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426"/>
        <w:jc w:val="center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851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Создать пользователя со своей фамилией с правами администратора.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9525" cy="4724400"/>
            <wp:effectExtent b="0" l="0" r="0" t="0"/>
            <wp:docPr id="10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851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Пользователям, созданным ранее назначить пароль с ограничением срока действия. Определить время предупреждения об истечении действия пароля.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9525" cy="4724400"/>
            <wp:effectExtent b="0" l="0" r="0" t="0"/>
            <wp:docPr id="10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851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Создать текст для пользователей при входе в систему.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9525" cy="4724400"/>
            <wp:effectExtent b="0" l="0" r="0" t="0"/>
            <wp:docPr id="10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851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Запретить некоторым пользователям вход в систему.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9525" cy="4724400"/>
            <wp:effectExtent b="0" l="0" r="0" t="0"/>
            <wp:docPr id="10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851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Запретить некоторым пользователям Завершение работы Windows.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9525" cy="4724400"/>
            <wp:effectExtent b="0" l="0" r="0" t="0"/>
            <wp:docPr id="10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851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Найти пользователей по сети и разрешить вход для некоторых из них и запретить для других.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9525" cy="4724400"/>
            <wp:effectExtent b="0" l="0" r="0" t="0"/>
            <wp:docPr id="10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851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Настроить и проверить работу аудита выполняемых действий.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9525" cy="4724400"/>
            <wp:effectExtent b="0" l="0" r="0" t="0"/>
            <wp:docPr id="10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134" w:top="1134" w:left="1418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2095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15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35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255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975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695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15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35" w:hanging="18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widowControl w:val="0"/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3TgPfIggFQbKmqd2tsmxZZ7OVg==">CgMxLjA4AHIhMXQyd25oTHVsek94M1VGZHNpR090R2NUaEZzTTNPOENP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2013-08-24T19:39:00Z</dcterms:created>
  <dc:creator>Ilya M</dc:creator>
</cp:coreProperties>
</file>