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sz w:val="24"/>
          <w:szCs w:val="24"/>
        </w:rPr>
      </w:pPr>
      <w:r w:rsidDel="00000000" w:rsidR="00000000" w:rsidRPr="00000000">
        <w:rPr>
          <w:sz w:val="24"/>
          <w:szCs w:val="24"/>
          <w:rtl w:val="0"/>
        </w:rPr>
        <w:t xml:space="preserve">МИНИСТЕРСТВО НАУКИ И ВЫСШЕГО ОБРАЗОВАНИЯ </w:t>
      </w:r>
    </w:p>
    <w:p w:rsidR="00000000" w:rsidDel="00000000" w:rsidP="00000000" w:rsidRDefault="00000000" w:rsidRPr="00000000" w14:paraId="00000002">
      <w:pPr>
        <w:spacing w:line="240" w:lineRule="auto"/>
        <w:ind w:left="0" w:firstLine="0"/>
        <w:jc w:val="center"/>
        <w:rPr>
          <w:sz w:val="24"/>
          <w:szCs w:val="24"/>
        </w:rPr>
      </w:pPr>
      <w:r w:rsidDel="00000000" w:rsidR="00000000" w:rsidRPr="00000000">
        <w:rPr>
          <w:sz w:val="24"/>
          <w:szCs w:val="24"/>
          <w:rtl w:val="0"/>
        </w:rPr>
        <w:t xml:space="preserve">РОССИЙСКОЙ ФЕДЕРАЦИИ</w:t>
      </w:r>
    </w:p>
    <w:p w:rsidR="00000000" w:rsidDel="00000000" w:rsidP="00000000" w:rsidRDefault="00000000" w:rsidRPr="00000000" w14:paraId="0000000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w:t>
      </w:r>
    </w:p>
    <w:p w:rsidR="00000000" w:rsidDel="00000000" w:rsidP="00000000" w:rsidRDefault="00000000" w:rsidRPr="00000000" w14:paraId="00000005">
      <w:pPr>
        <w:spacing w:line="240" w:lineRule="auto"/>
        <w:ind w:left="0" w:firstLine="0"/>
        <w:jc w:val="center"/>
        <w:rPr>
          <w:sz w:val="24"/>
          <w:szCs w:val="24"/>
        </w:rPr>
      </w:pPr>
      <w:r w:rsidDel="00000000" w:rsidR="00000000" w:rsidRPr="00000000">
        <w:rPr>
          <w:sz w:val="24"/>
          <w:szCs w:val="24"/>
          <w:rtl w:val="0"/>
        </w:rPr>
        <w:t xml:space="preserve">УЧРЕЖДЕНИЕ ВЫСШЕГО ОБРАЗОВАНИЯ</w:t>
      </w:r>
    </w:p>
    <w:p w:rsidR="00000000" w:rsidDel="00000000" w:rsidP="00000000" w:rsidRDefault="00000000" w:rsidRPr="00000000" w14:paraId="00000006">
      <w:pPr>
        <w:spacing w:line="240" w:lineRule="auto"/>
        <w:ind w:left="0" w:firstLine="0"/>
        <w:jc w:val="center"/>
        <w:rPr>
          <w:sz w:val="24"/>
          <w:szCs w:val="24"/>
        </w:rPr>
      </w:pPr>
      <w:r w:rsidDel="00000000" w:rsidR="00000000" w:rsidRPr="00000000">
        <w:rPr>
          <w:sz w:val="24"/>
          <w:szCs w:val="24"/>
          <w:rtl w:val="0"/>
        </w:rPr>
        <w:t xml:space="preserve">«РОССИЙСКИЙ ГОСУДАРСТВЕННЫЙ </w:t>
      </w:r>
    </w:p>
    <w:p w:rsidR="00000000" w:rsidDel="00000000" w:rsidP="00000000" w:rsidRDefault="00000000" w:rsidRPr="00000000" w14:paraId="00000007">
      <w:pPr>
        <w:spacing w:line="240" w:lineRule="auto"/>
        <w:ind w:left="0" w:firstLine="0"/>
        <w:jc w:val="center"/>
        <w:rPr>
          <w:sz w:val="24"/>
          <w:szCs w:val="24"/>
        </w:rPr>
      </w:pPr>
      <w:r w:rsidDel="00000000" w:rsidR="00000000" w:rsidRPr="00000000">
        <w:rPr>
          <w:sz w:val="24"/>
          <w:szCs w:val="24"/>
          <w:rtl w:val="0"/>
        </w:rPr>
        <w:t xml:space="preserve">ПЕДАГОГИЧЕСКИЙ УНИВЕРСИТЕТ им. А. И. ГЕРЦЕНА»</w:t>
      </w:r>
    </w:p>
    <w:p w:rsidR="00000000" w:rsidDel="00000000" w:rsidP="00000000" w:rsidRDefault="00000000" w:rsidRPr="00000000" w14:paraId="0000000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9">
      <w:pPr>
        <w:spacing w:line="240" w:lineRule="auto"/>
        <w:ind w:left="0" w:firstLine="0"/>
        <w:jc w:val="center"/>
        <w:rPr>
          <w:b w:val="1"/>
          <w:sz w:val="24"/>
          <w:szCs w:val="24"/>
        </w:rPr>
      </w:pPr>
      <w:r w:rsidDel="00000000" w:rsidR="00000000" w:rsidRPr="00000000">
        <w:rPr>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A">
      <w:pPr>
        <w:spacing w:line="240" w:lineRule="auto"/>
        <w:ind w:left="0" w:firstLine="0"/>
        <w:jc w:val="center"/>
        <w:rPr>
          <w:b w:val="1"/>
          <w:sz w:val="24"/>
          <w:szCs w:val="24"/>
        </w:rPr>
      </w:pPr>
      <w:r w:rsidDel="00000000" w:rsidR="00000000" w:rsidRPr="00000000">
        <w:rPr>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E">
      <w:pPr>
        <w:spacing w:line="240" w:lineRule="auto"/>
        <w:ind w:left="0" w:firstLine="0"/>
        <w:jc w:val="center"/>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F">
      <w:pPr>
        <w:spacing w:line="240" w:lineRule="auto"/>
        <w:ind w:left="0" w:firstLine="0"/>
        <w:jc w:val="center"/>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spacing w:line="240" w:lineRule="auto"/>
        <w:ind w:left="0" w:firstLine="0"/>
        <w:jc w:val="center"/>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b w:val="1"/>
          <w:sz w:val="24"/>
          <w:szCs w:val="24"/>
        </w:rPr>
      </w:pPr>
      <w:r w:rsidDel="00000000" w:rsidR="00000000" w:rsidRPr="00000000">
        <w:rPr>
          <w:b w:val="1"/>
          <w:sz w:val="24"/>
          <w:szCs w:val="24"/>
          <w:rtl w:val="0"/>
        </w:rPr>
        <w:t xml:space="preserve">Курсовая работа</w:t>
      </w:r>
    </w:p>
    <w:p w:rsidR="00000000" w:rsidDel="00000000" w:rsidP="00000000" w:rsidRDefault="00000000" w:rsidRPr="00000000" w14:paraId="0000001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jc w:val="center"/>
        <w:rPr>
          <w:sz w:val="24"/>
          <w:szCs w:val="24"/>
        </w:rPr>
      </w:pPr>
      <w:r w:rsidDel="00000000" w:rsidR="00000000" w:rsidRPr="00000000">
        <w:rPr>
          <w:sz w:val="24"/>
          <w:szCs w:val="24"/>
          <w:rtl w:val="0"/>
        </w:rPr>
        <w:t xml:space="preserve">по дисциплине «Пакеты прикладных программ для статистической обработки и анализа данных»</w:t>
      </w:r>
    </w:p>
    <w:p w:rsidR="00000000" w:rsidDel="00000000" w:rsidP="00000000" w:rsidRDefault="00000000" w:rsidRPr="00000000" w14:paraId="00000015">
      <w:pPr>
        <w:spacing w:line="240" w:lineRule="auto"/>
        <w:ind w:firstLine="0"/>
        <w:jc w:val="center"/>
        <w:rPr>
          <w:sz w:val="24"/>
          <w:szCs w:val="24"/>
        </w:rPr>
      </w:pPr>
      <w:r w:rsidDel="00000000" w:rsidR="00000000" w:rsidRPr="00000000">
        <w:rPr>
          <w:rtl w:val="0"/>
        </w:rPr>
      </w:r>
    </w:p>
    <w:p w:rsidR="00000000" w:rsidDel="00000000" w:rsidP="00000000" w:rsidRDefault="00000000" w:rsidRPr="00000000" w14:paraId="00000016">
      <w:pPr>
        <w:spacing w:line="240" w:lineRule="auto"/>
        <w:ind w:firstLine="0"/>
        <w:jc w:val="center"/>
        <w:rPr>
          <w:sz w:val="24"/>
          <w:szCs w:val="24"/>
        </w:rPr>
      </w:pPr>
      <w:r w:rsidDel="00000000" w:rsidR="00000000" w:rsidRPr="00000000">
        <w:rPr>
          <w:sz w:val="24"/>
          <w:szCs w:val="24"/>
          <w:rtl w:val="0"/>
        </w:rPr>
        <w:t xml:space="preserve">Анализ и прогнозирование численности населения на основе временных рядов</w:t>
      </w:r>
    </w:p>
    <w:p w:rsidR="00000000" w:rsidDel="00000000" w:rsidP="00000000" w:rsidRDefault="00000000" w:rsidRPr="00000000" w14:paraId="00000017">
      <w:pPr>
        <w:spacing w:line="240" w:lineRule="auto"/>
        <w:ind w:firstLine="0"/>
        <w:jc w:val="center"/>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right"/>
        <w:rPr>
          <w:color w:val="000000"/>
          <w:sz w:val="24"/>
          <w:szCs w:val="24"/>
        </w:rPr>
      </w:pPr>
      <w:r w:rsidDel="00000000" w:rsidR="00000000" w:rsidRPr="00000000">
        <w:rPr>
          <w:color w:val="000000"/>
          <w:sz w:val="24"/>
          <w:szCs w:val="24"/>
          <w:rtl w:val="0"/>
        </w:rPr>
        <w:t xml:space="preserve">Работу выполнил:</w:t>
      </w:r>
    </w:p>
    <w:p w:rsidR="00000000" w:rsidDel="00000000" w:rsidP="00000000" w:rsidRDefault="00000000" w:rsidRPr="00000000" w14:paraId="0000001E">
      <w:pPr>
        <w:spacing w:line="240" w:lineRule="auto"/>
        <w:ind w:left="0" w:firstLine="0"/>
        <w:jc w:val="right"/>
        <w:rPr>
          <w:color w:val="000000"/>
          <w:sz w:val="24"/>
          <w:szCs w:val="24"/>
        </w:rPr>
      </w:pPr>
      <w:r w:rsidDel="00000000" w:rsidR="00000000" w:rsidRPr="00000000">
        <w:rPr>
          <w:color w:val="000000"/>
          <w:sz w:val="24"/>
          <w:szCs w:val="24"/>
          <w:rtl w:val="0"/>
        </w:rPr>
        <w:t xml:space="preserve">Шардт Максим Александрович</w:t>
      </w:r>
    </w:p>
    <w:p w:rsidR="00000000" w:rsidDel="00000000" w:rsidP="00000000" w:rsidRDefault="00000000" w:rsidRPr="00000000" w14:paraId="0000001F">
      <w:pPr>
        <w:spacing w:line="240" w:lineRule="auto"/>
        <w:ind w:left="0" w:firstLine="0"/>
        <w:jc w:val="right"/>
        <w:rPr>
          <w:color w:val="000000"/>
          <w:sz w:val="24"/>
          <w:szCs w:val="24"/>
        </w:rPr>
      </w:pPr>
      <w:r w:rsidDel="00000000" w:rsidR="00000000" w:rsidRPr="00000000">
        <w:rPr>
          <w:color w:val="000000"/>
          <w:sz w:val="24"/>
          <w:szCs w:val="24"/>
          <w:rtl w:val="0"/>
        </w:rPr>
        <w:t xml:space="preserve">очная форма обучения</w:t>
      </w:r>
    </w:p>
    <w:p w:rsidR="00000000" w:rsidDel="00000000" w:rsidP="00000000" w:rsidRDefault="00000000" w:rsidRPr="00000000" w14:paraId="00000020">
      <w:pPr>
        <w:spacing w:line="240" w:lineRule="auto"/>
        <w:ind w:left="0" w:firstLine="0"/>
        <w:jc w:val="right"/>
        <w:rPr>
          <w:color w:val="000000"/>
          <w:sz w:val="24"/>
          <w:szCs w:val="24"/>
        </w:rPr>
      </w:pPr>
      <w:r w:rsidDel="00000000" w:rsidR="00000000" w:rsidRPr="00000000">
        <w:rPr>
          <w:color w:val="000000"/>
          <w:sz w:val="24"/>
          <w:szCs w:val="24"/>
          <w:rtl w:val="0"/>
        </w:rPr>
        <w:t xml:space="preserve">курс: </w:t>
      </w:r>
      <w:r w:rsidDel="00000000" w:rsidR="00000000" w:rsidRPr="00000000">
        <w:rPr>
          <w:sz w:val="24"/>
          <w:szCs w:val="24"/>
          <w:rtl w:val="0"/>
        </w:rPr>
        <w:t xml:space="preserve">3</w:t>
      </w:r>
      <w:r w:rsidDel="00000000" w:rsidR="00000000" w:rsidRPr="00000000">
        <w:rPr>
          <w:color w:val="000000"/>
          <w:sz w:val="24"/>
          <w:szCs w:val="24"/>
          <w:rtl w:val="0"/>
        </w:rPr>
        <w:t xml:space="preserve">; группа: </w:t>
      </w:r>
      <w:r w:rsidDel="00000000" w:rsidR="00000000" w:rsidRPr="00000000">
        <w:rPr>
          <w:sz w:val="24"/>
          <w:szCs w:val="24"/>
          <w:rtl w:val="0"/>
        </w:rPr>
        <w:t xml:space="preserve">3об_ИВТ-1/21</w:t>
      </w:r>
      <w:r w:rsidDel="00000000" w:rsidR="00000000" w:rsidRPr="00000000">
        <w:rPr>
          <w:rtl w:val="0"/>
        </w:rPr>
      </w:r>
    </w:p>
    <w:p w:rsidR="00000000" w:rsidDel="00000000" w:rsidP="00000000" w:rsidRDefault="00000000" w:rsidRPr="00000000" w14:paraId="00000021">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right"/>
        <w:rPr>
          <w:sz w:val="24"/>
          <w:szCs w:val="24"/>
        </w:rPr>
      </w:pPr>
      <w:r w:rsidDel="00000000" w:rsidR="00000000" w:rsidRPr="00000000">
        <w:rPr>
          <w:sz w:val="24"/>
          <w:szCs w:val="24"/>
          <w:rtl w:val="0"/>
        </w:rPr>
        <w:t xml:space="preserve">_____________________________</w:t>
      </w:r>
    </w:p>
    <w:p w:rsidR="00000000" w:rsidDel="00000000" w:rsidP="00000000" w:rsidRDefault="00000000" w:rsidRPr="00000000" w14:paraId="00000023">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right"/>
        <w:rPr>
          <w:sz w:val="24"/>
          <w:szCs w:val="24"/>
        </w:rPr>
      </w:pPr>
      <w:r w:rsidDel="00000000" w:rsidR="00000000" w:rsidRPr="00000000">
        <w:rPr>
          <w:sz w:val="24"/>
          <w:szCs w:val="24"/>
          <w:rtl w:val="0"/>
        </w:rPr>
        <w:t xml:space="preserve">Научный руководитель:</w:t>
      </w:r>
    </w:p>
    <w:p w:rsidR="00000000" w:rsidDel="00000000" w:rsidP="00000000" w:rsidRDefault="00000000" w:rsidRPr="00000000" w14:paraId="00000026">
      <w:pPr>
        <w:spacing w:line="240" w:lineRule="auto"/>
        <w:ind w:left="0" w:firstLine="0"/>
        <w:jc w:val="right"/>
        <w:rPr>
          <w:sz w:val="24"/>
          <w:szCs w:val="24"/>
        </w:rPr>
      </w:pPr>
      <w:r w:rsidDel="00000000" w:rsidR="00000000" w:rsidRPr="00000000">
        <w:rPr>
          <w:sz w:val="24"/>
          <w:szCs w:val="24"/>
          <w:rtl w:val="0"/>
        </w:rPr>
        <w:t xml:space="preserve">профессор</w:t>
      </w:r>
    </w:p>
    <w:p w:rsidR="00000000" w:rsidDel="00000000" w:rsidP="00000000" w:rsidRDefault="00000000" w:rsidRPr="00000000" w14:paraId="00000027">
      <w:pPr>
        <w:spacing w:line="240" w:lineRule="auto"/>
        <w:ind w:left="0" w:firstLine="0"/>
        <w:jc w:val="right"/>
        <w:rPr>
          <w:sz w:val="24"/>
          <w:szCs w:val="24"/>
        </w:rPr>
      </w:pPr>
      <w:r w:rsidDel="00000000" w:rsidR="00000000" w:rsidRPr="00000000">
        <w:rPr>
          <w:sz w:val="24"/>
          <w:szCs w:val="24"/>
          <w:highlight w:val="white"/>
          <w:rtl w:val="0"/>
        </w:rPr>
        <w:t xml:space="preserve">______________   </w:t>
      </w:r>
      <w:r w:rsidDel="00000000" w:rsidR="00000000" w:rsidRPr="00000000">
        <w:rPr>
          <w:sz w:val="24"/>
          <w:szCs w:val="24"/>
          <w:rtl w:val="0"/>
        </w:rPr>
        <w:t xml:space="preserve">Власова Елена Зотиковна</w:t>
      </w:r>
    </w:p>
    <w:p w:rsidR="00000000" w:rsidDel="00000000" w:rsidP="00000000" w:rsidRDefault="00000000" w:rsidRPr="00000000" w14:paraId="00000028">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right"/>
        <w:rPr>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right"/>
        <w:rPr>
          <w:sz w:val="24"/>
          <w:szCs w:val="24"/>
        </w:rPr>
      </w:pPr>
      <w:r w:rsidDel="00000000" w:rsidR="00000000" w:rsidRPr="00000000">
        <w:rPr>
          <w:sz w:val="24"/>
          <w:szCs w:val="24"/>
          <w:rtl w:val="0"/>
        </w:rPr>
        <w:t xml:space="preserve">«_______» __________________ 2024г.</w:t>
      </w:r>
    </w:p>
    <w:p w:rsidR="00000000" w:rsidDel="00000000" w:rsidP="00000000" w:rsidRDefault="00000000" w:rsidRPr="00000000" w14:paraId="0000002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jc w:val="center"/>
        <w:rPr>
          <w:sz w:val="24"/>
          <w:szCs w:val="24"/>
        </w:rPr>
      </w:pPr>
      <w:r w:rsidDel="00000000" w:rsidR="00000000" w:rsidRPr="00000000">
        <w:rPr>
          <w:sz w:val="24"/>
          <w:szCs w:val="24"/>
          <w:rtl w:val="0"/>
        </w:rPr>
        <w:t xml:space="preserve">Санкт-Петербург</w:t>
      </w:r>
    </w:p>
    <w:p w:rsidR="00000000" w:rsidDel="00000000" w:rsidP="00000000" w:rsidRDefault="00000000" w:rsidRPr="00000000" w14:paraId="00000033">
      <w:pPr>
        <w:spacing w:line="240" w:lineRule="auto"/>
        <w:ind w:left="0" w:firstLine="0"/>
        <w:jc w:val="center"/>
        <w:rPr>
          <w:sz w:val="24"/>
          <w:szCs w:val="24"/>
        </w:rPr>
        <w:sectPr>
          <w:headerReference r:id="rId6" w:type="default"/>
          <w:footerReference r:id="rId7" w:type="default"/>
          <w:footerReference r:id="rId8" w:type="even"/>
          <w:pgSz w:h="16840" w:w="11900" w:orient="portrait"/>
          <w:pgMar w:bottom="1134" w:top="1134" w:left="1701" w:right="567" w:header="709" w:footer="709"/>
          <w:pgNumType w:start="1"/>
          <w:titlePg w:val="1"/>
        </w:sectPr>
      </w:pPr>
      <w:r w:rsidDel="00000000" w:rsidR="00000000" w:rsidRPr="00000000">
        <w:rPr>
          <w:sz w:val="24"/>
          <w:szCs w:val="24"/>
          <w:rtl w:val="0"/>
        </w:rPr>
        <w:t xml:space="preserve">2024</w:t>
      </w:r>
    </w:p>
    <w:p w:rsidR="00000000" w:rsidDel="00000000" w:rsidP="00000000" w:rsidRDefault="00000000" w:rsidRPr="00000000" w14:paraId="00000034">
      <w:pPr>
        <w:pStyle w:val="Heading1"/>
        <w:rPr/>
      </w:pPr>
      <w:bookmarkStart w:colFirst="0" w:colLast="0" w:name="_gjdgxs" w:id="0"/>
      <w:bookmarkEnd w:id="0"/>
      <w:r w:rsidDel="00000000" w:rsidR="00000000" w:rsidRPr="00000000">
        <w:rPr>
          <w:rtl w:val="0"/>
        </w:rPr>
        <w:t xml:space="preserve">Оглавление</w:t>
      </w:r>
    </w:p>
    <w:p w:rsidR="00000000" w:rsidDel="00000000" w:rsidP="00000000" w:rsidRDefault="00000000" w:rsidRPr="00000000" w14:paraId="00000035">
      <w:pPr>
        <w:spacing w:line="360" w:lineRule="auto"/>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3,1,Heading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Теоретическая часть</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r5xerrqszfz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Временные ряды</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Анализ временных рядов</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6zmtme48ss3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Визуальный анализ</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0qaphx8esz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Стационарность</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z0csnf1z3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Моделирование и прогнозирование</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t09u5wsh4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Подход Бокса-Дженкинса</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u2qgbfmt4v6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Выбор порядка модели</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gv51ap0j0x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Оценка модели выбранного порядка</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ezcjb9myfw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Проверка “Адекватности”</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Практическая часть</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Первичная обработка данных</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Анализ данных</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Литература</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360" w:lineRule="auto"/>
        <w:rPr>
          <w:sz w:val="28"/>
          <w:szCs w:val="28"/>
        </w:rPr>
      </w:pPr>
      <w:r w:rsidDel="00000000" w:rsidR="00000000" w:rsidRPr="00000000">
        <w:rPr>
          <w:rtl w:val="0"/>
        </w:rPr>
      </w:r>
    </w:p>
    <w:tbl>
      <w:tblPr>
        <w:tblStyle w:val="Table1"/>
        <w:tblW w:w="96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2"/>
        <w:gridCol w:w="980"/>
        <w:tblGridChange w:id="0">
          <w:tblGrid>
            <w:gridCol w:w="8642"/>
            <w:gridCol w:w="980"/>
          </w:tblGrid>
        </w:tblGridChange>
      </w:tblGrid>
      <w:tr>
        <w:trPr>
          <w:cantSplit w:val="0"/>
          <w:tblHeader w:val="0"/>
        </w:trPr>
        <w:tc>
          <w:tcPr>
            <w:shd w:fill="auto" w:val="clear"/>
          </w:tcPr>
          <w:p w:rsidR="00000000" w:rsidDel="00000000" w:rsidP="00000000" w:rsidRDefault="00000000" w:rsidRPr="00000000" w14:paraId="00000049">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A">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tabs>
                <w:tab w:val="left" w:leader="none" w:pos="306"/>
                <w:tab w:val="left" w:leader="none" w:pos="115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C">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0">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tabs>
                <w:tab w:val="left" w:leader="none" w:pos="1176"/>
              </w:tabs>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2">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4">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tabs>
                <w:tab w:val="left" w:leader="none" w:pos="873"/>
              </w:tabs>
              <w:spacing w:line="360" w:lineRule="auto"/>
              <w:ind w:firstLine="306"/>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6">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8">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360" w:lineRule="auto"/>
              <w:jc w:val="right"/>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line="360" w:lineRule="auto"/>
              <w:rPr>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5C">
            <w:pPr>
              <w:spacing w:line="360" w:lineRule="auto"/>
              <w:jc w:val="right"/>
              <w:rPr>
                <w:sz w:val="28"/>
                <w:szCs w:val="28"/>
              </w:rPr>
            </w:pPr>
            <w:r w:rsidDel="00000000" w:rsidR="00000000" w:rsidRPr="00000000">
              <w:rPr>
                <w:rtl w:val="0"/>
              </w:rPr>
            </w:r>
          </w:p>
        </w:tc>
      </w:tr>
    </w:tbl>
    <w:p w:rsidR="00000000" w:rsidDel="00000000" w:rsidP="00000000" w:rsidRDefault="00000000" w:rsidRPr="00000000" w14:paraId="0000005D">
      <w:pPr>
        <w:pStyle w:val="Heading1"/>
        <w:ind w:firstLine="0"/>
        <w:rPr>
          <w:rFonts w:ascii="Calibri" w:cs="Calibri" w:eastAsia="Calibri" w:hAnsi="Calibri"/>
        </w:rPr>
      </w:pPr>
      <w:bookmarkStart w:colFirst="0" w:colLast="0" w:name="_30j0zll" w:id="1"/>
      <w:bookmarkEnd w:id="1"/>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Демографические данные играют важную роль в понимании и анализе состояния населения в различных регионах мира. Одним из таких регионов является Санкт-Петербург, второй по численности город Российской Федерации. Изучение демографических характеристик Санкт-Петербурга позволяет не только сформировать представление о текущем состоянии населения, но и провести прогнозы для планирования социально-экономического развития города.</w:t>
      </w:r>
    </w:p>
    <w:p w:rsidR="00000000" w:rsidDel="00000000" w:rsidP="00000000" w:rsidRDefault="00000000" w:rsidRPr="00000000" w14:paraId="0000005F">
      <w:pPr>
        <w:rPr/>
      </w:pPr>
      <w:r w:rsidDel="00000000" w:rsidR="00000000" w:rsidRPr="00000000">
        <w:rPr>
          <w:rtl w:val="0"/>
        </w:rPr>
        <w:t xml:space="preserve">Целью данного исследования является анализ демографических данных Санкт-Петербурга с использованием методов анализа временных рядов и построение модели для прогнозирования изменений численности населения города.</w:t>
      </w:r>
    </w:p>
    <w:p w:rsidR="00000000" w:rsidDel="00000000" w:rsidP="00000000" w:rsidRDefault="00000000" w:rsidRPr="00000000" w14:paraId="00000060">
      <w:pPr>
        <w:rPr/>
      </w:pPr>
      <w:r w:rsidDel="00000000" w:rsidR="00000000" w:rsidRPr="00000000">
        <w:rPr>
          <w:rtl w:val="0"/>
        </w:rPr>
        <w:t xml:space="preserve">Для достижения поставленной цели были сформулированы следующие задачи:</w:t>
      </w:r>
    </w:p>
    <w:p w:rsidR="00000000" w:rsidDel="00000000" w:rsidP="00000000" w:rsidRDefault="00000000" w:rsidRPr="00000000" w14:paraId="00000061">
      <w:pPr>
        <w:rPr/>
      </w:pPr>
      <w:r w:rsidDel="00000000" w:rsidR="00000000" w:rsidRPr="00000000">
        <w:rPr>
          <w:rtl w:val="0"/>
        </w:rPr>
        <w:t xml:space="preserve">1. Провести первичную обработку данных о демографии.</w:t>
      </w:r>
    </w:p>
    <w:p w:rsidR="00000000" w:rsidDel="00000000" w:rsidP="00000000" w:rsidRDefault="00000000" w:rsidRPr="00000000" w14:paraId="00000062">
      <w:pPr>
        <w:rPr/>
      </w:pPr>
      <w:r w:rsidDel="00000000" w:rsidR="00000000" w:rsidRPr="00000000">
        <w:rPr>
          <w:rtl w:val="0"/>
        </w:rPr>
        <w:t xml:space="preserve">2. Построить график динамики численности населения Санкт-Петербурга для визуальной оценки изменений в течение рассматриваемого периода.</w:t>
      </w:r>
    </w:p>
    <w:p w:rsidR="00000000" w:rsidDel="00000000" w:rsidP="00000000" w:rsidRDefault="00000000" w:rsidRPr="00000000" w14:paraId="00000063">
      <w:pPr>
        <w:rPr/>
      </w:pPr>
      <w:r w:rsidDel="00000000" w:rsidR="00000000" w:rsidRPr="00000000">
        <w:rPr>
          <w:rtl w:val="0"/>
        </w:rPr>
        <w:t xml:space="preserve">3. Проверить стационарность временного ряда численности населения с использованием соответствующих статистических тестов.</w:t>
      </w:r>
    </w:p>
    <w:p w:rsidR="00000000" w:rsidDel="00000000" w:rsidP="00000000" w:rsidRDefault="00000000" w:rsidRPr="00000000" w14:paraId="00000064">
      <w:pPr>
        <w:rPr/>
      </w:pPr>
      <w:r w:rsidDel="00000000" w:rsidR="00000000" w:rsidRPr="00000000">
        <w:rPr>
          <w:rtl w:val="0"/>
        </w:rPr>
        <w:t xml:space="preserve">4. Подобрать параметры модели ARIMA для прогнозирования численности населения на основе имеющихся данных.</w:t>
      </w:r>
    </w:p>
    <w:p w:rsidR="00000000" w:rsidDel="00000000" w:rsidP="00000000" w:rsidRDefault="00000000" w:rsidRPr="00000000" w14:paraId="00000065">
      <w:pPr>
        <w:rPr/>
      </w:pPr>
      <w:r w:rsidDel="00000000" w:rsidR="00000000" w:rsidRPr="00000000">
        <w:rPr>
          <w:rtl w:val="0"/>
        </w:rPr>
        <w:t xml:space="preserve">5. Обучить модель ARIMA на тренировочных данных и получить прогнозы для сравнения с тестовыми данными.</w:t>
      </w:r>
    </w:p>
    <w:p w:rsidR="00000000" w:rsidDel="00000000" w:rsidP="00000000" w:rsidRDefault="00000000" w:rsidRPr="00000000" w14:paraId="00000066">
      <w:pPr>
        <w:rPr/>
      </w:pPr>
      <w:r w:rsidDel="00000000" w:rsidR="00000000" w:rsidRPr="00000000">
        <w:rPr>
          <w:rtl w:val="0"/>
        </w:rPr>
        <w:t xml:space="preserve">Осуществление данных задач позволит получить более глубокое понимание динамики численности населения Санкт-Петербурга и разработать модель, которая может быть использована для прогнозирования будущих изменений в демографической ситуации города.</w:t>
      </w:r>
    </w:p>
    <w:p w:rsidR="00000000" w:rsidDel="00000000" w:rsidP="00000000" w:rsidRDefault="00000000" w:rsidRPr="00000000" w14:paraId="00000067">
      <w:pPr>
        <w:spacing w:line="360" w:lineRule="auto"/>
        <w:ind w:firstLine="708"/>
        <w:rPr/>
      </w:pPr>
      <w:r w:rsidDel="00000000" w:rsidR="00000000" w:rsidRPr="00000000">
        <w:rPr>
          <w:rtl w:val="0"/>
        </w:rPr>
      </w:r>
    </w:p>
    <w:p w:rsidR="00000000" w:rsidDel="00000000" w:rsidP="00000000" w:rsidRDefault="00000000" w:rsidRPr="00000000" w14:paraId="00000068">
      <w:pPr>
        <w:pStyle w:val="Heading1"/>
        <w:pageBreakBefore w:val="1"/>
        <w:tabs>
          <w:tab w:val="left" w:leader="none" w:pos="1701"/>
        </w:tabs>
        <w:spacing w:line="360" w:lineRule="auto"/>
        <w:ind w:left="0" w:firstLine="0"/>
        <w:rPr/>
      </w:pPr>
      <w:bookmarkStart w:colFirst="0" w:colLast="0" w:name="_1fob9te" w:id="2"/>
      <w:bookmarkEnd w:id="2"/>
      <w:r w:rsidDel="00000000" w:rsidR="00000000" w:rsidRPr="00000000">
        <w:rPr>
          <w:rtl w:val="0"/>
        </w:rPr>
        <w:t xml:space="preserve">1. Теоретическая часть</w:t>
      </w:r>
    </w:p>
    <w:p w:rsidR="00000000" w:rsidDel="00000000" w:rsidP="00000000" w:rsidRDefault="00000000" w:rsidRPr="00000000" w14:paraId="00000069">
      <w:pPr>
        <w:pStyle w:val="Heading2"/>
        <w:tabs>
          <w:tab w:val="left" w:leader="none" w:pos="1701"/>
        </w:tabs>
        <w:spacing w:after="0" w:lineRule="auto"/>
        <w:ind w:firstLine="0"/>
        <w:rPr/>
      </w:pPr>
      <w:bookmarkStart w:colFirst="0" w:colLast="0" w:name="_r5xerrqszfzs" w:id="3"/>
      <w:bookmarkEnd w:id="3"/>
      <w:r w:rsidDel="00000000" w:rsidR="00000000" w:rsidRPr="00000000">
        <w:rPr>
          <w:rtl w:val="0"/>
        </w:rPr>
        <w:t xml:space="preserve">1.1 Временные ряды</w:t>
      </w:r>
    </w:p>
    <w:p w:rsidR="00000000" w:rsidDel="00000000" w:rsidP="00000000" w:rsidRDefault="00000000" w:rsidRPr="00000000" w14:paraId="0000006A">
      <w:pPr>
        <w:tabs>
          <w:tab w:val="left" w:leader="none" w:pos="1701"/>
        </w:tabs>
        <w:rPr/>
      </w:pPr>
      <w:r w:rsidDel="00000000" w:rsidR="00000000" w:rsidRPr="00000000">
        <w:rPr>
          <w:rtl w:val="0"/>
        </w:rPr>
        <w:t xml:space="preserve">Временные ряды представляют собой последовательность наблюдений, измеренных в разные моменты времени и упорядоченных в хронологическом порядке. Они используются для анализа и моделирования изменений величин, которые меняются со временем. </w:t>
      </w:r>
    </w:p>
    <w:p w:rsidR="00000000" w:rsidDel="00000000" w:rsidP="00000000" w:rsidRDefault="00000000" w:rsidRPr="00000000" w14:paraId="0000006B">
      <w:pPr>
        <w:tabs>
          <w:tab w:val="left" w:leader="none" w:pos="1701"/>
        </w:tabs>
        <w:rPr/>
      </w:pPr>
      <w:r w:rsidDel="00000000" w:rsidR="00000000" w:rsidRPr="00000000">
        <w:rPr>
          <w:rtl w:val="0"/>
        </w:rPr>
        <w:t xml:space="preserve">Ключевая особенность временных рядов заключается в том, что каждое наблюдение в ряду связано с определенным моментом времени. Это позволяет выявить различные временные зависимости, такие как тренды, циклы, сезонность и случайные колебания.</w:t>
      </w:r>
    </w:p>
    <w:p w:rsidR="00000000" w:rsidDel="00000000" w:rsidP="00000000" w:rsidRDefault="00000000" w:rsidRPr="00000000" w14:paraId="0000006C">
      <w:pPr>
        <w:numPr>
          <w:ilvl w:val="0"/>
          <w:numId w:val="6"/>
        </w:numPr>
        <w:tabs>
          <w:tab w:val="left" w:leader="none" w:pos="1701"/>
        </w:tabs>
        <w:ind w:left="720" w:hanging="360"/>
      </w:pPr>
      <w:r w:rsidDel="00000000" w:rsidR="00000000" w:rsidRPr="00000000">
        <w:rPr>
          <w:i w:val="1"/>
          <w:rtl w:val="0"/>
        </w:rPr>
        <w:t xml:space="preserve">Тренд</w:t>
      </w:r>
      <w:r w:rsidDel="00000000" w:rsidR="00000000" w:rsidRPr="00000000">
        <w:rPr>
          <w:rtl w:val="0"/>
        </w:rPr>
        <w:t xml:space="preserve"> представляет собой общую систематическую линейную или нелинейную компоненту, которая может изменяться во времени.</w:t>
      </w:r>
    </w:p>
    <w:p w:rsidR="00000000" w:rsidDel="00000000" w:rsidP="00000000" w:rsidRDefault="00000000" w:rsidRPr="00000000" w14:paraId="0000006D">
      <w:pPr>
        <w:numPr>
          <w:ilvl w:val="0"/>
          <w:numId w:val="6"/>
        </w:numPr>
        <w:tabs>
          <w:tab w:val="left" w:leader="none" w:pos="1701"/>
        </w:tabs>
        <w:ind w:left="720" w:hanging="360"/>
      </w:pPr>
      <w:r w:rsidDel="00000000" w:rsidR="00000000" w:rsidRPr="00000000">
        <w:rPr>
          <w:i w:val="1"/>
          <w:rtl w:val="0"/>
        </w:rPr>
        <w:t xml:space="preserve">Циклы</w:t>
      </w:r>
      <w:r w:rsidDel="00000000" w:rsidR="00000000" w:rsidRPr="00000000">
        <w:rPr>
          <w:rtl w:val="0"/>
        </w:rPr>
        <w:t xml:space="preserve"> представляют собой повторяющиеся колебания величины в течение определенного периода времени. Они могут быть связаны с экономическими циклами, бизнес-циклами или другими регулярными паттернами. Циклы обычно имеют более длительную продолжительность, чем сезонность, и могут быть менее регулярными.</w:t>
      </w:r>
    </w:p>
    <w:p w:rsidR="00000000" w:rsidDel="00000000" w:rsidP="00000000" w:rsidRDefault="00000000" w:rsidRPr="00000000" w14:paraId="0000006E">
      <w:pPr>
        <w:numPr>
          <w:ilvl w:val="0"/>
          <w:numId w:val="6"/>
        </w:numPr>
        <w:tabs>
          <w:tab w:val="left" w:leader="none" w:pos="1701"/>
        </w:tabs>
        <w:ind w:left="720" w:hanging="360"/>
      </w:pPr>
      <w:r w:rsidDel="00000000" w:rsidR="00000000" w:rsidRPr="00000000">
        <w:rPr>
          <w:i w:val="1"/>
          <w:rtl w:val="0"/>
        </w:rPr>
        <w:t xml:space="preserve">Сезонность</w:t>
      </w:r>
      <w:r w:rsidDel="00000000" w:rsidR="00000000" w:rsidRPr="00000000">
        <w:rPr>
          <w:rtl w:val="0"/>
        </w:rPr>
        <w:t xml:space="preserve"> связана с повторяющимися паттернами величины в течение года или другого фиксированного периода времени. Например, продажи мороженого могут иметь сезонность, когда они возрастают летом и снижаются зимой. Сезонность может быть связана с климатическими условиями, праздниками, школьными каникулами и другими факторами.</w:t>
      </w:r>
    </w:p>
    <w:p w:rsidR="00000000" w:rsidDel="00000000" w:rsidP="00000000" w:rsidRDefault="00000000" w:rsidRPr="00000000" w14:paraId="0000006F">
      <w:pPr>
        <w:numPr>
          <w:ilvl w:val="0"/>
          <w:numId w:val="6"/>
        </w:numPr>
        <w:tabs>
          <w:tab w:val="left" w:leader="none" w:pos="1701"/>
        </w:tabs>
        <w:ind w:left="720" w:hanging="360"/>
      </w:pPr>
      <w:r w:rsidDel="00000000" w:rsidR="00000000" w:rsidRPr="00000000">
        <w:rPr>
          <w:i w:val="1"/>
          <w:rtl w:val="0"/>
        </w:rPr>
        <w:t xml:space="preserve">Случайные колебания</w:t>
      </w:r>
      <w:r w:rsidDel="00000000" w:rsidR="00000000" w:rsidRPr="00000000">
        <w:rPr>
          <w:rtl w:val="0"/>
        </w:rPr>
        <w:t xml:space="preserve"> представляют собой непредсказуемые флуктуации величины, которые не могут быть объяснены трендами, циклами или сезонностью. Они могут быть вызваны случайными событиями или факторами, которые не учтены в модели.</w:t>
      </w:r>
    </w:p>
    <w:p w:rsidR="00000000" w:rsidDel="00000000" w:rsidP="00000000" w:rsidRDefault="00000000" w:rsidRPr="00000000" w14:paraId="00000070">
      <w:pPr>
        <w:tabs>
          <w:tab w:val="left" w:leader="none" w:pos="1701"/>
        </w:tabs>
        <w:rPr/>
      </w:pPr>
      <w:r w:rsidDel="00000000" w:rsidR="00000000" w:rsidRPr="00000000">
        <w:rPr>
          <w:rtl w:val="0"/>
        </w:rPr>
        <w:t xml:space="preserve">Анализ временных рядов позволяет выделить и оценить эти различные компоненты временного ряда. Это может быть полезно для понимания причинно-следственных связей, прогнозирования будущих значений, а также для принятия решений и разработки стратегий на основе исторических данных.[1]</w:t>
      </w:r>
    </w:p>
    <w:p w:rsidR="00000000" w:rsidDel="00000000" w:rsidP="00000000" w:rsidRDefault="00000000" w:rsidRPr="00000000" w14:paraId="00000071">
      <w:pPr>
        <w:pStyle w:val="Heading2"/>
        <w:spacing w:after="0" w:lineRule="auto"/>
        <w:ind w:firstLine="0"/>
        <w:rPr/>
      </w:pPr>
      <w:bookmarkStart w:colFirst="0" w:colLast="0" w:name="_2et92p0" w:id="4"/>
      <w:bookmarkEnd w:id="4"/>
      <w:r w:rsidDel="00000000" w:rsidR="00000000" w:rsidRPr="00000000">
        <w:rPr>
          <w:rtl w:val="0"/>
        </w:rPr>
        <w:t xml:space="preserve">1.2 Анализ временных рядов</w:t>
      </w:r>
    </w:p>
    <w:p w:rsidR="00000000" w:rsidDel="00000000" w:rsidP="00000000" w:rsidRDefault="00000000" w:rsidRPr="00000000" w14:paraId="00000072">
      <w:pPr>
        <w:rPr/>
      </w:pPr>
      <w:r w:rsidDel="00000000" w:rsidR="00000000" w:rsidRPr="00000000">
        <w:rPr>
          <w:rtl w:val="0"/>
        </w:rPr>
        <w:t xml:space="preserve">Для анализа и моделирования временных рядов используются различные статистические методы, включая методы сглаживания, авторегрессионные модели (AR), скользящие средние модели (MA), авторегрессионные интегрированные скользящие средние модели (ARIMA) и другие более сложные модели. </w:t>
      </w:r>
    </w:p>
    <w:p w:rsidR="00000000" w:rsidDel="00000000" w:rsidP="00000000" w:rsidRDefault="00000000" w:rsidRPr="00000000" w14:paraId="00000073">
      <w:pPr>
        <w:rPr/>
      </w:pPr>
      <w:r w:rsidDel="00000000" w:rsidR="00000000" w:rsidRPr="00000000">
        <w:rPr>
          <w:rtl w:val="0"/>
        </w:rPr>
        <w:t xml:space="preserve">Одной из основных задач анализа временных рядов является прогнозирование. На основе исторических данных можно построить модель, которая будет предсказывать будущие значения временного ряда. Прогнозирование может быть полезным для принятия решений, планирования, оптимизации ресурсов и других задач.</w:t>
      </w:r>
    </w:p>
    <w:p w:rsidR="00000000" w:rsidDel="00000000" w:rsidP="00000000" w:rsidRDefault="00000000" w:rsidRPr="00000000" w14:paraId="00000074">
      <w:pPr>
        <w:pStyle w:val="Heading3"/>
        <w:spacing w:after="0" w:lineRule="auto"/>
        <w:rPr/>
      </w:pPr>
      <w:bookmarkStart w:colFirst="0" w:colLast="0" w:name="_6zmtme48ss3f" w:id="5"/>
      <w:bookmarkEnd w:id="5"/>
      <w:r w:rsidDel="00000000" w:rsidR="00000000" w:rsidRPr="00000000">
        <w:rPr>
          <w:rtl w:val="0"/>
        </w:rPr>
        <w:t xml:space="preserve">1.</w:t>
      </w:r>
      <w:r w:rsidDel="00000000" w:rsidR="00000000" w:rsidRPr="00000000">
        <w:rPr>
          <w:rtl w:val="0"/>
        </w:rPr>
        <w:t xml:space="preserve">2.1. Визуальный анализ</w:t>
      </w:r>
    </w:p>
    <w:p w:rsidR="00000000" w:rsidDel="00000000" w:rsidP="00000000" w:rsidRDefault="00000000" w:rsidRPr="00000000" w14:paraId="00000075">
      <w:pPr>
        <w:rPr/>
      </w:pPr>
      <w:r w:rsidDel="00000000" w:rsidR="00000000" w:rsidRPr="00000000">
        <w:rPr>
          <w:rtl w:val="0"/>
        </w:rPr>
        <w:t xml:space="preserve">Визуальный анализ временных рядов является первым этапом в изучении данных. Он позволяет наглядно представить основные характеристики ряда и выявить возможные временные зависимости и паттерны. Используются следующие методы визуального анализа временных рядов:</w:t>
      </w:r>
    </w:p>
    <w:p w:rsidR="00000000" w:rsidDel="00000000" w:rsidP="00000000" w:rsidRDefault="00000000" w:rsidRPr="00000000" w14:paraId="00000076">
      <w:pPr>
        <w:numPr>
          <w:ilvl w:val="0"/>
          <w:numId w:val="7"/>
        </w:numPr>
        <w:spacing w:after="0" w:afterAutospacing="0" w:before="240" w:lineRule="auto"/>
        <w:ind w:left="720" w:hanging="360"/>
        <w:jc w:val="left"/>
      </w:pPr>
      <w:r w:rsidDel="00000000" w:rsidR="00000000" w:rsidRPr="00000000">
        <w:rPr>
          <w:i w:val="1"/>
          <w:rtl w:val="0"/>
        </w:rPr>
        <w:t xml:space="preserve">Линейные графики</w:t>
      </w:r>
      <w:r w:rsidDel="00000000" w:rsidR="00000000" w:rsidRPr="00000000">
        <w:rPr>
          <w:rtl w:val="0"/>
        </w:rPr>
        <w:t xml:space="preserve">. На оси абсцисс отображается время, а на оси ординат - значения ряда. Это позволяет увидеть общую динамику ряда, его тренд, сезонность и случайные колебания. Линейные графики могут быть полезны для общего представления и оценки основных компонентов временного ряда.</w:t>
      </w:r>
    </w:p>
    <w:p w:rsidR="00000000" w:rsidDel="00000000" w:rsidP="00000000" w:rsidRDefault="00000000" w:rsidRPr="00000000" w14:paraId="00000077">
      <w:pPr>
        <w:numPr>
          <w:ilvl w:val="0"/>
          <w:numId w:val="7"/>
        </w:numPr>
        <w:spacing w:after="240" w:before="0" w:beforeAutospacing="0" w:lineRule="auto"/>
        <w:ind w:left="720" w:hanging="360"/>
        <w:jc w:val="left"/>
      </w:pPr>
      <w:r w:rsidDel="00000000" w:rsidR="00000000" w:rsidRPr="00000000">
        <w:rPr>
          <w:i w:val="1"/>
          <w:rtl w:val="0"/>
        </w:rPr>
        <w:t xml:space="preserve">Диаграммы рассеяния</w:t>
      </w:r>
      <w:r w:rsidDel="00000000" w:rsidR="00000000" w:rsidRPr="00000000">
        <w:rPr>
          <w:rtl w:val="0"/>
        </w:rPr>
        <w:t xml:space="preserve"> позволяют исследовать связь между двумя переменными во времени. Например, можно построить диаграмму рассеяния, где на одной оси отображаются значения временного ряда в момент t, а на другой оси - значения временного ряда в момент t+1. Это позволяет увидеть взаимосвязь между текущим и следующим наблюдениями и выявить возможные корреляции или зависимости</w:t>
      </w:r>
    </w:p>
    <w:p w:rsidR="00000000" w:rsidDel="00000000" w:rsidP="00000000" w:rsidRDefault="00000000" w:rsidRPr="00000000" w14:paraId="00000078">
      <w:pPr>
        <w:pStyle w:val="Heading3"/>
        <w:rPr/>
      </w:pPr>
      <w:bookmarkStart w:colFirst="0" w:colLast="0" w:name="_p0qaphx8eszq" w:id="6"/>
      <w:bookmarkEnd w:id="6"/>
      <w:r w:rsidDel="00000000" w:rsidR="00000000" w:rsidRPr="00000000">
        <w:rPr>
          <w:rtl w:val="0"/>
        </w:rPr>
        <w:t xml:space="preserve">1.</w:t>
      </w:r>
      <w:r w:rsidDel="00000000" w:rsidR="00000000" w:rsidRPr="00000000">
        <w:rPr>
          <w:rtl w:val="0"/>
        </w:rPr>
        <w:t xml:space="preserve">2.2. Стационарность</w:t>
      </w:r>
    </w:p>
    <w:p w:rsidR="00000000" w:rsidDel="00000000" w:rsidP="00000000" w:rsidRDefault="00000000" w:rsidRPr="00000000" w14:paraId="00000079">
      <w:pPr>
        <w:rPr/>
      </w:pPr>
      <w:r w:rsidDel="00000000" w:rsidR="00000000" w:rsidRPr="00000000">
        <w:rPr>
          <w:rtl w:val="0"/>
        </w:rPr>
        <w:t xml:space="preserve">Понятие стационарного временного ряда означает, что его среднее значение не изменяется во времени, т.е. временной ряд не имеет тренда. Кроме того, ковариация между разными элементами временного ряда (как между случайными величинами) зависит только от того, насколько сильно они отдалены друг от друга во времени. Величина h, характеризующая разницу во времени между элементами временного ряда, называется лаговой переменной или запаздыванием. [3]</w:t>
      </w:r>
    </w:p>
    <w:p w:rsidR="00000000" w:rsidDel="00000000" w:rsidP="00000000" w:rsidRDefault="00000000" w:rsidRPr="00000000" w14:paraId="0000007A">
      <w:pPr>
        <w:rPr/>
      </w:pPr>
      <w:r w:rsidDel="00000000" w:rsidR="00000000" w:rsidRPr="00000000">
        <w:rPr>
          <w:rtl w:val="0"/>
        </w:rPr>
        <w:t xml:space="preserve">Временной ряд называется стационарным (в широком смысле), если </w:t>
      </w:r>
    </w:p>
    <w:p w:rsidR="00000000" w:rsidDel="00000000" w:rsidP="00000000" w:rsidRDefault="00000000" w:rsidRPr="00000000" w14:paraId="0000007B">
      <w:pPr>
        <w:rPr/>
      </w:pPr>
      <w:r w:rsidDel="00000000" w:rsidR="00000000" w:rsidRPr="00000000">
        <w:rPr>
          <w:rtl w:val="0"/>
        </w:rPr>
        <w:t xml:space="preserve">1. Ex</w:t>
      </w:r>
      <w:r w:rsidDel="00000000" w:rsidR="00000000" w:rsidRPr="00000000">
        <w:rPr>
          <w:vertAlign w:val="subscript"/>
          <w:rtl w:val="0"/>
        </w:rPr>
        <w:t xml:space="preserve">t</w:t>
      </w:r>
      <w:r w:rsidDel="00000000" w:rsidR="00000000" w:rsidRPr="00000000">
        <w:rPr>
          <w:rFonts w:ascii="Gungsuh" w:cs="Gungsuh" w:eastAsia="Gungsuh" w:hAnsi="Gungsuh"/>
          <w:rtl w:val="0"/>
        </w:rPr>
        <w:t xml:space="preserve"> ≡ const (среднее постоянно во времени); </w:t>
      </w:r>
    </w:p>
    <w:p w:rsidR="00000000" w:rsidDel="00000000" w:rsidP="00000000" w:rsidRDefault="00000000" w:rsidRPr="00000000" w14:paraId="0000007C">
      <w:pPr>
        <w:rPr/>
      </w:pPr>
      <w:r w:rsidDel="00000000" w:rsidR="00000000" w:rsidRPr="00000000">
        <w:rPr>
          <w:rtl w:val="0"/>
        </w:rPr>
        <w:t xml:space="preserve">2. cov(x</w:t>
      </w:r>
      <w:r w:rsidDel="00000000" w:rsidR="00000000" w:rsidRPr="00000000">
        <w:rPr>
          <w:vertAlign w:val="subscript"/>
          <w:rtl w:val="0"/>
        </w:rPr>
        <w:t xml:space="preserve">t</w:t>
      </w:r>
      <w:r w:rsidDel="00000000" w:rsidR="00000000" w:rsidRPr="00000000">
        <w:rPr>
          <w:rtl w:val="0"/>
        </w:rPr>
        <w:t xml:space="preserve">, x</w:t>
      </w:r>
      <w:r w:rsidDel="00000000" w:rsidR="00000000" w:rsidRPr="00000000">
        <w:rPr>
          <w:vertAlign w:val="subscript"/>
          <w:rtl w:val="0"/>
        </w:rPr>
        <w:t xml:space="preserve">t+h</w:t>
      </w:r>
      <w:r w:rsidDel="00000000" w:rsidR="00000000" w:rsidRPr="00000000">
        <w:rPr>
          <w:rtl w:val="0"/>
        </w:rPr>
        <w:t xml:space="preserve">) = γ(h) (ковариация зависит только от лага h). (1)</w:t>
      </w:r>
    </w:p>
    <w:p w:rsidR="00000000" w:rsidDel="00000000" w:rsidP="00000000" w:rsidRDefault="00000000" w:rsidRPr="00000000" w14:paraId="0000007D">
      <w:pPr>
        <w:pStyle w:val="Heading3"/>
        <w:spacing w:after="0" w:before="240" w:lineRule="auto"/>
        <w:ind w:firstLine="0"/>
        <w:rPr/>
      </w:pPr>
      <w:bookmarkStart w:colFirst="0" w:colLast="0" w:name="_bz0csnf1z3t" w:id="7"/>
      <w:bookmarkEnd w:id="7"/>
      <w:r w:rsidDel="00000000" w:rsidR="00000000" w:rsidRPr="00000000">
        <w:rPr>
          <w:rtl w:val="0"/>
        </w:rPr>
        <w:t xml:space="preserve">1.</w:t>
      </w:r>
      <w:r w:rsidDel="00000000" w:rsidR="00000000" w:rsidRPr="00000000">
        <w:rPr>
          <w:rtl w:val="0"/>
        </w:rPr>
        <w:t xml:space="preserve">2.3. Моделирование и прогнозирование</w:t>
      </w:r>
    </w:p>
    <w:p w:rsidR="00000000" w:rsidDel="00000000" w:rsidP="00000000" w:rsidRDefault="00000000" w:rsidRPr="00000000" w14:paraId="0000007E">
      <w:pPr>
        <w:rPr/>
      </w:pPr>
      <w:r w:rsidDel="00000000" w:rsidR="00000000" w:rsidRPr="00000000">
        <w:rPr>
          <w:rtl w:val="0"/>
        </w:rPr>
        <w:t xml:space="preserve">Для анализа и прогнозирования временных рядов используются следующие модели: авторегрессионные модели (AR), скользящие средние модели (MA), авторегрессионные интегрированные скользящие средние модели (ARIMA) и другие. Модели позволяют описать и предсказать поведение временного ряда на основе его предыдущих значений и структуры данных. [3]</w:t>
      </w:r>
    </w:p>
    <w:p w:rsidR="00000000" w:rsidDel="00000000" w:rsidP="00000000" w:rsidRDefault="00000000" w:rsidRPr="00000000" w14:paraId="0000007F">
      <w:pPr>
        <w:rPr/>
      </w:pPr>
      <w:r w:rsidDel="00000000" w:rsidR="00000000" w:rsidRPr="00000000">
        <w:rPr>
          <w:rtl w:val="0"/>
        </w:rPr>
        <w:t xml:space="preserve">Общий вид модели  ARIMA(p, q): </w:t>
      </w:r>
    </w:p>
    <w:p w:rsidR="00000000" w:rsidDel="00000000" w:rsidP="00000000" w:rsidRDefault="00000000" w:rsidRPr="00000000" w14:paraId="00000080">
      <w:pPr>
        <w:jc w:val="center"/>
        <w:rPr/>
      </w:pPr>
      <m:oMath>
        <m:sSub>
          <m:sSubPr>
            <m:ctrlPr>
              <w:rPr/>
            </m:ctrlPr>
          </m:sSubPr>
          <m:e>
            <m:r>
              <w:rPr/>
              <m:t xml:space="preserve">x</m:t>
            </m:r>
          </m:e>
          <m:sub>
            <m:r>
              <w:rPr/>
              <m:t xml:space="preserve">t</m:t>
            </m:r>
          </m:sub>
        </m:sSub>
        <m:r>
          <w:rPr/>
          <m:t xml:space="preserve"> = </m:t>
        </m:r>
        <m:r>
          <w:rPr/>
          <m:t>μ</m:t>
        </m:r>
        <m:r>
          <w:rPr/>
          <m:t xml:space="preserve"> + </m:t>
        </m:r>
        <m:nary>
          <m:naryPr>
            <m:chr m:val="∑"/>
            <m:ctrlPr>
              <w:rPr/>
            </m:ctrlPr>
          </m:naryPr>
          <m:sub>
            <m:r>
              <w:rPr/>
              <m:t xml:space="preserve">j=1</m:t>
            </m:r>
          </m:sub>
          <m:sup>
            <m:r>
              <w:rPr/>
              <m:t xml:space="preserve">p</m:t>
            </m:r>
          </m:sup>
        </m:nary>
        <m:sSub>
          <m:sSubPr>
            <m:ctrlPr>
              <w:rPr/>
            </m:ctrlPr>
          </m:sSubPr>
          <m:e>
            <m:r>
              <w:rPr/>
              <m:t xml:space="preserve">φ</m:t>
            </m:r>
          </m:e>
          <m:sub>
            <m:r>
              <w:rPr/>
              <m:t xml:space="preserve">j</m:t>
            </m:r>
          </m:sub>
        </m:sSub>
        <m:sSub>
          <m:sSubPr>
            <m:ctrlPr>
              <w:rPr/>
            </m:ctrlPr>
          </m:sSubPr>
          <m:e>
            <m:r>
              <w:rPr/>
              <m:t xml:space="preserve">x</m:t>
            </m:r>
          </m:e>
          <m:sub>
            <m:r>
              <w:rPr/>
              <m:t xml:space="preserve">t-j</m:t>
            </m:r>
          </m:sub>
        </m:sSub>
        <m:r>
          <w:rPr/>
          <m:t xml:space="preserve">+</m:t>
        </m:r>
        <m:sSub>
          <m:sSubPr>
            <m:ctrlPr>
              <w:rPr/>
            </m:ctrlPr>
          </m:sSubPr>
          <m:e>
            <m:r>
              <w:rPr/>
              <m:t xml:space="preserve">u</m:t>
            </m:r>
          </m:e>
          <m:sub>
            <m:r>
              <w:rPr/>
              <m:t xml:space="preserve">t</m:t>
            </m:r>
          </m:sub>
        </m:sSub>
        <m:r>
          <w:rPr/>
          <m:t xml:space="preserve">+</m:t>
        </m:r>
        <m:nary>
          <m:naryPr>
            <m:chr m:val="∑"/>
            <m:ctrlPr>
              <w:rPr/>
            </m:ctrlPr>
          </m:naryPr>
          <m:sub>
            <m:r>
              <w:rPr/>
              <m:t xml:space="preserve">s=1</m:t>
            </m:r>
          </m:sub>
          <m:sup>
            <m:r>
              <w:rPr/>
              <m:t xml:space="preserve">q</m:t>
            </m:r>
          </m:sup>
        </m:nary>
        <m:sSub>
          <m:sSubPr>
            <m:ctrlPr>
              <w:rPr/>
            </m:ctrlPr>
          </m:sSubPr>
          <m:e>
            <m:r>
              <w:rPr/>
              <m:t>θ</m:t>
            </m:r>
          </m:e>
          <m:sub>
            <m:r>
              <w:rPr/>
              <m:t xml:space="preserve">s</m:t>
            </m:r>
          </m:sub>
        </m:sSub>
        <m:sSub>
          <m:sSubPr>
            <m:ctrlPr>
              <w:rPr/>
            </m:ctrlPr>
          </m:sSubPr>
          <m:e>
            <m:r>
              <w:rPr/>
              <m:t xml:space="preserve">u</m:t>
            </m:r>
          </m:e>
          <m:sub>
            <m:r>
              <w:rPr/>
              <m:t xml:space="preserve">t-s</m:t>
            </m:r>
          </m:sub>
        </m:sSub>
      </m:oMath>
      <w:r w:rsidDel="00000000" w:rsidR="00000000" w:rsidRPr="00000000">
        <w:rPr>
          <w:rtl w:val="0"/>
        </w:rPr>
      </w:r>
    </w:p>
    <w:p w:rsidR="00000000" w:rsidDel="00000000" w:rsidP="00000000" w:rsidRDefault="00000000" w:rsidRPr="00000000" w14:paraId="00000081">
      <w:pPr>
        <w:jc w:val="center"/>
        <w:rPr/>
      </w:pPr>
      <m:oMath>
        <m:sSub>
          <m:sSubPr>
            <m:ctrlPr>
              <w:rPr/>
            </m:ctrlPr>
          </m:sSubPr>
          <m:e>
            <m:r>
              <w:rPr/>
              <m:t xml:space="preserve">u</m:t>
            </m:r>
          </m:e>
          <m:sub>
            <m:r>
              <w:rPr/>
              <m:t xml:space="preserve">t</m:t>
            </m:r>
          </m:sub>
        </m:sSub>
        <m:r>
          <w:rPr/>
          <m:t xml:space="preserve"> ~ WN(0, </m:t>
        </m:r>
        <m:sSubSup>
          <m:sSubSupPr>
            <m:ctrlPr>
              <w:rPr/>
            </m:ctrlPr>
          </m:sSubSupPr>
          <m:e>
            <m:r>
              <w:rPr/>
              <m:t>σ</m:t>
            </m:r>
          </m:e>
          <m:sub>
            <m:r>
              <w:rPr/>
              <m:t xml:space="preserve">u</m:t>
            </m:r>
          </m:sub>
          <m:sup>
            <m:r>
              <w:rPr/>
              <m:t xml:space="preserve">2</m:t>
            </m:r>
          </m:sup>
        </m:sSubSup>
        <m:r>
          <w:rPr/>
          <m:t xml:space="preserve">), </m:t>
        </m:r>
        <m:sSub>
          <m:sSubPr>
            <m:ctrlPr>
              <w:rPr/>
            </m:ctrlPr>
          </m:sSubPr>
          <m:e>
            <m:r>
              <w:rPr/>
              <m:t xml:space="preserve">φ</m:t>
            </m:r>
          </m:e>
          <m:sub>
            <m:r>
              <w:rPr/>
              <m:t xml:space="preserve">p</m:t>
            </m:r>
          </m:sub>
        </m:sSub>
        <m:r>
          <w:rPr/>
          <m:t xml:space="preserve">, </m:t>
        </m:r>
        <m:sSub>
          <m:sSubPr>
            <m:ctrlPr>
              <w:rPr/>
            </m:ctrlPr>
          </m:sSubPr>
          <m:e>
            <m:r>
              <w:rPr/>
              <m:t>θ</m:t>
            </m:r>
          </m:e>
          <m:sub>
            <m:r>
              <w:rPr/>
              <m:t xml:space="preserve">q</m:t>
            </m:r>
          </m:sub>
        </m:sSub>
        <m:r>
          <w:rPr/>
          <m:t>≠</m:t>
        </m:r>
        <m:r>
          <w:rPr/>
          <m:t xml:space="preserve">0</m:t>
        </m:r>
      </m:oMath>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Используя лаговый оператор L (</w:t>
      </w:r>
      <m:oMath>
        <m:sSup>
          <m:sSupPr>
            <m:ctrlPr>
              <w:rPr/>
            </m:ctrlPr>
          </m:sSupPr>
          <m:e>
            <m:r>
              <w:rPr/>
              <m:t xml:space="preserve">L</m:t>
            </m:r>
          </m:e>
          <m:sup>
            <m:r>
              <w:rPr/>
              <m:t xml:space="preserve">k</m:t>
            </m:r>
          </m:sup>
        </m:sSup>
        <m:r>
          <w:rPr/>
          <m:t xml:space="preserve">(</m:t>
        </m:r>
        <m:sSub>
          <m:sSubPr>
            <m:ctrlPr>
              <w:rPr/>
            </m:ctrlPr>
          </m:sSubPr>
          <m:e>
            <m:r>
              <w:rPr/>
              <m:t xml:space="preserve">x</m:t>
            </m:r>
          </m:e>
          <m:sub>
            <m:r>
              <w:rPr/>
              <m:t xml:space="preserve">t</m:t>
            </m:r>
          </m:sub>
        </m:sSub>
        <m:r>
          <w:rPr/>
          <m:t xml:space="preserve">) = </m:t>
        </m:r>
        <m:sSub>
          <m:sSubPr>
            <m:ctrlPr>
              <w:rPr/>
            </m:ctrlPr>
          </m:sSubPr>
          <m:e>
            <m:r>
              <w:rPr/>
              <m:t xml:space="preserve">x</m:t>
            </m:r>
          </m:e>
          <m:sub>
            <m:r>
              <w:rPr/>
              <m:t xml:space="preserve">t-k</m:t>
            </m:r>
          </m:sub>
        </m:sSub>
      </m:oMath>
      <w:r w:rsidDel="00000000" w:rsidR="00000000" w:rsidRPr="00000000">
        <w:rPr>
          <w:rtl w:val="0"/>
        </w:rPr>
        <w:t xml:space="preserve">) и два многочлена степени p и  q модель можно записать в следующем виде: </w:t>
      </w:r>
    </w:p>
    <w:p w:rsidR="00000000" w:rsidDel="00000000" w:rsidP="00000000" w:rsidRDefault="00000000" w:rsidRPr="00000000" w14:paraId="00000083">
      <w:pPr>
        <w:jc w:val="center"/>
        <w:rPr/>
      </w:pPr>
      <m:oMath>
        <m:r>
          <w:rPr/>
          <m:t xml:space="preserve">φ(L)</m:t>
        </m:r>
        <m:sSub>
          <m:sSubPr>
            <m:ctrlPr>
              <w:rPr/>
            </m:ctrlPr>
          </m:sSubPr>
          <m:e>
            <m:r>
              <w:rPr/>
              <m:t xml:space="preserve">x</m:t>
            </m:r>
          </m:e>
          <m:sub>
            <m:r>
              <w:rPr/>
              <m:t xml:space="preserve">t</m:t>
            </m:r>
          </m:sub>
        </m:sSub>
        <m:r>
          <w:rPr/>
          <m:t xml:space="preserve"> = </m:t>
        </m:r>
        <m:r>
          <w:rPr/>
          <m:t>μ</m:t>
        </m:r>
        <m:r>
          <w:rPr/>
          <m:t xml:space="preserve">+</m:t>
        </m:r>
        <m:r>
          <w:rPr/>
          <m:t>θ</m:t>
        </m:r>
        <m:r>
          <w:rPr/>
          <m:t xml:space="preserve">(L)</m:t>
        </m:r>
        <m:sSub>
          <m:sSubPr>
            <m:ctrlPr>
              <w:rPr/>
            </m:ctrlPr>
          </m:sSubPr>
          <m:e>
            <m:r>
              <w:rPr/>
              <m:t xml:space="preserve">u</m:t>
            </m:r>
          </m:e>
          <m:sub>
            <m:r>
              <w:rPr/>
              <m:t xml:space="preserve">t</m:t>
            </m:r>
          </m:sub>
        </m:sSub>
      </m:oMath>
      <w:r w:rsidDel="00000000" w:rsidR="00000000" w:rsidRPr="00000000">
        <w:rPr>
          <w:rtl w:val="0"/>
        </w:rPr>
        <w:t xml:space="preserve"> (2)</w:t>
      </w:r>
    </w:p>
    <w:p w:rsidR="00000000" w:rsidDel="00000000" w:rsidP="00000000" w:rsidRDefault="00000000" w:rsidRPr="00000000" w14:paraId="00000084">
      <w:pPr>
        <w:rPr/>
      </w:pPr>
      <w:r w:rsidDel="00000000" w:rsidR="00000000" w:rsidRPr="00000000">
        <w:rPr>
          <w:rtl w:val="0"/>
        </w:rPr>
        <w:t xml:space="preserve">φ(z) называется авторегрессионным многочленом, </w:t>
      </w:r>
    </w:p>
    <w:p w:rsidR="00000000" w:rsidDel="00000000" w:rsidP="00000000" w:rsidRDefault="00000000" w:rsidRPr="00000000" w14:paraId="00000085">
      <w:pPr>
        <w:rPr/>
      </w:pPr>
      <w:r w:rsidDel="00000000" w:rsidR="00000000" w:rsidRPr="00000000">
        <w:rPr>
          <w:rtl w:val="0"/>
        </w:rPr>
        <w:t xml:space="preserve">φ(L)x</w:t>
      </w:r>
      <w:r w:rsidDel="00000000" w:rsidR="00000000" w:rsidRPr="00000000">
        <w:rPr>
          <w:vertAlign w:val="subscript"/>
          <w:rtl w:val="0"/>
        </w:rPr>
        <w:t xml:space="preserve">t</w:t>
      </w:r>
      <w:r w:rsidDel="00000000" w:rsidR="00000000" w:rsidRPr="00000000">
        <w:rPr>
          <w:rtl w:val="0"/>
        </w:rPr>
        <w:t xml:space="preserve"> называется авторегрессионной частью модели,</w:t>
      </w:r>
    </w:p>
    <w:p w:rsidR="00000000" w:rsidDel="00000000" w:rsidP="00000000" w:rsidRDefault="00000000" w:rsidRPr="00000000" w14:paraId="00000086">
      <w:pPr>
        <w:rPr/>
      </w:pPr>
      <w:r w:rsidDel="00000000" w:rsidR="00000000" w:rsidRPr="00000000">
        <w:rPr>
          <w:rtl w:val="0"/>
        </w:rPr>
        <w:t xml:space="preserve">θ(L)u</w:t>
      </w:r>
      <w:r w:rsidDel="00000000" w:rsidR="00000000" w:rsidRPr="00000000">
        <w:rPr>
          <w:vertAlign w:val="subscript"/>
          <w:rtl w:val="0"/>
        </w:rPr>
        <w:t xml:space="preserve">t</w:t>
      </w:r>
      <w:r w:rsidDel="00000000" w:rsidR="00000000" w:rsidRPr="00000000">
        <w:rPr>
          <w:rtl w:val="0"/>
        </w:rPr>
        <w:t xml:space="preserve"> – частью скользящего среднего.</w:t>
      </w:r>
    </w:p>
    <w:p w:rsidR="00000000" w:rsidDel="00000000" w:rsidP="00000000" w:rsidRDefault="00000000" w:rsidRPr="00000000" w14:paraId="00000087">
      <w:pPr>
        <w:rPr/>
      </w:pPr>
      <w:r w:rsidDel="00000000" w:rsidR="00000000" w:rsidRPr="00000000">
        <w:rPr>
          <w:rtl w:val="0"/>
        </w:rPr>
        <w:t xml:space="preserve">Модель MA(q) или модель скользящего среднего, записывается следующим образом: </w:t>
      </w:r>
    </w:p>
    <w:p w:rsidR="00000000" w:rsidDel="00000000" w:rsidP="00000000" w:rsidRDefault="00000000" w:rsidRPr="00000000" w14:paraId="00000088">
      <w:pPr>
        <w:jc w:val="center"/>
        <w:rPr/>
      </w:pPr>
      <w:r w:rsidDel="00000000" w:rsidR="00000000" w:rsidRPr="00000000">
        <w:rPr>
          <w:rtl w:val="0"/>
        </w:rPr>
        <w:t xml:space="preserve">x</w:t>
      </w:r>
      <w:r w:rsidDel="00000000" w:rsidR="00000000" w:rsidRPr="00000000">
        <w:rPr>
          <w:vertAlign w:val="subscript"/>
          <w:rtl w:val="0"/>
        </w:rPr>
        <w:t xml:space="preserve">t</w:t>
      </w:r>
      <w:r w:rsidDel="00000000" w:rsidR="00000000" w:rsidRPr="00000000">
        <w:rPr>
          <w:rtl w:val="0"/>
        </w:rPr>
        <w:t xml:space="preserve"> = μ + u</w:t>
      </w:r>
      <w:r w:rsidDel="00000000" w:rsidR="00000000" w:rsidRPr="00000000">
        <w:rPr>
          <w:vertAlign w:val="subscript"/>
          <w:rtl w:val="0"/>
        </w:rPr>
        <w:t xml:space="preserve">t </w:t>
      </w:r>
      <w:r w:rsidDel="00000000" w:rsidR="00000000" w:rsidRPr="00000000">
        <w:rPr>
          <w:rtl w:val="0"/>
        </w:rPr>
        <w:t xml:space="preserve">+ θ</w:t>
      </w:r>
      <w:r w:rsidDel="00000000" w:rsidR="00000000" w:rsidRPr="00000000">
        <w:rPr>
          <w:vertAlign w:val="subscript"/>
          <w:rtl w:val="0"/>
        </w:rPr>
        <w:t xml:space="preserve">1</w:t>
      </w:r>
      <w:r w:rsidDel="00000000" w:rsidR="00000000" w:rsidRPr="00000000">
        <w:rPr>
          <w:rtl w:val="0"/>
        </w:rPr>
        <w:t xml:space="preserve">u</w:t>
      </w:r>
      <w:r w:rsidDel="00000000" w:rsidR="00000000" w:rsidRPr="00000000">
        <w:rPr>
          <w:rFonts w:ascii="Gungsuh" w:cs="Gungsuh" w:eastAsia="Gungsuh" w:hAnsi="Gungsuh"/>
          <w:vertAlign w:val="subscript"/>
          <w:rtl w:val="0"/>
        </w:rPr>
        <w:t xml:space="preserve">t−1</w:t>
      </w:r>
      <w:r w:rsidDel="00000000" w:rsidR="00000000" w:rsidRPr="00000000">
        <w:rPr>
          <w:rtl w:val="0"/>
        </w:rPr>
        <w:t xml:space="preserve"> + · · · + θ</w:t>
      </w:r>
      <w:r w:rsidDel="00000000" w:rsidR="00000000" w:rsidRPr="00000000">
        <w:rPr>
          <w:vertAlign w:val="subscript"/>
          <w:rtl w:val="0"/>
        </w:rPr>
        <w:t xml:space="preserve">q</w:t>
      </w:r>
      <w:r w:rsidDel="00000000" w:rsidR="00000000" w:rsidRPr="00000000">
        <w:rPr>
          <w:rtl w:val="0"/>
        </w:rPr>
        <w:t xml:space="preserve"> u</w:t>
      </w:r>
      <w:r w:rsidDel="00000000" w:rsidR="00000000" w:rsidRPr="00000000">
        <w:rPr>
          <w:rFonts w:ascii="Gungsuh" w:cs="Gungsuh" w:eastAsia="Gungsuh" w:hAnsi="Gungsuh"/>
          <w:vertAlign w:val="subscript"/>
          <w:rtl w:val="0"/>
        </w:rPr>
        <w:t xml:space="preserve">t−q</w:t>
      </w:r>
      <w:r w:rsidDel="00000000" w:rsidR="00000000" w:rsidRPr="00000000">
        <w:rPr>
          <w:rtl w:val="0"/>
        </w:rPr>
        <w:t xml:space="preserve"> , (3)</w:t>
      </w:r>
    </w:p>
    <w:p w:rsidR="00000000" w:rsidDel="00000000" w:rsidP="00000000" w:rsidRDefault="00000000" w:rsidRPr="00000000" w14:paraId="00000089">
      <w:pPr>
        <w:jc w:val="center"/>
        <w:rPr/>
      </w:pPr>
      <w:r w:rsidDel="00000000" w:rsidR="00000000" w:rsidRPr="00000000">
        <w:rPr>
          <w:rtl w:val="0"/>
        </w:rPr>
        <w:t xml:space="preserve">где u</w:t>
      </w:r>
      <w:r w:rsidDel="00000000" w:rsidR="00000000" w:rsidRPr="00000000">
        <w:rPr>
          <w:vertAlign w:val="subscript"/>
          <w:rtl w:val="0"/>
        </w:rPr>
        <w:t xml:space="preserve">t</w:t>
      </w:r>
      <w:r w:rsidDel="00000000" w:rsidR="00000000" w:rsidRPr="00000000">
        <w:rPr>
          <w:rFonts w:ascii="Gungsuh" w:cs="Gungsuh" w:eastAsia="Gungsuh" w:hAnsi="Gungsuh"/>
          <w:rtl w:val="0"/>
        </w:rPr>
        <w:t xml:space="preserve"> ∼ WN(0, σ</w:t>
      </w:r>
      <w:r w:rsidDel="00000000" w:rsidR="00000000" w:rsidRPr="00000000">
        <w:rPr>
          <w:vertAlign w:val="superscript"/>
          <w:rtl w:val="0"/>
        </w:rPr>
        <w:t xml:space="preserve">2</w:t>
      </w:r>
      <w:r w:rsidDel="00000000" w:rsidR="00000000" w:rsidRPr="00000000">
        <w:rPr>
          <w:vertAlign w:val="subscript"/>
          <w:rtl w:val="0"/>
        </w:rPr>
        <w:t xml:space="preserve">u</w:t>
      </w:r>
      <w:r w:rsidDel="00000000" w:rsidR="00000000" w:rsidRPr="00000000">
        <w:rPr>
          <w:rtl w:val="0"/>
        </w:rPr>
        <w:t xml:space="preserve">), θ</w:t>
      </w:r>
      <w:r w:rsidDel="00000000" w:rsidR="00000000" w:rsidRPr="00000000">
        <w:rPr>
          <w:vertAlign w:val="subscript"/>
          <w:rtl w:val="0"/>
        </w:rPr>
        <w:t xml:space="preserve">q</w:t>
      </w:r>
      <w:r w:rsidDel="00000000" w:rsidR="00000000" w:rsidRPr="00000000">
        <w:rPr>
          <w:rFonts w:ascii="Gungsuh" w:cs="Gungsuh" w:eastAsia="Gungsuh" w:hAnsi="Gungsuh"/>
          <w:rtl w:val="0"/>
        </w:rPr>
        <w:t xml:space="preserve"> ≠ 0.</w:t>
      </w:r>
    </w:p>
    <w:p w:rsidR="00000000" w:rsidDel="00000000" w:rsidP="00000000" w:rsidRDefault="00000000" w:rsidRPr="00000000" w14:paraId="0000008A">
      <w:pPr>
        <w:rPr/>
      </w:pPr>
      <w:r w:rsidDel="00000000" w:rsidR="00000000" w:rsidRPr="00000000">
        <w:rPr>
          <w:rtl w:val="0"/>
        </w:rPr>
        <w:t xml:space="preserve">Модель AR(p) или модель авторегрессии имеет вид:</w:t>
      </w:r>
    </w:p>
    <w:p w:rsidR="00000000" w:rsidDel="00000000" w:rsidP="00000000" w:rsidRDefault="00000000" w:rsidRPr="00000000" w14:paraId="0000008B">
      <w:pPr>
        <w:jc w:val="center"/>
        <w:rPr/>
      </w:pPr>
      <w:r w:rsidDel="00000000" w:rsidR="00000000" w:rsidRPr="00000000">
        <w:rPr>
          <w:rtl w:val="0"/>
        </w:rPr>
        <w:t xml:space="preserve">x</w:t>
      </w:r>
      <w:r w:rsidDel="00000000" w:rsidR="00000000" w:rsidRPr="00000000">
        <w:rPr>
          <w:vertAlign w:val="subscript"/>
          <w:rtl w:val="0"/>
        </w:rPr>
        <w:t xml:space="preserve">t</w:t>
      </w:r>
      <w:r w:rsidDel="00000000" w:rsidR="00000000" w:rsidRPr="00000000">
        <w:rPr>
          <w:rtl w:val="0"/>
        </w:rPr>
        <w:t xml:space="preserve"> = μ + φ</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rFonts w:ascii="Gungsuh" w:cs="Gungsuh" w:eastAsia="Gungsuh" w:hAnsi="Gungsuh"/>
          <w:vertAlign w:val="subscript"/>
          <w:rtl w:val="0"/>
        </w:rPr>
        <w:t xml:space="preserve">t−1</w:t>
      </w:r>
      <w:r w:rsidDel="00000000" w:rsidR="00000000" w:rsidRPr="00000000">
        <w:rPr>
          <w:rtl w:val="0"/>
        </w:rPr>
        <w:t xml:space="preserve"> + · · · + φ</w:t>
      </w:r>
      <w:r w:rsidDel="00000000" w:rsidR="00000000" w:rsidRPr="00000000">
        <w:rPr>
          <w:vertAlign w:val="subscript"/>
          <w:rtl w:val="0"/>
        </w:rPr>
        <w:t xml:space="preserve">p</w:t>
      </w:r>
      <w:r w:rsidDel="00000000" w:rsidR="00000000" w:rsidRPr="00000000">
        <w:rPr>
          <w:rtl w:val="0"/>
        </w:rPr>
        <w:t xml:space="preserve">x</w:t>
      </w:r>
      <w:r w:rsidDel="00000000" w:rsidR="00000000" w:rsidRPr="00000000">
        <w:rPr>
          <w:rFonts w:ascii="Gungsuh" w:cs="Gungsuh" w:eastAsia="Gungsuh" w:hAnsi="Gungsuh"/>
          <w:vertAlign w:val="subscript"/>
          <w:rtl w:val="0"/>
        </w:rPr>
        <w:t xml:space="preserve">t−p</w:t>
      </w:r>
      <w:r w:rsidDel="00000000" w:rsidR="00000000" w:rsidRPr="00000000">
        <w:rPr>
          <w:rtl w:val="0"/>
        </w:rPr>
        <w:t xml:space="preserve"> + u</w:t>
      </w:r>
      <w:r w:rsidDel="00000000" w:rsidR="00000000" w:rsidRPr="00000000">
        <w:rPr>
          <w:vertAlign w:val="subscript"/>
          <w:rtl w:val="0"/>
        </w:rPr>
        <w:t xml:space="preserve">t</w:t>
      </w:r>
      <w:r w:rsidDel="00000000" w:rsidR="00000000" w:rsidRPr="00000000">
        <w:rPr>
          <w:rtl w:val="0"/>
        </w:rPr>
        <w:t xml:space="preserve">, (4)</w:t>
      </w:r>
    </w:p>
    <w:p w:rsidR="00000000" w:rsidDel="00000000" w:rsidP="00000000" w:rsidRDefault="00000000" w:rsidRPr="00000000" w14:paraId="0000008C">
      <w:pPr>
        <w:jc w:val="center"/>
        <w:rPr/>
      </w:pPr>
      <w:r w:rsidDel="00000000" w:rsidR="00000000" w:rsidRPr="00000000">
        <w:rPr>
          <w:rtl w:val="0"/>
        </w:rPr>
        <w:t xml:space="preserve">где u</w:t>
      </w:r>
      <w:r w:rsidDel="00000000" w:rsidR="00000000" w:rsidRPr="00000000">
        <w:rPr>
          <w:vertAlign w:val="subscript"/>
          <w:rtl w:val="0"/>
        </w:rPr>
        <w:t xml:space="preserve">t</w:t>
      </w:r>
      <w:r w:rsidDel="00000000" w:rsidR="00000000" w:rsidRPr="00000000">
        <w:rPr>
          <w:rFonts w:ascii="Gungsuh" w:cs="Gungsuh" w:eastAsia="Gungsuh" w:hAnsi="Gungsuh"/>
          <w:rtl w:val="0"/>
        </w:rPr>
        <w:t xml:space="preserve"> ∼ WN(0, σ</w:t>
      </w:r>
      <w:r w:rsidDel="00000000" w:rsidR="00000000" w:rsidRPr="00000000">
        <w:rPr>
          <w:vertAlign w:val="superscript"/>
          <w:rtl w:val="0"/>
        </w:rPr>
        <w:t xml:space="preserve">2</w:t>
      </w:r>
      <w:r w:rsidDel="00000000" w:rsidR="00000000" w:rsidRPr="00000000">
        <w:rPr>
          <w:vertAlign w:val="subscript"/>
          <w:rtl w:val="0"/>
        </w:rPr>
        <w:t xml:space="preserve">u</w:t>
      </w:r>
      <w:r w:rsidDel="00000000" w:rsidR="00000000" w:rsidRPr="00000000">
        <w:rPr>
          <w:rtl w:val="0"/>
        </w:rPr>
        <w:t xml:space="preserve">), φ</w:t>
      </w:r>
      <w:r w:rsidDel="00000000" w:rsidR="00000000" w:rsidRPr="00000000">
        <w:rPr>
          <w:vertAlign w:val="subscript"/>
          <w:rtl w:val="0"/>
        </w:rPr>
        <w:t xml:space="preserve">p</w:t>
      </w:r>
      <w:r w:rsidDel="00000000" w:rsidR="00000000" w:rsidRPr="00000000">
        <w:rPr>
          <w:rFonts w:ascii="Gungsuh" w:cs="Gungsuh" w:eastAsia="Gungsuh" w:hAnsi="Gungsuh"/>
          <w:rtl w:val="0"/>
        </w:rPr>
        <w:t xml:space="preserve"> ≠ 0.</w:t>
      </w:r>
    </w:p>
    <w:p w:rsidR="00000000" w:rsidDel="00000000" w:rsidP="00000000" w:rsidRDefault="00000000" w:rsidRPr="00000000" w14:paraId="0000008D">
      <w:pPr>
        <w:pStyle w:val="Heading2"/>
        <w:spacing w:after="0" w:lineRule="auto"/>
        <w:rPr/>
      </w:pPr>
      <w:bookmarkStart w:colFirst="0" w:colLast="0" w:name="_4t09u5wsh417" w:id="8"/>
      <w:bookmarkEnd w:id="8"/>
      <w:r w:rsidDel="00000000" w:rsidR="00000000" w:rsidRPr="00000000">
        <w:rPr>
          <w:rtl w:val="0"/>
        </w:rPr>
        <w:t xml:space="preserve">1.3 Подход Бокса-Дженкинса</w:t>
      </w:r>
    </w:p>
    <w:p w:rsidR="00000000" w:rsidDel="00000000" w:rsidP="00000000" w:rsidRDefault="00000000" w:rsidRPr="00000000" w14:paraId="0000008E">
      <w:pPr>
        <w:ind w:firstLine="0"/>
        <w:rPr/>
      </w:pPr>
      <w:r w:rsidDel="00000000" w:rsidR="00000000" w:rsidRPr="00000000">
        <w:rPr>
          <w:rtl w:val="0"/>
        </w:rPr>
        <w:t xml:space="preserve"> Метод Бокса-Дженкинса является одним из наиболее распространенных подходов к моделированию и прогнозированию временных рядов.</w:t>
      </w:r>
    </w:p>
    <w:p w:rsidR="00000000" w:rsidDel="00000000" w:rsidP="00000000" w:rsidRDefault="00000000" w:rsidRPr="00000000" w14:paraId="0000008F">
      <w:pPr>
        <w:rPr/>
      </w:pPr>
      <w:r w:rsidDel="00000000" w:rsidR="00000000" w:rsidRPr="00000000">
        <w:rPr>
          <w:rtl w:val="0"/>
        </w:rPr>
        <w:t xml:space="preserve">Работа будет проходить в следующем виде:</w:t>
      </w:r>
    </w:p>
    <w:p w:rsidR="00000000" w:rsidDel="00000000" w:rsidP="00000000" w:rsidRDefault="00000000" w:rsidRPr="00000000" w14:paraId="00000090">
      <w:pPr>
        <w:numPr>
          <w:ilvl w:val="0"/>
          <w:numId w:val="2"/>
        </w:numPr>
        <w:ind w:left="1440" w:hanging="360"/>
        <w:rPr>
          <w:u w:val="none"/>
        </w:rPr>
      </w:pPr>
      <w:r w:rsidDel="00000000" w:rsidR="00000000" w:rsidRPr="00000000">
        <w:rPr>
          <w:rtl w:val="0"/>
        </w:rPr>
        <w:t xml:space="preserve">Выбор порядка модели</w:t>
      </w:r>
    </w:p>
    <w:p w:rsidR="00000000" w:rsidDel="00000000" w:rsidP="00000000" w:rsidRDefault="00000000" w:rsidRPr="00000000" w14:paraId="00000091">
      <w:pPr>
        <w:numPr>
          <w:ilvl w:val="0"/>
          <w:numId w:val="2"/>
        </w:numPr>
        <w:ind w:left="1440" w:hanging="360"/>
        <w:rPr>
          <w:u w:val="none"/>
        </w:rPr>
      </w:pPr>
      <w:r w:rsidDel="00000000" w:rsidR="00000000" w:rsidRPr="00000000">
        <w:rPr>
          <w:rtl w:val="0"/>
        </w:rPr>
        <w:t xml:space="preserve">Оценка модели выбранного порядка</w:t>
      </w:r>
    </w:p>
    <w:p w:rsidR="00000000" w:rsidDel="00000000" w:rsidP="00000000" w:rsidRDefault="00000000" w:rsidRPr="00000000" w14:paraId="00000092">
      <w:pPr>
        <w:numPr>
          <w:ilvl w:val="0"/>
          <w:numId w:val="2"/>
        </w:numPr>
        <w:ind w:left="1440" w:hanging="360"/>
        <w:rPr>
          <w:u w:val="none"/>
        </w:rPr>
      </w:pPr>
      <w:r w:rsidDel="00000000" w:rsidR="00000000" w:rsidRPr="00000000">
        <w:rPr>
          <w:rtl w:val="0"/>
        </w:rPr>
        <w:t xml:space="preserve">Проверка “адекватности” [2]</w:t>
      </w:r>
    </w:p>
    <w:p w:rsidR="00000000" w:rsidDel="00000000" w:rsidP="00000000" w:rsidRDefault="00000000" w:rsidRPr="00000000" w14:paraId="00000093">
      <w:pPr>
        <w:pStyle w:val="Heading3"/>
        <w:keepNext w:val="0"/>
        <w:keepLines w:val="0"/>
        <w:widowControl w:val="0"/>
        <w:ind w:firstLine="0"/>
        <w:rPr/>
      </w:pPr>
      <w:bookmarkStart w:colFirst="0" w:colLast="0" w:name="_u2qgbfmt4v6e" w:id="9"/>
      <w:bookmarkEnd w:id="9"/>
      <w:r w:rsidDel="00000000" w:rsidR="00000000" w:rsidRPr="00000000">
        <w:rPr>
          <w:rtl w:val="0"/>
        </w:rPr>
        <w:t xml:space="preserve">1.3.1 Выбор порядка модели</w:t>
      </w:r>
    </w:p>
    <w:p w:rsidR="00000000" w:rsidDel="00000000" w:rsidP="00000000" w:rsidRDefault="00000000" w:rsidRPr="00000000" w14:paraId="00000094">
      <w:pPr>
        <w:rPr/>
      </w:pPr>
      <w:r w:rsidDel="00000000" w:rsidR="00000000" w:rsidRPr="00000000">
        <w:rPr>
          <w:rtl w:val="0"/>
        </w:rPr>
        <w:t xml:space="preserve">Для выбора порядка модели будет вычислена выборочная и частная автокорреляция.</w:t>
      </w:r>
    </w:p>
    <w:p w:rsidR="00000000" w:rsidDel="00000000" w:rsidP="00000000" w:rsidRDefault="00000000" w:rsidRPr="00000000" w14:paraId="00000095">
      <w:pPr>
        <w:numPr>
          <w:ilvl w:val="0"/>
          <w:numId w:val="9"/>
        </w:numPr>
        <w:ind w:left="1440" w:hanging="360"/>
        <w:rPr>
          <w:u w:val="none"/>
        </w:rPr>
      </w:pPr>
      <w:r w:rsidDel="00000000" w:rsidR="00000000" w:rsidRPr="00000000">
        <w:rPr>
          <w:rtl w:val="0"/>
        </w:rPr>
        <w:t xml:space="preserve">Выборочные коэффициенты автокорреляции</w:t>
      </w:r>
    </w:p>
    <w:p w:rsidR="00000000" w:rsidDel="00000000" w:rsidP="00000000" w:rsidRDefault="00000000" w:rsidRPr="00000000" w14:paraId="00000096">
      <w:pPr>
        <w:jc w:val="center"/>
        <w:rPr/>
      </w:pPr>
      <m:oMath>
        <m:acc>
          <m:accPr>
            <m:chr m:val="̂"/>
            <m:ctrlPr>
              <w:rPr/>
            </m:ctrlPr>
          </m:accPr>
          <m:e>
            <m:r>
              <w:rPr/>
              <m:t xml:space="preserve">y</m:t>
            </m:r>
          </m:e>
        </m:acc>
        <m:r>
          <w:rPr/>
          <m:t xml:space="preserve">(h) = </m:t>
        </m:r>
        <m:f>
          <m:fPr>
            <m:ctrlPr>
              <w:rPr/>
            </m:ctrlPr>
          </m:fPr>
          <m:num>
            <m:r>
              <w:rPr/>
              <m:t xml:space="preserve">1</m:t>
            </m:r>
          </m:num>
          <m:den>
            <m:r>
              <w:rPr/>
              <m:t xml:space="preserve">n - h</m:t>
            </m:r>
          </m:den>
        </m:f>
        <m:nary>
          <m:naryPr>
            <m:chr m:val="∑"/>
            <m:ctrlPr>
              <w:rPr/>
            </m:ctrlPr>
          </m:naryPr>
          <m:sub>
            <m:r>
              <w:rPr/>
              <m:t xml:space="preserve">t=1</m:t>
            </m:r>
          </m:sub>
          <m:sup>
            <m:r>
              <w:rPr/>
              <m:t xml:space="preserve">n-h</m:t>
            </m:r>
          </m:sup>
        </m:nary>
        <m:r>
          <w:rPr/>
          <m:t xml:space="preserve">(</m:t>
        </m:r>
        <m:sSub>
          <m:sSubPr>
            <m:ctrlPr>
              <w:rPr/>
            </m:ctrlPr>
          </m:sSubPr>
          <m:e>
            <m:r>
              <w:rPr/>
              <m:t xml:space="preserve">x</m:t>
            </m:r>
          </m:e>
          <m:sub>
            <m:r>
              <w:rPr/>
              <m:t xml:space="preserve">t</m:t>
            </m:r>
          </m:sub>
        </m:sSub>
        <m:r>
          <w:rPr/>
          <m:t xml:space="preserve">− </m:t>
        </m:r>
        <m:bar>
          <m:barPr>
            <m:pos/>
            <m:ctrlPr>
              <w:rPr/>
            </m:ctrlPr>
          </m:barPr>
          <m:e>
            <m:r>
              <w:rPr/>
              <m:t xml:space="preserve">x</m:t>
            </m:r>
          </m:e>
        </m:bar>
        <m:r>
          <w:rPr/>
          <m:t xml:space="preserve">)(</m:t>
        </m:r>
        <m:sSub>
          <m:sSubPr>
            <m:ctrlPr>
              <w:rPr/>
            </m:ctrlPr>
          </m:sSubPr>
          <m:e>
            <m:r>
              <w:rPr/>
              <m:t xml:space="preserve">x</m:t>
            </m:r>
          </m:e>
          <m:sub>
            <m:r>
              <w:rPr/>
              <m:t xml:space="preserve">t</m:t>
            </m:r>
          </m:sub>
        </m:sSub>
        <m:r>
          <w:rPr/>
          <m:t xml:space="preserve">+h − </m:t>
        </m:r>
        <m:bar>
          <m:barPr>
            <m:pos/>
            <m:ctrlPr>
              <w:rPr/>
            </m:ctrlPr>
          </m:barPr>
          <m:e>
            <m:r>
              <w:rPr/>
              <m:t xml:space="preserve">x</m:t>
            </m:r>
          </m:e>
        </m:bar>
        <m:r>
          <w:rPr/>
          <m:t xml:space="preserve">)</m:t>
        </m:r>
      </m:oMath>
      <w:r w:rsidDel="00000000" w:rsidR="00000000" w:rsidRPr="00000000">
        <w:rPr>
          <w:rtl w:val="0"/>
        </w:rPr>
        <w:t xml:space="preserve"> (5)</w:t>
      </w:r>
    </w:p>
    <w:p w:rsidR="00000000" w:rsidDel="00000000" w:rsidP="00000000" w:rsidRDefault="00000000" w:rsidRPr="00000000" w14:paraId="00000097">
      <w:pPr>
        <w:numPr>
          <w:ilvl w:val="0"/>
          <w:numId w:val="5"/>
        </w:numPr>
        <w:ind w:left="1440" w:hanging="360"/>
        <w:rPr>
          <w:u w:val="none"/>
        </w:rPr>
      </w:pPr>
      <w:r w:rsidDel="00000000" w:rsidR="00000000" w:rsidRPr="00000000">
        <w:rPr>
          <w:rtl w:val="0"/>
        </w:rPr>
        <w:t xml:space="preserve">Выборочные коэффициенты автокорреляции (ACF)</w:t>
      </w:r>
    </w:p>
    <w:p w:rsidR="00000000" w:rsidDel="00000000" w:rsidP="00000000" w:rsidRDefault="00000000" w:rsidRPr="00000000" w14:paraId="00000098">
      <w:pPr>
        <w:jc w:val="center"/>
        <w:rPr/>
      </w:pPr>
      <m:oMath>
        <m:acc>
          <m:accPr>
            <m:chr m:val="̂"/>
            <m:ctrlPr>
              <w:rPr/>
            </m:ctrlPr>
          </m:accPr>
          <m:e>
            <m:r>
              <w:rPr/>
              <m:t xml:space="preserve">p</m:t>
            </m:r>
          </m:e>
        </m:acc>
        <m:r>
          <w:rPr/>
          <m:t xml:space="preserve">(h) = r(h) = </m:t>
        </m:r>
        <m:f>
          <m:fPr>
            <m:ctrlPr>
              <w:rPr/>
            </m:ctrlPr>
          </m:fPr>
          <m:num>
            <m:acc>
              <m:accPr>
                <m:chr m:val="̂"/>
                <m:ctrlPr>
                  <w:rPr/>
                </m:ctrlPr>
              </m:accPr>
              <m:e>
                <m:r>
                  <w:rPr/>
                  <m:t xml:space="preserve">y</m:t>
                </m:r>
              </m:e>
            </m:acc>
            <m:r>
              <w:rPr/>
              <m:t xml:space="preserve">(h)</m:t>
            </m:r>
          </m:num>
          <m:den>
            <m:acc>
              <m:accPr>
                <m:chr m:val="̂"/>
                <m:ctrlPr>
                  <w:rPr/>
                </m:ctrlPr>
              </m:accPr>
              <m:e>
                <m:r>
                  <w:rPr/>
                  <m:t xml:space="preserve">y</m:t>
                </m:r>
              </m:e>
            </m:acc>
            <m:r>
              <w:rPr/>
              <m:t xml:space="preserve">(0)</m:t>
            </m:r>
          </m:den>
        </m:f>
      </m:oMath>
      <w:r w:rsidDel="00000000" w:rsidR="00000000" w:rsidRPr="00000000">
        <w:rPr>
          <w:rtl w:val="0"/>
        </w:rPr>
        <w:t xml:space="preserve"> (6)</w:t>
      </w:r>
    </w:p>
    <w:p w:rsidR="00000000" w:rsidDel="00000000" w:rsidP="00000000" w:rsidRDefault="00000000" w:rsidRPr="00000000" w14:paraId="00000099">
      <w:pPr>
        <w:pStyle w:val="Heading3"/>
        <w:keepNext w:val="0"/>
        <w:rPr/>
      </w:pPr>
      <w:bookmarkStart w:colFirst="0" w:colLast="0" w:name="_egv51ap0j0xl" w:id="10"/>
      <w:bookmarkEnd w:id="10"/>
      <w:r w:rsidDel="00000000" w:rsidR="00000000" w:rsidRPr="00000000">
        <w:rPr>
          <w:rtl w:val="0"/>
        </w:rPr>
        <w:t xml:space="preserve">1.3.2 Оценка модели выбранного порядка</w:t>
      </w:r>
    </w:p>
    <w:p w:rsidR="00000000" w:rsidDel="00000000" w:rsidP="00000000" w:rsidRDefault="00000000" w:rsidRPr="00000000" w14:paraId="0000009A">
      <w:pPr>
        <w:rPr/>
      </w:pPr>
      <w:r w:rsidDel="00000000" w:rsidR="00000000" w:rsidRPr="00000000">
        <w:rPr>
          <w:rtl w:val="0"/>
        </w:rPr>
        <w:t xml:space="preserve">Оценивание модели ARIMA(p, q) происходит с помощью метода максимального правдоподобия. </w:t>
      </w:r>
    </w:p>
    <w:p w:rsidR="00000000" w:rsidDel="00000000" w:rsidP="00000000" w:rsidRDefault="00000000" w:rsidRPr="00000000" w14:paraId="0000009B">
      <w:pPr>
        <w:numPr>
          <w:ilvl w:val="0"/>
          <w:numId w:val="4"/>
        </w:numPr>
        <w:ind w:left="1440" w:hanging="360"/>
        <w:rPr>
          <w:u w:val="none"/>
        </w:rPr>
      </w:pPr>
      <w:r w:rsidDel="00000000" w:rsidR="00000000" w:rsidRPr="00000000">
        <w:rPr>
          <w:rtl w:val="0"/>
        </w:rPr>
        <w:t xml:space="preserve">Проверка значимости коэффициента: тестовая статистика </w:t>
      </w:r>
    </w:p>
    <w:p w:rsidR="00000000" w:rsidDel="00000000" w:rsidP="00000000" w:rsidRDefault="00000000" w:rsidRPr="00000000" w14:paraId="0000009C">
      <w:pPr>
        <w:jc w:val="center"/>
        <w:rPr/>
      </w:pPr>
      <m:oMath>
        <m:r>
          <w:rPr/>
          <m:t xml:space="preserve">z =</m:t>
        </m:r>
        <m:f>
          <m:fPr>
            <m:ctrlPr>
              <w:rPr/>
            </m:ctrlPr>
          </m:fPr>
          <m:num>
            <m:acc>
              <m:accPr>
                <m:chr m:val="̂"/>
                <m:ctrlPr>
                  <w:rPr/>
                </m:ctrlPr>
              </m:accPr>
              <m:e>
                <m:sSub>
                  <m:sSubPr>
                    <m:ctrlPr>
                      <w:rPr/>
                    </m:ctrlPr>
                  </m:sSubPr>
                  <m:e>
                    <m:r>
                      <w:rPr/>
                      <m:t>ϕ</m:t>
                    </m:r>
                  </m:e>
                  <m:sub>
                    <m:r>
                      <w:rPr/>
                      <m:t xml:space="preserve">j</m:t>
                    </m:r>
                  </m:sub>
                </m:sSub>
              </m:e>
            </m:acc>
          </m:num>
          <m:den>
            <m:sSub>
              <m:sSubPr>
                <m:ctrlPr>
                  <w:rPr/>
                </m:ctrlPr>
              </m:sSubPr>
              <m:e>
                <m:r>
                  <w:rPr/>
                  <m:t xml:space="preserve">s</m:t>
                </m:r>
              </m:e>
              <m:sub>
                <m:r>
                  <w:rPr/>
                  <m:t xml:space="preserve">j</m:t>
                </m:r>
              </m:sub>
            </m:sSub>
          </m:den>
        </m:f>
        <m:r>
          <w:rPr/>
          <m:t xml:space="preserve"> </m:t>
        </m:r>
      </m:oMath>
      <w:r w:rsidDel="00000000" w:rsidR="00000000" w:rsidRPr="00000000">
        <w:rPr>
          <w:rtl w:val="0"/>
        </w:rPr>
        <w:t xml:space="preserve"> или </w:t>
      </w:r>
      <m:oMath>
        <m:r>
          <w:rPr/>
          <m:t xml:space="preserve">z = </m:t>
        </m:r>
        <m:f>
          <m:fPr>
            <m:ctrlPr>
              <w:rPr/>
            </m:ctrlPr>
          </m:fPr>
          <m:num>
            <m:acc>
              <m:accPr>
                <m:chr m:val="̂"/>
                <m:ctrlPr>
                  <w:rPr/>
                </m:ctrlPr>
              </m:accPr>
              <m:e>
                <m:sSub>
                  <m:sSubPr>
                    <m:ctrlPr>
                      <w:rPr/>
                    </m:ctrlPr>
                  </m:sSubPr>
                  <m:e>
                    <m:r>
                      <w:rPr/>
                      <m:t>θ</m:t>
                    </m:r>
                  </m:e>
                  <m:sub>
                    <m:r>
                      <w:rPr/>
                      <m:t xml:space="preserve">l</m:t>
                    </m:r>
                  </m:sub>
                </m:sSub>
              </m:e>
            </m:acc>
          </m:num>
          <m:den>
            <m:sSub>
              <m:sSubPr>
                <m:ctrlPr>
                  <w:rPr/>
                </m:ctrlPr>
              </m:sSubPr>
              <m:e>
                <m:r>
                  <w:rPr/>
                  <m:t xml:space="preserve">s</m:t>
                </m:r>
              </m:e>
              <m:sub>
                <m:r>
                  <w:rPr/>
                  <m:t xml:space="preserve">l</m:t>
                </m:r>
              </m:sub>
            </m:sSub>
          </m:den>
        </m:f>
      </m:oMath>
      <w:r w:rsidDel="00000000" w:rsidR="00000000" w:rsidRPr="00000000">
        <w:rPr>
          <w:rtl w:val="0"/>
        </w:rPr>
        <w:t xml:space="preserve"> (7)</w:t>
      </w:r>
    </w:p>
    <w:p w:rsidR="00000000" w:rsidDel="00000000" w:rsidP="00000000" w:rsidRDefault="00000000" w:rsidRPr="00000000" w14:paraId="0000009D">
      <w:pPr>
        <w:pStyle w:val="Heading3"/>
        <w:keepNext w:val="1"/>
        <w:rPr/>
      </w:pPr>
      <w:bookmarkStart w:colFirst="0" w:colLast="0" w:name="_xezcjb9myfw4" w:id="11"/>
      <w:bookmarkEnd w:id="11"/>
      <w:r w:rsidDel="00000000" w:rsidR="00000000" w:rsidRPr="00000000">
        <w:rPr>
          <w:rtl w:val="0"/>
        </w:rPr>
        <w:t xml:space="preserve">1.3.3 Проверка “Адекватности”</w:t>
      </w:r>
    </w:p>
    <w:p w:rsidR="00000000" w:rsidDel="00000000" w:rsidP="00000000" w:rsidRDefault="00000000" w:rsidRPr="00000000" w14:paraId="0000009E">
      <w:pPr>
        <w:rPr/>
      </w:pPr>
      <w:r w:rsidDel="00000000" w:rsidR="00000000" w:rsidRPr="00000000">
        <w:rPr>
          <w:rtl w:val="0"/>
        </w:rPr>
        <w:t xml:space="preserve">Для проверки адекватности модели используется метод исследования, предложенный Боксом и Льюнгом на основе Q-статистик. Тесты подразумевают проверку гипотезы [1]: </w:t>
      </w:r>
    </w:p>
    <w:p w:rsidR="00000000" w:rsidDel="00000000" w:rsidP="00000000" w:rsidRDefault="00000000" w:rsidRPr="00000000" w14:paraId="0000009F">
      <w:pPr>
        <w:jc w:val="center"/>
        <w:rPr/>
      </w:pPr>
      <m:oMath>
        <m:sSub>
          <m:sSubPr>
            <m:ctrlPr>
              <w:rPr/>
            </m:ctrlPr>
          </m:sSubPr>
          <m:e>
            <m:r>
              <w:rPr/>
              <m:t xml:space="preserve">H</m:t>
            </m:r>
          </m:e>
          <m:sub>
            <m:r>
              <w:rPr/>
              <m:t xml:space="preserve">0</m:t>
            </m:r>
          </m:sub>
        </m:sSub>
        <m:r>
          <w:rPr/>
          <m:t xml:space="preserve"> : </m:t>
        </m:r>
        <m:sSub>
          <m:sSubPr>
            <m:ctrlPr>
              <w:rPr/>
            </m:ctrlPr>
          </m:sSubPr>
          <m:e>
            <m:r>
              <w:rPr/>
              <m:t xml:space="preserve">p</m:t>
            </m:r>
          </m:e>
          <m:sub>
            <m:r>
              <w:rPr/>
              <m:t xml:space="preserve">u</m:t>
            </m:r>
          </m:sub>
        </m:sSub>
        <m:r>
          <w:rPr/>
          <m:t xml:space="preserve">(1) = ... = </m:t>
        </m:r>
        <m:sSub>
          <m:sSubPr>
            <m:ctrlPr>
              <w:rPr/>
            </m:ctrlPr>
          </m:sSubPr>
          <m:e>
            <m:r>
              <w:rPr/>
              <m:t xml:space="preserve">p</m:t>
            </m:r>
          </m:e>
          <m:sub>
            <m:r>
              <w:rPr/>
              <m:t xml:space="preserve">u</m:t>
            </m:r>
          </m:sub>
        </m:sSub>
        <m:r>
          <w:rPr/>
          <m:t xml:space="preserve">(K) = 0</m:t>
        </m:r>
      </m:oMath>
      <w:r w:rsidDel="00000000" w:rsidR="00000000" w:rsidRPr="00000000">
        <w:rPr>
          <w:rtl w:val="0"/>
        </w:rPr>
      </w:r>
    </w:p>
    <w:p w:rsidR="00000000" w:rsidDel="00000000" w:rsidP="00000000" w:rsidRDefault="00000000" w:rsidRPr="00000000" w14:paraId="000000A0">
      <w:pPr>
        <w:numPr>
          <w:ilvl w:val="0"/>
          <w:numId w:val="1"/>
        </w:numPr>
        <w:ind w:left="1440" w:hanging="360"/>
        <w:rPr>
          <w:u w:val="none"/>
        </w:rPr>
      </w:pPr>
      <w:r w:rsidDel="00000000" w:rsidR="00000000" w:rsidRPr="00000000">
        <w:rPr>
          <w:rtl w:val="0"/>
        </w:rPr>
        <w:t xml:space="preserve">Тестовая Q-статистика Льюинга-Бокса</w:t>
      </w:r>
    </w:p>
    <w:p w:rsidR="00000000" w:rsidDel="00000000" w:rsidP="00000000" w:rsidRDefault="00000000" w:rsidRPr="00000000" w14:paraId="000000A1">
      <w:pPr>
        <w:jc w:val="center"/>
        <w:rPr/>
      </w:pPr>
      <m:oMath>
        <m:r>
          <w:rPr/>
          <m:t xml:space="preserve"> Q = n(n+2+</m:t>
        </m:r>
        <m:nary>
          <m:naryPr>
            <m:chr m:val="∑"/>
            <m:ctrlPr>
              <w:rPr/>
            </m:ctrlPr>
          </m:naryPr>
          <m:sub>
            <m:r>
              <w:rPr/>
              <m:t xml:space="preserve">h=1</m:t>
            </m:r>
          </m:sub>
          <m:sup>
            <m:r>
              <w:rPr/>
              <m:t xml:space="preserve">K</m:t>
            </m:r>
          </m:sup>
        </m:nary>
        <m:f>
          <m:fPr>
            <m:ctrlPr>
              <w:rPr/>
            </m:ctrlPr>
          </m:fPr>
          <m:num>
            <m:acc>
              <m:accPr>
                <m:chr m:val="̂"/>
                <m:ctrlPr>
                  <w:rPr/>
                </m:ctrlPr>
              </m:accPr>
              <m:e>
                <m:sSubSup>
                  <m:sSubSupPr>
                    <m:ctrlPr>
                      <w:rPr/>
                    </m:ctrlPr>
                  </m:sSubSupPr>
                  <m:e>
                    <m:r>
                      <w:rPr/>
                      <m:t xml:space="preserve">p</m:t>
                    </m:r>
                  </m:e>
                  <m:sub>
                    <m:r>
                      <w:rPr/>
                      <m:t xml:space="preserve">u</m:t>
                    </m:r>
                  </m:sub>
                  <m:sup>
                    <m:r>
                      <w:rPr/>
                      <m:t xml:space="preserve">2</m:t>
                    </m:r>
                  </m:sup>
                </m:sSubSup>
              </m:e>
            </m:acc>
            <m:r>
              <w:rPr/>
              <m:t xml:space="preserve">(h)</m:t>
            </m:r>
          </m:num>
          <m:den>
            <m:r>
              <w:rPr/>
              <m:t xml:space="preserve">n-h</m:t>
            </m:r>
          </m:den>
        </m:f>
      </m:oMath>
      <w:r w:rsidDel="00000000" w:rsidR="00000000" w:rsidRPr="00000000">
        <w:rPr>
          <w:rtl w:val="0"/>
        </w:rPr>
        <w:t xml:space="preserve">. (8)</w:t>
      </w:r>
    </w:p>
    <w:p w:rsidR="00000000" w:rsidDel="00000000" w:rsidP="00000000" w:rsidRDefault="00000000" w:rsidRPr="00000000" w14:paraId="000000A2">
      <w:pPr>
        <w:jc w:val="center"/>
        <w:rPr/>
      </w:pPr>
      <w:r w:rsidDel="00000000" w:rsidR="00000000" w:rsidRPr="00000000">
        <w:rPr>
          <w:rtl w:val="0"/>
        </w:rPr>
        <w:t xml:space="preserve">где </w:t>
      </w:r>
      <m:oMath>
        <m:acc>
          <m:accPr>
            <m:chr m:val="̂"/>
          </m:accPr>
          <m:e>
            <m:sSub>
              <m:sSubPr>
                <m:ctrlPr>
                  <w:rPr/>
                </m:ctrlPr>
              </m:sSubPr>
              <m:e>
                <m:r>
                  <w:rPr/>
                  <m:t xml:space="preserve">p</m:t>
                </m:r>
              </m:e>
              <m:sub>
                <m:r>
                  <w:rPr/>
                  <m:t xml:space="preserve">u</m:t>
                </m:r>
              </m:sub>
            </m:sSub>
          </m:e>
        </m:acc>
        <m:r>
          <w:rPr/>
          <m:t xml:space="preserve">(h)</m:t>
        </m:r>
      </m:oMath>
      <w:r w:rsidDel="00000000" w:rsidR="00000000" w:rsidRPr="00000000">
        <w:rPr>
          <w:rtl w:val="0"/>
        </w:rPr>
        <w:t xml:space="preserve"> – автокорреляционная функция ACF для ряда остатков.</w:t>
      </w:r>
    </w:p>
    <w:p w:rsidR="00000000" w:rsidDel="00000000" w:rsidP="00000000" w:rsidRDefault="00000000" w:rsidRPr="00000000" w14:paraId="000000A3">
      <w:pPr>
        <w:pStyle w:val="Heading1"/>
        <w:pageBreakBefore w:val="1"/>
        <w:tabs>
          <w:tab w:val="left" w:leader="none" w:pos="1701"/>
        </w:tabs>
        <w:ind w:left="0" w:firstLine="0"/>
        <w:rPr/>
      </w:pPr>
      <w:bookmarkStart w:colFirst="0" w:colLast="0" w:name="_tyjcwt" w:id="12"/>
      <w:bookmarkEnd w:id="12"/>
      <w:r w:rsidDel="00000000" w:rsidR="00000000" w:rsidRPr="00000000">
        <w:rPr>
          <w:rtl w:val="0"/>
        </w:rPr>
        <w:t xml:space="preserve">2. Практическая часть</w:t>
      </w:r>
    </w:p>
    <w:p w:rsidR="00000000" w:rsidDel="00000000" w:rsidP="00000000" w:rsidRDefault="00000000" w:rsidRPr="00000000" w14:paraId="000000A4">
      <w:pPr>
        <w:pStyle w:val="Heading2"/>
        <w:tabs>
          <w:tab w:val="left" w:leader="none" w:pos="1134"/>
        </w:tabs>
        <w:spacing w:after="0" w:lineRule="auto"/>
        <w:ind w:firstLine="0"/>
        <w:rPr/>
      </w:pPr>
      <w:bookmarkStart w:colFirst="0" w:colLast="0" w:name="_3dy6vkm" w:id="13"/>
      <w:bookmarkEnd w:id="13"/>
      <w:r w:rsidDel="00000000" w:rsidR="00000000" w:rsidRPr="00000000">
        <w:rPr>
          <w:rtl w:val="0"/>
        </w:rPr>
        <w:t xml:space="preserve">2.1 Первичная обработка данных</w:t>
      </w:r>
    </w:p>
    <w:p w:rsidR="00000000" w:rsidDel="00000000" w:rsidP="00000000" w:rsidRDefault="00000000" w:rsidRPr="00000000" w14:paraId="000000A5">
      <w:pPr>
        <w:tabs>
          <w:tab w:val="left" w:leader="none" w:pos="1134"/>
        </w:tabs>
        <w:rPr/>
      </w:pPr>
      <w:r w:rsidDel="00000000" w:rsidR="00000000" w:rsidRPr="00000000">
        <w:rPr>
          <w:rtl w:val="0"/>
        </w:rPr>
        <w:t xml:space="preserve">Первичная обработка данных включает в себя несколько шагов, которые позволяют подготовить данные для дальнейшего анализа. В данном случае рассматривается обработка данных о демографии в Санкт-Петербурге.</w:t>
      </w:r>
    </w:p>
    <w:p w:rsidR="00000000" w:rsidDel="00000000" w:rsidP="00000000" w:rsidRDefault="00000000" w:rsidRPr="00000000" w14:paraId="000000A6">
      <w:pPr>
        <w:tabs>
          <w:tab w:val="left" w:leader="none" w:pos="1134"/>
        </w:tabs>
        <w:rPr/>
      </w:pPr>
      <w:r w:rsidDel="00000000" w:rsidR="00000000" w:rsidRPr="00000000">
        <w:rPr>
          <w:rtl w:val="0"/>
        </w:rPr>
        <w:t xml:space="preserve">Для обработки данных будут использоваться библиотеки pandas, statsmodels и matplotlib на языке Python. Данные были получены с официального сайта Федеральной службы государственной статистики в формате xlsx. </w:t>
      </w:r>
    </w:p>
    <w:p w:rsidR="00000000" w:rsidDel="00000000" w:rsidP="00000000" w:rsidRDefault="00000000" w:rsidRPr="00000000" w14:paraId="000000A7">
      <w:pPr>
        <w:tabs>
          <w:tab w:val="left" w:leader="none" w:pos="1134"/>
        </w:tabs>
        <w:rPr/>
      </w:pPr>
      <w:r w:rsidDel="00000000" w:rsidR="00000000" w:rsidRPr="00000000">
        <w:rPr>
          <w:rtl w:val="0"/>
        </w:rPr>
        <w:t xml:space="preserve">Используя функцию read_excel() из библиотеки pandas для чтения данных из файла. Указываем, что нам нужно использовать только столбцы "A" и "B" Мы также указываем формат даты "%Y" для правильного разбора года, и устанавливаем столбец "Год" в качестве индекса данных.</w:t>
      </w:r>
    </w:p>
    <w:tbl>
      <w:tblPr>
        <w:tblStyle w:val="Table2"/>
        <w:tblW w:w="7350.0" w:type="dxa"/>
        <w:jc w:val="left"/>
        <w:tblInd w:w="2265.0" w:type="dxa"/>
        <w:tblLayout w:type="fixed"/>
        <w:tblLook w:val="0600"/>
      </w:tblPr>
      <w:tblGrid>
        <w:gridCol w:w="7350"/>
        <w:tblGridChange w:id="0">
          <w:tblGrid>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color w:val="383a42"/>
                <w:sz w:val="24"/>
                <w:szCs w:val="24"/>
              </w:rPr>
            </w:pPr>
            <w:r w:rsidDel="00000000" w:rsidR="00000000" w:rsidRPr="00000000">
              <w:rPr>
                <w:rFonts w:ascii="Cambria Math" w:cs="Cambria Math" w:eastAsia="Cambria Math" w:hAnsi="Cambria Math"/>
                <w:color w:val="383a42"/>
                <w:sz w:val="24"/>
                <w:szCs w:val="24"/>
                <w:rtl w:val="0"/>
              </w:rPr>
              <w:t xml:space="preserve">demography = pd.read_excel(</w:t>
              <w:br w:type="textWrapping"/>
              <w:tab/>
            </w:r>
            <w:r w:rsidDel="00000000" w:rsidR="00000000" w:rsidRPr="00000000">
              <w:rPr>
                <w:rFonts w:ascii="Cambria Math" w:cs="Cambria Math" w:eastAsia="Cambria Math" w:hAnsi="Cambria Math"/>
                <w:color w:val="50a14f"/>
                <w:sz w:val="24"/>
                <w:szCs w:val="24"/>
                <w:rtl w:val="0"/>
              </w:rPr>
              <w:t xml:space="preserve">"Демография СПб.xlsx"</w:t>
            </w:r>
            <w:r w:rsidDel="00000000" w:rsidR="00000000" w:rsidRPr="00000000">
              <w:rPr>
                <w:rFonts w:ascii="Cambria Math" w:cs="Cambria Math" w:eastAsia="Cambria Math" w:hAnsi="Cambria Math"/>
                <w:color w:val="383a42"/>
                <w:sz w:val="24"/>
                <w:szCs w:val="24"/>
                <w:rtl w:val="0"/>
              </w:rPr>
              <w:t xml:space="preserve">,</w:t>
              <w:br w:type="textWrapping"/>
              <w:tab/>
              <w:t xml:space="preserve">names=header,</w:t>
              <w:br w:type="textWrapping"/>
              <w:tab/>
              <w:t xml:space="preserve">usecols=</w:t>
            </w:r>
            <w:r w:rsidDel="00000000" w:rsidR="00000000" w:rsidRPr="00000000">
              <w:rPr>
                <w:rFonts w:ascii="Cambria Math" w:cs="Cambria Math" w:eastAsia="Cambria Math" w:hAnsi="Cambria Math"/>
                <w:color w:val="50a14f"/>
                <w:sz w:val="24"/>
                <w:szCs w:val="24"/>
                <w:rtl w:val="0"/>
              </w:rPr>
              <w:t xml:space="preserve">"A:B"</w:t>
            </w:r>
            <w:r w:rsidDel="00000000" w:rsidR="00000000" w:rsidRPr="00000000">
              <w:rPr>
                <w:rFonts w:ascii="Cambria Math" w:cs="Cambria Math" w:eastAsia="Cambria Math" w:hAnsi="Cambria Math"/>
                <w:color w:val="383a42"/>
                <w:sz w:val="24"/>
                <w:szCs w:val="24"/>
                <w:rtl w:val="0"/>
              </w:rPr>
              <w:t xml:space="preserve">,</w:t>
              <w:br w:type="textWrapping"/>
              <w:tab/>
              <w:t xml:space="preserve">date_format=</w:t>
            </w:r>
            <w:r w:rsidDel="00000000" w:rsidR="00000000" w:rsidRPr="00000000">
              <w:rPr>
                <w:rFonts w:ascii="Cambria Math" w:cs="Cambria Math" w:eastAsia="Cambria Math" w:hAnsi="Cambria Math"/>
                <w:color w:val="50a14f"/>
                <w:sz w:val="24"/>
                <w:szCs w:val="24"/>
                <w:rtl w:val="0"/>
              </w:rPr>
              <w:t xml:space="preserve">"%Y"</w:t>
            </w:r>
            <w:r w:rsidDel="00000000" w:rsidR="00000000" w:rsidRPr="00000000">
              <w:rPr>
                <w:rFonts w:ascii="Cambria Math" w:cs="Cambria Math" w:eastAsia="Cambria Math" w:hAnsi="Cambria Math"/>
                <w:color w:val="383a42"/>
                <w:sz w:val="24"/>
                <w:szCs w:val="24"/>
                <w:rtl w:val="0"/>
              </w:rPr>
              <w:t xml:space="preserve">,</w:t>
              <w:br w:type="textWrapping"/>
              <w:tab/>
              <w:t xml:space="preserve">parse_dates=[</w:t>
            </w:r>
            <w:r w:rsidDel="00000000" w:rsidR="00000000" w:rsidRPr="00000000">
              <w:rPr>
                <w:rFonts w:ascii="Cambria Math" w:cs="Cambria Math" w:eastAsia="Cambria Math" w:hAnsi="Cambria Math"/>
                <w:color w:val="986801"/>
                <w:sz w:val="24"/>
                <w:szCs w:val="24"/>
                <w:rtl w:val="0"/>
              </w:rPr>
              <w:t xml:space="preserve">0</w:t>
            </w:r>
            <w:r w:rsidDel="00000000" w:rsidR="00000000" w:rsidRPr="00000000">
              <w:rPr>
                <w:rFonts w:ascii="Cambria Math" w:cs="Cambria Math" w:eastAsia="Cambria Math" w:hAnsi="Cambria Math"/>
                <w:color w:val="383a42"/>
                <w:sz w:val="24"/>
                <w:szCs w:val="24"/>
                <w:rtl w:val="0"/>
              </w:rPr>
              <w:t xml:space="preserve">],</w:t>
              <w:br w:type="textWrapping"/>
              <w:tab/>
              <w:t xml:space="preserve">index_col=[</w:t>
            </w:r>
            <w:r w:rsidDel="00000000" w:rsidR="00000000" w:rsidRPr="00000000">
              <w:rPr>
                <w:rFonts w:ascii="Cambria Math" w:cs="Cambria Math" w:eastAsia="Cambria Math" w:hAnsi="Cambria Math"/>
                <w:color w:val="986801"/>
                <w:sz w:val="24"/>
                <w:szCs w:val="24"/>
                <w:rtl w:val="0"/>
              </w:rPr>
              <w:t xml:space="preserve">0</w:t>
            </w:r>
            <w:r w:rsidDel="00000000" w:rsidR="00000000" w:rsidRPr="00000000">
              <w:rPr>
                <w:rFonts w:ascii="Cambria Math" w:cs="Cambria Math" w:eastAsia="Cambria Math" w:hAnsi="Cambria Math"/>
                <w:color w:val="383a42"/>
                <w:sz w:val="24"/>
                <w:szCs w:val="24"/>
                <w:rtl w:val="0"/>
              </w:rPr>
              <w:t xml:space="preserve">],</w:t>
              <w:br w:type="textWrapping"/>
              <w:t xml:space="preserve">)</w:t>
            </w:r>
          </w:p>
        </w:tc>
      </w:tr>
    </w:tbl>
    <w:p w:rsidR="00000000" w:rsidDel="00000000" w:rsidP="00000000" w:rsidRDefault="00000000" w:rsidRPr="00000000" w14:paraId="000000A9">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Листнг 1. Чтение и первичная обработка данных</w:t>
      </w:r>
    </w:p>
    <w:p w:rsidR="00000000" w:rsidDel="00000000" w:rsidP="00000000" w:rsidRDefault="00000000" w:rsidRPr="00000000" w14:paraId="000000AA">
      <w:pPr>
        <w:tabs>
          <w:tab w:val="left" w:leader="none" w:pos="1134"/>
        </w:tabs>
        <w:rPr/>
      </w:pPr>
      <w:r w:rsidDel="00000000" w:rsidR="00000000" w:rsidRPr="00000000">
        <w:rPr>
          <w:rtl w:val="0"/>
        </w:rPr>
        <w:t xml:space="preserve">Далее создается новый индекс даты с помощью функции date_range(). Мы задаем начальную и конечную даты с частотой "AS" (годовая начальная дата), чтобы создать годовые интервалы.</w:t>
      </w:r>
    </w:p>
    <w:tbl>
      <w:tblPr>
        <w:tblStyle w:val="Table3"/>
        <w:tblW w:w="5235.0" w:type="dxa"/>
        <w:jc w:val="left"/>
        <w:tblInd w:w="2265.0" w:type="dxa"/>
        <w:tblLayout w:type="fixed"/>
        <w:tblLook w:val="0600"/>
      </w:tblPr>
      <w:tblGrid>
        <w:gridCol w:w="5235"/>
        <w:tblGridChange w:id="0">
          <w:tblGrid>
            <w:gridCol w:w="5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new_index = pd.date_range(start=</w:t>
            </w:r>
            <w:r w:rsidDel="00000000" w:rsidR="00000000" w:rsidRPr="00000000">
              <w:rPr>
                <w:rFonts w:ascii="Cambria Math" w:cs="Cambria Math" w:eastAsia="Cambria Math" w:hAnsi="Cambria Math"/>
                <w:color w:val="50a14f"/>
                <w:sz w:val="24"/>
                <w:szCs w:val="24"/>
                <w:rtl w:val="0"/>
              </w:rPr>
              <w:t xml:space="preserve">"1926-01-01"</w:t>
            </w:r>
            <w:r w:rsidDel="00000000" w:rsidR="00000000" w:rsidRPr="00000000">
              <w:rPr>
                <w:rFonts w:ascii="Cambria Math" w:cs="Cambria Math" w:eastAsia="Cambria Math" w:hAnsi="Cambria Math"/>
                <w:color w:val="383a42"/>
                <w:sz w:val="24"/>
                <w:szCs w:val="24"/>
                <w:rtl w:val="0"/>
              </w:rPr>
              <w:t xml:space="preserve">, end=</w:t>
            </w:r>
            <w:r w:rsidDel="00000000" w:rsidR="00000000" w:rsidRPr="00000000">
              <w:rPr>
                <w:rFonts w:ascii="Cambria Math" w:cs="Cambria Math" w:eastAsia="Cambria Math" w:hAnsi="Cambria Math"/>
                <w:color w:val="50a14f"/>
                <w:sz w:val="24"/>
                <w:szCs w:val="24"/>
                <w:rtl w:val="0"/>
              </w:rPr>
              <w:t xml:space="preserve">"2023-01-01"</w:t>
            </w:r>
            <w:r w:rsidDel="00000000" w:rsidR="00000000" w:rsidRPr="00000000">
              <w:rPr>
                <w:rFonts w:ascii="Cambria Math" w:cs="Cambria Math" w:eastAsia="Cambria Math" w:hAnsi="Cambria Math"/>
                <w:color w:val="383a42"/>
                <w:sz w:val="24"/>
                <w:szCs w:val="24"/>
                <w:rtl w:val="0"/>
              </w:rPr>
              <w:t xml:space="preserve">, freq=</w:t>
            </w:r>
            <w:r w:rsidDel="00000000" w:rsidR="00000000" w:rsidRPr="00000000">
              <w:rPr>
                <w:rFonts w:ascii="Cambria Math" w:cs="Cambria Math" w:eastAsia="Cambria Math" w:hAnsi="Cambria Math"/>
                <w:color w:val="50a14f"/>
                <w:sz w:val="24"/>
                <w:szCs w:val="24"/>
                <w:rtl w:val="0"/>
              </w:rPr>
              <w:t xml:space="preserve">"AS"</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AC">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2. Создание нового индекса</w:t>
      </w:r>
    </w:p>
    <w:p w:rsidR="00000000" w:rsidDel="00000000" w:rsidP="00000000" w:rsidRDefault="00000000" w:rsidRPr="00000000" w14:paraId="000000AD">
      <w:pPr>
        <w:tabs>
          <w:tab w:val="left" w:leader="none" w:pos="1134"/>
        </w:tabs>
        <w:rPr/>
      </w:pPr>
      <w:r w:rsidDel="00000000" w:rsidR="00000000" w:rsidRPr="00000000">
        <w:rPr>
          <w:rtl w:val="0"/>
        </w:rPr>
      </w:r>
    </w:p>
    <w:p w:rsidR="00000000" w:rsidDel="00000000" w:rsidP="00000000" w:rsidRDefault="00000000" w:rsidRPr="00000000" w14:paraId="000000AE">
      <w:pPr>
        <w:tabs>
          <w:tab w:val="left" w:leader="none" w:pos="1134"/>
        </w:tabs>
        <w:rPr/>
      </w:pPr>
      <w:r w:rsidDel="00000000" w:rsidR="00000000" w:rsidRPr="00000000">
        <w:rPr>
          <w:rtl w:val="0"/>
        </w:rPr>
        <w:t xml:space="preserve">Затем используется метод reindex() для переиндексации данных демографии с использованием нового индекса. Это позволит добавить отсутствующие годы в данные.</w:t>
      </w:r>
    </w:p>
    <w:tbl>
      <w:tblPr>
        <w:tblStyle w:val="Table4"/>
        <w:tblW w:w="7305.0" w:type="dxa"/>
        <w:jc w:val="left"/>
        <w:tblInd w:w="2310.0" w:type="dxa"/>
        <w:tblLayout w:type="fixed"/>
        <w:tblLook w:val="0600"/>
      </w:tblPr>
      <w:tblGrid>
        <w:gridCol w:w="7305"/>
        <w:tblGridChange w:id="0">
          <w:tblGrid>
            <w:gridCol w:w="7305"/>
          </w:tblGrid>
        </w:tblGridChange>
      </w:tblGrid>
      <w:tr>
        <w:trPr>
          <w:cantSplit w:val="0"/>
          <w:trHeight w:val="413.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demography = demography.reindex(new_index)</w:t>
            </w:r>
            <w:r w:rsidDel="00000000" w:rsidR="00000000" w:rsidRPr="00000000">
              <w:rPr>
                <w:rtl w:val="0"/>
              </w:rPr>
            </w:r>
          </w:p>
        </w:tc>
      </w:tr>
    </w:tbl>
    <w:p w:rsidR="00000000" w:rsidDel="00000000" w:rsidP="00000000" w:rsidRDefault="00000000" w:rsidRPr="00000000" w14:paraId="000000B0">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3. Создание дового индекса</w:t>
      </w:r>
    </w:p>
    <w:p w:rsidR="00000000" w:rsidDel="00000000" w:rsidP="00000000" w:rsidRDefault="00000000" w:rsidRPr="00000000" w14:paraId="000000B1">
      <w:pPr>
        <w:tabs>
          <w:tab w:val="left" w:leader="none" w:pos="1134"/>
        </w:tabs>
        <w:rPr/>
      </w:pPr>
      <w:r w:rsidDel="00000000" w:rsidR="00000000" w:rsidRPr="00000000">
        <w:rPr>
          <w:rtl w:val="0"/>
        </w:rPr>
        <w:t xml:space="preserve">Далее мы выполняем интерполяцию значений столбца "Численность" с помощью метода interpolate(). Интерполяция позволяет заполнить пропущенные значения между существующими значениями, чтобы получить более плавную и непрерывную последовательность данных, а также для корректной работы моделей далее. </w:t>
      </w:r>
    </w:p>
    <w:p w:rsidR="00000000" w:rsidDel="00000000" w:rsidP="00000000" w:rsidRDefault="00000000" w:rsidRPr="00000000" w14:paraId="000000B2">
      <w:pPr>
        <w:tabs>
          <w:tab w:val="left" w:leader="none" w:pos="1134"/>
        </w:tabs>
        <w:rPr/>
      </w:pPr>
      <w:r w:rsidDel="00000000" w:rsidR="00000000" w:rsidRPr="00000000">
        <w:rPr>
          <w:rtl w:val="0"/>
        </w:rPr>
        <w:t xml:space="preserve">Наконец, мы преобразуем индекс данных в объект DatetimeIndex с помощью функции DatetimeIndex() и устанавливаем ему частоту "AS" (годовая начальная дата). Это позволяет нам работать с временными данными и выполнять различные операции, связанные с временными рядами.</w:t>
      </w:r>
    </w:p>
    <w:tbl>
      <w:tblPr>
        <w:tblStyle w:val="Table5"/>
        <w:tblW w:w="7335.0" w:type="dxa"/>
        <w:jc w:val="left"/>
        <w:tblInd w:w="2280.0" w:type="dxa"/>
        <w:tblLayout w:type="fixed"/>
        <w:tblLook w:val="0600"/>
      </w:tblPr>
      <w:tblGrid>
        <w:gridCol w:w="7335"/>
        <w:tblGridChange w:id="0">
          <w:tblGrid>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demography.index = pd.DatetimeIndex(demography.index, freq=</w:t>
            </w:r>
            <w:r w:rsidDel="00000000" w:rsidR="00000000" w:rsidRPr="00000000">
              <w:rPr>
                <w:rFonts w:ascii="Cambria Math" w:cs="Cambria Math" w:eastAsia="Cambria Math" w:hAnsi="Cambria Math"/>
                <w:color w:val="50a14f"/>
                <w:sz w:val="24"/>
                <w:szCs w:val="24"/>
                <w:rtl w:val="0"/>
              </w:rPr>
              <w:t xml:space="preserve">"AS"</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B4">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4. Присваивание нового индекса</w:t>
      </w:r>
    </w:p>
    <w:p w:rsidR="00000000" w:rsidDel="00000000" w:rsidP="00000000" w:rsidRDefault="00000000" w:rsidRPr="00000000" w14:paraId="000000B5">
      <w:pPr>
        <w:tabs>
          <w:tab w:val="left" w:leader="none" w:pos="1134"/>
        </w:tabs>
        <w:rPr/>
      </w:pPr>
      <w:r w:rsidDel="00000000" w:rsidR="00000000" w:rsidRPr="00000000">
        <w:rPr>
          <w:rtl w:val="0"/>
        </w:rPr>
        <w:t xml:space="preserve">Таким образом, после применения всех этих шагов, данные о демографии в Санкт-Петербурге будут готовы для дальнейшего анализа и моделирования временных рядов.</w:t>
      </w:r>
    </w:p>
    <w:p w:rsidR="00000000" w:rsidDel="00000000" w:rsidP="00000000" w:rsidRDefault="00000000" w:rsidRPr="00000000" w14:paraId="000000B6">
      <w:pPr>
        <w:pStyle w:val="Heading2"/>
        <w:tabs>
          <w:tab w:val="left" w:leader="none" w:pos="1134"/>
        </w:tabs>
        <w:spacing w:after="0" w:lineRule="auto"/>
        <w:ind w:firstLine="0"/>
        <w:rPr/>
      </w:pPr>
      <w:bookmarkStart w:colFirst="0" w:colLast="0" w:name="_1t3h5sf" w:id="14"/>
      <w:bookmarkEnd w:id="14"/>
      <w:r w:rsidDel="00000000" w:rsidR="00000000" w:rsidRPr="00000000">
        <w:rPr>
          <w:rtl w:val="0"/>
        </w:rPr>
        <w:t xml:space="preserve">2.2 Анализ данных</w:t>
      </w:r>
    </w:p>
    <w:p w:rsidR="00000000" w:rsidDel="00000000" w:rsidP="00000000" w:rsidRDefault="00000000" w:rsidRPr="00000000" w14:paraId="000000B7">
      <w:pPr>
        <w:tabs>
          <w:tab w:val="left" w:leader="none" w:pos="1134"/>
        </w:tabs>
        <w:rPr/>
      </w:pPr>
      <w:r w:rsidDel="00000000" w:rsidR="00000000" w:rsidRPr="00000000">
        <w:rPr>
          <w:rtl w:val="0"/>
        </w:rPr>
        <w:t xml:space="preserve">Для построения графика численности населения Санкт-Петербурга используется библиотека matplotlib. </w:t>
      </w:r>
    </w:p>
    <w:p w:rsidR="00000000" w:rsidDel="00000000" w:rsidP="00000000" w:rsidRDefault="00000000" w:rsidRPr="00000000" w14:paraId="000000B8">
      <w:pPr>
        <w:tabs>
          <w:tab w:val="left" w:leader="none" w:pos="1134"/>
        </w:tabs>
        <w:rPr/>
      </w:pPr>
      <w:r w:rsidDel="00000000" w:rsidR="00000000" w:rsidRPr="00000000">
        <w:rPr>
          <w:rtl w:val="0"/>
        </w:rPr>
        <w:t xml:space="preserve">График можно построить используя метод plot библиотеки matplotlib. Передадим ему следующие значения и настроим график:  </w:t>
      </w:r>
    </w:p>
    <w:tbl>
      <w:tblPr>
        <w:tblStyle w:val="Table6"/>
        <w:tblW w:w="8490.0" w:type="dxa"/>
        <w:jc w:val="left"/>
        <w:tblInd w:w="1125.0" w:type="dxa"/>
        <w:tblLayout w:type="fixed"/>
        <w:tblLook w:val="0600"/>
      </w:tblPr>
      <w:tblGrid>
        <w:gridCol w:w="8490"/>
        <w:tblGridChange w:id="0">
          <w:tblGrid>
            <w:gridCol w:w="8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a626a4"/>
                <w:sz w:val="24"/>
                <w:szCs w:val="24"/>
                <w:rtl w:val="0"/>
              </w:rPr>
              <w:t xml:space="preserve">import</w:t>
            </w:r>
            <w:r w:rsidDel="00000000" w:rsidR="00000000" w:rsidRPr="00000000">
              <w:rPr>
                <w:rFonts w:ascii="Cambria Math" w:cs="Cambria Math" w:eastAsia="Cambria Math" w:hAnsi="Cambria Math"/>
                <w:color w:val="383a42"/>
                <w:sz w:val="24"/>
                <w:szCs w:val="24"/>
                <w:rtl w:val="0"/>
              </w:rPr>
              <w:t xml:space="preserve"> matplotlib.pyplot </w:t>
            </w:r>
            <w:r w:rsidDel="00000000" w:rsidR="00000000" w:rsidRPr="00000000">
              <w:rPr>
                <w:rFonts w:ascii="Cambria Math" w:cs="Cambria Math" w:eastAsia="Cambria Math" w:hAnsi="Cambria Math"/>
                <w:color w:val="a626a4"/>
                <w:sz w:val="24"/>
                <w:szCs w:val="24"/>
                <w:rtl w:val="0"/>
              </w:rPr>
              <w:t xml:space="preserve">as</w:t>
            </w:r>
            <w:r w:rsidDel="00000000" w:rsidR="00000000" w:rsidRPr="00000000">
              <w:rPr>
                <w:rFonts w:ascii="Cambria Math" w:cs="Cambria Math" w:eastAsia="Cambria Math" w:hAnsi="Cambria Math"/>
                <w:color w:val="383a42"/>
                <w:sz w:val="24"/>
                <w:szCs w:val="24"/>
                <w:rtl w:val="0"/>
              </w:rPr>
              <w:t xml:space="preserve"> plt</w:t>
              <w:br w:type="textWrapping"/>
              <w:t xml:space="preserve">plt.plot(demography.index, demography[</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br w:type="textWrapping"/>
              <w:t xml:space="preserve">plt.xlabel(</w:t>
            </w:r>
            <w:r w:rsidDel="00000000" w:rsidR="00000000" w:rsidRPr="00000000">
              <w:rPr>
                <w:rFonts w:ascii="Cambria Math" w:cs="Cambria Math" w:eastAsia="Cambria Math" w:hAnsi="Cambria Math"/>
                <w:color w:val="50a14f"/>
                <w:sz w:val="24"/>
                <w:szCs w:val="24"/>
                <w:rtl w:val="0"/>
              </w:rPr>
              <w:t xml:space="preserve">'Год'</w:t>
            </w:r>
            <w:r w:rsidDel="00000000" w:rsidR="00000000" w:rsidRPr="00000000">
              <w:rPr>
                <w:rFonts w:ascii="Cambria Math" w:cs="Cambria Math" w:eastAsia="Cambria Math" w:hAnsi="Cambria Math"/>
                <w:color w:val="383a42"/>
                <w:sz w:val="24"/>
                <w:szCs w:val="24"/>
                <w:rtl w:val="0"/>
              </w:rPr>
              <w:t xml:space="preserve">)</w:t>
              <w:br w:type="textWrapping"/>
              <w:t xml:space="preserve">plt.ylabel(</w:t>
            </w:r>
            <w:r w:rsidDel="00000000" w:rsidR="00000000" w:rsidRPr="00000000">
              <w:rPr>
                <w:rFonts w:ascii="Cambria Math" w:cs="Cambria Math" w:eastAsia="Cambria Math" w:hAnsi="Cambria Math"/>
                <w:color w:val="50a14f"/>
                <w:sz w:val="24"/>
                <w:szCs w:val="24"/>
                <w:rtl w:val="0"/>
              </w:rPr>
              <w:t xml:space="preserve">'Численность населения'</w:t>
            </w:r>
            <w:r w:rsidDel="00000000" w:rsidR="00000000" w:rsidRPr="00000000">
              <w:rPr>
                <w:rFonts w:ascii="Cambria Math" w:cs="Cambria Math" w:eastAsia="Cambria Math" w:hAnsi="Cambria Math"/>
                <w:color w:val="383a42"/>
                <w:sz w:val="24"/>
                <w:szCs w:val="24"/>
                <w:rtl w:val="0"/>
              </w:rPr>
              <w:t xml:space="preserve">)</w:t>
              <w:br w:type="textWrapping"/>
              <w:t xml:space="preserve">plt.title(</w:t>
            </w:r>
            <w:r w:rsidDel="00000000" w:rsidR="00000000" w:rsidRPr="00000000">
              <w:rPr>
                <w:rFonts w:ascii="Cambria Math" w:cs="Cambria Math" w:eastAsia="Cambria Math" w:hAnsi="Cambria Math"/>
                <w:color w:val="50a14f"/>
                <w:sz w:val="24"/>
                <w:szCs w:val="24"/>
                <w:rtl w:val="0"/>
              </w:rPr>
              <w:t xml:space="preserve">'Динамика численности населения Санкт-Петербурга'</w:t>
            </w:r>
            <w:r w:rsidDel="00000000" w:rsidR="00000000" w:rsidRPr="00000000">
              <w:rPr>
                <w:rFonts w:ascii="Cambria Math" w:cs="Cambria Math" w:eastAsia="Cambria Math" w:hAnsi="Cambria Math"/>
                <w:color w:val="383a42"/>
                <w:sz w:val="24"/>
                <w:szCs w:val="24"/>
                <w:rtl w:val="0"/>
              </w:rPr>
              <w:t xml:space="preserve">)</w:t>
              <w:br w:type="textWrapping"/>
              <w:t xml:space="preserve">plt.grid(</w:t>
            </w:r>
            <w:r w:rsidDel="00000000" w:rsidR="00000000" w:rsidRPr="00000000">
              <w:rPr>
                <w:rFonts w:ascii="Cambria Math" w:cs="Cambria Math" w:eastAsia="Cambria Math" w:hAnsi="Cambria Math"/>
                <w:color w:val="a626a4"/>
                <w:sz w:val="24"/>
                <w:szCs w:val="24"/>
                <w:rtl w:val="0"/>
              </w:rPr>
              <w:t xml:space="preserve">True</w:t>
            </w:r>
            <w:r w:rsidDel="00000000" w:rsidR="00000000" w:rsidRPr="00000000">
              <w:rPr>
                <w:rFonts w:ascii="Cambria Math" w:cs="Cambria Math" w:eastAsia="Cambria Math" w:hAnsi="Cambria Math"/>
                <w:color w:val="383a42"/>
                <w:sz w:val="24"/>
                <w:szCs w:val="24"/>
                <w:rtl w:val="0"/>
              </w:rPr>
              <w:t xml:space="preserve">)</w:t>
              <w:br w:type="textWrapping"/>
              <w:t xml:space="preserve">plt.show()</w:t>
            </w:r>
            <w:r w:rsidDel="00000000" w:rsidR="00000000" w:rsidRPr="00000000">
              <w:rPr>
                <w:rtl w:val="0"/>
              </w:rPr>
            </w:r>
          </w:p>
        </w:tc>
      </w:tr>
    </w:tbl>
    <w:p w:rsidR="00000000" w:rsidDel="00000000" w:rsidP="00000000" w:rsidRDefault="00000000" w:rsidRPr="00000000" w14:paraId="000000BA">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5. Создания графика численности населения Санкт-Петербурга</w:t>
      </w:r>
    </w:p>
    <w:p w:rsidR="00000000" w:rsidDel="00000000" w:rsidP="00000000" w:rsidRDefault="00000000" w:rsidRPr="00000000" w14:paraId="000000BB">
      <w:pPr>
        <w:tabs>
          <w:tab w:val="left" w:leader="none" w:pos="1134"/>
        </w:tabs>
        <w:rPr/>
      </w:pPr>
      <w:r w:rsidDel="00000000" w:rsidR="00000000" w:rsidRPr="00000000">
        <w:rPr>
          <w:rtl w:val="0"/>
        </w:rPr>
        <w:t xml:space="preserve">Этот код построит следующий график:</w:t>
      </w:r>
    </w:p>
    <w:p w:rsidR="00000000" w:rsidDel="00000000" w:rsidP="00000000" w:rsidRDefault="00000000" w:rsidRPr="00000000" w14:paraId="000000BC">
      <w:pPr>
        <w:tabs>
          <w:tab w:val="left" w:leader="none" w:pos="1134"/>
        </w:tabs>
        <w:ind w:firstLine="0"/>
        <w:rPr/>
      </w:pPr>
      <w:r w:rsidDel="00000000" w:rsidR="00000000" w:rsidRPr="00000000">
        <w:rPr/>
        <w:drawing>
          <wp:inline distB="114300" distT="114300" distL="114300" distR="114300">
            <wp:extent cx="6096000" cy="4924425"/>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0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tabs>
          <w:tab w:val="left" w:leader="none" w:pos="1134"/>
        </w:tabs>
        <w:spacing w:after="120" w:lineRule="auto"/>
        <w:ind w:firstLine="0"/>
        <w:jc w:val="center"/>
        <w:rPr>
          <w:sz w:val="24"/>
          <w:szCs w:val="24"/>
        </w:rPr>
      </w:pPr>
      <w:r w:rsidDel="00000000" w:rsidR="00000000" w:rsidRPr="00000000">
        <w:rPr>
          <w:sz w:val="24"/>
          <w:szCs w:val="24"/>
          <w:rtl w:val="0"/>
        </w:rPr>
        <w:t xml:space="preserve">График 1. Визуализация численности населения Санкт-Петербурга</w:t>
      </w:r>
    </w:p>
    <w:p w:rsidR="00000000" w:rsidDel="00000000" w:rsidP="00000000" w:rsidRDefault="00000000" w:rsidRPr="00000000" w14:paraId="000000BE">
      <w:pPr>
        <w:tabs>
          <w:tab w:val="left" w:leader="none" w:pos="1134"/>
        </w:tabs>
        <w:rPr/>
      </w:pPr>
      <w:r w:rsidDel="00000000" w:rsidR="00000000" w:rsidRPr="00000000">
        <w:rPr>
          <w:rtl w:val="0"/>
        </w:rPr>
        <w:t xml:space="preserve">С помощью функции индексирования из библиотеки pandas возможно приблизить график на участок с 2000 года: </w:t>
      </w:r>
    </w:p>
    <w:p w:rsidR="00000000" w:rsidDel="00000000" w:rsidP="00000000" w:rsidRDefault="00000000" w:rsidRPr="00000000" w14:paraId="000000BF">
      <w:pPr>
        <w:tabs>
          <w:tab w:val="left" w:leader="none" w:pos="1134"/>
        </w:tabs>
        <w:ind w:firstLine="0"/>
        <w:rPr/>
      </w:pPr>
      <w:r w:rsidDel="00000000" w:rsidR="00000000" w:rsidRPr="00000000">
        <w:rPr/>
        <w:drawing>
          <wp:inline distB="114300" distT="114300" distL="114300" distR="114300">
            <wp:extent cx="6096000" cy="492442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0960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tabs>
          <w:tab w:val="left" w:leader="none" w:pos="1134"/>
        </w:tabs>
        <w:spacing w:after="120" w:lineRule="auto"/>
        <w:ind w:firstLine="0"/>
        <w:jc w:val="center"/>
        <w:rPr>
          <w:sz w:val="24"/>
          <w:szCs w:val="24"/>
        </w:rPr>
      </w:pPr>
      <w:r w:rsidDel="00000000" w:rsidR="00000000" w:rsidRPr="00000000">
        <w:rPr>
          <w:sz w:val="24"/>
          <w:szCs w:val="24"/>
          <w:rtl w:val="0"/>
        </w:rPr>
        <w:t xml:space="preserve">График 2. Визуализация численности населения Санкт-Петербурга c 2000 по 2023 года</w:t>
      </w:r>
    </w:p>
    <w:p w:rsidR="00000000" w:rsidDel="00000000" w:rsidP="00000000" w:rsidRDefault="00000000" w:rsidRPr="00000000" w14:paraId="000000C1">
      <w:pPr>
        <w:tabs>
          <w:tab w:val="left" w:leader="none" w:pos="1134"/>
        </w:tabs>
        <w:rPr/>
      </w:pPr>
      <w:r w:rsidDel="00000000" w:rsidR="00000000" w:rsidRPr="00000000">
        <w:rPr>
          <w:rtl w:val="0"/>
        </w:rPr>
        <w:t xml:space="preserve">Для определения стационарности временного ряда можно воспользоваться воспользоваться условиями (1) или функцией adfuller из библиотеки statsmodels следующим образом: </w:t>
      </w:r>
    </w:p>
    <w:tbl>
      <w:tblPr>
        <w:tblStyle w:val="Table7"/>
        <w:tblW w:w="7365.0" w:type="dxa"/>
        <w:jc w:val="left"/>
        <w:tblInd w:w="2250.0" w:type="dxa"/>
        <w:tblLayout w:type="fixed"/>
        <w:tblLook w:val="0600"/>
      </w:tblPr>
      <w:tblGrid>
        <w:gridCol w:w="7365"/>
        <w:tblGridChange w:id="0">
          <w:tblGrid>
            <w:gridCol w:w="7365"/>
          </w:tblGrid>
        </w:tblGridChange>
      </w:tblGrid>
      <w:tr>
        <w:trPr>
          <w:cantSplit w:val="0"/>
          <w:trHeight w:val="842.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adf_test = adfuller(demography1[</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br w:type="textWrapping"/>
              <w:t xml:space="preserve">print(</w:t>
            </w:r>
            <w:r w:rsidDel="00000000" w:rsidR="00000000" w:rsidRPr="00000000">
              <w:rPr>
                <w:rFonts w:ascii="Cambria Math" w:cs="Cambria Math" w:eastAsia="Cambria Math" w:hAnsi="Cambria Math"/>
                <w:color w:val="50a14f"/>
                <w:sz w:val="24"/>
                <w:szCs w:val="24"/>
                <w:rtl w:val="0"/>
              </w:rPr>
              <w:t xml:space="preserve">"p-value = "</w:t>
            </w:r>
            <w:r w:rsidDel="00000000" w:rsidR="00000000" w:rsidRPr="00000000">
              <w:rPr>
                <w:rFonts w:ascii="Cambria Math" w:cs="Cambria Math" w:eastAsia="Cambria Math" w:hAnsi="Cambria Math"/>
                <w:color w:val="383a42"/>
                <w:sz w:val="24"/>
                <w:szCs w:val="24"/>
                <w:rtl w:val="0"/>
              </w:rPr>
              <w:t xml:space="preserve"> + str(adf_test[</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C3">
      <w:pPr>
        <w:tabs>
          <w:tab w:val="left" w:leader="none" w:pos="1134"/>
        </w:tabs>
        <w:spacing w:after="120" w:lineRule="auto"/>
        <w:ind w:firstLine="0"/>
        <w:jc w:val="center"/>
        <w:rPr/>
      </w:pPr>
      <w:r w:rsidDel="00000000" w:rsidR="00000000" w:rsidRPr="00000000">
        <w:rPr>
          <w:sz w:val="24"/>
          <w:szCs w:val="24"/>
          <w:rtl w:val="0"/>
        </w:rPr>
        <w:t xml:space="preserve">Листинг 6. Определение стационарности временного ряда</w:t>
      </w:r>
      <w:r w:rsidDel="00000000" w:rsidR="00000000" w:rsidRPr="00000000">
        <w:rPr>
          <w:rtl w:val="0"/>
        </w:rPr>
      </w:r>
    </w:p>
    <w:p w:rsidR="00000000" w:rsidDel="00000000" w:rsidP="00000000" w:rsidRDefault="00000000" w:rsidRPr="00000000" w14:paraId="000000C4">
      <w:pPr>
        <w:tabs>
          <w:tab w:val="left" w:leader="none" w:pos="1134"/>
        </w:tabs>
        <w:jc w:val="center"/>
        <w:rPr/>
      </w:pPr>
      <w:r w:rsidDel="00000000" w:rsidR="00000000" w:rsidRPr="00000000">
        <w:rPr/>
        <w:drawing>
          <wp:inline distB="114300" distT="114300" distL="114300" distR="114300">
            <wp:extent cx="2838450" cy="2286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384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leader="none" w:pos="1134"/>
        </w:tabs>
        <w:spacing w:after="120" w:lineRule="auto"/>
        <w:ind w:firstLine="0"/>
        <w:jc w:val="center"/>
        <w:rPr/>
      </w:pPr>
      <w:r w:rsidDel="00000000" w:rsidR="00000000" w:rsidRPr="00000000">
        <w:rPr>
          <w:sz w:val="24"/>
          <w:szCs w:val="24"/>
          <w:rtl w:val="0"/>
        </w:rPr>
        <w:t xml:space="preserve">Рис. 1. Результат вычисления уровня значимости</w:t>
      </w:r>
      <w:r w:rsidDel="00000000" w:rsidR="00000000" w:rsidRPr="00000000">
        <w:rPr>
          <w:rtl w:val="0"/>
        </w:rPr>
      </w:r>
    </w:p>
    <w:p w:rsidR="00000000" w:rsidDel="00000000" w:rsidP="00000000" w:rsidRDefault="00000000" w:rsidRPr="00000000" w14:paraId="000000C6">
      <w:pPr>
        <w:tabs>
          <w:tab w:val="left" w:leader="none" w:pos="1134"/>
        </w:tabs>
        <w:rPr/>
      </w:pPr>
      <w:r w:rsidDel="00000000" w:rsidR="00000000" w:rsidRPr="00000000">
        <w:rPr>
          <w:rtl w:val="0"/>
        </w:rPr>
        <w:t xml:space="preserve">Для анализа стационарности временного ряда были сформулированы следующие гипотезы:</w:t>
      </w:r>
    </w:p>
    <w:p w:rsidR="00000000" w:rsidDel="00000000" w:rsidP="00000000" w:rsidRDefault="00000000" w:rsidRPr="00000000" w14:paraId="000000C7">
      <w:pPr>
        <w:numPr>
          <w:ilvl w:val="0"/>
          <w:numId w:val="8"/>
        </w:numPr>
        <w:tabs>
          <w:tab w:val="left" w:leader="none" w:pos="1134"/>
        </w:tabs>
        <w:ind w:left="1440" w:hanging="360"/>
        <w:rPr>
          <w:u w:val="none"/>
        </w:rPr>
      </w:pPr>
      <w:r w:rsidDel="00000000" w:rsidR="00000000" w:rsidRPr="00000000">
        <w:rPr>
          <w:rtl w:val="0"/>
        </w:rPr>
        <w:t xml:space="preserve">Нулевая гипотеза (H0): Временной ряд является стационарным.</w:t>
      </w:r>
    </w:p>
    <w:p w:rsidR="00000000" w:rsidDel="00000000" w:rsidP="00000000" w:rsidRDefault="00000000" w:rsidRPr="00000000" w14:paraId="000000C8">
      <w:pPr>
        <w:numPr>
          <w:ilvl w:val="0"/>
          <w:numId w:val="8"/>
        </w:numPr>
        <w:tabs>
          <w:tab w:val="left" w:leader="none" w:pos="1134"/>
        </w:tabs>
        <w:ind w:left="1440" w:hanging="360"/>
        <w:rPr>
          <w:u w:val="none"/>
        </w:rPr>
      </w:pPr>
      <w:r w:rsidDel="00000000" w:rsidR="00000000" w:rsidRPr="00000000">
        <w:rPr>
          <w:rtl w:val="0"/>
        </w:rPr>
        <w:t xml:space="preserve">Альтернативная гипотеза (H1): Временной ряд не является стационарным.</w:t>
      </w:r>
    </w:p>
    <w:p w:rsidR="00000000" w:rsidDel="00000000" w:rsidP="00000000" w:rsidRDefault="00000000" w:rsidRPr="00000000" w14:paraId="000000C9">
      <w:pPr>
        <w:tabs>
          <w:tab w:val="left" w:leader="none" w:pos="1134"/>
        </w:tabs>
        <w:rPr/>
      </w:pPr>
      <w:r w:rsidDel="00000000" w:rsidR="00000000" w:rsidRPr="00000000">
        <w:rPr>
          <w:rtl w:val="0"/>
        </w:rPr>
        <w:t xml:space="preserve">Для проверки данных гипотез был использован тест на стационарность с уровнем значимости 0.05. Полученное значение равно 0.62917, что превышает уровень значимости. Следовательно, на уровне значимости 0.05 первая гипотеза (H0) отвергается, а нулевая гипотеза принимается. Это означает, что временной ряд не является стационарным.</w:t>
      </w:r>
    </w:p>
    <w:p w:rsidR="00000000" w:rsidDel="00000000" w:rsidP="00000000" w:rsidRDefault="00000000" w:rsidRPr="00000000" w14:paraId="000000CA">
      <w:pPr>
        <w:tabs>
          <w:tab w:val="left" w:leader="none" w:pos="1134"/>
        </w:tabs>
        <w:rPr/>
      </w:pPr>
      <w:r w:rsidDel="00000000" w:rsidR="00000000" w:rsidRPr="00000000">
        <w:rPr>
          <w:rtl w:val="0"/>
        </w:rPr>
        <w:t xml:space="preserve">Отсутствие стационарности временного ряда может свидетельствовать о наличии тренда. Тренд может указывать на долговременное изменение в динамике временного ряда, такое как постепенный рост или снижение значений.</w:t>
      </w:r>
    </w:p>
    <w:p w:rsidR="00000000" w:rsidDel="00000000" w:rsidP="00000000" w:rsidRDefault="00000000" w:rsidRPr="00000000" w14:paraId="000000CB">
      <w:pPr>
        <w:tabs>
          <w:tab w:val="left" w:leader="none" w:pos="1134"/>
        </w:tabs>
        <w:rPr/>
      </w:pPr>
      <w:r w:rsidDel="00000000" w:rsidR="00000000" w:rsidRPr="00000000">
        <w:rPr>
          <w:rtl w:val="0"/>
        </w:rPr>
        <w:t xml:space="preserve">Для получения значений значимости стационарности ряда для разных разностей рядов применяется функция diff, которая работает по формулам (3) и (4), а затем функция dropna для удаления пустых значений. Значения на первых и вторых уровнях значимости равны  </w:t>
      </w:r>
      <m:oMath>
        <m:sSup>
          <m:sSupPr>
            <m:ctrlPr>
              <w:rPr/>
            </m:ctrlPr>
          </m:sSupPr>
          <m:e>
            <m:r>
              <w:rPr/>
              <m:t xml:space="preserve">2.33501</m:t>
            </m:r>
          </m:e>
          <m:sup>
            <m:r>
              <w:rPr/>
              <m:t xml:space="preserve">-10</m:t>
            </m:r>
          </m:sup>
        </m:sSup>
        <m:r>
          <w:rPr/>
          <m:t xml:space="preserve">и </m:t>
        </m:r>
        <m:sSup>
          <m:sSupPr>
            <m:ctrlPr>
              <w:rPr/>
            </m:ctrlPr>
          </m:sSupPr>
          <m:e>
            <m:r>
              <w:rPr/>
              <m:t xml:space="preserve">4.31800</m:t>
            </m:r>
          </m:e>
          <m:sup>
            <m:r>
              <w:rPr/>
              <m:t xml:space="preserve">-7</m:t>
            </m:r>
          </m:sup>
        </m:sSup>
      </m:oMath>
      <w:r w:rsidDel="00000000" w:rsidR="00000000" w:rsidRPr="00000000">
        <w:rPr>
          <w:rtl w:val="0"/>
        </w:rPr>
        <w:t xml:space="preserve">соответственно. Далее эти значения будут использоваться для подбора параметров модели ARIMA. </w:t>
      </w:r>
    </w:p>
    <w:p w:rsidR="00000000" w:rsidDel="00000000" w:rsidP="00000000" w:rsidRDefault="00000000" w:rsidRPr="00000000" w14:paraId="000000CC">
      <w:pPr>
        <w:tabs>
          <w:tab w:val="left" w:leader="none" w:pos="1134"/>
        </w:tabs>
        <w:ind w:firstLine="0"/>
        <w:jc w:val="center"/>
        <w:rPr/>
      </w:pPr>
      <w:r w:rsidDel="00000000" w:rsidR="00000000" w:rsidRPr="00000000">
        <w:rPr/>
        <w:drawing>
          <wp:inline distB="114300" distT="114300" distL="114300" distR="114300">
            <wp:extent cx="3143250" cy="42862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432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tabs>
          <w:tab w:val="left" w:leader="none" w:pos="1134"/>
        </w:tabs>
        <w:spacing w:after="120" w:lineRule="auto"/>
        <w:ind w:firstLine="0"/>
        <w:jc w:val="center"/>
        <w:rPr/>
      </w:pPr>
      <w:r w:rsidDel="00000000" w:rsidR="00000000" w:rsidRPr="00000000">
        <w:rPr>
          <w:sz w:val="24"/>
          <w:szCs w:val="24"/>
          <w:rtl w:val="0"/>
        </w:rPr>
        <w:t xml:space="preserve">Рис. 2. Уровни значимости первой и второй разности рядов </w:t>
      </w:r>
      <w:r w:rsidDel="00000000" w:rsidR="00000000" w:rsidRPr="00000000">
        <w:rPr>
          <w:rtl w:val="0"/>
        </w:rPr>
      </w:r>
    </w:p>
    <w:p w:rsidR="00000000" w:rsidDel="00000000" w:rsidP="00000000" w:rsidRDefault="00000000" w:rsidRPr="00000000" w14:paraId="000000CE">
      <w:pPr>
        <w:tabs>
          <w:tab w:val="left" w:leader="none" w:pos="1134"/>
        </w:tabs>
        <w:rPr>
          <w:sz w:val="24"/>
          <w:szCs w:val="24"/>
        </w:rPr>
      </w:pPr>
      <w:r w:rsidDel="00000000" w:rsidR="00000000" w:rsidRPr="00000000">
        <w:rPr>
          <w:rtl w:val="0"/>
        </w:rPr>
        <w:t xml:space="preserve">Также можно применить экспоненциальное сглаживание для снижения влияния случайных колебаний на графике следующим образом: </w:t>
      </w:r>
      <w:r w:rsidDel="00000000" w:rsidR="00000000" w:rsidRPr="00000000">
        <w:rPr>
          <w:rtl w:val="0"/>
        </w:rPr>
      </w:r>
    </w:p>
    <w:tbl>
      <w:tblPr>
        <w:tblStyle w:val="Table8"/>
        <w:jc w:val="left"/>
        <w:tblLayout w:type="fixed"/>
        <w:tblLook w:val="0600"/>
      </w:tblPr>
      <w:tblGrid>
        <w:gridCol w:w="9632"/>
        <w:tblGridChange w:id="0">
          <w:tblGrid>
            <w:gridCol w:w="96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              alpha = </w:t>
            </w:r>
            <w:r w:rsidDel="00000000" w:rsidR="00000000" w:rsidRPr="00000000">
              <w:rPr>
                <w:rFonts w:ascii="Cambria Math" w:cs="Cambria Math" w:eastAsia="Cambria Math" w:hAnsi="Cambria Math"/>
                <w:color w:val="986801"/>
                <w:sz w:val="24"/>
                <w:szCs w:val="24"/>
                <w:rtl w:val="0"/>
              </w:rPr>
              <w:t xml:space="preserve">0.2</w:t>
            </w:r>
            <w:r w:rsidDel="00000000" w:rsidR="00000000" w:rsidRPr="00000000">
              <w:rPr>
                <w:rFonts w:ascii="Cambria Math" w:cs="Cambria Math" w:eastAsia="Cambria Math" w:hAnsi="Cambria Math"/>
                <w:color w:val="383a42"/>
                <w:sz w:val="24"/>
                <w:szCs w:val="24"/>
                <w:rtl w:val="0"/>
              </w:rPr>
              <w:br w:type="textWrapping"/>
              <w:tab/>
              <w:t xml:space="preserve">exp_smoothing = [demography1[</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Fonts w:ascii="Cambria Math" w:cs="Cambria Math" w:eastAsia="Cambria Math" w:hAnsi="Cambria Math"/>
                <w:color w:val="986801"/>
                <w:sz w:val="24"/>
                <w:szCs w:val="24"/>
                <w:rtl w:val="0"/>
              </w:rPr>
              <w:t xml:space="preserve">0</w:t>
            </w:r>
            <w:r w:rsidDel="00000000" w:rsidR="00000000" w:rsidRPr="00000000">
              <w:rPr>
                <w:rFonts w:ascii="Cambria Math" w:cs="Cambria Math" w:eastAsia="Cambria Math" w:hAnsi="Cambria Math"/>
                <w:color w:val="383a42"/>
                <w:sz w:val="24"/>
                <w:szCs w:val="24"/>
                <w:rtl w:val="0"/>
              </w:rPr>
              <w:t xml:space="preserve">]]</w:t>
              <w:br w:type="textWrapping"/>
              <w:tab/>
            </w:r>
            <w:r w:rsidDel="00000000" w:rsidR="00000000" w:rsidRPr="00000000">
              <w:rPr>
                <w:rFonts w:ascii="Cambria Math" w:cs="Cambria Math" w:eastAsia="Cambria Math" w:hAnsi="Cambria Math"/>
                <w:color w:val="a626a4"/>
                <w:sz w:val="24"/>
                <w:szCs w:val="24"/>
                <w:rtl w:val="0"/>
              </w:rPr>
              <w:t xml:space="preserve">for</w:t>
            </w:r>
            <w:r w:rsidDel="00000000" w:rsidR="00000000" w:rsidRPr="00000000">
              <w:rPr>
                <w:rFonts w:ascii="Cambria Math" w:cs="Cambria Math" w:eastAsia="Cambria Math" w:hAnsi="Cambria Math"/>
                <w:color w:val="383a42"/>
                <w:sz w:val="24"/>
                <w:szCs w:val="24"/>
                <w:rtl w:val="0"/>
              </w:rPr>
              <w:t xml:space="preserve"> i </w:t>
            </w:r>
            <w:r w:rsidDel="00000000" w:rsidR="00000000" w:rsidRPr="00000000">
              <w:rPr>
                <w:rFonts w:ascii="Cambria Math" w:cs="Cambria Math" w:eastAsia="Cambria Math" w:hAnsi="Cambria Math"/>
                <w:color w:val="a626a4"/>
                <w:sz w:val="24"/>
                <w:szCs w:val="24"/>
                <w:rtl w:val="0"/>
              </w:rPr>
              <w:t xml:space="preserve">in</w:t>
            </w:r>
            <w:r w:rsidDel="00000000" w:rsidR="00000000" w:rsidRPr="00000000">
              <w:rPr>
                <w:rFonts w:ascii="Cambria Math" w:cs="Cambria Math" w:eastAsia="Cambria Math" w:hAnsi="Cambria Math"/>
                <w:color w:val="383a42"/>
                <w:sz w:val="24"/>
                <w:szCs w:val="24"/>
                <w:rtl w:val="0"/>
              </w:rPr>
              <w:t xml:space="preserve"> range(</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t xml:space="preserve">, len(demography1[</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br w:type="textWrapping"/>
              <w:t xml:space="preserve">    </w:t>
              <w:tab/>
              <w:t xml:space="preserve">exp_smoothing.append(</w:t>
              <w:br w:type="textWrapping"/>
              <w:t xml:space="preserve">        </w:t>
              <w:tab/>
              <w:t xml:space="preserve">alpha * demography1[</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][i] + (</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t xml:space="preserve"> - alpha) * exp_smoothing[i - </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t xml:space="preserve">]</w:t>
              <w:br w:type="textWrapping"/>
              <w:t xml:space="preserve">    </w:t>
              <w:tab/>
              <w:t xml:space="preserve">)</w:t>
              <w:br w:type="textWrapping"/>
              <w:tab/>
              <w:t xml:space="preserve">demography1.insert(</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t xml:space="preserve">, </w:t>
            </w:r>
            <w:r w:rsidDel="00000000" w:rsidR="00000000" w:rsidRPr="00000000">
              <w:rPr>
                <w:rFonts w:ascii="Cambria Math" w:cs="Cambria Math" w:eastAsia="Cambria Math" w:hAnsi="Cambria Math"/>
                <w:color w:val="50a14f"/>
                <w:sz w:val="24"/>
                <w:szCs w:val="24"/>
                <w:rtl w:val="0"/>
              </w:rPr>
              <w:t xml:space="preserve">"Экспоненциальное Сглаживание"</w:t>
            </w:r>
            <w:r w:rsidDel="00000000" w:rsidR="00000000" w:rsidRPr="00000000">
              <w:rPr>
                <w:rFonts w:ascii="Cambria Math" w:cs="Cambria Math" w:eastAsia="Cambria Math" w:hAnsi="Cambria Math"/>
                <w:color w:val="383a42"/>
                <w:sz w:val="24"/>
                <w:szCs w:val="24"/>
                <w:rtl w:val="0"/>
              </w:rPr>
              <w:t xml:space="preserve">, exp_smoothing, </w:t>
            </w:r>
            <w:r w:rsidDel="00000000" w:rsidR="00000000" w:rsidRPr="00000000">
              <w:rPr>
                <w:rFonts w:ascii="Cambria Math" w:cs="Cambria Math" w:eastAsia="Cambria Math" w:hAnsi="Cambria Math"/>
                <w:color w:val="a626a4"/>
                <w:sz w:val="24"/>
                <w:szCs w:val="24"/>
                <w:rtl w:val="0"/>
              </w:rPr>
              <w:t xml:space="preserve">True</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D0">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7. Экспоненциальное сглаживание</w:t>
      </w:r>
    </w:p>
    <w:p w:rsidR="00000000" w:rsidDel="00000000" w:rsidP="00000000" w:rsidRDefault="00000000" w:rsidRPr="00000000" w14:paraId="000000D1">
      <w:pPr>
        <w:tabs>
          <w:tab w:val="left" w:leader="none" w:pos="1134"/>
        </w:tabs>
        <w:ind w:firstLine="0"/>
        <w:rPr/>
      </w:pPr>
      <w:r w:rsidDel="00000000" w:rsidR="00000000" w:rsidRPr="00000000">
        <w:rPr/>
        <w:drawing>
          <wp:inline distB="114300" distT="114300" distL="114300" distR="114300">
            <wp:extent cx="6096000" cy="4924425"/>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0960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leader="none" w:pos="1134"/>
        </w:tabs>
        <w:spacing w:after="120" w:lineRule="auto"/>
        <w:ind w:firstLine="0"/>
        <w:jc w:val="center"/>
        <w:rPr>
          <w:sz w:val="24"/>
          <w:szCs w:val="24"/>
        </w:rPr>
      </w:pPr>
      <w:r w:rsidDel="00000000" w:rsidR="00000000" w:rsidRPr="00000000">
        <w:rPr>
          <w:sz w:val="24"/>
          <w:szCs w:val="24"/>
          <w:rtl w:val="0"/>
        </w:rPr>
        <w:t xml:space="preserve">График 3. Визуализация экспоненциального сглаживания</w:t>
      </w:r>
    </w:p>
    <w:p w:rsidR="00000000" w:rsidDel="00000000" w:rsidP="00000000" w:rsidRDefault="00000000" w:rsidRPr="00000000" w14:paraId="000000D3">
      <w:pPr>
        <w:tabs>
          <w:tab w:val="left" w:leader="none" w:pos="1134"/>
        </w:tabs>
        <w:rPr/>
      </w:pPr>
      <w:r w:rsidDel="00000000" w:rsidR="00000000" w:rsidRPr="00000000">
        <w:rPr>
          <w:rtl w:val="0"/>
        </w:rPr>
        <w:t xml:space="preserve">Для корректного определения аргументов для модели ARIMA необходимо составить автокорреляцию ряда. Это можно сделать с помощью функций lag_plot и autocorrelation_plot библиотеки pandas, а также plot_acf библиотеки statsmodels: </w:t>
      </w:r>
    </w:p>
    <w:tbl>
      <w:tblPr>
        <w:tblStyle w:val="Table9"/>
        <w:jc w:val="left"/>
        <w:tblLayout w:type="fixed"/>
        <w:tblLook w:val="0600"/>
      </w:tblPr>
      <w:tblGrid>
        <w:gridCol w:w="9632"/>
        <w:tblGridChange w:id="0">
          <w:tblGrid>
            <w:gridCol w:w="96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118.1102362204724"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ab/>
              <w:t xml:space="preserve">lag_plot(demography)</w:t>
              <w:br w:type="textWrapping"/>
              <w:tab/>
              <w:t xml:space="preserve">plot_acf(demography)</w:t>
              <w:br w:type="textWrapping"/>
              <w:tab/>
              <w:t xml:space="preserve">plt.show()</w:t>
            </w:r>
            <w:r w:rsidDel="00000000" w:rsidR="00000000" w:rsidRPr="00000000">
              <w:rPr>
                <w:rtl w:val="0"/>
              </w:rPr>
            </w:r>
          </w:p>
        </w:tc>
      </w:tr>
    </w:tbl>
    <w:p w:rsidR="00000000" w:rsidDel="00000000" w:rsidP="00000000" w:rsidRDefault="00000000" w:rsidRPr="00000000" w14:paraId="000000D5">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8. Создание автокорреляционных графиков</w:t>
      </w:r>
    </w:p>
    <w:p w:rsidR="00000000" w:rsidDel="00000000" w:rsidP="00000000" w:rsidRDefault="00000000" w:rsidRPr="00000000" w14:paraId="000000D6">
      <w:pPr>
        <w:tabs>
          <w:tab w:val="left" w:leader="none" w:pos="1134"/>
        </w:tabs>
        <w:rPr/>
      </w:pPr>
      <w:r w:rsidDel="00000000" w:rsidR="00000000" w:rsidRPr="00000000">
        <w:rPr>
          <w:rtl w:val="0"/>
        </w:rPr>
      </w:r>
    </w:p>
    <w:p w:rsidR="00000000" w:rsidDel="00000000" w:rsidP="00000000" w:rsidRDefault="00000000" w:rsidRPr="00000000" w14:paraId="000000D7">
      <w:pPr>
        <w:tabs>
          <w:tab w:val="left" w:leader="none" w:pos="1134"/>
        </w:tabs>
        <w:ind w:firstLine="0"/>
        <w:jc w:val="center"/>
        <w:rPr/>
      </w:pPr>
      <w:r w:rsidDel="00000000" w:rsidR="00000000" w:rsidRPr="00000000">
        <w:rPr/>
        <w:drawing>
          <wp:inline distB="114300" distT="114300" distL="114300" distR="114300">
            <wp:extent cx="4734878" cy="3824893"/>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34878" cy="382489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tabs>
          <w:tab w:val="left" w:leader="none" w:pos="1134"/>
        </w:tabs>
        <w:spacing w:after="120" w:lineRule="auto"/>
        <w:ind w:firstLine="0"/>
        <w:jc w:val="center"/>
        <w:rPr>
          <w:sz w:val="24"/>
          <w:szCs w:val="24"/>
        </w:rPr>
      </w:pPr>
      <w:r w:rsidDel="00000000" w:rsidR="00000000" w:rsidRPr="00000000">
        <w:rPr>
          <w:sz w:val="24"/>
          <w:szCs w:val="24"/>
          <w:rtl w:val="0"/>
        </w:rPr>
        <w:t xml:space="preserve">График 4. График автокорреляции библиотеки pandas</w:t>
      </w:r>
    </w:p>
    <w:p w:rsidR="00000000" w:rsidDel="00000000" w:rsidP="00000000" w:rsidRDefault="00000000" w:rsidRPr="00000000" w14:paraId="000000D9">
      <w:pPr>
        <w:tabs>
          <w:tab w:val="left" w:leader="none" w:pos="1134"/>
        </w:tabs>
        <w:ind w:firstLine="0"/>
        <w:jc w:val="center"/>
        <w:rPr/>
      </w:pPr>
      <w:r w:rsidDel="00000000" w:rsidR="00000000" w:rsidRPr="00000000">
        <w:rPr/>
        <w:drawing>
          <wp:inline distB="114300" distT="114300" distL="114300" distR="114300">
            <wp:extent cx="4841652" cy="3911147"/>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41652" cy="391114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tabs>
          <w:tab w:val="left" w:leader="none" w:pos="1134"/>
        </w:tabs>
        <w:ind w:firstLine="0"/>
        <w:jc w:val="center"/>
        <w:rPr>
          <w:sz w:val="24"/>
          <w:szCs w:val="24"/>
        </w:rPr>
      </w:pPr>
      <w:r w:rsidDel="00000000" w:rsidR="00000000" w:rsidRPr="00000000">
        <w:rPr>
          <w:sz w:val="24"/>
          <w:szCs w:val="24"/>
          <w:rtl w:val="0"/>
        </w:rPr>
        <w:t xml:space="preserve">График 5. График автокорреляции библиотеки statsmodels</w:t>
      </w:r>
    </w:p>
    <w:p w:rsidR="00000000" w:rsidDel="00000000" w:rsidP="00000000" w:rsidRDefault="00000000" w:rsidRPr="00000000" w14:paraId="000000DB">
      <w:pPr>
        <w:tabs>
          <w:tab w:val="left" w:leader="none" w:pos="1134"/>
        </w:tabs>
        <w:rPr/>
      </w:pPr>
      <w:r w:rsidDel="00000000" w:rsidR="00000000" w:rsidRPr="00000000">
        <w:rPr>
          <w:rtl w:val="0"/>
        </w:rPr>
        <w:t xml:space="preserve">Создание модели ARIMA проходит в несколько этапов: </w:t>
      </w:r>
    </w:p>
    <w:p w:rsidR="00000000" w:rsidDel="00000000" w:rsidP="00000000" w:rsidRDefault="00000000" w:rsidRPr="00000000" w14:paraId="000000DC">
      <w:pPr>
        <w:numPr>
          <w:ilvl w:val="0"/>
          <w:numId w:val="3"/>
        </w:numPr>
        <w:tabs>
          <w:tab w:val="left" w:leader="none" w:pos="1134"/>
        </w:tabs>
        <w:ind w:left="1440" w:hanging="360"/>
        <w:rPr>
          <w:u w:val="none"/>
        </w:rPr>
      </w:pPr>
      <w:r w:rsidDel="00000000" w:rsidR="00000000" w:rsidRPr="00000000">
        <w:rPr>
          <w:rtl w:val="0"/>
        </w:rPr>
        <w:t xml:space="preserve">Выборка тренировочных данных </w:t>
      </w:r>
    </w:p>
    <w:p w:rsidR="00000000" w:rsidDel="00000000" w:rsidP="00000000" w:rsidRDefault="00000000" w:rsidRPr="00000000" w14:paraId="000000DD">
      <w:pPr>
        <w:tabs>
          <w:tab w:val="left" w:leader="none" w:pos="1134"/>
        </w:tabs>
        <w:rPr/>
      </w:pPr>
      <w:r w:rsidDel="00000000" w:rsidR="00000000" w:rsidRPr="00000000">
        <w:rPr>
          <w:rtl w:val="0"/>
        </w:rPr>
        <w:t xml:space="preserve">Модель будет обучаться на данных с 1950 по 2018 год, сравниваться прогноз модели будет с данными после 2018 года. </w:t>
      </w:r>
      <w:r w:rsidDel="00000000" w:rsidR="00000000" w:rsidRPr="00000000">
        <w:rPr>
          <w:rtl w:val="0"/>
        </w:rPr>
        <w:tab/>
        <w:tab/>
      </w:r>
    </w:p>
    <w:tbl>
      <w:tblPr>
        <w:tblStyle w:val="Table10"/>
        <w:jc w:val="left"/>
        <w:tblLayout w:type="fixed"/>
        <w:tblLook w:val="0600"/>
      </w:tblPr>
      <w:tblGrid>
        <w:gridCol w:w="9632"/>
        <w:tblGridChange w:id="0">
          <w:tblGrid>
            <w:gridCol w:w="96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25.984251968503" w:right="0" w:firstLine="0"/>
              <w:jc w:val="left"/>
              <w:rPr>
                <w:rFonts w:ascii="Cambria Math" w:cs="Cambria Math" w:eastAsia="Cambria Math" w:hAnsi="Cambria Math"/>
                <w:sz w:val="24"/>
                <w:szCs w:val="24"/>
              </w:rPr>
            </w:pPr>
            <w:r w:rsidDel="00000000" w:rsidR="00000000" w:rsidRPr="00000000">
              <w:rPr>
                <w:rFonts w:ascii="Cambria Math" w:cs="Cambria Math" w:eastAsia="Cambria Math" w:hAnsi="Cambria Math"/>
                <w:color w:val="383a42"/>
                <w:sz w:val="24"/>
                <w:szCs w:val="24"/>
                <w:rtl w:val="0"/>
              </w:rPr>
              <w:t xml:space="preserve">train = demography[</w:t>
            </w:r>
            <w:r w:rsidDel="00000000" w:rsidR="00000000" w:rsidRPr="00000000">
              <w:rPr>
                <w:rFonts w:ascii="Cambria Math" w:cs="Cambria Math" w:eastAsia="Cambria Math" w:hAnsi="Cambria Math"/>
                <w:color w:val="50a14f"/>
                <w:sz w:val="24"/>
                <w:szCs w:val="24"/>
                <w:rtl w:val="0"/>
              </w:rPr>
              <w:t xml:space="preserve">"1950"</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Fonts w:ascii="Cambria Math" w:cs="Cambria Math" w:eastAsia="Cambria Math" w:hAnsi="Cambria Math"/>
                <w:color w:val="50a14f"/>
                <w:sz w:val="24"/>
                <w:szCs w:val="24"/>
                <w:rtl w:val="0"/>
              </w:rPr>
              <w:t xml:space="preserve">"2018"</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br w:type="textWrapping"/>
              <w:t xml:space="preserve">test = demography[</w:t>
            </w:r>
            <w:r w:rsidDel="00000000" w:rsidR="00000000" w:rsidRPr="00000000">
              <w:rPr>
                <w:rFonts w:ascii="Cambria Math" w:cs="Cambria Math" w:eastAsia="Cambria Math" w:hAnsi="Cambria Math"/>
                <w:color w:val="50a14f"/>
                <w:sz w:val="24"/>
                <w:szCs w:val="24"/>
                <w:rtl w:val="0"/>
              </w:rPr>
              <w:t xml:space="preserve">"2018"</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Fonts w:ascii="Cambria Math" w:cs="Cambria Math" w:eastAsia="Cambria Math" w:hAnsi="Cambria Math"/>
                <w:color w:val="50a14f"/>
                <w:sz w:val="24"/>
                <w:szCs w:val="24"/>
                <w:rtl w:val="0"/>
              </w:rPr>
              <w:t xml:space="preserve">'Численность'</w:t>
            </w:r>
            <w:r w:rsidDel="00000000" w:rsidR="00000000" w:rsidRPr="00000000">
              <w:rPr>
                <w:rFonts w:ascii="Cambria Math" w:cs="Cambria Math" w:eastAsia="Cambria Math" w:hAnsi="Cambria Math"/>
                <w:color w:val="383a42"/>
                <w:sz w:val="24"/>
                <w:szCs w:val="24"/>
                <w:rtl w:val="0"/>
              </w:rPr>
              <w:t xml:space="preserve">]</w:t>
            </w:r>
            <w:r w:rsidDel="00000000" w:rsidR="00000000" w:rsidRPr="00000000">
              <w:rPr>
                <w:rtl w:val="0"/>
              </w:rPr>
            </w:r>
          </w:p>
        </w:tc>
      </w:tr>
    </w:tbl>
    <w:p w:rsidR="00000000" w:rsidDel="00000000" w:rsidP="00000000" w:rsidRDefault="00000000" w:rsidRPr="00000000" w14:paraId="000000DF">
      <w:pPr>
        <w:tabs>
          <w:tab w:val="left" w:leader="none" w:pos="1134"/>
        </w:tabs>
        <w:spacing w:after="120" w:lineRule="auto"/>
        <w:ind w:firstLine="0"/>
        <w:jc w:val="center"/>
        <w:rPr/>
      </w:pPr>
      <w:r w:rsidDel="00000000" w:rsidR="00000000" w:rsidRPr="00000000">
        <w:rPr>
          <w:sz w:val="24"/>
          <w:szCs w:val="24"/>
          <w:rtl w:val="0"/>
        </w:rPr>
        <w:t xml:space="preserve">Листинг 9. Создание тестовых данных</w:t>
      </w:r>
      <w:r w:rsidDel="00000000" w:rsidR="00000000" w:rsidRPr="00000000">
        <w:rPr>
          <w:rtl w:val="0"/>
        </w:rPr>
      </w:r>
    </w:p>
    <w:p w:rsidR="00000000" w:rsidDel="00000000" w:rsidP="00000000" w:rsidRDefault="00000000" w:rsidRPr="00000000" w14:paraId="000000E0">
      <w:pPr>
        <w:numPr>
          <w:ilvl w:val="0"/>
          <w:numId w:val="3"/>
        </w:numPr>
        <w:tabs>
          <w:tab w:val="left" w:leader="none" w:pos="1134"/>
        </w:tabs>
        <w:ind w:left="1440" w:hanging="360"/>
        <w:rPr>
          <w:u w:val="none"/>
        </w:rPr>
      </w:pPr>
      <w:r w:rsidDel="00000000" w:rsidR="00000000" w:rsidRPr="00000000">
        <w:rPr>
          <w:rtl w:val="0"/>
        </w:rPr>
        <w:t xml:space="preserve">Подбор параметров модели</w:t>
      </w:r>
    </w:p>
    <w:p w:rsidR="00000000" w:rsidDel="00000000" w:rsidP="00000000" w:rsidRDefault="00000000" w:rsidRPr="00000000" w14:paraId="000000E1">
      <w:pPr>
        <w:tabs>
          <w:tab w:val="left" w:leader="none" w:pos="1134"/>
        </w:tabs>
        <w:rPr/>
      </w:pPr>
      <w:r w:rsidDel="00000000" w:rsidR="00000000" w:rsidRPr="00000000">
        <w:rPr>
          <w:rtl w:val="0"/>
        </w:rPr>
        <w:t xml:space="preserve">Подбор параметров модели осуществляется с помощью уже полученных данных авторегрессии, а также максимального сходства прогноза модели с существующими данными.</w:t>
      </w:r>
    </w:p>
    <w:p w:rsidR="00000000" w:rsidDel="00000000" w:rsidP="00000000" w:rsidRDefault="00000000" w:rsidRPr="00000000" w14:paraId="000000E2">
      <w:pPr>
        <w:tabs>
          <w:tab w:val="left" w:leader="none" w:pos="1134"/>
        </w:tabs>
        <w:rPr/>
      </w:pPr>
      <w:r w:rsidDel="00000000" w:rsidR="00000000" w:rsidRPr="00000000">
        <w:rPr>
          <w:rtl w:val="0"/>
        </w:rPr>
        <w:t xml:space="preserve">В данном случае параметр p = 5, d = 2, q = 20. </w:t>
      </w:r>
      <w:r w:rsidDel="00000000" w:rsidR="00000000" w:rsidRPr="00000000">
        <w:rPr>
          <w:rtl w:val="0"/>
        </w:rPr>
      </w:r>
    </w:p>
    <w:p w:rsidR="00000000" w:rsidDel="00000000" w:rsidP="00000000" w:rsidRDefault="00000000" w:rsidRPr="00000000" w14:paraId="000000E3">
      <w:pPr>
        <w:numPr>
          <w:ilvl w:val="0"/>
          <w:numId w:val="3"/>
        </w:numPr>
        <w:tabs>
          <w:tab w:val="left" w:leader="none" w:pos="1134"/>
        </w:tabs>
        <w:ind w:left="1440" w:hanging="360"/>
        <w:rPr>
          <w:u w:val="none"/>
        </w:rPr>
      </w:pPr>
      <w:r w:rsidDel="00000000" w:rsidR="00000000" w:rsidRPr="00000000">
        <w:rPr>
          <w:rtl w:val="0"/>
        </w:rPr>
        <w:t xml:space="preserve">Создание модели по формуле (2)</w:t>
      </w:r>
    </w:p>
    <w:p w:rsidR="00000000" w:rsidDel="00000000" w:rsidP="00000000" w:rsidRDefault="00000000" w:rsidRPr="00000000" w14:paraId="000000E4">
      <w:pPr>
        <w:tabs>
          <w:tab w:val="left" w:leader="none" w:pos="1134"/>
        </w:tabs>
        <w:rPr/>
      </w:pPr>
      <w:r w:rsidDel="00000000" w:rsidR="00000000" w:rsidRPr="00000000">
        <w:rPr>
          <w:rtl w:val="0"/>
        </w:rPr>
        <w:t xml:space="preserve">Модель создается и обучается с помощью класса ARIMA из библиотеки statsmodel. Затем вызывается метод predict для создания прогноза с начала данных для сравнения до их конца.  </w:t>
      </w:r>
    </w:p>
    <w:tbl>
      <w:tblPr>
        <w:tblStyle w:val="Table11"/>
        <w:jc w:val="left"/>
        <w:tblLayout w:type="fixed"/>
        <w:tblLook w:val="0600"/>
      </w:tblPr>
      <w:tblGrid>
        <w:gridCol w:w="9632"/>
        <w:tblGridChange w:id="0">
          <w:tblGrid>
            <w:gridCol w:w="96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sz w:val="24"/>
                <w:szCs w:val="24"/>
              </w:rPr>
            </w:pPr>
            <w:r w:rsidDel="00000000" w:rsidR="00000000" w:rsidRPr="00000000">
              <w:rPr>
                <w:rFonts w:ascii="Consolas" w:cs="Consolas" w:eastAsia="Consolas" w:hAnsi="Consolas"/>
                <w:color w:val="383a42"/>
                <w:rtl w:val="0"/>
              </w:rPr>
              <w:t xml:space="preserve">    </w:t>
            </w:r>
            <w:r w:rsidDel="00000000" w:rsidR="00000000" w:rsidRPr="00000000">
              <w:rPr>
                <w:rFonts w:ascii="Cambria Math" w:cs="Cambria Math" w:eastAsia="Cambria Math" w:hAnsi="Cambria Math"/>
                <w:color w:val="383a42"/>
                <w:sz w:val="24"/>
                <w:szCs w:val="24"/>
                <w:rtl w:val="0"/>
              </w:rPr>
              <w:t xml:space="preserve"> model = ARIMA(train, order=(</w:t>
            </w:r>
            <w:r w:rsidDel="00000000" w:rsidR="00000000" w:rsidRPr="00000000">
              <w:rPr>
                <w:rFonts w:ascii="Cambria Math" w:cs="Cambria Math" w:eastAsia="Cambria Math" w:hAnsi="Cambria Math"/>
                <w:color w:val="986801"/>
                <w:sz w:val="24"/>
                <w:szCs w:val="24"/>
                <w:rtl w:val="0"/>
              </w:rPr>
              <w:t xml:space="preserve">5</w:t>
            </w:r>
            <w:r w:rsidDel="00000000" w:rsidR="00000000" w:rsidRPr="00000000">
              <w:rPr>
                <w:rFonts w:ascii="Cambria Math" w:cs="Cambria Math" w:eastAsia="Cambria Math" w:hAnsi="Cambria Math"/>
                <w:color w:val="383a42"/>
                <w:sz w:val="24"/>
                <w:szCs w:val="24"/>
                <w:rtl w:val="0"/>
              </w:rPr>
              <w:t xml:space="preserve">, </w:t>
            </w:r>
            <w:r w:rsidDel="00000000" w:rsidR="00000000" w:rsidRPr="00000000">
              <w:rPr>
                <w:rFonts w:ascii="Cambria Math" w:cs="Cambria Math" w:eastAsia="Cambria Math" w:hAnsi="Cambria Math"/>
                <w:color w:val="986801"/>
                <w:sz w:val="24"/>
                <w:szCs w:val="24"/>
                <w:rtl w:val="0"/>
              </w:rPr>
              <w:t xml:space="preserve">2</w:t>
            </w:r>
            <w:r w:rsidDel="00000000" w:rsidR="00000000" w:rsidRPr="00000000">
              <w:rPr>
                <w:rFonts w:ascii="Cambria Math" w:cs="Cambria Math" w:eastAsia="Cambria Math" w:hAnsi="Cambria Math"/>
                <w:color w:val="383a42"/>
                <w:sz w:val="24"/>
                <w:szCs w:val="24"/>
                <w:rtl w:val="0"/>
              </w:rPr>
              <w:t xml:space="preserve">, </w:t>
            </w:r>
            <w:r w:rsidDel="00000000" w:rsidR="00000000" w:rsidRPr="00000000">
              <w:rPr>
                <w:rFonts w:ascii="Cambria Math" w:cs="Cambria Math" w:eastAsia="Cambria Math" w:hAnsi="Cambria Math"/>
                <w:color w:val="986801"/>
                <w:sz w:val="24"/>
                <w:szCs w:val="24"/>
                <w:rtl w:val="0"/>
              </w:rPr>
              <w:t xml:space="preserve">10</w:t>
            </w:r>
            <w:r w:rsidDel="00000000" w:rsidR="00000000" w:rsidRPr="00000000">
              <w:rPr>
                <w:rFonts w:ascii="Cambria Math" w:cs="Cambria Math" w:eastAsia="Cambria Math" w:hAnsi="Cambria Math"/>
                <w:color w:val="383a42"/>
                <w:sz w:val="24"/>
                <w:szCs w:val="24"/>
                <w:rtl w:val="0"/>
              </w:rPr>
              <w:t xml:space="preserve">)).fit()</w:t>
              <w:br w:type="textWrapping"/>
              <w:tab/>
              <w:t xml:space="preserve">start = len(train) - </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br w:type="textWrapping"/>
              <w:tab/>
              <w:t xml:space="preserve">end = len(train) + len(test) - </w:t>
            </w:r>
            <w:r w:rsidDel="00000000" w:rsidR="00000000" w:rsidRPr="00000000">
              <w:rPr>
                <w:rFonts w:ascii="Cambria Math" w:cs="Cambria Math" w:eastAsia="Cambria Math" w:hAnsi="Cambria Math"/>
                <w:color w:val="986801"/>
                <w:sz w:val="24"/>
                <w:szCs w:val="24"/>
                <w:rtl w:val="0"/>
              </w:rPr>
              <w:t xml:space="preserve">1</w:t>
            </w:r>
            <w:r w:rsidDel="00000000" w:rsidR="00000000" w:rsidRPr="00000000">
              <w:rPr>
                <w:rFonts w:ascii="Cambria Math" w:cs="Cambria Math" w:eastAsia="Cambria Math" w:hAnsi="Cambria Math"/>
                <w:color w:val="383a42"/>
                <w:sz w:val="24"/>
                <w:szCs w:val="24"/>
                <w:rtl w:val="0"/>
              </w:rPr>
              <w:br w:type="textWrapping"/>
              <w:tab/>
              <w:t xml:space="preserve">predictions = model.predict(start, end)</w:t>
            </w:r>
            <w:r w:rsidDel="00000000" w:rsidR="00000000" w:rsidRPr="00000000">
              <w:rPr>
                <w:rtl w:val="0"/>
              </w:rPr>
            </w:r>
          </w:p>
        </w:tc>
      </w:tr>
    </w:tbl>
    <w:p w:rsidR="00000000" w:rsidDel="00000000" w:rsidP="00000000" w:rsidRDefault="00000000" w:rsidRPr="00000000" w14:paraId="000000E6">
      <w:pPr>
        <w:tabs>
          <w:tab w:val="left" w:leader="none" w:pos="1134"/>
        </w:tabs>
        <w:spacing w:after="120" w:lineRule="auto"/>
        <w:ind w:firstLine="0"/>
        <w:jc w:val="center"/>
        <w:rPr/>
      </w:pPr>
      <w:r w:rsidDel="00000000" w:rsidR="00000000" w:rsidRPr="00000000">
        <w:rPr>
          <w:sz w:val="24"/>
          <w:szCs w:val="24"/>
          <w:rtl w:val="0"/>
        </w:rPr>
        <w:t xml:space="preserve">Листинг 10. Создание модели ARIMA</w:t>
      </w:r>
      <w:r w:rsidDel="00000000" w:rsidR="00000000" w:rsidRPr="00000000">
        <w:rPr>
          <w:rtl w:val="0"/>
        </w:rPr>
      </w:r>
    </w:p>
    <w:p w:rsidR="00000000" w:rsidDel="00000000" w:rsidP="00000000" w:rsidRDefault="00000000" w:rsidRPr="00000000" w14:paraId="000000E7">
      <w:pPr>
        <w:numPr>
          <w:ilvl w:val="0"/>
          <w:numId w:val="3"/>
        </w:numPr>
        <w:tabs>
          <w:tab w:val="left" w:leader="none" w:pos="1134"/>
        </w:tabs>
        <w:ind w:left="1440" w:hanging="360"/>
        <w:rPr>
          <w:u w:val="none"/>
        </w:rPr>
      </w:pPr>
      <w:r w:rsidDel="00000000" w:rsidR="00000000" w:rsidRPr="00000000">
        <w:rPr>
          <w:rtl w:val="0"/>
        </w:rPr>
        <w:t xml:space="preserve">Визуализация модели</w:t>
      </w:r>
    </w:p>
    <w:p w:rsidR="00000000" w:rsidDel="00000000" w:rsidP="00000000" w:rsidRDefault="00000000" w:rsidRPr="00000000" w14:paraId="000000E8">
      <w:pPr>
        <w:tabs>
          <w:tab w:val="left" w:leader="none" w:pos="1134"/>
        </w:tabs>
        <w:rPr/>
      </w:pPr>
      <w:r w:rsidDel="00000000" w:rsidR="00000000" w:rsidRPr="00000000">
        <w:rPr>
          <w:rtl w:val="0"/>
        </w:rPr>
        <w:t xml:space="preserve">Визуализация модели происходит с помощью библиотеке matplotlib следующим образом: </w:t>
      </w:r>
    </w:p>
    <w:tbl>
      <w:tblPr>
        <w:tblStyle w:val="Table12"/>
        <w:jc w:val="left"/>
        <w:tblLayout w:type="fixed"/>
        <w:tblLook w:val="0600"/>
      </w:tblPr>
      <w:tblGrid>
        <w:gridCol w:w="9632"/>
        <w:tblGridChange w:id="0">
          <w:tblGrid>
            <w:gridCol w:w="963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67.71653543307" w:right="0" w:firstLine="0"/>
              <w:jc w:val="left"/>
              <w:rPr>
                <w:rFonts w:ascii="Cambria Math" w:cs="Cambria Math" w:eastAsia="Cambria Math" w:hAnsi="Cambria Math"/>
                <w:sz w:val="24"/>
                <w:szCs w:val="24"/>
              </w:rPr>
            </w:pPr>
            <w:r w:rsidDel="00000000" w:rsidR="00000000" w:rsidRPr="00000000">
              <w:rPr>
                <w:rFonts w:ascii="Consolas" w:cs="Consolas" w:eastAsia="Consolas" w:hAnsi="Consolas"/>
                <w:color w:val="383a42"/>
                <w:rtl w:val="0"/>
              </w:rPr>
              <w:t xml:space="preserve">    </w:t>
            </w:r>
            <w:r w:rsidDel="00000000" w:rsidR="00000000" w:rsidRPr="00000000">
              <w:rPr>
                <w:rFonts w:ascii="Cambria Math" w:cs="Cambria Math" w:eastAsia="Cambria Math" w:hAnsi="Cambria Math"/>
                <w:color w:val="383a42"/>
                <w:sz w:val="24"/>
                <w:szCs w:val="24"/>
                <w:rtl w:val="0"/>
              </w:rPr>
              <w:t xml:space="preserve">plt.plot(train, color=</w:t>
            </w:r>
            <w:r w:rsidDel="00000000" w:rsidR="00000000" w:rsidRPr="00000000">
              <w:rPr>
                <w:rFonts w:ascii="Cambria Math" w:cs="Cambria Math" w:eastAsia="Cambria Math" w:hAnsi="Cambria Math"/>
                <w:color w:val="50a14f"/>
                <w:sz w:val="24"/>
                <w:szCs w:val="24"/>
                <w:rtl w:val="0"/>
              </w:rPr>
              <w:t xml:space="preserve">"black"</w:t>
            </w:r>
            <w:r w:rsidDel="00000000" w:rsidR="00000000" w:rsidRPr="00000000">
              <w:rPr>
                <w:rFonts w:ascii="Cambria Math" w:cs="Cambria Math" w:eastAsia="Cambria Math" w:hAnsi="Cambria Math"/>
                <w:color w:val="383a42"/>
                <w:sz w:val="24"/>
                <w:szCs w:val="24"/>
                <w:rtl w:val="0"/>
              </w:rPr>
              <w:t xml:space="preserve">)</w:t>
              <w:br w:type="textWrapping"/>
              <w:tab/>
              <w:t xml:space="preserve">plt.plot(test, color=</w:t>
            </w:r>
            <w:r w:rsidDel="00000000" w:rsidR="00000000" w:rsidRPr="00000000">
              <w:rPr>
                <w:rFonts w:ascii="Cambria Math" w:cs="Cambria Math" w:eastAsia="Cambria Math" w:hAnsi="Cambria Math"/>
                <w:color w:val="50a14f"/>
                <w:sz w:val="24"/>
                <w:szCs w:val="24"/>
                <w:rtl w:val="0"/>
              </w:rPr>
              <w:t xml:space="preserve">"red"</w:t>
            </w:r>
            <w:r w:rsidDel="00000000" w:rsidR="00000000" w:rsidRPr="00000000">
              <w:rPr>
                <w:rFonts w:ascii="Cambria Math" w:cs="Cambria Math" w:eastAsia="Cambria Math" w:hAnsi="Cambria Math"/>
                <w:color w:val="383a42"/>
                <w:sz w:val="24"/>
                <w:szCs w:val="24"/>
                <w:rtl w:val="0"/>
              </w:rPr>
              <w:t xml:space="preserve">)</w:t>
              <w:br w:type="textWrapping"/>
              <w:tab/>
              <w:t xml:space="preserve">plt.plot(predictions, color=</w:t>
            </w:r>
            <w:r w:rsidDel="00000000" w:rsidR="00000000" w:rsidRPr="00000000">
              <w:rPr>
                <w:rFonts w:ascii="Cambria Math" w:cs="Cambria Math" w:eastAsia="Cambria Math" w:hAnsi="Cambria Math"/>
                <w:color w:val="50a14f"/>
                <w:sz w:val="24"/>
                <w:szCs w:val="24"/>
                <w:rtl w:val="0"/>
              </w:rPr>
              <w:t xml:space="preserve">"green"</w:t>
            </w:r>
            <w:r w:rsidDel="00000000" w:rsidR="00000000" w:rsidRPr="00000000">
              <w:rPr>
                <w:rFonts w:ascii="Cambria Math" w:cs="Cambria Math" w:eastAsia="Cambria Math" w:hAnsi="Cambria Math"/>
                <w:color w:val="383a42"/>
                <w:sz w:val="24"/>
                <w:szCs w:val="24"/>
                <w:rtl w:val="0"/>
              </w:rPr>
              <w:t xml:space="preserve">)</w:t>
              <w:br w:type="textWrapping"/>
              <w:tab/>
              <w:t xml:space="preserve">plt.xlabel(</w:t>
            </w:r>
            <w:r w:rsidDel="00000000" w:rsidR="00000000" w:rsidRPr="00000000">
              <w:rPr>
                <w:rFonts w:ascii="Cambria Math" w:cs="Cambria Math" w:eastAsia="Cambria Math" w:hAnsi="Cambria Math"/>
                <w:color w:val="50a14f"/>
                <w:sz w:val="24"/>
                <w:szCs w:val="24"/>
                <w:rtl w:val="0"/>
              </w:rPr>
              <w:t xml:space="preserve">"Год"</w:t>
            </w:r>
            <w:r w:rsidDel="00000000" w:rsidR="00000000" w:rsidRPr="00000000">
              <w:rPr>
                <w:rFonts w:ascii="Cambria Math" w:cs="Cambria Math" w:eastAsia="Cambria Math" w:hAnsi="Cambria Math"/>
                <w:color w:val="383a42"/>
                <w:sz w:val="24"/>
                <w:szCs w:val="24"/>
                <w:rtl w:val="0"/>
              </w:rPr>
              <w:t xml:space="preserve">)</w:t>
              <w:br w:type="textWrapping"/>
              <w:tab/>
              <w:t xml:space="preserve">plt.ylabel(</w:t>
            </w:r>
            <w:r w:rsidDel="00000000" w:rsidR="00000000" w:rsidRPr="00000000">
              <w:rPr>
                <w:rFonts w:ascii="Cambria Math" w:cs="Cambria Math" w:eastAsia="Cambria Math" w:hAnsi="Cambria Math"/>
                <w:color w:val="50a14f"/>
                <w:sz w:val="24"/>
                <w:szCs w:val="24"/>
                <w:rtl w:val="0"/>
              </w:rPr>
              <w:t xml:space="preserve">"Численность населения"</w:t>
            </w:r>
            <w:r w:rsidDel="00000000" w:rsidR="00000000" w:rsidRPr="00000000">
              <w:rPr>
                <w:rFonts w:ascii="Cambria Math" w:cs="Cambria Math" w:eastAsia="Cambria Math" w:hAnsi="Cambria Math"/>
                <w:color w:val="383a42"/>
                <w:sz w:val="24"/>
                <w:szCs w:val="24"/>
                <w:rtl w:val="0"/>
              </w:rPr>
              <w:t xml:space="preserve">)</w:t>
              <w:br w:type="textWrapping"/>
              <w:tab/>
              <w:t xml:space="preserve">plt.title(</w:t>
            </w:r>
            <w:r w:rsidDel="00000000" w:rsidR="00000000" w:rsidRPr="00000000">
              <w:rPr>
                <w:rFonts w:ascii="Cambria Math" w:cs="Cambria Math" w:eastAsia="Cambria Math" w:hAnsi="Cambria Math"/>
                <w:color w:val="50a14f"/>
                <w:sz w:val="24"/>
                <w:szCs w:val="24"/>
                <w:rtl w:val="0"/>
              </w:rPr>
              <w:t xml:space="preserve">"Анализ численности населения"</w:t>
            </w:r>
            <w:r w:rsidDel="00000000" w:rsidR="00000000" w:rsidRPr="00000000">
              <w:rPr>
                <w:rFonts w:ascii="Cambria Math" w:cs="Cambria Math" w:eastAsia="Cambria Math" w:hAnsi="Cambria Math"/>
                <w:color w:val="383a42"/>
                <w:sz w:val="24"/>
                <w:szCs w:val="24"/>
                <w:rtl w:val="0"/>
              </w:rPr>
              <w:t xml:space="preserve">)</w:t>
              <w:br w:type="textWrapping"/>
              <w:tab/>
              <w:t xml:space="preserve">plt.grid(</w:t>
            </w:r>
            <w:r w:rsidDel="00000000" w:rsidR="00000000" w:rsidRPr="00000000">
              <w:rPr>
                <w:rFonts w:ascii="Cambria Math" w:cs="Cambria Math" w:eastAsia="Cambria Math" w:hAnsi="Cambria Math"/>
                <w:color w:val="a626a4"/>
                <w:sz w:val="24"/>
                <w:szCs w:val="24"/>
                <w:rtl w:val="0"/>
              </w:rPr>
              <w:t xml:space="preserve">True</w:t>
            </w:r>
            <w:r w:rsidDel="00000000" w:rsidR="00000000" w:rsidRPr="00000000">
              <w:rPr>
                <w:rFonts w:ascii="Cambria Math" w:cs="Cambria Math" w:eastAsia="Cambria Math" w:hAnsi="Cambria Math"/>
                <w:color w:val="383a42"/>
                <w:sz w:val="24"/>
                <w:szCs w:val="24"/>
                <w:rtl w:val="0"/>
              </w:rPr>
              <w:t xml:space="preserve">)</w:t>
              <w:br w:type="textWrapping"/>
              <w:tab/>
              <w:t xml:space="preserve">plt.show()</w:t>
            </w:r>
            <w:r w:rsidDel="00000000" w:rsidR="00000000" w:rsidRPr="00000000">
              <w:rPr>
                <w:rtl w:val="0"/>
              </w:rPr>
            </w:r>
          </w:p>
        </w:tc>
      </w:tr>
    </w:tbl>
    <w:p w:rsidR="00000000" w:rsidDel="00000000" w:rsidP="00000000" w:rsidRDefault="00000000" w:rsidRPr="00000000" w14:paraId="000000EA">
      <w:pPr>
        <w:tabs>
          <w:tab w:val="left" w:leader="none" w:pos="1134"/>
        </w:tabs>
        <w:spacing w:after="120" w:lineRule="auto"/>
        <w:ind w:firstLine="0"/>
        <w:jc w:val="center"/>
        <w:rPr>
          <w:sz w:val="24"/>
          <w:szCs w:val="24"/>
        </w:rPr>
      </w:pPr>
      <w:r w:rsidDel="00000000" w:rsidR="00000000" w:rsidRPr="00000000">
        <w:rPr>
          <w:sz w:val="24"/>
          <w:szCs w:val="24"/>
          <w:rtl w:val="0"/>
        </w:rPr>
        <w:t xml:space="preserve">Листинг 11. Визуализация модели ARIMA</w:t>
      </w:r>
    </w:p>
    <w:p w:rsidR="00000000" w:rsidDel="00000000" w:rsidP="00000000" w:rsidRDefault="00000000" w:rsidRPr="00000000" w14:paraId="000000EB">
      <w:pPr>
        <w:tabs>
          <w:tab w:val="left" w:leader="none" w:pos="1134"/>
        </w:tabs>
        <w:ind w:firstLine="0"/>
        <w:rPr/>
      </w:pPr>
      <w:r w:rsidDel="00000000" w:rsidR="00000000" w:rsidRPr="00000000">
        <w:rPr/>
        <w:drawing>
          <wp:inline distB="114300" distT="114300" distL="114300" distR="114300">
            <wp:extent cx="6096000" cy="4924425"/>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960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tabs>
          <w:tab w:val="left" w:leader="none" w:pos="1134"/>
        </w:tabs>
        <w:spacing w:after="120" w:lineRule="auto"/>
        <w:ind w:firstLine="0"/>
        <w:jc w:val="center"/>
        <w:rPr>
          <w:sz w:val="24"/>
          <w:szCs w:val="24"/>
        </w:rPr>
      </w:pPr>
      <w:r w:rsidDel="00000000" w:rsidR="00000000" w:rsidRPr="00000000">
        <w:rPr>
          <w:sz w:val="24"/>
          <w:szCs w:val="24"/>
          <w:rtl w:val="0"/>
        </w:rPr>
        <w:t xml:space="preserve">График 6. График с прогнозом модели</w:t>
      </w:r>
    </w:p>
    <w:p w:rsidR="00000000" w:rsidDel="00000000" w:rsidP="00000000" w:rsidRDefault="00000000" w:rsidRPr="00000000" w14:paraId="000000ED">
      <w:pPr>
        <w:tabs>
          <w:tab w:val="left" w:leader="none" w:pos="1134"/>
        </w:tabs>
        <w:rPr/>
      </w:pPr>
      <w:r w:rsidDel="00000000" w:rsidR="00000000" w:rsidRPr="00000000">
        <w:rPr>
          <w:rtl w:val="0"/>
        </w:rPr>
        <w:t xml:space="preserve">Значение Q-статистики Льюинга-Бокса по формуле (8) составляет 0.02, что может говорит о том, что модель хорошо соответствует представленным данным. </w:t>
      </w:r>
    </w:p>
    <w:p w:rsidR="00000000" w:rsidDel="00000000" w:rsidP="00000000" w:rsidRDefault="00000000" w:rsidRPr="00000000" w14:paraId="000000EE">
      <w:pPr>
        <w:tabs>
          <w:tab w:val="left" w:leader="none" w:pos="1134"/>
        </w:tabs>
        <w:rPr/>
      </w:pPr>
      <w:r w:rsidDel="00000000" w:rsidR="00000000" w:rsidRPr="00000000">
        <w:rPr>
          <w:rtl w:val="0"/>
        </w:rPr>
        <w:t xml:space="preserve">Полный код программы приведен в Приложении А. </w:t>
      </w:r>
      <w:r w:rsidDel="00000000" w:rsidR="00000000" w:rsidRPr="00000000">
        <w:rPr>
          <w:rtl w:val="0"/>
        </w:rPr>
      </w:r>
    </w:p>
    <w:p w:rsidR="00000000" w:rsidDel="00000000" w:rsidP="00000000" w:rsidRDefault="00000000" w:rsidRPr="00000000" w14:paraId="000000EF">
      <w:pPr>
        <w:tabs>
          <w:tab w:val="left" w:leader="none" w:pos="1134"/>
        </w:tabs>
        <w:ind w:firstLine="0"/>
        <w:jc w:val="center"/>
        <w:rPr>
          <w:sz w:val="24"/>
          <w:szCs w:val="24"/>
        </w:rPr>
        <w:sectPr>
          <w:headerReference r:id="rId17" w:type="default"/>
          <w:footerReference r:id="rId18" w:type="firs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F0">
      <w:pPr>
        <w:pStyle w:val="Heading1"/>
        <w:rPr/>
      </w:pPr>
      <w:bookmarkStart w:colFirst="0" w:colLast="0" w:name="_4d34og8" w:id="15"/>
      <w:bookmarkEnd w:id="15"/>
      <w:r w:rsidDel="00000000" w:rsidR="00000000" w:rsidRPr="00000000">
        <w:rPr>
          <w:rtl w:val="0"/>
        </w:rPr>
        <w:t xml:space="preserve">Заключение</w:t>
      </w:r>
    </w:p>
    <w:p w:rsidR="00000000" w:rsidDel="00000000" w:rsidP="00000000" w:rsidRDefault="00000000" w:rsidRPr="00000000" w14:paraId="000000F1">
      <w:pPr>
        <w:rPr/>
      </w:pPr>
      <w:r w:rsidDel="00000000" w:rsidR="00000000" w:rsidRPr="00000000">
        <w:rPr>
          <w:rtl w:val="0"/>
        </w:rPr>
        <w:t xml:space="preserve">В данной работе была проведен анализ демографических данных Санкт-Петербурга с использованием методов анализа временных рядов и моделирования. Целью исследования было изучение динамики численности населения города и создание модели ARIMA для прогнозирования изменений в демографической ситуации.</w:t>
      </w:r>
    </w:p>
    <w:p w:rsidR="00000000" w:rsidDel="00000000" w:rsidP="00000000" w:rsidRDefault="00000000" w:rsidRPr="00000000" w14:paraId="000000F2">
      <w:pPr>
        <w:rPr/>
      </w:pPr>
      <w:r w:rsidDel="00000000" w:rsidR="00000000" w:rsidRPr="00000000">
        <w:rPr>
          <w:rtl w:val="0"/>
        </w:rPr>
        <w:t xml:space="preserve">В результате проведенного анализа было выявлено, что численность населения Санкт-Петербурга имеет тенденцию к росту, однако наблюдаются колебания в течение рассматриваемого периода.</w:t>
      </w:r>
    </w:p>
    <w:p w:rsidR="00000000" w:rsidDel="00000000" w:rsidP="00000000" w:rsidRDefault="00000000" w:rsidRPr="00000000" w14:paraId="000000F3">
      <w:pPr>
        <w:rPr/>
      </w:pPr>
      <w:r w:rsidDel="00000000" w:rsidR="00000000" w:rsidRPr="00000000">
        <w:rPr>
          <w:rtl w:val="0"/>
        </w:rPr>
        <w:t xml:space="preserve">С использованием модели ARIMA были получены прогнозы для численности населения на основе имеющихся данных. Однако необходимо учитывать, что модель может иметь ограничения и не всегда точно предсказывать будущие значения. Значение Q-статистики Льюинга-Бокса указывает на хорошее соответствие модели представленным данным.</w:t>
      </w:r>
    </w:p>
    <w:p w:rsidR="00000000" w:rsidDel="00000000" w:rsidP="00000000" w:rsidRDefault="00000000" w:rsidRPr="00000000" w14:paraId="000000F4">
      <w:pPr>
        <w:rPr/>
      </w:pPr>
      <w:r w:rsidDel="00000000" w:rsidR="00000000" w:rsidRPr="00000000">
        <w:rPr>
          <w:rtl w:val="0"/>
        </w:rPr>
        <w:t xml:space="preserve">Данные результаты позволяют получить более глубокое понимание динамики численности населения Санкт-Петербурга и использовать модель ARIMA для прогнозирования будущих изменений в демографической ситуации города. Это может быть полезным для планирования социально-экономического развития Санкт-Петербурга и принятия соответствующих решений в области инфраструктуры, образования, здравоохранения и других сфер, связанных с населением.</w:t>
      </w:r>
    </w:p>
    <w:p w:rsidR="00000000" w:rsidDel="00000000" w:rsidP="00000000" w:rsidRDefault="00000000" w:rsidRPr="00000000" w14:paraId="000000F5">
      <w:pPr>
        <w:spacing w:line="360" w:lineRule="auto"/>
        <w:rPr/>
        <w:sectPr>
          <w:headerReference r:id="rId19" w:type="default"/>
          <w:type w:val="nextPage"/>
          <w:pgSz w:h="16840" w:w="11900" w:orient="portrait"/>
          <w:pgMar w:bottom="1134" w:top="1134" w:left="1701" w:right="567" w:header="709" w:footer="709"/>
        </w:sectPr>
      </w:pPr>
      <w:r w:rsidDel="00000000" w:rsidR="00000000" w:rsidRPr="00000000">
        <w:rPr>
          <w:rtl w:val="0"/>
        </w:rPr>
      </w:r>
    </w:p>
    <w:p w:rsidR="00000000" w:rsidDel="00000000" w:rsidP="00000000" w:rsidRDefault="00000000" w:rsidRPr="00000000" w14:paraId="000000F6">
      <w:pPr>
        <w:pStyle w:val="Heading1"/>
        <w:rPr/>
      </w:pPr>
      <w:bookmarkStart w:colFirst="0" w:colLast="0" w:name="_2s8eyo1" w:id="16"/>
      <w:bookmarkEnd w:id="16"/>
      <w:r w:rsidDel="00000000" w:rsidR="00000000" w:rsidRPr="00000000">
        <w:rPr>
          <w:rtl w:val="0"/>
        </w:rPr>
        <w:t xml:space="preserve">Литература</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pPr>
      <w:r w:rsidDel="00000000" w:rsidR="00000000" w:rsidRPr="00000000">
        <w:rPr>
          <w:rtl w:val="0"/>
        </w:rPr>
        <w:t xml:space="preserve">Мишулина О. А. Статистический анализ и обработка временных рядов. — М.: МИФИ, 2004.</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u w:val="none"/>
        </w:rPr>
      </w:pPr>
      <w:r w:rsidDel="00000000" w:rsidR="00000000" w:rsidRPr="00000000">
        <w:rPr>
          <w:rtl w:val="0"/>
        </w:rPr>
        <w:t xml:space="preserve">Айвазян С. А. Прикладная статистика. Основы эконометрики. Том 2. — М.: Юнити-Дана, 2001.</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u w:val="none"/>
        </w:rPr>
      </w:pPr>
      <w:r w:rsidDel="00000000" w:rsidR="00000000" w:rsidRPr="00000000">
        <w:rPr>
          <w:rtl w:val="0"/>
        </w:rPr>
        <w:t xml:space="preserve">Н. В. Артамонов. Введение в анализ временных рядов. Учебное пособие для вузов — М.: МГУ им. М. В. Ломоносова, 2021</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0" w:right="0" w:firstLine="360"/>
        <w:jc w:val="left"/>
        <w:rPr>
          <w:u w:val="none"/>
        </w:rPr>
        <w:sectPr>
          <w:headerReference r:id="rId20" w:type="default"/>
          <w:type w:val="nextPage"/>
          <w:pgSz w:h="16840" w:w="11900" w:orient="portrait"/>
          <w:pgMar w:bottom="1134" w:top="1134" w:left="1701" w:right="567" w:header="709" w:footer="709"/>
        </w:sectPr>
      </w:pPr>
      <w:r w:rsidDel="00000000" w:rsidR="00000000" w:rsidRPr="00000000">
        <w:rPr>
          <w:rtl w:val="0"/>
        </w:rPr>
        <w:t xml:space="preserve">StatSoft.ru. Анализ временных рядов. [Онлайн] Доступно по: http://statsoft.ru/home/textbook/modules/sttimser.html [Дата обращения: 3.12.2023].</w:t>
      </w:r>
      <w:r w:rsidDel="00000000" w:rsidR="00000000" w:rsidRPr="00000000">
        <w:rPr>
          <w:rtl w:val="0"/>
        </w:rPr>
      </w:r>
    </w:p>
    <w:p w:rsidR="00000000" w:rsidDel="00000000" w:rsidP="00000000" w:rsidRDefault="00000000" w:rsidRPr="00000000" w14:paraId="000000FB">
      <w:pPr>
        <w:pStyle w:val="Heading1"/>
        <w:tabs>
          <w:tab w:val="left" w:leader="none" w:pos="1134"/>
        </w:tabs>
        <w:rPr/>
      </w:pPr>
      <w:bookmarkStart w:colFirst="0" w:colLast="0" w:name="_17dp8vu" w:id="17"/>
      <w:bookmarkEnd w:id="17"/>
      <w:r w:rsidDel="00000000" w:rsidR="00000000" w:rsidRPr="00000000">
        <w:rPr>
          <w:rtl w:val="0"/>
        </w:rPr>
        <w:t xml:space="preserve">Приложение А</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программы</w:t>
      </w:r>
    </w:p>
    <w:p w:rsidR="00000000" w:rsidDel="00000000" w:rsidP="00000000" w:rsidRDefault="00000000" w:rsidRPr="00000000" w14:paraId="000000FD">
      <w:pPr>
        <w:tabs>
          <w:tab w:val="left" w:leader="none" w:pos="1134"/>
        </w:tabs>
        <w:ind w:left="0" w:firstLine="0"/>
        <w:jc w:val="left"/>
        <w:rPr>
          <w:sz w:val="18"/>
          <w:szCs w:val="18"/>
        </w:rPr>
      </w:pPr>
      <w:r w:rsidDel="00000000" w:rsidR="00000000" w:rsidRPr="00000000">
        <w:rPr>
          <w:sz w:val="18"/>
          <w:szCs w:val="18"/>
          <w:rtl w:val="0"/>
        </w:rPr>
        <w:t xml:space="preserve">header = ["Год", "Численность"]</w:t>
      </w:r>
    </w:p>
    <w:p w:rsidR="00000000" w:rsidDel="00000000" w:rsidP="00000000" w:rsidRDefault="00000000" w:rsidRPr="00000000" w14:paraId="000000FE">
      <w:pPr>
        <w:tabs>
          <w:tab w:val="left" w:leader="none" w:pos="1134"/>
        </w:tabs>
        <w:ind w:left="0" w:firstLine="0"/>
        <w:jc w:val="left"/>
        <w:rPr>
          <w:sz w:val="18"/>
          <w:szCs w:val="18"/>
        </w:rPr>
      </w:pPr>
      <w:r w:rsidDel="00000000" w:rsidR="00000000" w:rsidRPr="00000000">
        <w:rPr>
          <w:sz w:val="18"/>
          <w:szCs w:val="18"/>
          <w:rtl w:val="0"/>
        </w:rPr>
        <w:t xml:space="preserve">demography = pd.read_excel(</w:t>
      </w:r>
    </w:p>
    <w:p w:rsidR="00000000" w:rsidDel="00000000" w:rsidP="00000000" w:rsidRDefault="00000000" w:rsidRPr="00000000" w14:paraId="000000FF">
      <w:pPr>
        <w:tabs>
          <w:tab w:val="left" w:leader="none" w:pos="1134"/>
        </w:tabs>
        <w:ind w:left="0" w:firstLine="0"/>
        <w:jc w:val="left"/>
        <w:rPr>
          <w:sz w:val="18"/>
          <w:szCs w:val="18"/>
        </w:rPr>
      </w:pPr>
      <w:r w:rsidDel="00000000" w:rsidR="00000000" w:rsidRPr="00000000">
        <w:rPr>
          <w:sz w:val="18"/>
          <w:szCs w:val="18"/>
          <w:rtl w:val="0"/>
        </w:rPr>
        <w:t xml:space="preserve">    "Демография СПб.xlsx",</w:t>
      </w:r>
    </w:p>
    <w:p w:rsidR="00000000" w:rsidDel="00000000" w:rsidP="00000000" w:rsidRDefault="00000000" w:rsidRPr="00000000" w14:paraId="00000100">
      <w:pPr>
        <w:tabs>
          <w:tab w:val="left" w:leader="none" w:pos="1134"/>
        </w:tabs>
        <w:ind w:left="0" w:firstLine="0"/>
        <w:jc w:val="left"/>
        <w:rPr>
          <w:sz w:val="18"/>
          <w:szCs w:val="18"/>
        </w:rPr>
      </w:pPr>
      <w:r w:rsidDel="00000000" w:rsidR="00000000" w:rsidRPr="00000000">
        <w:rPr>
          <w:sz w:val="18"/>
          <w:szCs w:val="18"/>
          <w:rtl w:val="0"/>
        </w:rPr>
        <w:t xml:space="preserve">    names=header,</w:t>
      </w:r>
    </w:p>
    <w:p w:rsidR="00000000" w:rsidDel="00000000" w:rsidP="00000000" w:rsidRDefault="00000000" w:rsidRPr="00000000" w14:paraId="00000101">
      <w:pPr>
        <w:tabs>
          <w:tab w:val="left" w:leader="none" w:pos="1134"/>
        </w:tabs>
        <w:ind w:left="0" w:firstLine="0"/>
        <w:jc w:val="left"/>
        <w:rPr>
          <w:sz w:val="18"/>
          <w:szCs w:val="18"/>
        </w:rPr>
      </w:pPr>
      <w:r w:rsidDel="00000000" w:rsidR="00000000" w:rsidRPr="00000000">
        <w:rPr>
          <w:sz w:val="18"/>
          <w:szCs w:val="18"/>
          <w:rtl w:val="0"/>
        </w:rPr>
        <w:t xml:space="preserve">    usecols="A:B",</w:t>
      </w:r>
    </w:p>
    <w:p w:rsidR="00000000" w:rsidDel="00000000" w:rsidP="00000000" w:rsidRDefault="00000000" w:rsidRPr="00000000" w14:paraId="00000102">
      <w:pPr>
        <w:tabs>
          <w:tab w:val="left" w:leader="none" w:pos="1134"/>
        </w:tabs>
        <w:ind w:left="0" w:firstLine="0"/>
        <w:jc w:val="left"/>
        <w:rPr>
          <w:sz w:val="18"/>
          <w:szCs w:val="18"/>
        </w:rPr>
      </w:pPr>
      <w:r w:rsidDel="00000000" w:rsidR="00000000" w:rsidRPr="00000000">
        <w:rPr>
          <w:sz w:val="18"/>
          <w:szCs w:val="18"/>
          <w:rtl w:val="0"/>
        </w:rPr>
        <w:t xml:space="preserve">    date_format="%Y",</w:t>
      </w:r>
    </w:p>
    <w:p w:rsidR="00000000" w:rsidDel="00000000" w:rsidP="00000000" w:rsidRDefault="00000000" w:rsidRPr="00000000" w14:paraId="00000103">
      <w:pPr>
        <w:tabs>
          <w:tab w:val="left" w:leader="none" w:pos="1134"/>
        </w:tabs>
        <w:ind w:left="0" w:firstLine="0"/>
        <w:jc w:val="left"/>
        <w:rPr>
          <w:sz w:val="18"/>
          <w:szCs w:val="18"/>
        </w:rPr>
      </w:pPr>
      <w:r w:rsidDel="00000000" w:rsidR="00000000" w:rsidRPr="00000000">
        <w:rPr>
          <w:sz w:val="18"/>
          <w:szCs w:val="18"/>
          <w:rtl w:val="0"/>
        </w:rPr>
        <w:t xml:space="preserve">    parse_dates=[0],</w:t>
      </w:r>
    </w:p>
    <w:p w:rsidR="00000000" w:rsidDel="00000000" w:rsidP="00000000" w:rsidRDefault="00000000" w:rsidRPr="00000000" w14:paraId="00000104">
      <w:pPr>
        <w:tabs>
          <w:tab w:val="left" w:leader="none" w:pos="1134"/>
        </w:tabs>
        <w:ind w:left="0" w:firstLine="0"/>
        <w:jc w:val="left"/>
        <w:rPr>
          <w:sz w:val="18"/>
          <w:szCs w:val="18"/>
        </w:rPr>
      </w:pPr>
      <w:r w:rsidDel="00000000" w:rsidR="00000000" w:rsidRPr="00000000">
        <w:rPr>
          <w:sz w:val="18"/>
          <w:szCs w:val="18"/>
          <w:rtl w:val="0"/>
        </w:rPr>
        <w:t xml:space="preserve">    index_col=[0],</w:t>
      </w:r>
    </w:p>
    <w:p w:rsidR="00000000" w:rsidDel="00000000" w:rsidP="00000000" w:rsidRDefault="00000000" w:rsidRPr="00000000" w14:paraId="00000105">
      <w:pPr>
        <w:tabs>
          <w:tab w:val="left" w:leader="none" w:pos="1134"/>
        </w:tabs>
        <w:ind w:lef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06">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07">
      <w:pPr>
        <w:tabs>
          <w:tab w:val="left" w:leader="none" w:pos="1134"/>
        </w:tabs>
        <w:ind w:left="0" w:firstLine="0"/>
        <w:jc w:val="left"/>
        <w:rPr>
          <w:sz w:val="18"/>
          <w:szCs w:val="18"/>
        </w:rPr>
      </w:pPr>
      <w:r w:rsidDel="00000000" w:rsidR="00000000" w:rsidRPr="00000000">
        <w:rPr>
          <w:sz w:val="18"/>
          <w:szCs w:val="18"/>
          <w:rtl w:val="0"/>
        </w:rPr>
        <w:t xml:space="preserve">new_index = pd.date_range(start="1926-01-01", end="2023-01-01", freq="AS")</w:t>
      </w:r>
    </w:p>
    <w:p w:rsidR="00000000" w:rsidDel="00000000" w:rsidP="00000000" w:rsidRDefault="00000000" w:rsidRPr="00000000" w14:paraId="00000108">
      <w:pPr>
        <w:tabs>
          <w:tab w:val="left" w:leader="none" w:pos="1134"/>
        </w:tabs>
        <w:ind w:left="0" w:firstLine="0"/>
        <w:jc w:val="left"/>
        <w:rPr>
          <w:sz w:val="18"/>
          <w:szCs w:val="18"/>
        </w:rPr>
      </w:pPr>
      <w:r w:rsidDel="00000000" w:rsidR="00000000" w:rsidRPr="00000000">
        <w:rPr>
          <w:sz w:val="18"/>
          <w:szCs w:val="18"/>
          <w:rtl w:val="0"/>
        </w:rPr>
        <w:t xml:space="preserve">demography = demography.reindex(new_index)</w:t>
      </w:r>
    </w:p>
    <w:p w:rsidR="00000000" w:rsidDel="00000000" w:rsidP="00000000" w:rsidRDefault="00000000" w:rsidRPr="00000000" w14:paraId="00000109">
      <w:pPr>
        <w:tabs>
          <w:tab w:val="left" w:leader="none" w:pos="1134"/>
        </w:tabs>
        <w:ind w:left="0" w:firstLine="0"/>
        <w:jc w:val="left"/>
        <w:rPr>
          <w:sz w:val="18"/>
          <w:szCs w:val="18"/>
        </w:rPr>
      </w:pPr>
      <w:r w:rsidDel="00000000" w:rsidR="00000000" w:rsidRPr="00000000">
        <w:rPr>
          <w:sz w:val="18"/>
          <w:szCs w:val="18"/>
          <w:rtl w:val="0"/>
        </w:rPr>
        <w:t xml:space="preserve">demography["Численность"] = demography["Численность"].interpolate()</w:t>
      </w:r>
    </w:p>
    <w:p w:rsidR="00000000" w:rsidDel="00000000" w:rsidP="00000000" w:rsidRDefault="00000000" w:rsidRPr="00000000" w14:paraId="0000010A">
      <w:pPr>
        <w:tabs>
          <w:tab w:val="left" w:leader="none" w:pos="1134"/>
        </w:tabs>
        <w:ind w:left="0" w:firstLine="0"/>
        <w:jc w:val="left"/>
        <w:rPr>
          <w:sz w:val="18"/>
          <w:szCs w:val="18"/>
        </w:rPr>
      </w:pPr>
      <w:r w:rsidDel="00000000" w:rsidR="00000000" w:rsidRPr="00000000">
        <w:rPr>
          <w:sz w:val="18"/>
          <w:szCs w:val="18"/>
          <w:rtl w:val="0"/>
        </w:rPr>
        <w:t xml:space="preserve">demography.index = pd.DatetimeIndex(demography.index, freq="AS")</w:t>
      </w:r>
    </w:p>
    <w:p w:rsidR="00000000" w:rsidDel="00000000" w:rsidP="00000000" w:rsidRDefault="00000000" w:rsidRPr="00000000" w14:paraId="0000010B">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0C">
      <w:pPr>
        <w:tabs>
          <w:tab w:val="left" w:leader="none" w:pos="1134"/>
        </w:tabs>
        <w:ind w:left="0" w:firstLine="0"/>
        <w:jc w:val="left"/>
        <w:rPr>
          <w:sz w:val="18"/>
          <w:szCs w:val="18"/>
        </w:rPr>
      </w:pPr>
      <w:r w:rsidDel="00000000" w:rsidR="00000000" w:rsidRPr="00000000">
        <w:rPr>
          <w:sz w:val="18"/>
          <w:szCs w:val="18"/>
          <w:rtl w:val="0"/>
        </w:rPr>
        <w:t xml:space="preserve"># Стационарность временного ряда</w:t>
      </w:r>
    </w:p>
    <w:p w:rsidR="00000000" w:rsidDel="00000000" w:rsidP="00000000" w:rsidRDefault="00000000" w:rsidRPr="00000000" w14:paraId="0000010D">
      <w:pPr>
        <w:tabs>
          <w:tab w:val="left" w:leader="none" w:pos="1134"/>
        </w:tabs>
        <w:ind w:left="0" w:firstLine="0"/>
        <w:jc w:val="left"/>
        <w:rPr>
          <w:sz w:val="18"/>
          <w:szCs w:val="18"/>
        </w:rPr>
      </w:pPr>
      <w:r w:rsidDel="00000000" w:rsidR="00000000" w:rsidRPr="00000000">
        <w:rPr>
          <w:sz w:val="18"/>
          <w:szCs w:val="18"/>
          <w:rtl w:val="0"/>
        </w:rPr>
        <w:t xml:space="preserve">adf_test = adfuller(demography["Численность"])</w:t>
      </w:r>
    </w:p>
    <w:p w:rsidR="00000000" w:rsidDel="00000000" w:rsidP="00000000" w:rsidRDefault="00000000" w:rsidRPr="00000000" w14:paraId="0000010E">
      <w:pPr>
        <w:tabs>
          <w:tab w:val="left" w:leader="none" w:pos="1134"/>
        </w:tabs>
        <w:ind w:left="0" w:firstLine="0"/>
        <w:jc w:val="left"/>
        <w:rPr>
          <w:sz w:val="18"/>
          <w:szCs w:val="18"/>
        </w:rPr>
      </w:pPr>
      <w:r w:rsidDel="00000000" w:rsidR="00000000" w:rsidRPr="00000000">
        <w:rPr>
          <w:sz w:val="18"/>
          <w:szCs w:val="18"/>
          <w:rtl w:val="0"/>
        </w:rPr>
        <w:t xml:space="preserve">print("p-value = " + str(adf_test[1]))</w:t>
      </w:r>
    </w:p>
    <w:p w:rsidR="00000000" w:rsidDel="00000000" w:rsidP="00000000" w:rsidRDefault="00000000" w:rsidRPr="00000000" w14:paraId="0000010F">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10">
      <w:pPr>
        <w:tabs>
          <w:tab w:val="left" w:leader="none" w:pos="1134"/>
        </w:tabs>
        <w:ind w:left="0" w:firstLine="0"/>
        <w:jc w:val="left"/>
        <w:rPr>
          <w:sz w:val="18"/>
          <w:szCs w:val="18"/>
        </w:rPr>
      </w:pPr>
      <w:r w:rsidDel="00000000" w:rsidR="00000000" w:rsidRPr="00000000">
        <w:rPr>
          <w:sz w:val="18"/>
          <w:szCs w:val="18"/>
          <w:rtl w:val="0"/>
        </w:rPr>
        <w:t xml:space="preserve">adf_test = adfuller(demography["Численность"].diff().dropna())</w:t>
      </w:r>
    </w:p>
    <w:p w:rsidR="00000000" w:rsidDel="00000000" w:rsidP="00000000" w:rsidRDefault="00000000" w:rsidRPr="00000000" w14:paraId="00000111">
      <w:pPr>
        <w:tabs>
          <w:tab w:val="left" w:leader="none" w:pos="1134"/>
        </w:tabs>
        <w:ind w:left="0" w:firstLine="0"/>
        <w:jc w:val="left"/>
        <w:rPr>
          <w:sz w:val="18"/>
          <w:szCs w:val="18"/>
        </w:rPr>
      </w:pPr>
      <w:r w:rsidDel="00000000" w:rsidR="00000000" w:rsidRPr="00000000">
        <w:rPr>
          <w:sz w:val="18"/>
          <w:szCs w:val="18"/>
          <w:rtl w:val="0"/>
        </w:rPr>
        <w:t xml:space="preserve">print("p-value = " + str(adf_test[1]))</w:t>
      </w:r>
    </w:p>
    <w:p w:rsidR="00000000" w:rsidDel="00000000" w:rsidP="00000000" w:rsidRDefault="00000000" w:rsidRPr="00000000" w14:paraId="00000112">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13">
      <w:pPr>
        <w:tabs>
          <w:tab w:val="left" w:leader="none" w:pos="1134"/>
        </w:tabs>
        <w:ind w:left="0" w:firstLine="0"/>
        <w:jc w:val="left"/>
        <w:rPr>
          <w:sz w:val="18"/>
          <w:szCs w:val="18"/>
        </w:rPr>
      </w:pPr>
      <w:r w:rsidDel="00000000" w:rsidR="00000000" w:rsidRPr="00000000">
        <w:rPr>
          <w:sz w:val="18"/>
          <w:szCs w:val="18"/>
          <w:rtl w:val="0"/>
        </w:rPr>
        <w:t xml:space="preserve">adf_test = adfuller(demography["Численность"].diff().diff().dropna())</w:t>
      </w:r>
    </w:p>
    <w:p w:rsidR="00000000" w:rsidDel="00000000" w:rsidP="00000000" w:rsidRDefault="00000000" w:rsidRPr="00000000" w14:paraId="00000114">
      <w:pPr>
        <w:tabs>
          <w:tab w:val="left" w:leader="none" w:pos="1134"/>
        </w:tabs>
        <w:ind w:left="0" w:firstLine="0"/>
        <w:jc w:val="left"/>
        <w:rPr>
          <w:sz w:val="18"/>
          <w:szCs w:val="18"/>
        </w:rPr>
      </w:pPr>
      <w:r w:rsidDel="00000000" w:rsidR="00000000" w:rsidRPr="00000000">
        <w:rPr>
          <w:sz w:val="18"/>
          <w:szCs w:val="18"/>
          <w:rtl w:val="0"/>
        </w:rPr>
        <w:t xml:space="preserve">print("p-value = " + str(adf_test[1]))</w:t>
      </w:r>
    </w:p>
    <w:p w:rsidR="00000000" w:rsidDel="00000000" w:rsidP="00000000" w:rsidRDefault="00000000" w:rsidRPr="00000000" w14:paraId="00000115">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16">
      <w:pPr>
        <w:tabs>
          <w:tab w:val="left" w:leader="none" w:pos="1134"/>
        </w:tabs>
        <w:ind w:left="0" w:firstLine="0"/>
        <w:jc w:val="left"/>
        <w:rPr>
          <w:sz w:val="18"/>
          <w:szCs w:val="18"/>
        </w:rPr>
      </w:pPr>
      <w:r w:rsidDel="00000000" w:rsidR="00000000" w:rsidRPr="00000000">
        <w:rPr>
          <w:sz w:val="18"/>
          <w:szCs w:val="18"/>
          <w:rtl w:val="0"/>
        </w:rPr>
        <w:t xml:space="preserve">lag_plot(demography)</w:t>
      </w:r>
    </w:p>
    <w:p w:rsidR="00000000" w:rsidDel="00000000" w:rsidP="00000000" w:rsidRDefault="00000000" w:rsidRPr="00000000" w14:paraId="00000117">
      <w:pPr>
        <w:tabs>
          <w:tab w:val="left" w:leader="none" w:pos="1134"/>
        </w:tabs>
        <w:ind w:left="0" w:firstLine="0"/>
        <w:jc w:val="left"/>
        <w:rPr>
          <w:sz w:val="18"/>
          <w:szCs w:val="18"/>
        </w:rPr>
      </w:pPr>
      <w:r w:rsidDel="00000000" w:rsidR="00000000" w:rsidRPr="00000000">
        <w:rPr>
          <w:sz w:val="18"/>
          <w:szCs w:val="18"/>
          <w:rtl w:val="0"/>
        </w:rPr>
        <w:t xml:space="preserve">autocorrelation_plot(demography)</w:t>
      </w:r>
    </w:p>
    <w:p w:rsidR="00000000" w:rsidDel="00000000" w:rsidP="00000000" w:rsidRDefault="00000000" w:rsidRPr="00000000" w14:paraId="00000118">
      <w:pPr>
        <w:tabs>
          <w:tab w:val="left" w:leader="none" w:pos="1134"/>
        </w:tabs>
        <w:ind w:left="0" w:firstLine="0"/>
        <w:jc w:val="left"/>
        <w:rPr>
          <w:sz w:val="18"/>
          <w:szCs w:val="18"/>
        </w:rPr>
      </w:pPr>
      <w:r w:rsidDel="00000000" w:rsidR="00000000" w:rsidRPr="00000000">
        <w:rPr>
          <w:sz w:val="18"/>
          <w:szCs w:val="18"/>
          <w:rtl w:val="0"/>
        </w:rPr>
        <w:t xml:space="preserve">plot_acf(demography)</w:t>
      </w:r>
    </w:p>
    <w:p w:rsidR="00000000" w:rsidDel="00000000" w:rsidP="00000000" w:rsidRDefault="00000000" w:rsidRPr="00000000" w14:paraId="00000119">
      <w:pPr>
        <w:tabs>
          <w:tab w:val="left" w:leader="none" w:pos="1134"/>
        </w:tabs>
        <w:ind w:left="0" w:firstLine="0"/>
        <w:jc w:val="left"/>
        <w:rPr>
          <w:sz w:val="18"/>
          <w:szCs w:val="18"/>
        </w:rPr>
      </w:pPr>
      <w:r w:rsidDel="00000000" w:rsidR="00000000" w:rsidRPr="00000000">
        <w:rPr>
          <w:sz w:val="18"/>
          <w:szCs w:val="18"/>
          <w:rtl w:val="0"/>
        </w:rPr>
        <w:t xml:space="preserve">plt.show()</w:t>
      </w:r>
    </w:p>
    <w:p w:rsidR="00000000" w:rsidDel="00000000" w:rsidP="00000000" w:rsidRDefault="00000000" w:rsidRPr="00000000" w14:paraId="0000011A">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1B">
      <w:pPr>
        <w:tabs>
          <w:tab w:val="left" w:leader="none" w:pos="1134"/>
        </w:tabs>
        <w:ind w:left="0" w:firstLine="0"/>
        <w:jc w:val="left"/>
        <w:rPr>
          <w:sz w:val="18"/>
          <w:szCs w:val="18"/>
        </w:rPr>
      </w:pPr>
      <w:r w:rsidDel="00000000" w:rsidR="00000000" w:rsidRPr="00000000">
        <w:rPr>
          <w:sz w:val="18"/>
          <w:szCs w:val="18"/>
          <w:rtl w:val="0"/>
        </w:rPr>
        <w:t xml:space="preserve"># Экспоненциальное сглаживание</w:t>
      </w:r>
    </w:p>
    <w:p w:rsidR="00000000" w:rsidDel="00000000" w:rsidP="00000000" w:rsidRDefault="00000000" w:rsidRPr="00000000" w14:paraId="0000011C">
      <w:pPr>
        <w:tabs>
          <w:tab w:val="left" w:leader="none" w:pos="1134"/>
        </w:tabs>
        <w:ind w:left="0" w:firstLine="0"/>
        <w:jc w:val="left"/>
        <w:rPr>
          <w:sz w:val="18"/>
          <w:szCs w:val="18"/>
        </w:rPr>
      </w:pPr>
      <w:r w:rsidDel="00000000" w:rsidR="00000000" w:rsidRPr="00000000">
        <w:rPr>
          <w:sz w:val="18"/>
          <w:szCs w:val="18"/>
          <w:rtl w:val="0"/>
        </w:rPr>
        <w:t xml:space="preserve">alpha = 0.2</w:t>
      </w:r>
    </w:p>
    <w:p w:rsidR="00000000" w:rsidDel="00000000" w:rsidP="00000000" w:rsidRDefault="00000000" w:rsidRPr="00000000" w14:paraId="0000011D">
      <w:pPr>
        <w:tabs>
          <w:tab w:val="left" w:leader="none" w:pos="1134"/>
        </w:tabs>
        <w:ind w:left="0" w:firstLine="0"/>
        <w:jc w:val="left"/>
        <w:rPr>
          <w:sz w:val="18"/>
          <w:szCs w:val="18"/>
        </w:rPr>
      </w:pPr>
      <w:r w:rsidDel="00000000" w:rsidR="00000000" w:rsidRPr="00000000">
        <w:rPr>
          <w:sz w:val="18"/>
          <w:szCs w:val="18"/>
          <w:rtl w:val="0"/>
        </w:rPr>
        <w:t xml:space="preserve">exp_smoothing = [demography["Численность"][0]]</w:t>
      </w:r>
    </w:p>
    <w:p w:rsidR="00000000" w:rsidDel="00000000" w:rsidP="00000000" w:rsidRDefault="00000000" w:rsidRPr="00000000" w14:paraId="0000011E">
      <w:pPr>
        <w:tabs>
          <w:tab w:val="left" w:leader="none" w:pos="1134"/>
        </w:tabs>
        <w:ind w:left="0" w:firstLine="0"/>
        <w:jc w:val="left"/>
        <w:rPr>
          <w:sz w:val="18"/>
          <w:szCs w:val="18"/>
        </w:rPr>
      </w:pPr>
      <w:r w:rsidDel="00000000" w:rsidR="00000000" w:rsidRPr="00000000">
        <w:rPr>
          <w:sz w:val="18"/>
          <w:szCs w:val="18"/>
          <w:rtl w:val="0"/>
        </w:rPr>
        <w:t xml:space="preserve">for i in range(1, len(demography["Численность"])):</w:t>
      </w:r>
    </w:p>
    <w:p w:rsidR="00000000" w:rsidDel="00000000" w:rsidP="00000000" w:rsidRDefault="00000000" w:rsidRPr="00000000" w14:paraId="0000011F">
      <w:pPr>
        <w:tabs>
          <w:tab w:val="left" w:leader="none" w:pos="1134"/>
        </w:tabs>
        <w:ind w:left="0" w:firstLine="0"/>
        <w:jc w:val="left"/>
        <w:rPr>
          <w:sz w:val="18"/>
          <w:szCs w:val="18"/>
        </w:rPr>
      </w:pPr>
      <w:r w:rsidDel="00000000" w:rsidR="00000000" w:rsidRPr="00000000">
        <w:rPr>
          <w:sz w:val="18"/>
          <w:szCs w:val="18"/>
          <w:rtl w:val="0"/>
        </w:rPr>
        <w:t xml:space="preserve">    exp_smoothing.append(</w:t>
      </w:r>
    </w:p>
    <w:p w:rsidR="00000000" w:rsidDel="00000000" w:rsidP="00000000" w:rsidRDefault="00000000" w:rsidRPr="00000000" w14:paraId="00000120">
      <w:pPr>
        <w:tabs>
          <w:tab w:val="left" w:leader="none" w:pos="1134"/>
        </w:tabs>
        <w:ind w:left="0" w:firstLine="0"/>
        <w:jc w:val="left"/>
        <w:rPr>
          <w:sz w:val="18"/>
          <w:szCs w:val="18"/>
        </w:rPr>
      </w:pPr>
      <w:r w:rsidDel="00000000" w:rsidR="00000000" w:rsidRPr="00000000">
        <w:rPr>
          <w:sz w:val="18"/>
          <w:szCs w:val="18"/>
          <w:rtl w:val="0"/>
        </w:rPr>
        <w:t xml:space="preserve">        alpha * demography["Численность"][i] + (1 - alpha) * exp_smoothing[i - 1]</w:t>
      </w:r>
    </w:p>
    <w:p w:rsidR="00000000" w:rsidDel="00000000" w:rsidP="00000000" w:rsidRDefault="00000000" w:rsidRPr="00000000" w14:paraId="00000121">
      <w:pPr>
        <w:tabs>
          <w:tab w:val="left" w:leader="none" w:pos="1134"/>
        </w:tabs>
        <w:ind w:lef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22">
      <w:pPr>
        <w:tabs>
          <w:tab w:val="left" w:leader="none" w:pos="1134"/>
        </w:tabs>
        <w:ind w:left="0" w:firstLine="0"/>
        <w:jc w:val="left"/>
        <w:rPr>
          <w:sz w:val="18"/>
          <w:szCs w:val="18"/>
        </w:rPr>
      </w:pPr>
      <w:r w:rsidDel="00000000" w:rsidR="00000000" w:rsidRPr="00000000">
        <w:rPr>
          <w:sz w:val="18"/>
          <w:szCs w:val="18"/>
          <w:rtl w:val="0"/>
        </w:rPr>
        <w:t xml:space="preserve">demography.insert(1, "Экспоненциальное Сглаживание", exp_smoothing, True)</w:t>
      </w:r>
    </w:p>
    <w:p w:rsidR="00000000" w:rsidDel="00000000" w:rsidP="00000000" w:rsidRDefault="00000000" w:rsidRPr="00000000" w14:paraId="00000123">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24">
      <w:pPr>
        <w:tabs>
          <w:tab w:val="left" w:leader="none" w:pos="1134"/>
        </w:tabs>
        <w:ind w:left="0" w:firstLine="0"/>
        <w:jc w:val="left"/>
        <w:rPr>
          <w:sz w:val="18"/>
          <w:szCs w:val="18"/>
        </w:rPr>
      </w:pPr>
      <w:r w:rsidDel="00000000" w:rsidR="00000000" w:rsidRPr="00000000">
        <w:rPr>
          <w:sz w:val="18"/>
          <w:szCs w:val="18"/>
          <w:rtl w:val="0"/>
        </w:rPr>
        <w:t xml:space="preserve">plt.plot(demography)</w:t>
      </w:r>
    </w:p>
    <w:p w:rsidR="00000000" w:rsidDel="00000000" w:rsidP="00000000" w:rsidRDefault="00000000" w:rsidRPr="00000000" w14:paraId="00000125">
      <w:pPr>
        <w:tabs>
          <w:tab w:val="left" w:leader="none" w:pos="1134"/>
        </w:tabs>
        <w:ind w:left="0" w:firstLine="0"/>
        <w:jc w:val="left"/>
        <w:rPr>
          <w:sz w:val="18"/>
          <w:szCs w:val="18"/>
        </w:rPr>
      </w:pPr>
      <w:r w:rsidDel="00000000" w:rsidR="00000000" w:rsidRPr="00000000">
        <w:rPr>
          <w:sz w:val="18"/>
          <w:szCs w:val="18"/>
          <w:rtl w:val="0"/>
        </w:rPr>
        <w:t xml:space="preserve">plt.xlabel('Год')</w:t>
      </w:r>
    </w:p>
    <w:p w:rsidR="00000000" w:rsidDel="00000000" w:rsidP="00000000" w:rsidRDefault="00000000" w:rsidRPr="00000000" w14:paraId="00000126">
      <w:pPr>
        <w:tabs>
          <w:tab w:val="left" w:leader="none" w:pos="1134"/>
        </w:tabs>
        <w:ind w:left="0" w:firstLine="0"/>
        <w:jc w:val="left"/>
        <w:rPr>
          <w:sz w:val="18"/>
          <w:szCs w:val="18"/>
        </w:rPr>
      </w:pPr>
      <w:r w:rsidDel="00000000" w:rsidR="00000000" w:rsidRPr="00000000">
        <w:rPr>
          <w:sz w:val="18"/>
          <w:szCs w:val="18"/>
          <w:rtl w:val="0"/>
        </w:rPr>
        <w:t xml:space="preserve">plt.ylabel('Численность населения')</w:t>
      </w:r>
    </w:p>
    <w:p w:rsidR="00000000" w:rsidDel="00000000" w:rsidP="00000000" w:rsidRDefault="00000000" w:rsidRPr="00000000" w14:paraId="00000127">
      <w:pPr>
        <w:tabs>
          <w:tab w:val="left" w:leader="none" w:pos="1134"/>
        </w:tabs>
        <w:ind w:left="0" w:firstLine="0"/>
        <w:jc w:val="left"/>
        <w:rPr>
          <w:sz w:val="18"/>
          <w:szCs w:val="18"/>
        </w:rPr>
      </w:pPr>
      <w:r w:rsidDel="00000000" w:rsidR="00000000" w:rsidRPr="00000000">
        <w:rPr>
          <w:sz w:val="18"/>
          <w:szCs w:val="18"/>
          <w:rtl w:val="0"/>
        </w:rPr>
        <w:t xml:space="preserve">plt.title('Динамика численности населения Санкт-Петербурга')</w:t>
      </w:r>
    </w:p>
    <w:p w:rsidR="00000000" w:rsidDel="00000000" w:rsidP="00000000" w:rsidRDefault="00000000" w:rsidRPr="00000000" w14:paraId="00000128">
      <w:pPr>
        <w:tabs>
          <w:tab w:val="left" w:leader="none" w:pos="1134"/>
        </w:tabs>
        <w:ind w:left="0" w:firstLine="0"/>
        <w:jc w:val="left"/>
        <w:rPr>
          <w:sz w:val="18"/>
          <w:szCs w:val="18"/>
        </w:rPr>
      </w:pPr>
      <w:r w:rsidDel="00000000" w:rsidR="00000000" w:rsidRPr="00000000">
        <w:rPr>
          <w:sz w:val="18"/>
          <w:szCs w:val="18"/>
          <w:rtl w:val="0"/>
        </w:rPr>
        <w:t xml:space="preserve">plt.grid(True)</w:t>
      </w:r>
    </w:p>
    <w:p w:rsidR="00000000" w:rsidDel="00000000" w:rsidP="00000000" w:rsidRDefault="00000000" w:rsidRPr="00000000" w14:paraId="00000129">
      <w:pPr>
        <w:tabs>
          <w:tab w:val="left" w:leader="none" w:pos="1134"/>
        </w:tabs>
        <w:ind w:left="0" w:firstLine="0"/>
        <w:jc w:val="left"/>
        <w:rPr>
          <w:sz w:val="18"/>
          <w:szCs w:val="18"/>
        </w:rPr>
      </w:pPr>
      <w:r w:rsidDel="00000000" w:rsidR="00000000" w:rsidRPr="00000000">
        <w:rPr>
          <w:sz w:val="18"/>
          <w:szCs w:val="18"/>
          <w:rtl w:val="0"/>
        </w:rPr>
        <w:t xml:space="preserve">plt.show()</w:t>
      </w:r>
    </w:p>
    <w:p w:rsidR="00000000" w:rsidDel="00000000" w:rsidP="00000000" w:rsidRDefault="00000000" w:rsidRPr="00000000" w14:paraId="0000012A">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2B">
      <w:pPr>
        <w:tabs>
          <w:tab w:val="left" w:leader="none" w:pos="1134"/>
        </w:tabs>
        <w:ind w:left="0" w:firstLine="0"/>
        <w:jc w:val="left"/>
        <w:rPr>
          <w:sz w:val="18"/>
          <w:szCs w:val="18"/>
        </w:rPr>
      </w:pPr>
      <w:r w:rsidDel="00000000" w:rsidR="00000000" w:rsidRPr="00000000">
        <w:rPr>
          <w:sz w:val="18"/>
          <w:szCs w:val="18"/>
          <w:rtl w:val="0"/>
        </w:rPr>
        <w:t xml:space="preserve">train = demography["1950":"2018"]["Численность"]</w:t>
      </w:r>
    </w:p>
    <w:p w:rsidR="00000000" w:rsidDel="00000000" w:rsidP="00000000" w:rsidRDefault="00000000" w:rsidRPr="00000000" w14:paraId="0000012C">
      <w:pPr>
        <w:tabs>
          <w:tab w:val="left" w:leader="none" w:pos="1134"/>
        </w:tabs>
        <w:ind w:left="0" w:firstLine="0"/>
        <w:jc w:val="left"/>
        <w:rPr>
          <w:sz w:val="18"/>
          <w:szCs w:val="18"/>
        </w:rPr>
      </w:pPr>
      <w:r w:rsidDel="00000000" w:rsidR="00000000" w:rsidRPr="00000000">
        <w:rPr>
          <w:sz w:val="18"/>
          <w:szCs w:val="18"/>
          <w:rtl w:val="0"/>
        </w:rPr>
        <w:t xml:space="preserve">test = demography["2018":]["Численность"]</w:t>
      </w:r>
    </w:p>
    <w:p w:rsidR="00000000" w:rsidDel="00000000" w:rsidP="00000000" w:rsidRDefault="00000000" w:rsidRPr="00000000" w14:paraId="0000012D">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2E">
      <w:pPr>
        <w:tabs>
          <w:tab w:val="left" w:leader="none" w:pos="1134"/>
        </w:tabs>
        <w:ind w:left="0" w:firstLine="0"/>
        <w:jc w:val="left"/>
        <w:rPr>
          <w:sz w:val="18"/>
          <w:szCs w:val="18"/>
        </w:rPr>
      </w:pPr>
      <w:r w:rsidDel="00000000" w:rsidR="00000000" w:rsidRPr="00000000">
        <w:rPr>
          <w:sz w:val="18"/>
          <w:szCs w:val="18"/>
          <w:rtl w:val="0"/>
        </w:rPr>
        <w:t xml:space="preserve">model = ARIMA(train, order=(5, 2, 30)).fit()</w:t>
      </w:r>
    </w:p>
    <w:p w:rsidR="00000000" w:rsidDel="00000000" w:rsidP="00000000" w:rsidRDefault="00000000" w:rsidRPr="00000000" w14:paraId="0000012F">
      <w:pPr>
        <w:tabs>
          <w:tab w:val="left" w:leader="none" w:pos="1134"/>
        </w:tabs>
        <w:ind w:left="0" w:firstLine="0"/>
        <w:jc w:val="left"/>
        <w:rPr>
          <w:sz w:val="18"/>
          <w:szCs w:val="18"/>
        </w:rPr>
      </w:pPr>
      <w:r w:rsidDel="00000000" w:rsidR="00000000" w:rsidRPr="00000000">
        <w:rPr>
          <w:sz w:val="18"/>
          <w:szCs w:val="18"/>
          <w:rtl w:val="0"/>
        </w:rPr>
        <w:t xml:space="preserve">start = len(train) - 1</w:t>
      </w:r>
    </w:p>
    <w:p w:rsidR="00000000" w:rsidDel="00000000" w:rsidP="00000000" w:rsidRDefault="00000000" w:rsidRPr="00000000" w14:paraId="00000130">
      <w:pPr>
        <w:tabs>
          <w:tab w:val="left" w:leader="none" w:pos="1134"/>
        </w:tabs>
        <w:ind w:left="0" w:firstLine="0"/>
        <w:jc w:val="left"/>
        <w:rPr>
          <w:sz w:val="18"/>
          <w:szCs w:val="18"/>
        </w:rPr>
      </w:pPr>
      <w:r w:rsidDel="00000000" w:rsidR="00000000" w:rsidRPr="00000000">
        <w:rPr>
          <w:sz w:val="18"/>
          <w:szCs w:val="18"/>
          <w:rtl w:val="0"/>
        </w:rPr>
        <w:t xml:space="preserve">end = len(train) + len(test) - 1</w:t>
      </w:r>
    </w:p>
    <w:p w:rsidR="00000000" w:rsidDel="00000000" w:rsidP="00000000" w:rsidRDefault="00000000" w:rsidRPr="00000000" w14:paraId="00000131">
      <w:pPr>
        <w:tabs>
          <w:tab w:val="left" w:leader="none" w:pos="1134"/>
        </w:tabs>
        <w:ind w:left="0" w:firstLine="0"/>
        <w:jc w:val="left"/>
        <w:rPr>
          <w:sz w:val="18"/>
          <w:szCs w:val="18"/>
        </w:rPr>
      </w:pPr>
      <w:r w:rsidDel="00000000" w:rsidR="00000000" w:rsidRPr="00000000">
        <w:rPr>
          <w:sz w:val="18"/>
          <w:szCs w:val="18"/>
          <w:rtl w:val="0"/>
        </w:rPr>
        <w:t xml:space="preserve">predictions = model.predict(start, end)</w:t>
      </w:r>
    </w:p>
    <w:p w:rsidR="00000000" w:rsidDel="00000000" w:rsidP="00000000" w:rsidRDefault="00000000" w:rsidRPr="00000000" w14:paraId="00000132">
      <w:pPr>
        <w:tabs>
          <w:tab w:val="left" w:leader="none" w:pos="1134"/>
        </w:tabs>
        <w:ind w:left="0" w:firstLine="0"/>
        <w:jc w:val="left"/>
        <w:rPr>
          <w:sz w:val="18"/>
          <w:szCs w:val="18"/>
        </w:rPr>
      </w:pPr>
      <w:r w:rsidDel="00000000" w:rsidR="00000000" w:rsidRPr="00000000">
        <w:rPr>
          <w:sz w:val="18"/>
          <w:szCs w:val="18"/>
          <w:rtl w:val="0"/>
        </w:rPr>
        <w:t xml:space="preserve">print(model.summary())</w:t>
      </w:r>
    </w:p>
    <w:p w:rsidR="00000000" w:rsidDel="00000000" w:rsidP="00000000" w:rsidRDefault="00000000" w:rsidRPr="00000000" w14:paraId="00000133">
      <w:pPr>
        <w:tabs>
          <w:tab w:val="left" w:leader="none" w:pos="1134"/>
        </w:tabs>
        <w:ind w:left="0" w:firstLine="0"/>
        <w:jc w:val="left"/>
        <w:rPr>
          <w:sz w:val="18"/>
          <w:szCs w:val="18"/>
        </w:rPr>
      </w:pPr>
      <w:r w:rsidDel="00000000" w:rsidR="00000000" w:rsidRPr="00000000">
        <w:rPr>
          <w:rtl w:val="0"/>
        </w:rPr>
      </w:r>
    </w:p>
    <w:p w:rsidR="00000000" w:rsidDel="00000000" w:rsidP="00000000" w:rsidRDefault="00000000" w:rsidRPr="00000000" w14:paraId="00000134">
      <w:pPr>
        <w:tabs>
          <w:tab w:val="left" w:leader="none" w:pos="1134"/>
        </w:tabs>
        <w:ind w:left="0" w:firstLine="0"/>
        <w:jc w:val="left"/>
        <w:rPr>
          <w:sz w:val="18"/>
          <w:szCs w:val="18"/>
        </w:rPr>
      </w:pPr>
      <w:r w:rsidDel="00000000" w:rsidR="00000000" w:rsidRPr="00000000">
        <w:rPr>
          <w:sz w:val="18"/>
          <w:szCs w:val="18"/>
          <w:rtl w:val="0"/>
        </w:rPr>
        <w:t xml:space="preserve">plt.plot(train, color="black")</w:t>
      </w:r>
    </w:p>
    <w:p w:rsidR="00000000" w:rsidDel="00000000" w:rsidP="00000000" w:rsidRDefault="00000000" w:rsidRPr="00000000" w14:paraId="00000135">
      <w:pPr>
        <w:tabs>
          <w:tab w:val="left" w:leader="none" w:pos="1134"/>
        </w:tabs>
        <w:ind w:left="0" w:firstLine="0"/>
        <w:jc w:val="left"/>
        <w:rPr>
          <w:sz w:val="18"/>
          <w:szCs w:val="18"/>
        </w:rPr>
      </w:pPr>
      <w:r w:rsidDel="00000000" w:rsidR="00000000" w:rsidRPr="00000000">
        <w:rPr>
          <w:sz w:val="18"/>
          <w:szCs w:val="18"/>
          <w:rtl w:val="0"/>
        </w:rPr>
        <w:t xml:space="preserve">plt.plot(test, color="red")</w:t>
      </w:r>
    </w:p>
    <w:p w:rsidR="00000000" w:rsidDel="00000000" w:rsidP="00000000" w:rsidRDefault="00000000" w:rsidRPr="00000000" w14:paraId="00000136">
      <w:pPr>
        <w:tabs>
          <w:tab w:val="left" w:leader="none" w:pos="1134"/>
        </w:tabs>
        <w:ind w:left="0" w:firstLine="0"/>
        <w:jc w:val="left"/>
        <w:rPr>
          <w:sz w:val="18"/>
          <w:szCs w:val="18"/>
        </w:rPr>
      </w:pPr>
      <w:r w:rsidDel="00000000" w:rsidR="00000000" w:rsidRPr="00000000">
        <w:rPr>
          <w:sz w:val="18"/>
          <w:szCs w:val="18"/>
          <w:rtl w:val="0"/>
        </w:rPr>
        <w:t xml:space="preserve">plt.plot(predictions[:-1], color="green")</w:t>
      </w:r>
    </w:p>
    <w:p w:rsidR="00000000" w:rsidDel="00000000" w:rsidP="00000000" w:rsidRDefault="00000000" w:rsidRPr="00000000" w14:paraId="00000137">
      <w:pPr>
        <w:tabs>
          <w:tab w:val="left" w:leader="none" w:pos="1134"/>
        </w:tabs>
        <w:ind w:left="0" w:firstLine="0"/>
        <w:jc w:val="left"/>
        <w:rPr>
          <w:sz w:val="18"/>
          <w:szCs w:val="18"/>
        </w:rPr>
      </w:pPr>
      <w:r w:rsidDel="00000000" w:rsidR="00000000" w:rsidRPr="00000000">
        <w:rPr>
          <w:sz w:val="18"/>
          <w:szCs w:val="18"/>
          <w:rtl w:val="0"/>
        </w:rPr>
        <w:t xml:space="preserve">plt.legend(["Тренировочные данные", "Данные для сравнения", "Прогноз"])</w:t>
      </w:r>
    </w:p>
    <w:p w:rsidR="00000000" w:rsidDel="00000000" w:rsidP="00000000" w:rsidRDefault="00000000" w:rsidRPr="00000000" w14:paraId="00000138">
      <w:pPr>
        <w:tabs>
          <w:tab w:val="left" w:leader="none" w:pos="1134"/>
        </w:tabs>
        <w:ind w:left="0" w:firstLine="0"/>
        <w:jc w:val="left"/>
        <w:rPr>
          <w:sz w:val="18"/>
          <w:szCs w:val="18"/>
        </w:rPr>
      </w:pPr>
      <w:r w:rsidDel="00000000" w:rsidR="00000000" w:rsidRPr="00000000">
        <w:rPr>
          <w:sz w:val="18"/>
          <w:szCs w:val="18"/>
          <w:rtl w:val="0"/>
        </w:rPr>
        <w:t xml:space="preserve">plt.xlabel("Год")</w:t>
      </w:r>
    </w:p>
    <w:p w:rsidR="00000000" w:rsidDel="00000000" w:rsidP="00000000" w:rsidRDefault="00000000" w:rsidRPr="00000000" w14:paraId="00000139">
      <w:pPr>
        <w:tabs>
          <w:tab w:val="left" w:leader="none" w:pos="1134"/>
        </w:tabs>
        <w:ind w:left="0" w:firstLine="0"/>
        <w:jc w:val="left"/>
        <w:rPr>
          <w:sz w:val="18"/>
          <w:szCs w:val="18"/>
        </w:rPr>
      </w:pPr>
      <w:r w:rsidDel="00000000" w:rsidR="00000000" w:rsidRPr="00000000">
        <w:rPr>
          <w:sz w:val="18"/>
          <w:szCs w:val="18"/>
          <w:rtl w:val="0"/>
        </w:rPr>
        <w:t xml:space="preserve">plt.ylabel("Численность населения")</w:t>
      </w:r>
    </w:p>
    <w:p w:rsidR="00000000" w:rsidDel="00000000" w:rsidP="00000000" w:rsidRDefault="00000000" w:rsidRPr="00000000" w14:paraId="0000013A">
      <w:pPr>
        <w:tabs>
          <w:tab w:val="left" w:leader="none" w:pos="1134"/>
        </w:tabs>
        <w:ind w:left="0" w:firstLine="0"/>
        <w:jc w:val="left"/>
        <w:rPr>
          <w:sz w:val="18"/>
          <w:szCs w:val="18"/>
        </w:rPr>
      </w:pPr>
      <w:r w:rsidDel="00000000" w:rsidR="00000000" w:rsidRPr="00000000">
        <w:rPr>
          <w:sz w:val="18"/>
          <w:szCs w:val="18"/>
          <w:rtl w:val="0"/>
        </w:rPr>
        <w:t xml:space="preserve">plt.title("Анализ численности населения")</w:t>
      </w:r>
    </w:p>
    <w:p w:rsidR="00000000" w:rsidDel="00000000" w:rsidP="00000000" w:rsidRDefault="00000000" w:rsidRPr="00000000" w14:paraId="0000013B">
      <w:pPr>
        <w:tabs>
          <w:tab w:val="left" w:leader="none" w:pos="1134"/>
        </w:tabs>
        <w:ind w:left="0" w:firstLine="0"/>
        <w:jc w:val="left"/>
        <w:rPr>
          <w:sz w:val="18"/>
          <w:szCs w:val="18"/>
        </w:rPr>
      </w:pPr>
      <w:r w:rsidDel="00000000" w:rsidR="00000000" w:rsidRPr="00000000">
        <w:rPr>
          <w:sz w:val="18"/>
          <w:szCs w:val="18"/>
          <w:rtl w:val="0"/>
        </w:rPr>
        <w:t xml:space="preserve">plt.grid(True)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0" w:before="0" w:line="360" w:lineRule="auto"/>
        <w:ind w:left="0" w:right="0" w:firstLine="0"/>
        <w:jc w:val="left"/>
        <w:rPr>
          <w:sz w:val="18"/>
          <w:szCs w:val="18"/>
        </w:rPr>
      </w:pPr>
      <w:r w:rsidDel="00000000" w:rsidR="00000000" w:rsidRPr="00000000">
        <w:rPr>
          <w:sz w:val="18"/>
          <w:szCs w:val="18"/>
          <w:rtl w:val="0"/>
        </w:rPr>
        <w:t xml:space="preserve">plt.show()</w:t>
      </w:r>
    </w:p>
    <w:sectPr>
      <w:headerReference r:id="rId21" w:type="default"/>
      <w:type w:val="nextPage"/>
      <w:pgSz w:h="16840" w:w="11900" w:orient="portrait"/>
      <w:pgMar w:bottom="1134" w:top="1134" w:left="1701" w:right="56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libri"/>
  <w:font w:name="Gungsuh"/>
  <w:font w:name="Consola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3"/>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4"/>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5"/>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6"/>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7"/>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blHeader w:val="0"/>
      </w:trPr>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color w:val="000000"/>
      <w:sz w:val="32"/>
      <w:szCs w:val="32"/>
    </w:rPr>
  </w:style>
  <w:style w:type="paragraph" w:styleId="Heading2">
    <w:name w:val="heading 2"/>
    <w:basedOn w:val="Normal"/>
    <w:next w:val="Normal"/>
    <w:pPr>
      <w:keepNext w:val="1"/>
      <w:keepLines w:val="1"/>
      <w:spacing w:after="120" w:before="240" w:lineRule="auto"/>
      <w:ind w:firstLine="0"/>
      <w:jc w:val="center"/>
    </w:pPr>
    <w:rPr>
      <w:sz w:val="32"/>
      <w:szCs w:val="32"/>
    </w:rPr>
  </w:style>
  <w:style w:type="paragraph" w:styleId="Heading3">
    <w:name w:val="heading 3"/>
    <w:basedOn w:val="Normal"/>
    <w:next w:val="Normal"/>
    <w:pPr>
      <w:keepNext w:val="1"/>
      <w:keepLines w:val="1"/>
      <w:spacing w:before="240" w:lineRule="auto"/>
      <w:ind w:firstLine="0"/>
      <w:jc w:val="center"/>
    </w:pPr>
    <w:rPr>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header" Target="header5.xm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header" Target="header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