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«МЕТОДЫ УПРАВЛЕНИЯ ПАМЯТЬЮ В СОВРЕМЕННЫХ ЯЗЫКАХ ПРОГРАММИРОВАНИЯ»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СОГЛАСОВАНО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Руководитель: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Власов Дмитрий Викторович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11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Шардт Максим Александрович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15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 исполнителя)</w:t>
      </w:r>
    </w:p>
    <w:p w:rsidR="00000000" w:rsidDel="00000000" w:rsidP="00000000" w:rsidRDefault="00000000" w:rsidRPr="00000000" w14:paraId="00000016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0hlli6vdb9r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8mlm7dwg2m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НАЗНАЧЕНИЕ РАЗРАБОТКИ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pj3288nlqjq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ТЕХНИЧЕСКИЕ ТРЕБОВАНИЯ РАЗРАБОТКИ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z6bqoo1hdz62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СТАДИИ И ЭТАПЫ РАЗРАБОТКИ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cg0xi7fmv3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ОЖИДАЕМЫЕ РЕЗУЛЬТАТЫ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2"/>
        <w:pageBreakBefore w:val="1"/>
        <w:jc w:val="center"/>
        <w:rPr/>
      </w:pPr>
      <w:bookmarkStart w:colFirst="0" w:colLast="0" w:name="_u0hlli6vdb9r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Наименование</w:t>
      </w:r>
      <w:r w:rsidDel="00000000" w:rsidR="00000000" w:rsidRPr="00000000">
        <w:rPr>
          <w:rtl w:val="0"/>
        </w:rPr>
        <w:t xml:space="preserve">: Методы управления памятью в современных языках программирования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Краткая характеристика области применения</w:t>
      </w:r>
      <w:r w:rsidDel="00000000" w:rsidR="00000000" w:rsidRPr="00000000">
        <w:rPr>
          <w:rtl w:val="0"/>
        </w:rPr>
        <w:t xml:space="preserve">: Разработка используется в сфере разработки языков программирования, в частности компиляторов и интерпретаторов. Работа позволяет разработчикам принимать более информированные решения в области выбора тех или иных методов управления памятью в своих проектах. Программа будет использоваться для обучения и исследований в области системного программирования, а также для тестирования и оценки эффективности различных методов в контексте реальных приложений.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8mlm7dwg2mu" w:id="1"/>
      <w:bookmarkEnd w:id="1"/>
      <w:r w:rsidDel="00000000" w:rsidR="00000000" w:rsidRPr="00000000">
        <w:rPr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Функциональное назначение</w:t>
      </w:r>
      <w:r w:rsidDel="00000000" w:rsidR="00000000" w:rsidRPr="00000000">
        <w:rPr>
          <w:rtl w:val="0"/>
        </w:rPr>
        <w:t xml:space="preserve">: Программный продукт предназначен для моделирования, исследования и анализа методов управления памятью в современных языках программирования. Его основное функциональное назначение заключается в предоставление инструментов для изучения механизмов управления памятью, включая автоматическое управление (сборка мусора), ручное управление и комбинированные подходы, анализ эффективности управления памятью с точки зрения скорости выполнения программ, объема используемой памяти и устойчивости системы к нагрузкам, а также визуализация процессов управления памятью с помощью диаграмм, графиков и таблиц, что облегчает понимание работы соответствующих механизмов.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Эксплуатационное назначение</w:t>
      </w:r>
      <w:r w:rsidDel="00000000" w:rsidR="00000000" w:rsidRPr="00000000">
        <w:rPr>
          <w:rtl w:val="0"/>
        </w:rPr>
        <w:t xml:space="preserve">: Программный продукт предназначен для использования в учебном процессе для изучения основ управления памятью, их реализации в различных языках программирования, а также для проведения лабораторных работ; в научных экспериментах для тестирования и оценки новых подходов к управлению памятью, а также в проведение анализа и оптимизации программного обеспечения в компаниях, специализирующихся на разработке ПО, с целью повышения производительности и надежности систем.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pj3288nlqjqs" w:id="2"/>
      <w:bookmarkEnd w:id="2"/>
      <w:r w:rsidDel="00000000" w:rsidR="00000000" w:rsidRPr="00000000">
        <w:rPr>
          <w:rtl w:val="0"/>
        </w:rPr>
        <w:t xml:space="preserve">ТЕХНИЧЕСКИЕ ТРЕБОВАНИЯ РАЗРАБОТКИ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Функции разработки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Эмуляция разных моделей управления памятью: статическое выделение, сборка мусора, ручное управление.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настройки параметров управления памятью, таких как частота сборки мусора или размер выделяемых блоков памяти.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Визуализация работы механизмов управления памятью, включая графики и таблицы для отображения использования памяти.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проведения тестов с различными нагрузками и сценариями.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отчетности для анализа результатов тестов, включая время работы и показатели использования памяти.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Требования к производительности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Быстрое выполнение тестов с возможностью проведения многократных запусков с различными параметрами.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Низкое потребление памяти и ресурсов при выполнении тестов, чтобы минимизировать влияние инструмента на результаты анализа.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Поддержку работы на стандартных вычислительных платформах (Windows, Linux, macOS).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z6bqoo1hdz62" w:id="3"/>
      <w:bookmarkEnd w:id="3"/>
      <w:r w:rsidDel="00000000" w:rsidR="00000000" w:rsidRPr="00000000">
        <w:rPr>
          <w:rtl w:val="0"/>
        </w:rPr>
        <w:t xml:space="preserve">СТАДИИ И ЭТАПЫ РАЗРАБОТКИ</w:t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5700"/>
        <w:tblGridChange w:id="0">
          <w:tblGrid>
            <w:gridCol w:w="3900"/>
            <w:gridCol w:w="5700"/>
          </w:tblGrid>
        </w:tblGridChange>
      </w:tblGrid>
      <w:tr>
        <w:trPr>
          <w:cantSplit w:val="0"/>
          <w:trHeight w:val="29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Анализ различных методов управлением памятью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Определение основных сценариев использования методов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Определение основных критериев сравнения методов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Разработка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различных фрагментов кода для сравнения методов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Настройка параметров для изменения условий методов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Создание графиков и отчетов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Создание тестов для предотвращения ошибок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Создание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Подготовка описания методов и их реализации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Создание описания методов настройки параметров для проведения экспериментов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Подготовка отчета о проделанной работе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финального отчета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основных исследуемых методов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критериев сравнения и проведенных экспериментов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Написание выводов и заключения по проведенным экспериментам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hcg0xi7fmv3x" w:id="4"/>
      <w:bookmarkEnd w:id="4"/>
      <w:r w:rsidDel="00000000" w:rsidR="00000000" w:rsidRPr="00000000">
        <w:rPr>
          <w:rtl w:val="0"/>
        </w:rPr>
        <w:t xml:space="preserve">ОЖИДАЕМЫЕ РЕЗУЛЬТАТЫ</w:t>
      </w:r>
    </w:p>
    <w:p w:rsidR="00000000" w:rsidDel="00000000" w:rsidP="00000000" w:rsidRDefault="00000000" w:rsidRPr="00000000" w14:paraId="0000005B">
      <w:pPr>
        <w:ind w:firstLine="566.9291338582675"/>
        <w:rPr/>
      </w:pPr>
      <w:r w:rsidDel="00000000" w:rsidR="00000000" w:rsidRPr="00000000">
        <w:rPr>
          <w:rtl w:val="0"/>
        </w:rPr>
        <w:t xml:space="preserve">В результате выполнения данной работы будет создан программный продукт, который позволит эмулировать различные подходы к управлению памятью, включая статическое выделение, автоматическое управление (сборку мусора) и ручное управление. Будет проведено тестирование этих методов с целью оценки их эффективности по таким критериям, как скорость выполнения программ, объем используемой памяти и устойчивость к нагрузкам. Для удобства анализа разработаны инструменты визуализации процессов управления памятью, представленные в виде диаграмм, графиков и таблиц, а также подготовлена система отчетности, включающая анализ времени выполнения тестов, показатели использования памяти и сравнительный анализ различных подходов.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 рамках проекта будет подготовлена подробная документация, содержащая описание методов управления памятью, результаты экспериментов и рекомендации по выбору методов в зависимости от конкретных условий и требований к программному обеспечению. Итогом работы станут выводы и рекомендации по оптимизации управления памятью, которые будут полезны для разработчиков программного обеспечения, исследователей в области системного программирования, а также студентов и преподавателей, использующих материалы в учебных целях. Это позволит улучшить понимание принципов управления памятью и предоставит практические инструменты для их анализа и оптимизации.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 w:orient="portrait"/>
      <w:pgMar w:bottom="1133.8582677165355" w:top="850.3937007874016" w:left="1700.7874015748032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360" w:lineRule="auto"/>
        <w:ind w:firstLine="566.92913385826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1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