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Начальный экран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отображения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Логотип названия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крайней левой верхней части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“Добавить”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новой тренировки или копирование старой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виде черного плюса в правой верхней части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Открытие выпадающего меню о создании тренировки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Кнопка “Еще”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Редактирование настроек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 черных точки в правой верхней части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Открытие выпадающего меню с настройками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даты тренировки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Текущая дата в формате “день месяц год”. Если год тренировки не отличается от текущего года, год не отображается.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упражнений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упражнения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выполненного упражнения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упражнения, количество повторений, 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Открытие вида “Упражнение”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“Упражнение”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Элемента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отображения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упражнения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Отображения названия текущего упражнения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крайней левой верхней части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“Еще”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настроек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 черных точки в правой верхней части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Открытие выпадающего меню с настройками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“Запись”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текущего вида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Затемненный фон при активном виде “Запись”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Переключение на вид “Запись”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“История”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текущего вида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Затемненный фон при активном виде “История”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Переключение на вид “История”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Блок подхода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Отображение выполненного подхода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повторений, нагрузка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элемента “Подход”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