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C37587" w14:textId="227BDF8E" w:rsidR="005D1A0C" w:rsidRDefault="00A211E7" w:rsidP="00BC2E8F">
      <w:pPr>
        <w:pStyle w:val="Title"/>
        <w:spacing w:before="0" w:beforeAutospacing="0" w:after="60" w:afterAutospacing="0"/>
        <w:jc w:val="center"/>
        <w:rPr>
          <w:rStyle w:val="Strong"/>
          <w:sz w:val="28"/>
          <w:szCs w:val="20"/>
        </w:rPr>
      </w:pPr>
      <w:r>
        <w:rPr>
          <w:rStyle w:val="Strong"/>
          <w:sz w:val="28"/>
          <w:szCs w:val="20"/>
        </w:rPr>
        <w:t xml:space="preserve">IE </w:t>
      </w:r>
      <w:r w:rsidR="00875A78">
        <w:rPr>
          <w:rStyle w:val="Strong"/>
          <w:sz w:val="28"/>
          <w:szCs w:val="20"/>
        </w:rPr>
        <w:t>3301</w:t>
      </w:r>
      <w:r w:rsidR="00DA1EC3">
        <w:rPr>
          <w:rStyle w:val="Strong"/>
          <w:sz w:val="28"/>
          <w:szCs w:val="20"/>
        </w:rPr>
        <w:t xml:space="preserve"> </w:t>
      </w:r>
      <w:r w:rsidR="00425172">
        <w:rPr>
          <w:rStyle w:val="Strong"/>
          <w:sz w:val="28"/>
        </w:rPr>
        <w:t>Fall</w:t>
      </w:r>
      <w:r w:rsidR="00FD1F44">
        <w:rPr>
          <w:rStyle w:val="Strong"/>
          <w:sz w:val="28"/>
        </w:rPr>
        <w:t xml:space="preserve"> 20</w:t>
      </w:r>
      <w:r w:rsidR="00D349D6">
        <w:rPr>
          <w:rStyle w:val="Strong"/>
          <w:sz w:val="28"/>
        </w:rPr>
        <w:t>2</w:t>
      </w:r>
      <w:r w:rsidR="00DA1EC3">
        <w:rPr>
          <w:rStyle w:val="Strong"/>
          <w:sz w:val="28"/>
        </w:rPr>
        <w:t>4</w:t>
      </w:r>
      <w:r w:rsidR="006E7E30">
        <w:rPr>
          <w:rStyle w:val="Strong"/>
          <w:sz w:val="28"/>
          <w:szCs w:val="20"/>
        </w:rPr>
        <w:t xml:space="preserve"> </w:t>
      </w:r>
      <w:r w:rsidR="00BC2E8F">
        <w:rPr>
          <w:rStyle w:val="Strong"/>
          <w:sz w:val="28"/>
          <w:szCs w:val="20"/>
        </w:rPr>
        <w:t>PROJECT</w:t>
      </w:r>
    </w:p>
    <w:p w14:paraId="5109DB0B" w14:textId="77777777" w:rsidR="005D1A0C" w:rsidRPr="00AE5752" w:rsidRDefault="005D1A0C" w:rsidP="005D1A0C">
      <w:pPr>
        <w:pStyle w:val="Title"/>
        <w:spacing w:before="0" w:beforeAutospacing="0" w:after="0" w:afterAutospacing="0"/>
        <w:jc w:val="center"/>
        <w:rPr>
          <w:rStyle w:val="Strong"/>
          <w:sz w:val="16"/>
          <w:szCs w:val="16"/>
        </w:rPr>
      </w:pPr>
      <w:r w:rsidRPr="00AE5752">
        <w:rPr>
          <w:sz w:val="16"/>
          <w:szCs w:val="16"/>
        </w:rPr>
        <w:t> </w:t>
      </w:r>
    </w:p>
    <w:p w14:paraId="0225040D" w14:textId="77777777" w:rsidR="00CB0E9E" w:rsidRDefault="00A24257" w:rsidP="004118D1">
      <w:pPr>
        <w:pStyle w:val="BodyText"/>
        <w:spacing w:before="0" w:beforeAutospacing="0" w:after="0" w:afterAutospacing="0"/>
        <w:jc w:val="both"/>
      </w:pPr>
      <w:r>
        <w:t xml:space="preserve">Each group of maximum </w:t>
      </w:r>
      <w:r w:rsidR="00723E7F">
        <w:t>2</w:t>
      </w:r>
      <w:r>
        <w:t xml:space="preserve"> s</w:t>
      </w:r>
      <w:r w:rsidR="005D1A0C">
        <w:t xml:space="preserve">tudents will complete </w:t>
      </w:r>
      <w:r w:rsidR="009733B6">
        <w:t>2</w:t>
      </w:r>
      <w:r w:rsidR="005D1A0C">
        <w:t xml:space="preserve"> parts to a project for </w:t>
      </w:r>
      <w:r w:rsidR="00A211E7">
        <w:t xml:space="preserve">the semester. </w:t>
      </w:r>
      <w:r w:rsidR="00CB0E9E">
        <w:rPr>
          <w:b/>
        </w:rPr>
        <w:t>Any form of copying and pasting from other sources and projects will be reported to the UT Arlington Office of Student Conduct</w:t>
      </w:r>
      <w:r w:rsidR="00CB0E9E">
        <w:t>.</w:t>
      </w:r>
    </w:p>
    <w:p w14:paraId="61190C09" w14:textId="77777777" w:rsidR="00CB0E9E" w:rsidRDefault="00CB0E9E" w:rsidP="00CB0E9E">
      <w:pPr>
        <w:pStyle w:val="BodyText"/>
        <w:spacing w:before="0" w:beforeAutospacing="0" w:after="0" w:afterAutospacing="0"/>
        <w:jc w:val="both"/>
        <w:rPr>
          <w:b/>
        </w:rPr>
      </w:pPr>
    </w:p>
    <w:p w14:paraId="18EFA0A6" w14:textId="77777777" w:rsidR="00CB0E9E" w:rsidRDefault="00CB0E9E" w:rsidP="00CB0E9E">
      <w:pPr>
        <w:pStyle w:val="BodyText"/>
        <w:spacing w:before="0" w:beforeAutospacing="0" w:after="0" w:afterAutospacing="0"/>
        <w:jc w:val="both"/>
      </w:pPr>
      <w:r>
        <w:rPr>
          <w:b/>
        </w:rPr>
        <w:t xml:space="preserve">Aim: </w:t>
      </w:r>
      <w:r>
        <w:t xml:space="preserve">The overall aim of </w:t>
      </w:r>
      <w:r w:rsidR="00AA008D">
        <w:t>these</w:t>
      </w:r>
      <w:r>
        <w:t xml:space="preserve"> project</w:t>
      </w:r>
      <w:r w:rsidR="00AA008D">
        <w:t>s</w:t>
      </w:r>
      <w:r>
        <w:t xml:space="preserve"> is to analyze real-world data.  The specific objectives are:</w:t>
      </w:r>
    </w:p>
    <w:p w14:paraId="3BF2AF96" w14:textId="77777777" w:rsidR="00CB0E9E" w:rsidRDefault="00CB0E9E" w:rsidP="00CB0E9E">
      <w:pPr>
        <w:pStyle w:val="BodyText"/>
        <w:spacing w:before="0" w:beforeAutospacing="0" w:after="0" w:afterAutospacing="0"/>
        <w:jc w:val="both"/>
      </w:pPr>
    </w:p>
    <w:p w14:paraId="6846D891" w14:textId="77777777" w:rsidR="00CB0E9E" w:rsidRDefault="00CB0E9E" w:rsidP="00CB0E9E">
      <w:pPr>
        <w:numPr>
          <w:ilvl w:val="0"/>
          <w:numId w:val="1"/>
        </w:numPr>
        <w:overflowPunct w:val="0"/>
        <w:autoSpaceDE w:val="0"/>
        <w:autoSpaceDN w:val="0"/>
        <w:adjustRightInd w:val="0"/>
        <w:jc w:val="both"/>
      </w:pPr>
      <w:r>
        <w:t>To sample two sets of data from the real-world.</w:t>
      </w:r>
    </w:p>
    <w:p w14:paraId="00EF3308" w14:textId="77777777" w:rsidR="00CB0E9E" w:rsidRDefault="00CB0E9E" w:rsidP="00CB0E9E">
      <w:pPr>
        <w:numPr>
          <w:ilvl w:val="0"/>
          <w:numId w:val="1"/>
        </w:numPr>
        <w:overflowPunct w:val="0"/>
        <w:autoSpaceDE w:val="0"/>
        <w:autoSpaceDN w:val="0"/>
        <w:adjustRightInd w:val="0"/>
        <w:jc w:val="both"/>
      </w:pPr>
      <w:r>
        <w:t>To summarize each set of data statistically.</w:t>
      </w:r>
    </w:p>
    <w:p w14:paraId="73857326" w14:textId="77777777" w:rsidR="00CB0E9E" w:rsidRDefault="00CB0E9E" w:rsidP="00CB0E9E">
      <w:pPr>
        <w:numPr>
          <w:ilvl w:val="0"/>
          <w:numId w:val="1"/>
        </w:numPr>
        <w:overflowPunct w:val="0"/>
        <w:autoSpaceDE w:val="0"/>
        <w:autoSpaceDN w:val="0"/>
        <w:adjustRightInd w:val="0"/>
        <w:jc w:val="both"/>
      </w:pPr>
      <w:r>
        <w:t>To perform statistical chi-square tests on each set of data.</w:t>
      </w:r>
    </w:p>
    <w:p w14:paraId="619F7051" w14:textId="77777777" w:rsidR="00CB0E9E" w:rsidRDefault="00CB0E9E" w:rsidP="00CB0E9E">
      <w:pPr>
        <w:numPr>
          <w:ilvl w:val="0"/>
          <w:numId w:val="1"/>
        </w:numPr>
        <w:overflowPunct w:val="0"/>
        <w:autoSpaceDE w:val="0"/>
        <w:autoSpaceDN w:val="0"/>
        <w:adjustRightInd w:val="0"/>
        <w:jc w:val="both"/>
      </w:pPr>
      <w:r>
        <w:t>To describe the above steps, data, and results in a report.</w:t>
      </w:r>
    </w:p>
    <w:p w14:paraId="3CA4AE04" w14:textId="77777777" w:rsidR="005D1A0C" w:rsidRDefault="005D1A0C" w:rsidP="005D1A0C">
      <w:pPr>
        <w:rPr>
          <w:szCs w:val="20"/>
        </w:rPr>
      </w:pPr>
    </w:p>
    <w:p w14:paraId="14B49A16" w14:textId="77777777" w:rsidR="00AB6A59" w:rsidRDefault="00AB6A59" w:rsidP="00AB6A59">
      <w:pPr>
        <w:jc w:val="both"/>
      </w:pPr>
      <w:r>
        <w:t xml:space="preserve">On </w:t>
      </w:r>
      <w:r w:rsidR="00C914E4">
        <w:t xml:space="preserve">the </w:t>
      </w:r>
      <w:r>
        <w:t xml:space="preserve">cover of </w:t>
      </w:r>
      <w:r w:rsidRPr="00AB6A59">
        <w:rPr>
          <w:u w:val="single"/>
        </w:rPr>
        <w:t>each</w:t>
      </w:r>
      <w:r>
        <w:t xml:space="preserve"> Project Part report, please transcribe the following statement:</w:t>
      </w:r>
    </w:p>
    <w:p w14:paraId="6F87EE2B" w14:textId="77777777" w:rsidR="00AB6A59" w:rsidRDefault="00AB6A59" w:rsidP="00AB6A59">
      <w:pPr>
        <w:tabs>
          <w:tab w:val="left" w:pos="7920"/>
        </w:tabs>
        <w:jc w:val="both"/>
      </w:pPr>
    </w:p>
    <w:p w14:paraId="4CC8DFF5" w14:textId="77777777" w:rsidR="00AB6A59" w:rsidRDefault="00296CD1" w:rsidP="00AB6A59">
      <w:pPr>
        <w:tabs>
          <w:tab w:val="left" w:pos="7920"/>
        </w:tabs>
        <w:ind w:left="720" w:right="720"/>
        <w:jc w:val="both"/>
      </w:pPr>
      <w:r>
        <w:t xml:space="preserve">“We </w:t>
      </w:r>
      <w:r w:rsidR="00AB6A59">
        <w:t xml:space="preserve">_________________ did not give or receive any assistance on this project, and </w:t>
      </w:r>
      <w:r>
        <w:t>the report submitted is wholly our</w:t>
      </w:r>
      <w:r w:rsidR="00AB6A59">
        <w:t xml:space="preserve"> own.”</w:t>
      </w:r>
    </w:p>
    <w:p w14:paraId="5144890D" w14:textId="77777777" w:rsidR="00AB6A59" w:rsidRDefault="00AB6A59" w:rsidP="00AB6A59">
      <w:pPr>
        <w:tabs>
          <w:tab w:val="left" w:pos="7920"/>
        </w:tabs>
        <w:ind w:right="720"/>
        <w:jc w:val="both"/>
      </w:pPr>
    </w:p>
    <w:p w14:paraId="4D4AA9C3" w14:textId="77777777" w:rsidR="00AB6A59" w:rsidRPr="00AA008D" w:rsidRDefault="00AB6A59" w:rsidP="00AB6A59">
      <w:pPr>
        <w:tabs>
          <w:tab w:val="left" w:pos="7920"/>
        </w:tabs>
        <w:jc w:val="both"/>
        <w:rPr>
          <w:b/>
        </w:rPr>
      </w:pPr>
      <w:r>
        <w:t>Write your name in the blank and sign below it. You may use an electronic signature</w:t>
      </w:r>
      <w:r w:rsidR="00EB5C89">
        <w:t>,</w:t>
      </w:r>
      <w:r>
        <w:t xml:space="preserve"> such as </w:t>
      </w:r>
      <w:hyperlink r:id="rId5" w:history="1">
        <w:r w:rsidR="00ED1235">
          <w:rPr>
            <w:rStyle w:val="Hyperlink"/>
            <w:rFonts w:ascii="Times New Roman" w:hAnsi="Times New Roman" w:cs="Times New Roman"/>
            <w:b w:val="0"/>
            <w:sz w:val="24"/>
            <w:szCs w:val="24"/>
          </w:rPr>
          <w:t xml:space="preserve">Adobe </w:t>
        </w:r>
        <w:r w:rsidRPr="00AA008D">
          <w:rPr>
            <w:rStyle w:val="Hyperlink"/>
            <w:rFonts w:ascii="Times New Roman" w:hAnsi="Times New Roman" w:cs="Times New Roman"/>
            <w:b w:val="0"/>
            <w:sz w:val="24"/>
            <w:szCs w:val="24"/>
          </w:rPr>
          <w:t>Sign</w:t>
        </w:r>
      </w:hyperlink>
      <w:r w:rsidRPr="00AA008D">
        <w:rPr>
          <w:b/>
        </w:rPr>
        <w:t>.</w:t>
      </w:r>
    </w:p>
    <w:p w14:paraId="445F8936" w14:textId="77777777" w:rsidR="00AB6A59" w:rsidRDefault="00AB6A59" w:rsidP="005D1A0C">
      <w:pPr>
        <w:rPr>
          <w:szCs w:val="20"/>
        </w:rPr>
      </w:pPr>
    </w:p>
    <w:p w14:paraId="201FC19F" w14:textId="77777777" w:rsidR="000F4825" w:rsidRDefault="000F4825" w:rsidP="005D1A0C">
      <w:pPr>
        <w:rPr>
          <w:szCs w:val="20"/>
        </w:rPr>
      </w:pPr>
    </w:p>
    <w:p w14:paraId="7D53C4E7" w14:textId="77777777" w:rsidR="004118D1" w:rsidRDefault="004118D1" w:rsidP="005D1A0C">
      <w:pPr>
        <w:rPr>
          <w:szCs w:val="20"/>
        </w:rPr>
      </w:pPr>
      <w:r w:rsidRPr="00662C30">
        <w:rPr>
          <w:szCs w:val="20"/>
          <w:u w:val="single"/>
        </w:rPr>
        <w:t>Tasks</w:t>
      </w:r>
      <w:r w:rsidR="00B0139F" w:rsidRPr="00662C30">
        <w:rPr>
          <w:szCs w:val="20"/>
          <w:u w:val="single"/>
        </w:rPr>
        <w:t xml:space="preserve"> for Part </w:t>
      </w:r>
      <w:r w:rsidRPr="00662C30">
        <w:rPr>
          <w:szCs w:val="20"/>
          <w:u w:val="single"/>
        </w:rPr>
        <w:t>I</w:t>
      </w:r>
    </w:p>
    <w:p w14:paraId="11B5D173" w14:textId="77777777" w:rsidR="004118D1" w:rsidRDefault="004118D1" w:rsidP="005D1A0C">
      <w:pPr>
        <w:rPr>
          <w:szCs w:val="20"/>
        </w:rPr>
      </w:pPr>
    </w:p>
    <w:p w14:paraId="0730E240" w14:textId="028E764C" w:rsidR="00AA008D" w:rsidRDefault="00AA008D" w:rsidP="00AA008D">
      <w:pPr>
        <w:jc w:val="both"/>
      </w:pPr>
      <w:r>
        <w:rPr>
          <w:b/>
        </w:rPr>
        <w:t xml:space="preserve">Data Collection: </w:t>
      </w:r>
      <w:r>
        <w:t xml:space="preserve">Students will collect two sets of data from the real world. Set 1 will be collected from a large number of observations (at least 100) for a </w:t>
      </w:r>
      <w:r w:rsidR="00B51001">
        <w:rPr>
          <w:u w:val="single"/>
        </w:rPr>
        <w:t>discrete</w:t>
      </w:r>
      <w:r>
        <w:t xml:space="preserve"> random variable from a population that is </w:t>
      </w:r>
      <w:r>
        <w:rPr>
          <w:u w:val="single"/>
        </w:rPr>
        <w:t>suspected to be</w:t>
      </w:r>
      <w:r>
        <w:t xml:space="preserve"> </w:t>
      </w:r>
      <w:r>
        <w:rPr>
          <w:u w:val="single"/>
        </w:rPr>
        <w:t>normally</w:t>
      </w:r>
      <w:r>
        <w:t xml:space="preserve"> distributed. Examples of such data include the body weight of people, the circumferences of oranges, the extension length of rubber bands at the point at which they burst, etc. Set 2 will be </w:t>
      </w:r>
      <w:r w:rsidR="000E4926">
        <w:t xml:space="preserve">a </w:t>
      </w:r>
      <w:r w:rsidR="000E4926">
        <w:rPr>
          <w:u w:val="single"/>
        </w:rPr>
        <w:t>continuous</w:t>
      </w:r>
      <w:r w:rsidR="000E4926">
        <w:t xml:space="preserve"> random variable or </w:t>
      </w:r>
      <w:r>
        <w:t xml:space="preserve">the inter-arrival time of a sequence of 100 or more events.  First, record the </w:t>
      </w:r>
      <w:r w:rsidR="008A65DA" w:rsidRPr="008A65DA">
        <w:rPr>
          <w:u w:val="single"/>
        </w:rPr>
        <w:t xml:space="preserve">actual clock </w:t>
      </w:r>
      <w:r w:rsidRPr="008A65DA">
        <w:rPr>
          <w:u w:val="single"/>
        </w:rPr>
        <w:t>time</w:t>
      </w:r>
      <w:r>
        <w:t xml:space="preserve"> (to the nearest second) </w:t>
      </w:r>
      <w:r w:rsidR="00AF2872">
        <w:t xml:space="preserve">of each </w:t>
      </w:r>
      <w:r>
        <w:t xml:space="preserve">of at least 100 consecutive events, such as the </w:t>
      </w:r>
      <w:r w:rsidR="008A65DA">
        <w:t xml:space="preserve">actual </w:t>
      </w:r>
      <w:r>
        <w:t xml:space="preserve">time </w:t>
      </w:r>
      <w:r w:rsidR="008A65DA">
        <w:t>that a customer enters the post office</w:t>
      </w:r>
      <w:r>
        <w:t xml:space="preserve">. Then, determine the </w:t>
      </w:r>
      <w:r>
        <w:rPr>
          <w:u w:val="single"/>
        </w:rPr>
        <w:t>interval between occurrences</w:t>
      </w:r>
      <w:r>
        <w:t xml:space="preserve"> by taking the difference between successive event times.  Consequently, Set 2 will comprise of at least 99 inter-arrival times. You may use 'second' as a unit of time. You must get instructor permission before starting to collect data for each project to ensure the relevance, quality and accuracy of your data.</w:t>
      </w:r>
    </w:p>
    <w:p w14:paraId="796470F0" w14:textId="77777777" w:rsidR="004118D1" w:rsidRDefault="004118D1" w:rsidP="00AA008D">
      <w:pPr>
        <w:jc w:val="both"/>
      </w:pPr>
    </w:p>
    <w:p w14:paraId="1D4D902A" w14:textId="77777777" w:rsidR="00AA008D" w:rsidRDefault="00AA008D" w:rsidP="00AA008D">
      <w:pPr>
        <w:jc w:val="both"/>
      </w:pPr>
      <w:r>
        <w:rPr>
          <w:b/>
        </w:rPr>
        <w:t>Descriptive Statistics:</w:t>
      </w:r>
      <w:r>
        <w:t xml:space="preserve"> For both Sets 1 and 2, </w:t>
      </w:r>
      <w:r w:rsidR="00750D52">
        <w:t>use software to do</w:t>
      </w:r>
      <w:r>
        <w:t xml:space="preserve"> the following:</w:t>
      </w:r>
    </w:p>
    <w:p w14:paraId="43A0612A" w14:textId="77777777" w:rsidR="00750D52" w:rsidRDefault="00AA008D" w:rsidP="00750D52">
      <w:pPr>
        <w:numPr>
          <w:ilvl w:val="0"/>
          <w:numId w:val="2"/>
        </w:numPr>
        <w:overflowPunct w:val="0"/>
        <w:autoSpaceDE w:val="0"/>
        <w:autoSpaceDN w:val="0"/>
        <w:adjustRightInd w:val="0"/>
        <w:spacing w:before="60"/>
        <w:jc w:val="both"/>
      </w:pPr>
      <w:r>
        <w:t>Calculate the sample mean</w:t>
      </w:r>
      <w:r w:rsidR="00750D52">
        <w:t xml:space="preserve"> and sample standard deviation.</w:t>
      </w:r>
    </w:p>
    <w:p w14:paraId="7ABC7427" w14:textId="77777777" w:rsidR="00AA008D" w:rsidRDefault="00750D52" w:rsidP="001C2034">
      <w:pPr>
        <w:numPr>
          <w:ilvl w:val="0"/>
          <w:numId w:val="2"/>
        </w:numPr>
        <w:overflowPunct w:val="0"/>
        <w:autoSpaceDE w:val="0"/>
        <w:autoSpaceDN w:val="0"/>
        <w:adjustRightInd w:val="0"/>
        <w:jc w:val="both"/>
      </w:pPr>
      <w:r>
        <w:t xml:space="preserve">Calculate the </w:t>
      </w:r>
      <w:r w:rsidR="00AA008D">
        <w:t>quartiles Q1, Q2, and Q3.</w:t>
      </w:r>
    </w:p>
    <w:p w14:paraId="2AC0EB97" w14:textId="77777777" w:rsidR="00750D52" w:rsidRDefault="00750D52" w:rsidP="00750D52">
      <w:pPr>
        <w:numPr>
          <w:ilvl w:val="0"/>
          <w:numId w:val="2"/>
        </w:numPr>
        <w:overflowPunct w:val="0"/>
        <w:autoSpaceDE w:val="0"/>
        <w:autoSpaceDN w:val="0"/>
        <w:adjustRightInd w:val="0"/>
        <w:jc w:val="both"/>
      </w:pPr>
      <w:r>
        <w:t>Construct a box-and-whisker plot.</w:t>
      </w:r>
    </w:p>
    <w:p w14:paraId="461AB73A" w14:textId="77777777" w:rsidR="00750D52" w:rsidRDefault="00750D52" w:rsidP="00750D52">
      <w:pPr>
        <w:numPr>
          <w:ilvl w:val="0"/>
          <w:numId w:val="2"/>
        </w:numPr>
        <w:overflowPunct w:val="0"/>
        <w:autoSpaceDE w:val="0"/>
        <w:autoSpaceDN w:val="0"/>
        <w:adjustRightInd w:val="0"/>
        <w:jc w:val="both"/>
      </w:pPr>
      <w:r>
        <w:t>Construct a frequency table.</w:t>
      </w:r>
    </w:p>
    <w:p w14:paraId="09F40ED4" w14:textId="77777777" w:rsidR="00AA008D" w:rsidRDefault="00AA008D" w:rsidP="00AA008D">
      <w:pPr>
        <w:numPr>
          <w:ilvl w:val="0"/>
          <w:numId w:val="2"/>
        </w:numPr>
        <w:overflowPunct w:val="0"/>
        <w:autoSpaceDE w:val="0"/>
        <w:autoSpaceDN w:val="0"/>
        <w:adjustRightInd w:val="0"/>
        <w:jc w:val="both"/>
      </w:pPr>
      <w:r>
        <w:t xml:space="preserve">Construct a </w:t>
      </w:r>
      <w:r w:rsidR="00750D52">
        <w:t xml:space="preserve">frequency </w:t>
      </w:r>
      <w:r>
        <w:t>histogram.</w:t>
      </w:r>
    </w:p>
    <w:p w14:paraId="72E99DEC" w14:textId="77777777" w:rsidR="00075D94" w:rsidRDefault="00075D94" w:rsidP="00AA008D">
      <w:pPr>
        <w:rPr>
          <w:szCs w:val="20"/>
        </w:rPr>
      </w:pPr>
    </w:p>
    <w:p w14:paraId="075C6ECF" w14:textId="77777777" w:rsidR="000B6069" w:rsidRDefault="00AB6A59" w:rsidP="000B6069">
      <w:pPr>
        <w:jc w:val="both"/>
      </w:pPr>
      <w:r>
        <w:rPr>
          <w:szCs w:val="20"/>
        </w:rPr>
        <w:br w:type="page"/>
      </w:r>
      <w:r w:rsidR="000B6069">
        <w:rPr>
          <w:b/>
        </w:rPr>
        <w:lastRenderedPageBreak/>
        <w:t>Report:</w:t>
      </w:r>
      <w:r w:rsidR="000B6069">
        <w:t xml:space="preserve"> The project report is to be written in clear English with complete sentences. Be sure to define all notations and include descriptions of all tables and figures in the text.  To improve your writing, you should consider taking your report to the </w:t>
      </w:r>
      <w:hyperlink r:id="rId6" w:history="1">
        <w:r w:rsidR="000B6069" w:rsidRPr="00063564">
          <w:rPr>
            <w:rStyle w:val="Hyperlink"/>
            <w:rFonts w:ascii="Times New Roman" w:hAnsi="Times New Roman" w:cs="Times New Roman"/>
            <w:b w:val="0"/>
            <w:sz w:val="24"/>
            <w:szCs w:val="24"/>
          </w:rPr>
          <w:t>UTA Writing Center</w:t>
        </w:r>
      </w:hyperlink>
      <w:r w:rsidR="000B6069">
        <w:t>. Your report should include a cover page, the following sections, and two appendices:</w:t>
      </w:r>
    </w:p>
    <w:p w14:paraId="0013A949" w14:textId="517E5A53" w:rsidR="000B6069" w:rsidRDefault="000B6069" w:rsidP="00D6376D">
      <w:pPr>
        <w:numPr>
          <w:ilvl w:val="0"/>
          <w:numId w:val="4"/>
        </w:numPr>
        <w:overflowPunct w:val="0"/>
        <w:autoSpaceDE w:val="0"/>
        <w:autoSpaceDN w:val="0"/>
        <w:adjustRightInd w:val="0"/>
        <w:spacing w:before="240"/>
        <w:ind w:left="360" w:hanging="360"/>
        <w:jc w:val="both"/>
      </w:pPr>
      <w:r>
        <w:rPr>
          <w:u w:val="single"/>
        </w:rPr>
        <w:t>Data</w:t>
      </w:r>
      <w:r>
        <w:t>.  Describe the data collection process for Sets 1 and 2 with enough detail that the reader could replicate the process.  Appendices I and II should include tables of your raw data for Sets 1 and 2, respectively.</w:t>
      </w:r>
      <w:r w:rsidR="00CF059A">
        <w:t xml:space="preserve">  The raw data for Set 2 consist of the recorded actual clock ti</w:t>
      </w:r>
      <w:r w:rsidR="00547C38">
        <w:t>m</w:t>
      </w:r>
      <w:r w:rsidR="00CF059A">
        <w:t>es.</w:t>
      </w:r>
    </w:p>
    <w:p w14:paraId="0D51FDD6" w14:textId="77777777" w:rsidR="000B6069" w:rsidRDefault="000B6069" w:rsidP="000B6069">
      <w:pPr>
        <w:numPr>
          <w:ilvl w:val="0"/>
          <w:numId w:val="4"/>
        </w:numPr>
        <w:overflowPunct w:val="0"/>
        <w:autoSpaceDE w:val="0"/>
        <w:autoSpaceDN w:val="0"/>
        <w:adjustRightInd w:val="0"/>
        <w:spacing w:before="60"/>
        <w:ind w:left="360" w:hanging="360"/>
        <w:jc w:val="both"/>
      </w:pPr>
      <w:r w:rsidRPr="00750D52">
        <w:rPr>
          <w:u w:val="single"/>
        </w:rPr>
        <w:t>Descriptive Statistics</w:t>
      </w:r>
      <w:r w:rsidR="006678EA">
        <w:t xml:space="preserve">: Include and explain </w:t>
      </w:r>
      <w:r>
        <w:t>your descriptive statistics analysis</w:t>
      </w:r>
      <w:r w:rsidR="00CF059A">
        <w:t>.  Interpret</w:t>
      </w:r>
      <w:r w:rsidR="00750D52">
        <w:t xml:space="preserve"> the results of </w:t>
      </w:r>
      <w:r w:rsidR="00CF059A">
        <w:t xml:space="preserve">the analysis using your data application topic.  </w:t>
      </w:r>
      <w:r w:rsidR="00750D52">
        <w:t>Does Set 1 appear to follow a Normal Distribution?  Does Set 2 appear to follow an Exponential Distribution?</w:t>
      </w:r>
    </w:p>
    <w:p w14:paraId="1D83A395" w14:textId="77777777" w:rsidR="000B6069" w:rsidRDefault="000B6069" w:rsidP="00AB6A59">
      <w:pPr>
        <w:rPr>
          <w:szCs w:val="20"/>
          <w:u w:val="single"/>
        </w:rPr>
      </w:pPr>
    </w:p>
    <w:p w14:paraId="5E274C09" w14:textId="77777777" w:rsidR="000B6069" w:rsidRDefault="000B6069" w:rsidP="00AB6A59">
      <w:pPr>
        <w:rPr>
          <w:szCs w:val="20"/>
          <w:u w:val="single"/>
        </w:rPr>
      </w:pPr>
    </w:p>
    <w:p w14:paraId="249CD2C8" w14:textId="77777777" w:rsidR="00AB6A59" w:rsidRDefault="00AB6A59" w:rsidP="00AB6A59">
      <w:pPr>
        <w:rPr>
          <w:szCs w:val="20"/>
        </w:rPr>
      </w:pPr>
      <w:r w:rsidRPr="00662C30">
        <w:rPr>
          <w:szCs w:val="20"/>
          <w:u w:val="single"/>
        </w:rPr>
        <w:t>Tasks for Part I</w:t>
      </w:r>
      <w:r>
        <w:rPr>
          <w:szCs w:val="20"/>
          <w:u w:val="single"/>
        </w:rPr>
        <w:t>I</w:t>
      </w:r>
    </w:p>
    <w:p w14:paraId="2F4F1082" w14:textId="77777777" w:rsidR="00AA008D" w:rsidRDefault="00AA008D" w:rsidP="00AA008D">
      <w:pPr>
        <w:rPr>
          <w:szCs w:val="20"/>
        </w:rPr>
      </w:pPr>
    </w:p>
    <w:p w14:paraId="07391A81" w14:textId="77777777" w:rsidR="00063564" w:rsidRDefault="00063564" w:rsidP="00063564">
      <w:pPr>
        <w:jc w:val="both"/>
      </w:pPr>
      <w:r>
        <w:rPr>
          <w:b/>
        </w:rPr>
        <w:t>Chi-Square Goodness-of-Fit Test:</w:t>
      </w:r>
      <w:r>
        <w:t xml:space="preserve"> Using a Chi-Square Goodness of Fit Test with a significance level of 0.05, test the hypothesis that Set 1 is sampled from a Normal Distribution with a population mean equal to the sample mean and a population standard deviation equal to the sample standard deviation. Similarly, test the hypothesis with a significance level of 0.05 that Set 2 is sampled from an Exponential Distribution with a population mean equal to the sample mean. For each test, start with the data classes from your histogram and merge them to ensure each class has a sufficient number of observations. Then, for each data class, calculate the following:</w:t>
      </w:r>
    </w:p>
    <w:p w14:paraId="34BA8115" w14:textId="77777777" w:rsidR="00063564" w:rsidRDefault="00063564" w:rsidP="00063564">
      <w:pPr>
        <w:numPr>
          <w:ilvl w:val="0"/>
          <w:numId w:val="3"/>
        </w:numPr>
        <w:overflowPunct w:val="0"/>
        <w:autoSpaceDE w:val="0"/>
        <w:autoSpaceDN w:val="0"/>
        <w:adjustRightInd w:val="0"/>
        <w:spacing w:before="60"/>
        <w:jc w:val="both"/>
      </w:pPr>
      <w:r>
        <w:t>Numbers of observations in the data.</w:t>
      </w:r>
    </w:p>
    <w:p w14:paraId="71F6E1A3" w14:textId="77777777" w:rsidR="00063564" w:rsidRDefault="00063564" w:rsidP="00063564">
      <w:pPr>
        <w:numPr>
          <w:ilvl w:val="0"/>
          <w:numId w:val="3"/>
        </w:numPr>
        <w:overflowPunct w:val="0"/>
        <w:autoSpaceDE w:val="0"/>
        <w:autoSpaceDN w:val="0"/>
        <w:adjustRightInd w:val="0"/>
        <w:jc w:val="both"/>
      </w:pPr>
      <w:r>
        <w:t>Class probability.</w:t>
      </w:r>
    </w:p>
    <w:p w14:paraId="273B1058" w14:textId="77777777" w:rsidR="00063564" w:rsidRDefault="00063564" w:rsidP="00063564">
      <w:pPr>
        <w:numPr>
          <w:ilvl w:val="0"/>
          <w:numId w:val="3"/>
        </w:numPr>
        <w:overflowPunct w:val="0"/>
        <w:autoSpaceDE w:val="0"/>
        <w:autoSpaceDN w:val="0"/>
        <w:adjustRightInd w:val="0"/>
        <w:jc w:val="both"/>
      </w:pPr>
      <w:r>
        <w:t xml:space="preserve">Class expected value. </w:t>
      </w:r>
    </w:p>
    <w:p w14:paraId="1FEEC9A0" w14:textId="77777777" w:rsidR="00063564" w:rsidRDefault="00063564" w:rsidP="00063564">
      <w:pPr>
        <w:numPr>
          <w:ilvl w:val="0"/>
          <w:numId w:val="3"/>
        </w:numPr>
        <w:overflowPunct w:val="0"/>
        <w:autoSpaceDE w:val="0"/>
        <w:autoSpaceDN w:val="0"/>
        <w:adjustRightInd w:val="0"/>
        <w:jc w:val="both"/>
      </w:pPr>
      <w:r>
        <w:t>Chi-square component values.</w:t>
      </w:r>
    </w:p>
    <w:p w14:paraId="26B9C7CF" w14:textId="77777777" w:rsidR="00063564" w:rsidRDefault="00063564" w:rsidP="00063564">
      <w:pPr>
        <w:spacing w:before="60"/>
        <w:jc w:val="both"/>
      </w:pPr>
      <w:r>
        <w:t>Finally, for each test, calculate the chi-square value, describe the degrees of freedo</w:t>
      </w:r>
      <w:r w:rsidR="005C1BF5">
        <w:t>m, and explain your conclusion.</w:t>
      </w:r>
    </w:p>
    <w:p w14:paraId="40330B05" w14:textId="77777777" w:rsidR="00063564" w:rsidRDefault="00063564" w:rsidP="00063564">
      <w:pPr>
        <w:jc w:val="both"/>
      </w:pPr>
    </w:p>
    <w:p w14:paraId="013A88DA" w14:textId="77777777" w:rsidR="00C820B2" w:rsidRPr="002960DC" w:rsidRDefault="00C820B2" w:rsidP="00C820B2">
      <w:pPr>
        <w:pStyle w:val="NormalWeb"/>
        <w:spacing w:before="0" w:beforeAutospacing="0" w:after="120" w:afterAutospacing="0"/>
        <w:rPr>
          <w:b/>
          <w:bCs/>
        </w:rPr>
      </w:pPr>
      <w:r w:rsidRPr="002960DC">
        <w:rPr>
          <w:b/>
          <w:bCs/>
        </w:rPr>
        <w:t>EXAMPLE</w:t>
      </w:r>
      <w:r>
        <w:rPr>
          <w:b/>
          <w:bCs/>
        </w:rPr>
        <w:t xml:space="preserve"> SETUP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7"/>
        <w:gridCol w:w="1771"/>
        <w:gridCol w:w="1983"/>
        <w:gridCol w:w="1771"/>
        <w:gridCol w:w="1772"/>
      </w:tblGrid>
      <w:tr w:rsidR="00C820B2" w:rsidRPr="00AA38DC" w14:paraId="1C5DFF16" w14:textId="77777777" w:rsidTr="00CB348F">
        <w:tc>
          <w:tcPr>
            <w:tcW w:w="1557" w:type="dxa"/>
          </w:tcPr>
          <w:p w14:paraId="3DA0B1FE" w14:textId="77777777" w:rsidR="00C820B2" w:rsidRPr="00AA38DC" w:rsidRDefault="00C820B2" w:rsidP="00CB348F">
            <w:pPr>
              <w:rPr>
                <w:szCs w:val="20"/>
              </w:rPr>
            </w:pPr>
            <w:r w:rsidRPr="00AA38DC">
              <w:rPr>
                <w:szCs w:val="20"/>
              </w:rPr>
              <w:t>Class</w:t>
            </w:r>
          </w:p>
        </w:tc>
        <w:tc>
          <w:tcPr>
            <w:tcW w:w="1771" w:type="dxa"/>
          </w:tcPr>
          <w:p w14:paraId="58D929DA" w14:textId="77777777" w:rsidR="00C820B2" w:rsidRPr="00AA38DC" w:rsidRDefault="00C820B2" w:rsidP="00CB348F">
            <w:pPr>
              <w:rPr>
                <w:szCs w:val="20"/>
              </w:rPr>
            </w:pPr>
            <w:r w:rsidRPr="00AA38DC">
              <w:rPr>
                <w:szCs w:val="20"/>
              </w:rPr>
              <w:t>Observed Frequency (</w:t>
            </w:r>
            <w:r w:rsidRPr="00AA38DC">
              <w:rPr>
                <w:i/>
                <w:iCs/>
                <w:szCs w:val="20"/>
              </w:rPr>
              <w:t>o</w:t>
            </w:r>
            <w:r w:rsidRPr="00AA38DC">
              <w:rPr>
                <w:i/>
                <w:iCs/>
                <w:szCs w:val="20"/>
                <w:vertAlign w:val="subscript"/>
              </w:rPr>
              <w:t>i</w:t>
            </w:r>
            <w:r w:rsidRPr="00AA38DC">
              <w:rPr>
                <w:szCs w:val="20"/>
              </w:rPr>
              <w:t>)</w:t>
            </w:r>
          </w:p>
        </w:tc>
        <w:tc>
          <w:tcPr>
            <w:tcW w:w="1983" w:type="dxa"/>
          </w:tcPr>
          <w:p w14:paraId="1E276790" w14:textId="77777777" w:rsidR="00C820B2" w:rsidRPr="00AA38DC" w:rsidRDefault="00C820B2" w:rsidP="00CB348F">
            <w:pPr>
              <w:rPr>
                <w:szCs w:val="20"/>
              </w:rPr>
            </w:pPr>
            <w:r w:rsidRPr="00AA38DC">
              <w:rPr>
                <w:szCs w:val="20"/>
              </w:rPr>
              <w:t>Class Probability</w:t>
            </w:r>
          </w:p>
        </w:tc>
        <w:tc>
          <w:tcPr>
            <w:tcW w:w="1771" w:type="dxa"/>
          </w:tcPr>
          <w:p w14:paraId="68BCD135" w14:textId="77777777" w:rsidR="00C820B2" w:rsidRPr="00AA38DC" w:rsidRDefault="00C820B2" w:rsidP="00CB348F">
            <w:pPr>
              <w:rPr>
                <w:szCs w:val="20"/>
              </w:rPr>
            </w:pPr>
            <w:r w:rsidRPr="00AA38DC">
              <w:rPr>
                <w:szCs w:val="20"/>
              </w:rPr>
              <w:t>Expected Frequency (</w:t>
            </w:r>
            <w:proofErr w:type="spellStart"/>
            <w:r w:rsidRPr="00AA38DC">
              <w:rPr>
                <w:i/>
                <w:iCs/>
                <w:szCs w:val="20"/>
              </w:rPr>
              <w:t>e</w:t>
            </w:r>
            <w:r w:rsidRPr="00AA38DC">
              <w:rPr>
                <w:i/>
                <w:iCs/>
                <w:szCs w:val="20"/>
                <w:vertAlign w:val="subscript"/>
              </w:rPr>
              <w:t>i</w:t>
            </w:r>
            <w:proofErr w:type="spellEnd"/>
            <w:r w:rsidRPr="00AA38DC">
              <w:rPr>
                <w:szCs w:val="20"/>
              </w:rPr>
              <w:t>)</w:t>
            </w:r>
          </w:p>
        </w:tc>
        <w:tc>
          <w:tcPr>
            <w:tcW w:w="1772" w:type="dxa"/>
          </w:tcPr>
          <w:p w14:paraId="2EB2CC8D" w14:textId="77777777" w:rsidR="00C820B2" w:rsidRPr="00AA38DC" w:rsidRDefault="00C820B2" w:rsidP="00CB348F">
            <w:pPr>
              <w:rPr>
                <w:szCs w:val="20"/>
              </w:rPr>
            </w:pPr>
            <w:r w:rsidRPr="00AA38DC">
              <w:rPr>
                <w:i/>
                <w:iCs/>
                <w:szCs w:val="20"/>
              </w:rPr>
              <w:sym w:font="Symbol" w:char="F063"/>
            </w:r>
            <w:r w:rsidRPr="00AA38DC">
              <w:rPr>
                <w:szCs w:val="20"/>
                <w:vertAlign w:val="superscript"/>
              </w:rPr>
              <w:t>2</w:t>
            </w:r>
            <w:r w:rsidRPr="00AA38DC">
              <w:rPr>
                <w:szCs w:val="20"/>
              </w:rPr>
              <w:t xml:space="preserve"> Class Component</w:t>
            </w:r>
          </w:p>
        </w:tc>
      </w:tr>
      <w:tr w:rsidR="00C820B2" w:rsidRPr="00AA38DC" w14:paraId="0E248A82" w14:textId="77777777" w:rsidTr="00CB348F">
        <w:tc>
          <w:tcPr>
            <w:tcW w:w="1557" w:type="dxa"/>
          </w:tcPr>
          <w:p w14:paraId="5D0FBBDE" w14:textId="77777777" w:rsidR="00C820B2" w:rsidRPr="00AA38DC" w:rsidRDefault="00C820B2" w:rsidP="00CB348F">
            <w:pPr>
              <w:rPr>
                <w:szCs w:val="20"/>
              </w:rPr>
            </w:pPr>
            <w:r w:rsidRPr="00AA38DC">
              <w:rPr>
                <w:i/>
                <w:iCs/>
                <w:szCs w:val="20"/>
              </w:rPr>
              <w:t>X</w:t>
            </w:r>
            <w:r w:rsidRPr="00AA38DC">
              <w:rPr>
                <w:szCs w:val="20"/>
              </w:rPr>
              <w:t xml:space="preserve"> ≤ 2</w:t>
            </w:r>
          </w:p>
        </w:tc>
        <w:tc>
          <w:tcPr>
            <w:tcW w:w="1771" w:type="dxa"/>
            <w:vMerge w:val="restart"/>
            <w:vAlign w:val="center"/>
          </w:tcPr>
          <w:p w14:paraId="3FA71B6D" w14:textId="77777777" w:rsidR="00C820B2" w:rsidRPr="00AA38DC" w:rsidRDefault="00C820B2" w:rsidP="00CB348F">
            <w:pPr>
              <w:rPr>
                <w:szCs w:val="20"/>
              </w:rPr>
            </w:pPr>
            <w:r w:rsidRPr="00AA38DC">
              <w:rPr>
                <w:szCs w:val="20"/>
              </w:rPr>
              <w:t>Count observations based on your collected data.</w:t>
            </w:r>
          </w:p>
        </w:tc>
        <w:tc>
          <w:tcPr>
            <w:tcW w:w="1983" w:type="dxa"/>
            <w:vMerge w:val="restart"/>
            <w:vAlign w:val="center"/>
          </w:tcPr>
          <w:p w14:paraId="08D3EE08" w14:textId="77777777" w:rsidR="00C820B2" w:rsidRPr="00AA38DC" w:rsidRDefault="00C820B2" w:rsidP="00CB348F">
            <w:pPr>
              <w:rPr>
                <w:szCs w:val="20"/>
              </w:rPr>
            </w:pPr>
            <w:r w:rsidRPr="00AA38DC">
              <w:rPr>
                <w:szCs w:val="20"/>
              </w:rPr>
              <w:t>Calculate using the assumed probability distribution.</w:t>
            </w:r>
          </w:p>
        </w:tc>
        <w:tc>
          <w:tcPr>
            <w:tcW w:w="1771" w:type="dxa"/>
            <w:vMerge w:val="restart"/>
            <w:vAlign w:val="center"/>
          </w:tcPr>
          <w:p w14:paraId="455F5CAF" w14:textId="77777777" w:rsidR="00C820B2" w:rsidRPr="00AA38DC" w:rsidRDefault="00C820B2" w:rsidP="00CB348F">
            <w:pPr>
              <w:rPr>
                <w:szCs w:val="20"/>
              </w:rPr>
            </w:pPr>
            <w:r w:rsidRPr="00AA38DC">
              <w:rPr>
                <w:szCs w:val="20"/>
              </w:rPr>
              <w:t xml:space="preserve">For each class, take its probability and multiply by </w:t>
            </w:r>
            <w:r w:rsidRPr="00AA38DC">
              <w:rPr>
                <w:i/>
                <w:iCs/>
                <w:szCs w:val="20"/>
              </w:rPr>
              <w:t>n</w:t>
            </w:r>
            <w:r w:rsidRPr="00AA38DC">
              <w:rPr>
                <w:szCs w:val="20"/>
              </w:rPr>
              <w:t>.</w:t>
            </w:r>
          </w:p>
        </w:tc>
        <w:tc>
          <w:tcPr>
            <w:tcW w:w="1772" w:type="dxa"/>
            <w:vMerge w:val="restart"/>
            <w:vAlign w:val="center"/>
          </w:tcPr>
          <w:p w14:paraId="76736CC1" w14:textId="77777777" w:rsidR="00C820B2" w:rsidRPr="00AA38DC" w:rsidRDefault="00000000" w:rsidP="00CB348F">
            <w:pPr>
              <w:rPr>
                <w:szCs w:val="20"/>
              </w:rPr>
            </w:pPr>
            <w:r>
              <w:rPr>
                <w:noProof/>
                <w:szCs w:val="20"/>
                <w:lang w:bidi="th-TH"/>
              </w:rPr>
              <w:object w:dxaOrig="1440" w:dyaOrig="1440" w14:anchorId="452017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4.9pt;margin-top:15.95pt;width:45pt;height:34pt;z-index:251657728;mso-position-horizontal-relative:text;mso-position-vertical-relative:text">
                  <v:imagedata r:id="rId7" o:title=""/>
                </v:shape>
                <o:OLEObject Type="Embed" ProgID="Equation.DSMT4" ShapeID="_x0000_s1027" DrawAspect="Content" ObjectID="_1798367762" r:id="rId8"/>
              </w:object>
            </w:r>
          </w:p>
        </w:tc>
      </w:tr>
      <w:tr w:rsidR="00C820B2" w:rsidRPr="00AA38DC" w14:paraId="1FEAEC58" w14:textId="77777777" w:rsidTr="00CB348F">
        <w:tc>
          <w:tcPr>
            <w:tcW w:w="1557" w:type="dxa"/>
          </w:tcPr>
          <w:p w14:paraId="2AE2683B" w14:textId="77777777" w:rsidR="00C820B2" w:rsidRPr="00AA38DC" w:rsidRDefault="00C820B2" w:rsidP="00CB348F">
            <w:pPr>
              <w:rPr>
                <w:szCs w:val="20"/>
              </w:rPr>
            </w:pPr>
            <w:r w:rsidRPr="00AA38DC">
              <w:rPr>
                <w:szCs w:val="20"/>
              </w:rPr>
              <w:t xml:space="preserve">2 &lt; </w:t>
            </w:r>
            <w:r w:rsidRPr="00AA38DC">
              <w:rPr>
                <w:i/>
                <w:iCs/>
                <w:szCs w:val="20"/>
              </w:rPr>
              <w:t>X</w:t>
            </w:r>
            <w:r w:rsidRPr="00AA38DC">
              <w:rPr>
                <w:szCs w:val="20"/>
              </w:rPr>
              <w:t xml:space="preserve"> ≤ 7</w:t>
            </w:r>
          </w:p>
        </w:tc>
        <w:tc>
          <w:tcPr>
            <w:tcW w:w="1771" w:type="dxa"/>
            <w:vMerge/>
          </w:tcPr>
          <w:p w14:paraId="4AC57274" w14:textId="77777777" w:rsidR="00C820B2" w:rsidRPr="00AA38DC" w:rsidRDefault="00C820B2" w:rsidP="00CB348F">
            <w:pPr>
              <w:rPr>
                <w:szCs w:val="20"/>
              </w:rPr>
            </w:pPr>
          </w:p>
        </w:tc>
        <w:tc>
          <w:tcPr>
            <w:tcW w:w="1983" w:type="dxa"/>
            <w:vMerge/>
          </w:tcPr>
          <w:p w14:paraId="13C4AFE0" w14:textId="77777777" w:rsidR="00C820B2" w:rsidRPr="00AA38DC" w:rsidRDefault="00C820B2" w:rsidP="00CB348F">
            <w:pPr>
              <w:rPr>
                <w:szCs w:val="20"/>
              </w:rPr>
            </w:pPr>
          </w:p>
        </w:tc>
        <w:tc>
          <w:tcPr>
            <w:tcW w:w="1771" w:type="dxa"/>
            <w:vMerge/>
          </w:tcPr>
          <w:p w14:paraId="7B9BCEC8" w14:textId="77777777" w:rsidR="00C820B2" w:rsidRPr="00AA38DC" w:rsidRDefault="00C820B2" w:rsidP="00CB348F">
            <w:pPr>
              <w:rPr>
                <w:szCs w:val="20"/>
              </w:rPr>
            </w:pPr>
          </w:p>
        </w:tc>
        <w:tc>
          <w:tcPr>
            <w:tcW w:w="1772" w:type="dxa"/>
            <w:vMerge/>
          </w:tcPr>
          <w:p w14:paraId="2358C785" w14:textId="77777777" w:rsidR="00C820B2" w:rsidRPr="00AA38DC" w:rsidRDefault="00C820B2" w:rsidP="00CB348F">
            <w:pPr>
              <w:rPr>
                <w:szCs w:val="20"/>
              </w:rPr>
            </w:pPr>
          </w:p>
        </w:tc>
      </w:tr>
      <w:tr w:rsidR="00C820B2" w:rsidRPr="00AA38DC" w14:paraId="11239725" w14:textId="77777777" w:rsidTr="00CB348F">
        <w:tc>
          <w:tcPr>
            <w:tcW w:w="1557" w:type="dxa"/>
          </w:tcPr>
          <w:p w14:paraId="1279BA32" w14:textId="77777777" w:rsidR="00C820B2" w:rsidRPr="00AA38DC" w:rsidRDefault="00C820B2" w:rsidP="00CB348F">
            <w:pPr>
              <w:rPr>
                <w:szCs w:val="20"/>
              </w:rPr>
            </w:pPr>
            <w:r w:rsidRPr="00AA38DC">
              <w:rPr>
                <w:szCs w:val="20"/>
              </w:rPr>
              <w:t xml:space="preserve">7 &lt; </w:t>
            </w:r>
            <w:r w:rsidRPr="00AA38DC">
              <w:rPr>
                <w:i/>
                <w:iCs/>
                <w:szCs w:val="20"/>
              </w:rPr>
              <w:t>X</w:t>
            </w:r>
            <w:r w:rsidRPr="00AA38DC">
              <w:rPr>
                <w:szCs w:val="20"/>
              </w:rPr>
              <w:t xml:space="preserve"> ≤ 12 </w:t>
            </w:r>
          </w:p>
        </w:tc>
        <w:tc>
          <w:tcPr>
            <w:tcW w:w="1771" w:type="dxa"/>
            <w:vMerge/>
          </w:tcPr>
          <w:p w14:paraId="62E8DBEA" w14:textId="77777777" w:rsidR="00C820B2" w:rsidRPr="00AA38DC" w:rsidRDefault="00C820B2" w:rsidP="00CB348F">
            <w:pPr>
              <w:rPr>
                <w:szCs w:val="20"/>
              </w:rPr>
            </w:pPr>
          </w:p>
        </w:tc>
        <w:tc>
          <w:tcPr>
            <w:tcW w:w="1983" w:type="dxa"/>
            <w:vMerge/>
          </w:tcPr>
          <w:p w14:paraId="1A49925A" w14:textId="77777777" w:rsidR="00C820B2" w:rsidRPr="00AA38DC" w:rsidRDefault="00C820B2" w:rsidP="00CB348F">
            <w:pPr>
              <w:rPr>
                <w:szCs w:val="20"/>
              </w:rPr>
            </w:pPr>
          </w:p>
        </w:tc>
        <w:tc>
          <w:tcPr>
            <w:tcW w:w="1771" w:type="dxa"/>
            <w:vMerge/>
          </w:tcPr>
          <w:p w14:paraId="13804138" w14:textId="77777777" w:rsidR="00C820B2" w:rsidRPr="00AA38DC" w:rsidRDefault="00C820B2" w:rsidP="00CB348F">
            <w:pPr>
              <w:rPr>
                <w:szCs w:val="20"/>
              </w:rPr>
            </w:pPr>
          </w:p>
        </w:tc>
        <w:tc>
          <w:tcPr>
            <w:tcW w:w="1772" w:type="dxa"/>
            <w:vMerge/>
          </w:tcPr>
          <w:p w14:paraId="3A52AF80" w14:textId="77777777" w:rsidR="00C820B2" w:rsidRPr="00AA38DC" w:rsidRDefault="00C820B2" w:rsidP="00CB348F">
            <w:pPr>
              <w:rPr>
                <w:szCs w:val="20"/>
              </w:rPr>
            </w:pPr>
          </w:p>
        </w:tc>
      </w:tr>
      <w:tr w:rsidR="00C820B2" w:rsidRPr="00AA38DC" w14:paraId="622CDB17" w14:textId="77777777" w:rsidTr="00CB348F">
        <w:tc>
          <w:tcPr>
            <w:tcW w:w="1557" w:type="dxa"/>
          </w:tcPr>
          <w:p w14:paraId="1D6A3186" w14:textId="77777777" w:rsidR="00C820B2" w:rsidRPr="00AA38DC" w:rsidRDefault="00C820B2" w:rsidP="00CB348F">
            <w:pPr>
              <w:rPr>
                <w:szCs w:val="20"/>
              </w:rPr>
            </w:pPr>
            <w:r w:rsidRPr="00AA38DC">
              <w:rPr>
                <w:i/>
                <w:iCs/>
                <w:szCs w:val="20"/>
              </w:rPr>
              <w:t>X</w:t>
            </w:r>
            <w:r w:rsidRPr="00AA38DC">
              <w:rPr>
                <w:szCs w:val="20"/>
              </w:rPr>
              <w:t xml:space="preserve"> &gt; 12 </w:t>
            </w:r>
          </w:p>
        </w:tc>
        <w:tc>
          <w:tcPr>
            <w:tcW w:w="1771" w:type="dxa"/>
            <w:vMerge/>
          </w:tcPr>
          <w:p w14:paraId="0DFA954F" w14:textId="77777777" w:rsidR="00C820B2" w:rsidRPr="00AA38DC" w:rsidRDefault="00C820B2" w:rsidP="00CB348F">
            <w:pPr>
              <w:rPr>
                <w:szCs w:val="20"/>
              </w:rPr>
            </w:pPr>
          </w:p>
        </w:tc>
        <w:tc>
          <w:tcPr>
            <w:tcW w:w="1983" w:type="dxa"/>
            <w:vMerge/>
          </w:tcPr>
          <w:p w14:paraId="613EB0F1" w14:textId="77777777" w:rsidR="00C820B2" w:rsidRPr="00AA38DC" w:rsidRDefault="00C820B2" w:rsidP="00CB348F">
            <w:pPr>
              <w:rPr>
                <w:szCs w:val="20"/>
              </w:rPr>
            </w:pPr>
          </w:p>
        </w:tc>
        <w:tc>
          <w:tcPr>
            <w:tcW w:w="1771" w:type="dxa"/>
            <w:vMerge/>
          </w:tcPr>
          <w:p w14:paraId="3D170510" w14:textId="77777777" w:rsidR="00C820B2" w:rsidRPr="00AA38DC" w:rsidRDefault="00C820B2" w:rsidP="00CB348F">
            <w:pPr>
              <w:rPr>
                <w:szCs w:val="20"/>
              </w:rPr>
            </w:pPr>
          </w:p>
        </w:tc>
        <w:tc>
          <w:tcPr>
            <w:tcW w:w="1772" w:type="dxa"/>
            <w:vMerge/>
          </w:tcPr>
          <w:p w14:paraId="372A05CA" w14:textId="77777777" w:rsidR="00C820B2" w:rsidRPr="00AA38DC" w:rsidRDefault="00C820B2" w:rsidP="00CB348F">
            <w:pPr>
              <w:rPr>
                <w:szCs w:val="20"/>
              </w:rPr>
            </w:pPr>
          </w:p>
        </w:tc>
      </w:tr>
      <w:tr w:rsidR="00C820B2" w:rsidRPr="00AA38DC" w14:paraId="5BB8DC59" w14:textId="77777777" w:rsidTr="00CB348F">
        <w:tc>
          <w:tcPr>
            <w:tcW w:w="1557" w:type="dxa"/>
          </w:tcPr>
          <w:p w14:paraId="6DDDF0D9" w14:textId="77777777" w:rsidR="00C820B2" w:rsidRPr="00AA38DC" w:rsidRDefault="00C820B2" w:rsidP="00CB348F">
            <w:pPr>
              <w:rPr>
                <w:szCs w:val="20"/>
              </w:rPr>
            </w:pPr>
            <w:r w:rsidRPr="00AA38DC">
              <w:rPr>
                <w:szCs w:val="20"/>
              </w:rPr>
              <w:t xml:space="preserve">Total </w:t>
            </w:r>
          </w:p>
        </w:tc>
        <w:tc>
          <w:tcPr>
            <w:tcW w:w="1771" w:type="dxa"/>
          </w:tcPr>
          <w:p w14:paraId="766D9975" w14:textId="77777777" w:rsidR="00C820B2" w:rsidRPr="00AA38DC" w:rsidRDefault="00C820B2" w:rsidP="00CB348F">
            <w:pPr>
              <w:jc w:val="center"/>
              <w:rPr>
                <w:i/>
                <w:iCs/>
                <w:szCs w:val="20"/>
              </w:rPr>
            </w:pPr>
            <w:r w:rsidRPr="00AA38DC">
              <w:rPr>
                <w:i/>
                <w:iCs/>
                <w:szCs w:val="20"/>
              </w:rPr>
              <w:t>n</w:t>
            </w:r>
          </w:p>
        </w:tc>
        <w:tc>
          <w:tcPr>
            <w:tcW w:w="1983" w:type="dxa"/>
          </w:tcPr>
          <w:p w14:paraId="65A51B9B" w14:textId="77777777" w:rsidR="00C820B2" w:rsidRPr="00AA38DC" w:rsidRDefault="00C820B2" w:rsidP="00CB348F">
            <w:pPr>
              <w:jc w:val="center"/>
              <w:rPr>
                <w:szCs w:val="20"/>
              </w:rPr>
            </w:pPr>
            <w:r w:rsidRPr="00AA38DC">
              <w:rPr>
                <w:szCs w:val="20"/>
              </w:rPr>
              <w:t>1.0</w:t>
            </w:r>
          </w:p>
        </w:tc>
        <w:tc>
          <w:tcPr>
            <w:tcW w:w="1771" w:type="dxa"/>
          </w:tcPr>
          <w:p w14:paraId="0A20FE20" w14:textId="77777777" w:rsidR="00C820B2" w:rsidRPr="00AA38DC" w:rsidRDefault="00C820B2" w:rsidP="00CB348F">
            <w:pPr>
              <w:jc w:val="center"/>
              <w:rPr>
                <w:szCs w:val="20"/>
              </w:rPr>
            </w:pPr>
            <w:r w:rsidRPr="00AA38DC">
              <w:rPr>
                <w:i/>
                <w:iCs/>
                <w:szCs w:val="20"/>
              </w:rPr>
              <w:t>n</w:t>
            </w:r>
          </w:p>
        </w:tc>
        <w:tc>
          <w:tcPr>
            <w:tcW w:w="1772" w:type="dxa"/>
          </w:tcPr>
          <w:p w14:paraId="2EC1CBEC" w14:textId="77777777" w:rsidR="00C820B2" w:rsidRPr="00AA38DC" w:rsidRDefault="00C820B2" w:rsidP="00CB348F">
            <w:pPr>
              <w:jc w:val="center"/>
              <w:rPr>
                <w:szCs w:val="20"/>
              </w:rPr>
            </w:pPr>
            <w:r w:rsidRPr="00AA38DC">
              <w:rPr>
                <w:i/>
                <w:iCs/>
                <w:szCs w:val="20"/>
              </w:rPr>
              <w:sym w:font="Symbol" w:char="F063"/>
            </w:r>
            <w:r w:rsidRPr="00AA38DC">
              <w:rPr>
                <w:szCs w:val="20"/>
                <w:vertAlign w:val="superscript"/>
              </w:rPr>
              <w:t>2</w:t>
            </w:r>
            <w:r w:rsidRPr="00AA38DC">
              <w:rPr>
                <w:szCs w:val="20"/>
              </w:rPr>
              <w:t xml:space="preserve"> statistic</w:t>
            </w:r>
          </w:p>
        </w:tc>
      </w:tr>
    </w:tbl>
    <w:p w14:paraId="5DEA2456" w14:textId="77777777" w:rsidR="00C820B2" w:rsidRDefault="00C820B2" w:rsidP="00C820B2">
      <w:pPr>
        <w:rPr>
          <w:szCs w:val="20"/>
        </w:rPr>
      </w:pPr>
    </w:p>
    <w:p w14:paraId="7A80E78E" w14:textId="77777777" w:rsidR="00C820B2" w:rsidRDefault="00C820B2" w:rsidP="00063564">
      <w:pPr>
        <w:jc w:val="both"/>
      </w:pPr>
    </w:p>
    <w:p w14:paraId="3E403D81" w14:textId="77777777" w:rsidR="00063564" w:rsidRDefault="00063564" w:rsidP="00063564">
      <w:pPr>
        <w:jc w:val="both"/>
      </w:pPr>
      <w:r>
        <w:rPr>
          <w:b/>
        </w:rPr>
        <w:t>Report:</w:t>
      </w:r>
      <w:r>
        <w:t xml:space="preserve"> The project report is to be written in clear English with complete sentences. Be sure to define all notations and include descriptions of all tables and figures in the text.  To improve your writing, you should consider taking your report to the </w:t>
      </w:r>
      <w:hyperlink r:id="rId9" w:history="1">
        <w:r w:rsidRPr="00063564">
          <w:rPr>
            <w:rStyle w:val="Hyperlink"/>
            <w:rFonts w:ascii="Times New Roman" w:hAnsi="Times New Roman" w:cs="Times New Roman"/>
            <w:b w:val="0"/>
            <w:sz w:val="24"/>
            <w:szCs w:val="24"/>
          </w:rPr>
          <w:t>UTA Writing Center</w:t>
        </w:r>
      </w:hyperlink>
      <w:r>
        <w:t>. Your rep</w:t>
      </w:r>
      <w:r w:rsidR="00405AC1">
        <w:t>ort should include a cover page and</w:t>
      </w:r>
      <w:r>
        <w:t xml:space="preserve"> the following </w:t>
      </w:r>
      <w:r w:rsidR="00405AC1">
        <w:t xml:space="preserve">additional </w:t>
      </w:r>
      <w:r>
        <w:t>section:</w:t>
      </w:r>
    </w:p>
    <w:p w14:paraId="41844EB6" w14:textId="77777777" w:rsidR="00A42102" w:rsidRPr="002F401B" w:rsidRDefault="00063564" w:rsidP="00AA008D">
      <w:pPr>
        <w:numPr>
          <w:ilvl w:val="0"/>
          <w:numId w:val="4"/>
        </w:numPr>
        <w:overflowPunct w:val="0"/>
        <w:autoSpaceDE w:val="0"/>
        <w:autoSpaceDN w:val="0"/>
        <w:adjustRightInd w:val="0"/>
        <w:spacing w:before="240"/>
        <w:ind w:left="360" w:hanging="360"/>
        <w:jc w:val="both"/>
      </w:pPr>
      <w:r w:rsidRPr="00750D52">
        <w:rPr>
          <w:u w:val="single"/>
        </w:rPr>
        <w:t>Goodness-of-Fit Tests</w:t>
      </w:r>
      <w:r>
        <w:t>: Describe the chi-square tests with tables for the calculated values</w:t>
      </w:r>
      <w:r w:rsidR="00B467FB">
        <w:t xml:space="preserve"> and clearly stated conclusions</w:t>
      </w:r>
      <w:r>
        <w:t>.</w:t>
      </w:r>
      <w:r w:rsidR="005C1BF5">
        <w:t xml:space="preserve">  Show the Excel formulas for your table calculations in an Appendix.</w:t>
      </w:r>
    </w:p>
    <w:sectPr w:rsidR="00A42102" w:rsidRPr="002F401B" w:rsidSect="00AE5752">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B4B5D"/>
    <w:multiLevelType w:val="hybridMultilevel"/>
    <w:tmpl w:val="8800D142"/>
    <w:lvl w:ilvl="0" w:tplc="92C63FC2">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8706428"/>
    <w:multiLevelType w:val="hybridMultilevel"/>
    <w:tmpl w:val="2580E9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B2A0454"/>
    <w:multiLevelType w:val="hybridMultilevel"/>
    <w:tmpl w:val="5E44D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B724DC2"/>
    <w:multiLevelType w:val="hybridMultilevel"/>
    <w:tmpl w:val="B8088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5218952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58374401">
    <w:abstractNumId w:val="2"/>
  </w:num>
  <w:num w:numId="3" w16cid:durableId="1387991713">
    <w:abstractNumId w:val="3"/>
  </w:num>
  <w:num w:numId="4" w16cid:durableId="19927102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AMO_XmlVersion" w:val="Empty"/>
  </w:docVars>
  <w:rsids>
    <w:rsidRoot w:val="005D1A0C"/>
    <w:rsid w:val="00063564"/>
    <w:rsid w:val="00070738"/>
    <w:rsid w:val="00075D94"/>
    <w:rsid w:val="000B6069"/>
    <w:rsid w:val="000E4926"/>
    <w:rsid w:val="000F13B0"/>
    <w:rsid w:val="000F4825"/>
    <w:rsid w:val="001175A2"/>
    <w:rsid w:val="0017742E"/>
    <w:rsid w:val="001C2034"/>
    <w:rsid w:val="00211B65"/>
    <w:rsid w:val="00227364"/>
    <w:rsid w:val="00296CD1"/>
    <w:rsid w:val="002C01F2"/>
    <w:rsid w:val="002F401B"/>
    <w:rsid w:val="003003FD"/>
    <w:rsid w:val="0034678D"/>
    <w:rsid w:val="00363319"/>
    <w:rsid w:val="00377C97"/>
    <w:rsid w:val="00405AC1"/>
    <w:rsid w:val="004118D1"/>
    <w:rsid w:val="00425172"/>
    <w:rsid w:val="00493E54"/>
    <w:rsid w:val="0052652D"/>
    <w:rsid w:val="00547C38"/>
    <w:rsid w:val="005C1BF5"/>
    <w:rsid w:val="005C4C33"/>
    <w:rsid w:val="005D1A0C"/>
    <w:rsid w:val="00662C30"/>
    <w:rsid w:val="00666345"/>
    <w:rsid w:val="006678EA"/>
    <w:rsid w:val="006E7E30"/>
    <w:rsid w:val="00723E7F"/>
    <w:rsid w:val="00750D52"/>
    <w:rsid w:val="007C6F15"/>
    <w:rsid w:val="0080319F"/>
    <w:rsid w:val="00875A78"/>
    <w:rsid w:val="008A568B"/>
    <w:rsid w:val="008A65DA"/>
    <w:rsid w:val="008B4B5F"/>
    <w:rsid w:val="008F164C"/>
    <w:rsid w:val="009379AD"/>
    <w:rsid w:val="009733B6"/>
    <w:rsid w:val="00980943"/>
    <w:rsid w:val="00A211E7"/>
    <w:rsid w:val="00A24257"/>
    <w:rsid w:val="00A42102"/>
    <w:rsid w:val="00A46536"/>
    <w:rsid w:val="00AA008D"/>
    <w:rsid w:val="00AB6A59"/>
    <w:rsid w:val="00AE5752"/>
    <w:rsid w:val="00AF2872"/>
    <w:rsid w:val="00B0139F"/>
    <w:rsid w:val="00B467FB"/>
    <w:rsid w:val="00B51001"/>
    <w:rsid w:val="00B722EF"/>
    <w:rsid w:val="00BC2E8F"/>
    <w:rsid w:val="00C315B1"/>
    <w:rsid w:val="00C421C3"/>
    <w:rsid w:val="00C820B2"/>
    <w:rsid w:val="00C8449A"/>
    <w:rsid w:val="00C914E4"/>
    <w:rsid w:val="00CB0E9E"/>
    <w:rsid w:val="00CB348F"/>
    <w:rsid w:val="00CF059A"/>
    <w:rsid w:val="00CF4280"/>
    <w:rsid w:val="00D349D6"/>
    <w:rsid w:val="00D37F22"/>
    <w:rsid w:val="00D6376D"/>
    <w:rsid w:val="00D67E53"/>
    <w:rsid w:val="00D90CEF"/>
    <w:rsid w:val="00DA1EC3"/>
    <w:rsid w:val="00DF7F02"/>
    <w:rsid w:val="00E119A8"/>
    <w:rsid w:val="00EB5C89"/>
    <w:rsid w:val="00ED1235"/>
    <w:rsid w:val="00F92EDD"/>
    <w:rsid w:val="00FD1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7DB5FE37"/>
  <w15:chartTrackingRefBased/>
  <w15:docId w15:val="{2E724912-B1D3-4A22-BDED-13988665D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D1A0C"/>
    <w:rPr>
      <w:rFonts w:ascii="Arial" w:hAnsi="Arial" w:cs="Arial" w:hint="default"/>
      <w:b/>
      <w:bCs/>
      <w:color w:val="000063"/>
      <w:sz w:val="20"/>
      <w:szCs w:val="20"/>
      <w:u w:val="single"/>
    </w:rPr>
  </w:style>
  <w:style w:type="paragraph" w:styleId="Title">
    <w:name w:val="Title"/>
    <w:basedOn w:val="Normal"/>
    <w:qFormat/>
    <w:rsid w:val="005D1A0C"/>
    <w:pPr>
      <w:spacing w:before="100" w:beforeAutospacing="1" w:after="100" w:afterAutospacing="1"/>
    </w:pPr>
  </w:style>
  <w:style w:type="character" w:styleId="Strong">
    <w:name w:val="Strong"/>
    <w:qFormat/>
    <w:rsid w:val="005D1A0C"/>
    <w:rPr>
      <w:b/>
      <w:bCs/>
    </w:rPr>
  </w:style>
  <w:style w:type="paragraph" w:styleId="BodyText">
    <w:name w:val="Body Text"/>
    <w:basedOn w:val="Normal"/>
    <w:rsid w:val="005D1A0C"/>
    <w:pPr>
      <w:spacing w:before="100" w:beforeAutospacing="1" w:after="100" w:afterAutospacing="1"/>
    </w:pPr>
  </w:style>
  <w:style w:type="paragraph" w:styleId="NormalWeb">
    <w:name w:val="Normal (Web)"/>
    <w:basedOn w:val="Normal"/>
    <w:rsid w:val="005D1A0C"/>
    <w:pPr>
      <w:spacing w:before="100" w:beforeAutospacing="1" w:after="100" w:afterAutospacing="1"/>
    </w:pPr>
  </w:style>
  <w:style w:type="character" w:styleId="FollowedHyperlink">
    <w:name w:val="FollowedHyperlink"/>
    <w:rsid w:val="00ED123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554135">
      <w:bodyDiv w:val="1"/>
      <w:marLeft w:val="0"/>
      <w:marRight w:val="0"/>
      <w:marTop w:val="0"/>
      <w:marBottom w:val="0"/>
      <w:divBdr>
        <w:top w:val="none" w:sz="0" w:space="0" w:color="auto"/>
        <w:left w:val="none" w:sz="0" w:space="0" w:color="auto"/>
        <w:bottom w:val="none" w:sz="0" w:space="0" w:color="auto"/>
        <w:right w:val="none" w:sz="0" w:space="0" w:color="auto"/>
      </w:divBdr>
      <w:divsChild>
        <w:div w:id="177279358">
          <w:marLeft w:val="0"/>
          <w:marRight w:val="0"/>
          <w:marTop w:val="0"/>
          <w:marBottom w:val="0"/>
          <w:divBdr>
            <w:top w:val="single" w:sz="12" w:space="0" w:color="DDDDDD"/>
            <w:left w:val="single" w:sz="12" w:space="0" w:color="DDDDDD"/>
            <w:bottom w:val="single" w:sz="12" w:space="0" w:color="DDDDDD"/>
            <w:right w:val="single" w:sz="12" w:space="0" w:color="DDDDDD"/>
          </w:divBdr>
          <w:divsChild>
            <w:div w:id="375928329">
              <w:marLeft w:val="0"/>
              <w:marRight w:val="0"/>
              <w:marTop w:val="0"/>
              <w:marBottom w:val="0"/>
              <w:divBdr>
                <w:top w:val="none" w:sz="0" w:space="0" w:color="auto"/>
                <w:left w:val="none" w:sz="0" w:space="0" w:color="auto"/>
                <w:bottom w:val="single" w:sz="2" w:space="2" w:color="FFFFFF"/>
                <w:right w:val="none" w:sz="0" w:space="0" w:color="auto"/>
              </w:divBdr>
            </w:div>
            <w:div w:id="535310335">
              <w:marLeft w:val="0"/>
              <w:marRight w:val="0"/>
              <w:marTop w:val="0"/>
              <w:marBottom w:val="0"/>
              <w:divBdr>
                <w:top w:val="none" w:sz="0" w:space="0" w:color="auto"/>
                <w:left w:val="none" w:sz="0" w:space="0" w:color="auto"/>
                <w:bottom w:val="single" w:sz="2" w:space="2" w:color="FFFFFF"/>
                <w:right w:val="none" w:sz="0" w:space="0" w:color="auto"/>
              </w:divBdr>
            </w:div>
            <w:div w:id="896089577">
              <w:marLeft w:val="0"/>
              <w:marRight w:val="0"/>
              <w:marTop w:val="0"/>
              <w:marBottom w:val="0"/>
              <w:divBdr>
                <w:top w:val="none" w:sz="0" w:space="0" w:color="auto"/>
                <w:left w:val="none" w:sz="0" w:space="0" w:color="auto"/>
                <w:bottom w:val="single" w:sz="2" w:space="2" w:color="FFFFFF"/>
                <w:right w:val="none" w:sz="0" w:space="0" w:color="auto"/>
              </w:divBdr>
            </w:div>
            <w:div w:id="1017581386">
              <w:marLeft w:val="0"/>
              <w:marRight w:val="0"/>
              <w:marTop w:val="0"/>
              <w:marBottom w:val="0"/>
              <w:divBdr>
                <w:top w:val="none" w:sz="0" w:space="0" w:color="auto"/>
                <w:left w:val="none" w:sz="0" w:space="0" w:color="auto"/>
                <w:bottom w:val="single" w:sz="2" w:space="2" w:color="FFFFFF"/>
                <w:right w:val="none" w:sz="0" w:space="0" w:color="auto"/>
              </w:divBdr>
            </w:div>
            <w:div w:id="1164710964">
              <w:marLeft w:val="0"/>
              <w:marRight w:val="0"/>
              <w:marTop w:val="0"/>
              <w:marBottom w:val="0"/>
              <w:divBdr>
                <w:top w:val="none" w:sz="0" w:space="0" w:color="auto"/>
                <w:left w:val="none" w:sz="0" w:space="0" w:color="auto"/>
                <w:bottom w:val="none" w:sz="0" w:space="0" w:color="auto"/>
                <w:right w:val="none" w:sz="0" w:space="0" w:color="auto"/>
              </w:divBdr>
            </w:div>
            <w:div w:id="1625844361">
              <w:marLeft w:val="0"/>
              <w:marRight w:val="0"/>
              <w:marTop w:val="0"/>
              <w:marBottom w:val="0"/>
              <w:divBdr>
                <w:top w:val="none" w:sz="0" w:space="0" w:color="auto"/>
                <w:left w:val="none" w:sz="0" w:space="0" w:color="auto"/>
                <w:bottom w:val="single" w:sz="2" w:space="2" w:color="FFFFFF"/>
                <w:right w:val="none" w:sz="0" w:space="0" w:color="auto"/>
              </w:divBdr>
            </w:div>
            <w:div w:id="1885751876">
              <w:marLeft w:val="0"/>
              <w:marRight w:val="0"/>
              <w:marTop w:val="0"/>
              <w:marBottom w:val="0"/>
              <w:divBdr>
                <w:top w:val="none" w:sz="0" w:space="0" w:color="auto"/>
                <w:left w:val="none" w:sz="0" w:space="0" w:color="auto"/>
                <w:bottom w:val="single" w:sz="2" w:space="2" w:color="FFFFFF"/>
                <w:right w:val="none" w:sz="0" w:space="0" w:color="auto"/>
              </w:divBdr>
            </w:div>
            <w:div w:id="2142919314">
              <w:marLeft w:val="0"/>
              <w:marRight w:val="0"/>
              <w:marTop w:val="0"/>
              <w:marBottom w:val="0"/>
              <w:divBdr>
                <w:top w:val="none" w:sz="0" w:space="0" w:color="auto"/>
                <w:left w:val="none" w:sz="0" w:space="0" w:color="auto"/>
                <w:bottom w:val="single" w:sz="2" w:space="2" w:color="FFFFFF"/>
                <w:right w:val="none" w:sz="0" w:space="0" w:color="auto"/>
              </w:divBdr>
            </w:div>
          </w:divsChild>
        </w:div>
        <w:div w:id="566498640">
          <w:marLeft w:val="0"/>
          <w:marRight w:val="0"/>
          <w:marTop w:val="0"/>
          <w:marBottom w:val="0"/>
          <w:divBdr>
            <w:top w:val="single" w:sz="12" w:space="0" w:color="DDDDDD"/>
            <w:left w:val="single" w:sz="12" w:space="0" w:color="DDDDDD"/>
            <w:bottom w:val="single" w:sz="12" w:space="0" w:color="DDDDDD"/>
            <w:right w:val="single" w:sz="12" w:space="0" w:color="DDDDDD"/>
          </w:divBdr>
          <w:divsChild>
            <w:div w:id="188759251">
              <w:marLeft w:val="0"/>
              <w:marRight w:val="0"/>
              <w:marTop w:val="0"/>
              <w:marBottom w:val="0"/>
              <w:divBdr>
                <w:top w:val="none" w:sz="0" w:space="0" w:color="auto"/>
                <w:left w:val="none" w:sz="0" w:space="0" w:color="auto"/>
                <w:bottom w:val="single" w:sz="2" w:space="2" w:color="FFFFFF"/>
                <w:right w:val="none" w:sz="0" w:space="0" w:color="auto"/>
              </w:divBdr>
            </w:div>
            <w:div w:id="300382529">
              <w:marLeft w:val="0"/>
              <w:marRight w:val="0"/>
              <w:marTop w:val="0"/>
              <w:marBottom w:val="0"/>
              <w:divBdr>
                <w:top w:val="none" w:sz="0" w:space="0" w:color="auto"/>
                <w:left w:val="none" w:sz="0" w:space="0" w:color="auto"/>
                <w:bottom w:val="single" w:sz="2" w:space="2" w:color="FFFFFF"/>
                <w:right w:val="none" w:sz="0" w:space="0" w:color="auto"/>
              </w:divBdr>
            </w:div>
            <w:div w:id="535238212">
              <w:marLeft w:val="0"/>
              <w:marRight w:val="0"/>
              <w:marTop w:val="0"/>
              <w:marBottom w:val="0"/>
              <w:divBdr>
                <w:top w:val="none" w:sz="0" w:space="0" w:color="auto"/>
                <w:left w:val="none" w:sz="0" w:space="0" w:color="auto"/>
                <w:bottom w:val="single" w:sz="2" w:space="2" w:color="FFFFFF"/>
                <w:right w:val="none" w:sz="0" w:space="0" w:color="auto"/>
              </w:divBdr>
            </w:div>
            <w:div w:id="1074429231">
              <w:marLeft w:val="0"/>
              <w:marRight w:val="0"/>
              <w:marTop w:val="0"/>
              <w:marBottom w:val="0"/>
              <w:divBdr>
                <w:top w:val="none" w:sz="0" w:space="0" w:color="auto"/>
                <w:left w:val="none" w:sz="0" w:space="0" w:color="auto"/>
                <w:bottom w:val="none" w:sz="0" w:space="0" w:color="auto"/>
                <w:right w:val="none" w:sz="0" w:space="0" w:color="auto"/>
              </w:divBdr>
            </w:div>
            <w:div w:id="1761021423">
              <w:marLeft w:val="0"/>
              <w:marRight w:val="0"/>
              <w:marTop w:val="0"/>
              <w:marBottom w:val="0"/>
              <w:divBdr>
                <w:top w:val="none" w:sz="0" w:space="0" w:color="auto"/>
                <w:left w:val="none" w:sz="0" w:space="0" w:color="auto"/>
                <w:bottom w:val="single" w:sz="2" w:space="2" w:color="FFFFFF"/>
                <w:right w:val="none" w:sz="0" w:space="0" w:color="auto"/>
              </w:divBdr>
            </w:div>
          </w:divsChild>
        </w:div>
        <w:div w:id="1334147546">
          <w:marLeft w:val="0"/>
          <w:marRight w:val="0"/>
          <w:marTop w:val="0"/>
          <w:marBottom w:val="0"/>
          <w:divBdr>
            <w:top w:val="single" w:sz="12" w:space="0" w:color="DDDDDD"/>
            <w:left w:val="single" w:sz="12" w:space="0" w:color="DDDDDD"/>
            <w:bottom w:val="single" w:sz="12" w:space="0" w:color="DDDDDD"/>
            <w:right w:val="single" w:sz="12" w:space="0" w:color="DDDDDD"/>
          </w:divBdr>
          <w:divsChild>
            <w:div w:id="41028504">
              <w:marLeft w:val="0"/>
              <w:marRight w:val="0"/>
              <w:marTop w:val="0"/>
              <w:marBottom w:val="0"/>
              <w:divBdr>
                <w:top w:val="none" w:sz="0" w:space="0" w:color="auto"/>
                <w:left w:val="none" w:sz="0" w:space="0" w:color="auto"/>
                <w:bottom w:val="single" w:sz="2" w:space="2" w:color="FFFFFF"/>
                <w:right w:val="none" w:sz="0" w:space="0" w:color="auto"/>
              </w:divBdr>
            </w:div>
            <w:div w:id="163205133">
              <w:marLeft w:val="0"/>
              <w:marRight w:val="0"/>
              <w:marTop w:val="0"/>
              <w:marBottom w:val="0"/>
              <w:divBdr>
                <w:top w:val="none" w:sz="0" w:space="0" w:color="auto"/>
                <w:left w:val="none" w:sz="0" w:space="0" w:color="auto"/>
                <w:bottom w:val="single" w:sz="2" w:space="2" w:color="FFFFFF"/>
                <w:right w:val="none" w:sz="0" w:space="0" w:color="auto"/>
              </w:divBdr>
            </w:div>
            <w:div w:id="476843656">
              <w:marLeft w:val="0"/>
              <w:marRight w:val="0"/>
              <w:marTop w:val="0"/>
              <w:marBottom w:val="0"/>
              <w:divBdr>
                <w:top w:val="none" w:sz="0" w:space="0" w:color="auto"/>
                <w:left w:val="none" w:sz="0" w:space="0" w:color="auto"/>
                <w:bottom w:val="single" w:sz="2" w:space="2" w:color="FFFFFF"/>
                <w:right w:val="none" w:sz="0" w:space="0" w:color="auto"/>
              </w:divBdr>
            </w:div>
            <w:div w:id="554045117">
              <w:marLeft w:val="0"/>
              <w:marRight w:val="0"/>
              <w:marTop w:val="0"/>
              <w:marBottom w:val="0"/>
              <w:divBdr>
                <w:top w:val="none" w:sz="0" w:space="0" w:color="auto"/>
                <w:left w:val="none" w:sz="0" w:space="0" w:color="auto"/>
                <w:bottom w:val="single" w:sz="2" w:space="2" w:color="FFFFFF"/>
                <w:right w:val="none" w:sz="0" w:space="0" w:color="auto"/>
              </w:divBdr>
            </w:div>
            <w:div w:id="1129857136">
              <w:marLeft w:val="0"/>
              <w:marRight w:val="0"/>
              <w:marTop w:val="0"/>
              <w:marBottom w:val="0"/>
              <w:divBdr>
                <w:top w:val="none" w:sz="0" w:space="0" w:color="auto"/>
                <w:left w:val="none" w:sz="0" w:space="0" w:color="auto"/>
                <w:bottom w:val="single" w:sz="2" w:space="2" w:color="FFFFFF"/>
                <w:right w:val="none" w:sz="0" w:space="0" w:color="auto"/>
              </w:divBdr>
            </w:div>
            <w:div w:id="1484658955">
              <w:marLeft w:val="0"/>
              <w:marRight w:val="0"/>
              <w:marTop w:val="0"/>
              <w:marBottom w:val="0"/>
              <w:divBdr>
                <w:top w:val="none" w:sz="0" w:space="0" w:color="auto"/>
                <w:left w:val="none" w:sz="0" w:space="0" w:color="auto"/>
                <w:bottom w:val="none" w:sz="0" w:space="0" w:color="auto"/>
                <w:right w:val="none" w:sz="0" w:space="0" w:color="auto"/>
              </w:divBdr>
            </w:div>
            <w:div w:id="2007399937">
              <w:marLeft w:val="0"/>
              <w:marRight w:val="0"/>
              <w:marTop w:val="0"/>
              <w:marBottom w:val="0"/>
              <w:divBdr>
                <w:top w:val="none" w:sz="0" w:space="0" w:color="auto"/>
                <w:left w:val="none" w:sz="0" w:space="0" w:color="auto"/>
                <w:bottom w:val="single" w:sz="2" w:space="2" w:color="FFFFFF"/>
                <w:right w:val="none" w:sz="0" w:space="0" w:color="auto"/>
              </w:divBdr>
            </w:div>
            <w:div w:id="2013870423">
              <w:marLeft w:val="0"/>
              <w:marRight w:val="0"/>
              <w:marTop w:val="0"/>
              <w:marBottom w:val="0"/>
              <w:divBdr>
                <w:top w:val="none" w:sz="0" w:space="0" w:color="auto"/>
                <w:left w:val="none" w:sz="0" w:space="0" w:color="auto"/>
                <w:bottom w:val="single" w:sz="2" w:space="2" w:color="FFFFFF"/>
                <w:right w:val="none" w:sz="0" w:space="0" w:color="auto"/>
              </w:divBdr>
            </w:div>
          </w:divsChild>
        </w:div>
        <w:div w:id="1653866669">
          <w:marLeft w:val="0"/>
          <w:marRight w:val="0"/>
          <w:marTop w:val="0"/>
          <w:marBottom w:val="0"/>
          <w:divBdr>
            <w:top w:val="single" w:sz="12" w:space="0" w:color="DDDDDD"/>
            <w:left w:val="single" w:sz="12" w:space="0" w:color="DDDDDD"/>
            <w:bottom w:val="single" w:sz="12" w:space="0" w:color="DDDDDD"/>
            <w:right w:val="single" w:sz="12" w:space="0" w:color="DDDDDD"/>
          </w:divBdr>
          <w:divsChild>
            <w:div w:id="293409249">
              <w:marLeft w:val="0"/>
              <w:marRight w:val="0"/>
              <w:marTop w:val="0"/>
              <w:marBottom w:val="0"/>
              <w:divBdr>
                <w:top w:val="none" w:sz="0" w:space="0" w:color="auto"/>
                <w:left w:val="none" w:sz="0" w:space="0" w:color="auto"/>
                <w:bottom w:val="none" w:sz="0" w:space="0" w:color="auto"/>
                <w:right w:val="none" w:sz="0" w:space="0" w:color="auto"/>
              </w:divBdr>
            </w:div>
            <w:div w:id="1218929831">
              <w:marLeft w:val="0"/>
              <w:marRight w:val="0"/>
              <w:marTop w:val="0"/>
              <w:marBottom w:val="0"/>
              <w:divBdr>
                <w:top w:val="none" w:sz="0" w:space="0" w:color="auto"/>
                <w:left w:val="none" w:sz="0" w:space="0" w:color="auto"/>
                <w:bottom w:val="single" w:sz="2" w:space="2" w:color="FFFFFF"/>
                <w:right w:val="none" w:sz="0" w:space="0" w:color="auto"/>
              </w:divBdr>
            </w:div>
          </w:divsChild>
        </w:div>
        <w:div w:id="1822892371">
          <w:marLeft w:val="0"/>
          <w:marRight w:val="0"/>
          <w:marTop w:val="0"/>
          <w:marBottom w:val="0"/>
          <w:divBdr>
            <w:top w:val="single" w:sz="12" w:space="0" w:color="DDDDDD"/>
            <w:left w:val="single" w:sz="12" w:space="0" w:color="DDDDDD"/>
            <w:bottom w:val="single" w:sz="12" w:space="0" w:color="DDDDDD"/>
            <w:right w:val="single" w:sz="12" w:space="0" w:color="DDDDDD"/>
          </w:divBdr>
          <w:divsChild>
            <w:div w:id="666444975">
              <w:marLeft w:val="0"/>
              <w:marRight w:val="0"/>
              <w:marTop w:val="0"/>
              <w:marBottom w:val="0"/>
              <w:divBdr>
                <w:top w:val="none" w:sz="0" w:space="0" w:color="auto"/>
                <w:left w:val="none" w:sz="0" w:space="0" w:color="auto"/>
                <w:bottom w:val="single" w:sz="2" w:space="2" w:color="FFFFFF"/>
                <w:right w:val="none" w:sz="0" w:space="0" w:color="auto"/>
              </w:divBdr>
            </w:div>
            <w:div w:id="690645697">
              <w:marLeft w:val="0"/>
              <w:marRight w:val="0"/>
              <w:marTop w:val="0"/>
              <w:marBottom w:val="0"/>
              <w:divBdr>
                <w:top w:val="none" w:sz="0" w:space="0" w:color="auto"/>
                <w:left w:val="none" w:sz="0" w:space="0" w:color="auto"/>
                <w:bottom w:val="single" w:sz="2" w:space="2" w:color="FFFFFF"/>
                <w:right w:val="none" w:sz="0" w:space="0" w:color="auto"/>
              </w:divBdr>
            </w:div>
            <w:div w:id="1145047413">
              <w:marLeft w:val="0"/>
              <w:marRight w:val="0"/>
              <w:marTop w:val="0"/>
              <w:marBottom w:val="0"/>
              <w:divBdr>
                <w:top w:val="none" w:sz="0" w:space="0" w:color="auto"/>
                <w:left w:val="none" w:sz="0" w:space="0" w:color="auto"/>
                <w:bottom w:val="single" w:sz="2" w:space="2" w:color="FFFFFF"/>
                <w:right w:val="none" w:sz="0" w:space="0" w:color="auto"/>
              </w:divBdr>
            </w:div>
            <w:div w:id="1504584417">
              <w:marLeft w:val="0"/>
              <w:marRight w:val="0"/>
              <w:marTop w:val="0"/>
              <w:marBottom w:val="0"/>
              <w:divBdr>
                <w:top w:val="none" w:sz="0" w:space="0" w:color="auto"/>
                <w:left w:val="none" w:sz="0" w:space="0" w:color="auto"/>
                <w:bottom w:val="single" w:sz="2" w:space="2" w:color="FFFFFF"/>
                <w:right w:val="none" w:sz="0" w:space="0" w:color="auto"/>
              </w:divBdr>
            </w:div>
            <w:div w:id="1814908085">
              <w:marLeft w:val="0"/>
              <w:marRight w:val="0"/>
              <w:marTop w:val="0"/>
              <w:marBottom w:val="0"/>
              <w:divBdr>
                <w:top w:val="none" w:sz="0" w:space="0" w:color="auto"/>
                <w:left w:val="none" w:sz="0" w:space="0" w:color="auto"/>
                <w:bottom w:val="none" w:sz="0" w:space="0" w:color="auto"/>
                <w:right w:val="none" w:sz="0" w:space="0" w:color="auto"/>
              </w:divBdr>
            </w:div>
          </w:divsChild>
        </w:div>
        <w:div w:id="2059162840">
          <w:marLeft w:val="0"/>
          <w:marRight w:val="0"/>
          <w:marTop w:val="0"/>
          <w:marBottom w:val="0"/>
          <w:divBdr>
            <w:top w:val="single" w:sz="12" w:space="0" w:color="DDDDDD"/>
            <w:left w:val="single" w:sz="12" w:space="0" w:color="DDDDDD"/>
            <w:bottom w:val="single" w:sz="12" w:space="0" w:color="DDDDDD"/>
            <w:right w:val="single" w:sz="12" w:space="0" w:color="DDDDDD"/>
          </w:divBdr>
          <w:divsChild>
            <w:div w:id="52123924">
              <w:marLeft w:val="0"/>
              <w:marRight w:val="0"/>
              <w:marTop w:val="0"/>
              <w:marBottom w:val="0"/>
              <w:divBdr>
                <w:top w:val="none" w:sz="0" w:space="0" w:color="auto"/>
                <w:left w:val="none" w:sz="0" w:space="0" w:color="auto"/>
                <w:bottom w:val="single" w:sz="2" w:space="2" w:color="FFFFFF"/>
                <w:right w:val="none" w:sz="0" w:space="0" w:color="auto"/>
              </w:divBdr>
            </w:div>
            <w:div w:id="636034307">
              <w:marLeft w:val="0"/>
              <w:marRight w:val="0"/>
              <w:marTop w:val="0"/>
              <w:marBottom w:val="0"/>
              <w:divBdr>
                <w:top w:val="none" w:sz="0" w:space="0" w:color="auto"/>
                <w:left w:val="none" w:sz="0" w:space="0" w:color="auto"/>
                <w:bottom w:val="single" w:sz="2" w:space="2" w:color="FFFFFF"/>
                <w:right w:val="none" w:sz="0" w:space="0" w:color="auto"/>
              </w:divBdr>
            </w:div>
            <w:div w:id="865215287">
              <w:marLeft w:val="0"/>
              <w:marRight w:val="0"/>
              <w:marTop w:val="0"/>
              <w:marBottom w:val="0"/>
              <w:divBdr>
                <w:top w:val="none" w:sz="0" w:space="0" w:color="auto"/>
                <w:left w:val="none" w:sz="0" w:space="0" w:color="auto"/>
                <w:bottom w:val="single" w:sz="2" w:space="2" w:color="FFFFFF"/>
                <w:right w:val="none" w:sz="0" w:space="0" w:color="auto"/>
              </w:divBdr>
            </w:div>
            <w:div w:id="914630175">
              <w:marLeft w:val="0"/>
              <w:marRight w:val="0"/>
              <w:marTop w:val="0"/>
              <w:marBottom w:val="0"/>
              <w:divBdr>
                <w:top w:val="none" w:sz="0" w:space="0" w:color="auto"/>
                <w:left w:val="none" w:sz="0" w:space="0" w:color="auto"/>
                <w:bottom w:val="single" w:sz="2" w:space="2" w:color="FFFFFF"/>
                <w:right w:val="none" w:sz="0" w:space="0" w:color="auto"/>
              </w:divBdr>
            </w:div>
            <w:div w:id="1225528279">
              <w:marLeft w:val="0"/>
              <w:marRight w:val="0"/>
              <w:marTop w:val="0"/>
              <w:marBottom w:val="0"/>
              <w:divBdr>
                <w:top w:val="none" w:sz="0" w:space="0" w:color="auto"/>
                <w:left w:val="none" w:sz="0" w:space="0" w:color="auto"/>
                <w:bottom w:val="single" w:sz="2" w:space="2" w:color="FFFFFF"/>
                <w:right w:val="none" w:sz="0" w:space="0" w:color="auto"/>
              </w:divBdr>
            </w:div>
            <w:div w:id="1799185325">
              <w:marLeft w:val="0"/>
              <w:marRight w:val="0"/>
              <w:marTop w:val="0"/>
              <w:marBottom w:val="0"/>
              <w:divBdr>
                <w:top w:val="none" w:sz="0" w:space="0" w:color="auto"/>
                <w:left w:val="none" w:sz="0" w:space="0" w:color="auto"/>
                <w:bottom w:val="none" w:sz="0" w:space="0" w:color="auto"/>
                <w:right w:val="none" w:sz="0" w:space="0" w:color="auto"/>
              </w:divBdr>
            </w:div>
            <w:div w:id="2059627829">
              <w:marLeft w:val="0"/>
              <w:marRight w:val="0"/>
              <w:marTop w:val="0"/>
              <w:marBottom w:val="0"/>
              <w:divBdr>
                <w:top w:val="none" w:sz="0" w:space="0" w:color="auto"/>
                <w:left w:val="none" w:sz="0" w:space="0" w:color="auto"/>
                <w:bottom w:val="single" w:sz="2" w:space="2" w:color="FFFFFF"/>
                <w:right w:val="none" w:sz="0" w:space="0" w:color="auto"/>
              </w:divBdr>
            </w:div>
            <w:div w:id="2108571975">
              <w:marLeft w:val="0"/>
              <w:marRight w:val="0"/>
              <w:marTop w:val="0"/>
              <w:marBottom w:val="0"/>
              <w:divBdr>
                <w:top w:val="none" w:sz="0" w:space="0" w:color="auto"/>
                <w:left w:val="none" w:sz="0" w:space="0" w:color="auto"/>
                <w:bottom w:val="single" w:sz="2" w:space="2" w:color="FFFFFF"/>
                <w:right w:val="none" w:sz="0" w:space="0" w:color="auto"/>
              </w:divBdr>
            </w:div>
          </w:divsChild>
        </w:div>
      </w:divsChild>
    </w:div>
    <w:div w:id="697659286">
      <w:bodyDiv w:val="1"/>
      <w:marLeft w:val="0"/>
      <w:marRight w:val="0"/>
      <w:marTop w:val="0"/>
      <w:marBottom w:val="0"/>
      <w:divBdr>
        <w:top w:val="none" w:sz="0" w:space="0" w:color="auto"/>
        <w:left w:val="none" w:sz="0" w:space="0" w:color="auto"/>
        <w:bottom w:val="none" w:sz="0" w:space="0" w:color="auto"/>
        <w:right w:val="none" w:sz="0" w:space="0" w:color="auto"/>
      </w:divBdr>
    </w:div>
    <w:div w:id="1240017447">
      <w:bodyDiv w:val="1"/>
      <w:marLeft w:val="0"/>
      <w:marRight w:val="0"/>
      <w:marTop w:val="0"/>
      <w:marBottom w:val="0"/>
      <w:divBdr>
        <w:top w:val="none" w:sz="0" w:space="0" w:color="auto"/>
        <w:left w:val="none" w:sz="0" w:space="0" w:color="auto"/>
        <w:bottom w:val="none" w:sz="0" w:space="0" w:color="auto"/>
        <w:right w:val="none" w:sz="0" w:space="0" w:color="auto"/>
      </w:divBdr>
    </w:div>
    <w:div w:id="1327170779">
      <w:bodyDiv w:val="1"/>
      <w:marLeft w:val="0"/>
      <w:marRight w:val="0"/>
      <w:marTop w:val="0"/>
      <w:marBottom w:val="0"/>
      <w:divBdr>
        <w:top w:val="none" w:sz="0" w:space="0" w:color="auto"/>
        <w:left w:val="none" w:sz="0" w:space="0" w:color="auto"/>
        <w:bottom w:val="none" w:sz="0" w:space="0" w:color="auto"/>
        <w:right w:val="none" w:sz="0" w:space="0" w:color="auto"/>
      </w:divBdr>
    </w:div>
    <w:div w:id="183213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ta.edu/owl/" TargetMode="External"/><Relationship Id="rId11" Type="http://schemas.openxmlformats.org/officeDocument/2006/relationships/theme" Target="theme/theme1.xml"/><Relationship Id="rId5" Type="http://schemas.openxmlformats.org/officeDocument/2006/relationships/hyperlink" Target="https://acrobat.adobe.com/us/en/sign.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ta.edu/ow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IE 3301     Spring 2007      PROJECT PART I</vt:lpstr>
    </vt:vector>
  </TitlesOfParts>
  <Company>Industrial and Manufacturing Systems Engineering</Company>
  <LinksUpToDate>false</LinksUpToDate>
  <CharactersWithSpaces>5057</CharactersWithSpaces>
  <SharedDoc>false</SharedDoc>
  <HLinks>
    <vt:vector size="18" baseType="variant">
      <vt:variant>
        <vt:i4>2883638</vt:i4>
      </vt:variant>
      <vt:variant>
        <vt:i4>6</vt:i4>
      </vt:variant>
      <vt:variant>
        <vt:i4>0</vt:i4>
      </vt:variant>
      <vt:variant>
        <vt:i4>5</vt:i4>
      </vt:variant>
      <vt:variant>
        <vt:lpwstr>http://www.uta.edu/owl/</vt:lpwstr>
      </vt:variant>
      <vt:variant>
        <vt:lpwstr/>
      </vt:variant>
      <vt:variant>
        <vt:i4>2883638</vt:i4>
      </vt:variant>
      <vt:variant>
        <vt:i4>3</vt:i4>
      </vt:variant>
      <vt:variant>
        <vt:i4>0</vt:i4>
      </vt:variant>
      <vt:variant>
        <vt:i4>5</vt:i4>
      </vt:variant>
      <vt:variant>
        <vt:lpwstr>http://www.uta.edu/owl/</vt:lpwstr>
      </vt:variant>
      <vt:variant>
        <vt:lpwstr/>
      </vt:variant>
      <vt:variant>
        <vt:i4>65626</vt:i4>
      </vt:variant>
      <vt:variant>
        <vt:i4>0</vt:i4>
      </vt:variant>
      <vt:variant>
        <vt:i4>0</vt:i4>
      </vt:variant>
      <vt:variant>
        <vt:i4>5</vt:i4>
      </vt:variant>
      <vt:variant>
        <vt:lpwstr>https://acrobat.adobe.com/us/en/sign.html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 3301     Spring 2007      PROJECT PART I</dc:title>
  <dc:subject/>
  <dc:creator>jrosenberger</dc:creator>
  <cp:keywords/>
  <cp:lastModifiedBy>why why</cp:lastModifiedBy>
  <cp:revision>2</cp:revision>
  <cp:lastPrinted>2016-11-30T04:22:00Z</cp:lastPrinted>
  <dcterms:created xsi:type="dcterms:W3CDTF">2025-01-14T19:50:00Z</dcterms:created>
  <dcterms:modified xsi:type="dcterms:W3CDTF">2025-01-14T19:50:00Z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693617371</vt:i4>
  </property>
  <property fmtid="{D5CDD505-2E9C-101B-9397-08002B2CF9AE}" pid="3" name="_EmailSubject">
    <vt:lpwstr>3301 key assignments</vt:lpwstr>
  </property>
  <property fmtid="{D5CDD505-2E9C-101B-9397-08002B2CF9AE}" pid="4" name="_AuthorEmail">
    <vt:lpwstr>jrosenbe@uta.edu</vt:lpwstr>
  </property>
  <property fmtid="{D5CDD505-2E9C-101B-9397-08002B2CF9AE}" pid="5" name="_AuthorEmailDisplayName">
    <vt:lpwstr>Rosenberger, Jay M</vt:lpwstr>
  </property>
  <property fmtid="{D5CDD505-2E9C-101B-9397-08002B2CF9AE}" pid="6" name="_ReviewingToolsShownOnce">
    <vt:lpwstr/>
  </property>
  <property fmtid="{D5CDD505-2E9C-101B-9397-08002B2CF9AE}" pid="7" name="GrammarlyDocumentId">
    <vt:lpwstr>8d0b615829cd7ff269d1dae9ada14292487788cab5acc6148ab23a698d221381</vt:lpwstr>
  </property>
</Properties>
</file>