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14 w15 w16se wp14">
  <w:body>
    <w:p>
      <w:pPr>
        <w:jc w:val="both"/>
      </w:pPr>
      <w:r>
        <w:rPr>
          <w:rFonts w:ascii="Times New Roman" w:hAnsi="Times New Roman"/>
          <w:b/>
          <w:i w:val="0"/>
          <w:sz w:val="28"/>
        </w:rPr>
        <w:t>LỜI CAM ĐOAN</w:t>
      </w:r>
    </w:p>
    <w:p>
      <w:pPr>
        <w:jc w:val="both"/>
      </w:pPr>
      <w:r>
        <w:rPr>
          <w:rFonts w:ascii="Times New Roman" w:hAnsi="Times New Roman"/>
          <w:b w:val="0"/>
          <w:i w:val="0"/>
          <w:sz w:val="26"/>
        </w:rPr>
        <w:t>Tôi xin cam đoan luận văn này là công trình nghiên cứu của riêng tôi. Các số liệu, kết quả thực nghiệm và phân tích trong luận văn được trình bày trung thực; các nguồn tài liệu tham khảo được trích dẫn theo đúng quy định.</w:t>
      </w:r>
    </w:p>
    <w:p>
      <w:pPr>
        <w:jc w:val="both"/>
      </w:pPr>
      <w:r>
        <w:rPr>
          <w:rFonts w:ascii="Times New Roman" w:hAnsi="Times New Roman"/>
          <w:b w:val="0"/>
          <w:i w:val="0"/>
          <w:sz w:val="26"/>
        </w:rPr>
        <w:t>Học viên thực hiện</w:t>
      </w:r>
    </w:p>
    <w:p>
      <w:pPr>
        <w:jc w:val="both"/>
      </w:pPr>
      <w:r>
        <w:rPr>
          <w:rFonts w:ascii="Times New Roman" w:hAnsi="Times New Roman"/>
          <w:b w:val="0"/>
          <w:i w:val="0"/>
          <w:sz w:val="26"/>
        </w:rPr>
        <w:t>Nguyễn Quang Tín</w:t>
      </w:r>
    </w:p>
    <w:p>
      <w:r>
        <w:rPr>
          <w:rFonts w:ascii="Times New Roman" w:hAnsi="Times New Roman"/>
          <w:sz w:val="26"/>
        </w:rPr>
        <w:br w:type="page"/>
      </w:r>
    </w:p>
    <w:p>
      <w:pPr>
        <w:jc w:val="both"/>
      </w:pPr>
      <w:r>
        <w:rPr>
          <w:rFonts w:ascii="Times New Roman" w:hAnsi="Times New Roman"/>
          <w:b/>
          <w:i w:val="0"/>
          <w:sz w:val="28"/>
        </w:rPr>
        <w:t>LỜI CẢM ƠN</w:t>
      </w:r>
    </w:p>
    <w:p>
      <w:pPr>
        <w:jc w:val="both"/>
      </w:pPr>
      <w:r>
        <w:rPr>
          <w:rFonts w:ascii="Times New Roman" w:hAnsi="Times New Roman"/>
          <w:b w:val="0"/>
          <w:i w:val="0"/>
          <w:sz w:val="26"/>
        </w:rPr>
        <w:t>Tôi xin chân thành cảm ơn người hướng dẫn khoa học, quý thầy cô, gia đình và bạn bè đã hỗ trợ, góp ý và tạo điều kiện trong quá trình thực hiện luận văn.</w:t>
      </w:r>
    </w:p>
    <w:p>
      <w:r>
        <w:rPr>
          <w:rFonts w:ascii="Times New Roman" w:hAnsi="Times New Roman"/>
          <w:sz w:val="26"/>
        </w:rPr>
        <w:br w:type="page"/>
      </w:r>
    </w:p>
    <w:p>
      <w:pPr>
        <w:jc w:val="both"/>
      </w:pPr>
      <w:r>
        <w:rPr>
          <w:rFonts w:ascii="Times New Roman" w:hAnsi="Times New Roman"/>
          <w:b/>
          <w:i w:val="0"/>
          <w:sz w:val="28"/>
        </w:rPr>
        <w:t>MỤC LỤC</w:t>
      </w:r>
    </w:p>
    <w:p>
      <w:pPr>
        <w:spacing w:line="360" w:lineRule="auto"/>
        <w:jc w:val="both"/>
      </w:pPr>
      <w:r>
        <w:fldChar w:fldCharType="begin" w:dirty="true"/>
        <w:instrText xml:space="preserve">TOC \o "1-3" \h \z \u</w:instrText>
        <w:fldChar w:fldCharType="separate"/>
        <w:t>Nhấn Ctrl+A rồi F9 trong Word để tạo/cập nhật mục lục.</w:t>
        <w:fldChar w:fldCharType="end"/>
      </w:r>
    </w:p>
    <w:p>
      <w:r>
        <w:rPr>
          <w:rFonts w:ascii="Times New Roman" w:hAnsi="Times New Roman"/>
          <w:sz w:val="26"/>
        </w:rPr>
        <w:br w:type="page"/>
      </w:r>
    </w:p>
    <w:p>
      <w:pPr>
        <w:jc w:val="both"/>
      </w:pPr>
      <w:r>
        <w:rPr>
          <w:rFonts w:ascii="Times New Roman" w:hAnsi="Times New Roman"/>
          <w:b/>
          <w:i w:val="0"/>
          <w:sz w:val="28"/>
        </w:rPr>
        <w:t>DANH MỤC BẢNG</w:t>
      </w:r>
    </w:p>
    <w:p>
      <w:pPr>
        <w:tabs>
          <w:tab w:pos="8787" w:val="right" w:leader="dot"/>
        </w:tabs>
        <w:spacing w:line="360" w:lineRule="auto" w:after="120"/>
      </w:pPr>
      <w:r>
        <w:rPr>
          <w:rFonts w:ascii="Times New Roman" w:hAnsi="Times New Roman" w:cs="Times New Roman"/>
          <w:sz w:val="26"/>
        </w:rPr>
        <w:t>Bảng 1.1. So sánh chuyển mạch chùm quang với chuyển mạch kênh quang và chuyển mạch gói quang.</w:t>
        <w:tab/>
        <w:t>16</w:t>
      </w:r>
    </w:p>
    <w:p>
      <w:pPr>
        <w:tabs>
          <w:tab w:pos="8787" w:val="right" w:leader="dot"/>
        </w:tabs>
        <w:spacing w:line="360" w:lineRule="auto" w:after="120"/>
      </w:pPr>
      <w:r>
        <w:rPr>
          <w:rFonts w:ascii="Times New Roman" w:hAnsi="Times New Roman" w:cs="Times New Roman"/>
          <w:sz w:val="26"/>
        </w:rPr>
        <w:t>Bảng 2.1. Tổng hợp các nghiên cứu tiêu biểu về phát hiện và đối phó tấn công ngập lụt BHP.</w:t>
        <w:tab/>
        <w:t>36</w:t>
      </w:r>
    </w:p>
    <w:p>
      <w:pPr>
        <w:tabs>
          <w:tab w:pos="8787" w:val="right" w:leader="dot"/>
        </w:tabs>
        <w:spacing w:line="360" w:lineRule="auto" w:after="120"/>
      </w:pPr>
      <w:r>
        <w:rPr>
          <w:rFonts w:ascii="Times New Roman" w:hAnsi="Times New Roman" w:cs="Times New Roman"/>
          <w:sz w:val="26"/>
        </w:rPr>
        <w:t>Bảng 3.1. Kết quả năm mô hình học máy trên bộ dữ liệu UCI404 (chia tầng năm phần).</w:t>
        <w:tab/>
        <w:t>43</w:t>
      </w:r>
    </w:p>
    <w:p>
      <w:pPr>
        <w:tabs>
          <w:tab w:pos="8787" w:val="right" w:leader="dot"/>
        </w:tabs>
        <w:spacing w:line="360" w:lineRule="auto" w:after="120"/>
      </w:pPr>
      <w:r>
        <w:rPr>
          <w:rFonts w:ascii="Times New Roman" w:hAnsi="Times New Roman" w:cs="Times New Roman"/>
          <w:sz w:val="26"/>
        </w:rPr>
        <w:t>Bảng 3.2. Bốn kịch bản mô phỏng đối chứng.</w:t>
        <w:tab/>
        <w:t>47</w:t>
      </w:r>
    </w:p>
    <w:p>
      <w:pPr>
        <w:tabs>
          <w:tab w:pos="8787" w:val="right" w:leader="dot"/>
        </w:tabs>
        <w:spacing w:line="360" w:lineRule="auto" w:after="120"/>
      </w:pPr>
      <w:r>
        <w:rPr>
          <w:rFonts w:ascii="Times New Roman" w:hAnsi="Times New Roman" w:cs="Times New Roman"/>
          <w:sz w:val="26"/>
        </w:rPr>
        <w:t>Bảng 3.3. Tác động của tấn công lên các chỉ số mạng (tám hạt giống).</w:t>
        <w:tab/>
        <w:t>47</w:t>
      </w:r>
    </w:p>
    <w:p>
      <w:pPr>
        <w:tabs>
          <w:tab w:pos="8787" w:val="right" w:leader="dot"/>
        </w:tabs>
        <w:spacing w:line="360" w:lineRule="auto" w:after="120"/>
      </w:pPr>
      <w:r>
        <w:rPr>
          <w:rFonts w:ascii="Times New Roman" w:hAnsi="Times New Roman" w:cs="Times New Roman"/>
          <w:sz w:val="26"/>
        </w:rPr>
        <w:t>Bảng 3.4. Năng lực phát hiện trên benchmark mức mạng không suy biến.</w:t>
        <w:tab/>
        <w:t>50</w:t>
      </w:r>
    </w:p>
    <w:p>
      <w:pPr>
        <w:tabs>
          <w:tab w:pos="8787" w:val="right" w:leader="dot"/>
        </w:tabs>
        <w:spacing w:line="360" w:lineRule="auto" w:after="120"/>
      </w:pPr>
      <w:r>
        <w:rPr>
          <w:rFonts w:ascii="Times New Roman" w:hAnsi="Times New Roman" w:cs="Times New Roman"/>
          <w:sz w:val="26"/>
        </w:rPr>
        <w:t>Bảng 3.5. Hệ số tương quan Matthews theo cường độ tấn công.</w:t>
        <w:tab/>
        <w:t>50</w:t>
      </w:r>
    </w:p>
    <w:p>
      <w:pPr>
        <w:tabs>
          <w:tab w:pos="8787" w:val="right" w:leader="dot"/>
        </w:tabs>
        <w:spacing w:line="360" w:lineRule="auto" w:after="120"/>
      </w:pPr>
      <w:r>
        <w:rPr>
          <w:rFonts w:ascii="Times New Roman" w:hAnsi="Times New Roman" w:cs="Times New Roman"/>
          <w:sz w:val="26"/>
        </w:rPr>
        <w:t>Bảng 3.6. Thông lượng TCP hợp pháp theo bốn kịch bản direct-BHP (khoảng mô tả trên tám seed).</w:t>
      </w:r>
    </w:p>
    <w:p>
      <w:r>
        <w:rPr>
          <w:rFonts w:ascii="Times New Roman" w:hAnsi="Times New Roman"/>
          <w:sz w:val="26"/>
        </w:rPr>
        <w:br w:type="page"/>
      </w:r>
    </w:p>
    <w:p>
      <w:pPr>
        <w:jc w:val="both"/>
      </w:pPr>
      <w:r>
        <w:rPr>
          <w:rFonts w:ascii="Times New Roman" w:hAnsi="Times New Roman"/>
          <w:b/>
          <w:i w:val="0"/>
          <w:sz w:val="28"/>
        </w:rPr>
        <w:t>DANH MỤC HÌNH</w:t>
      </w:r>
    </w:p>
    <w:p>
      <w:pPr>
        <w:tabs>
          <w:tab w:pos="8787" w:val="right" w:leader="dot"/>
        </w:tabs>
        <w:spacing w:line="360" w:lineRule="auto" w:after="120"/>
      </w:pPr>
      <w:r>
        <w:rPr>
          <w:rFonts w:ascii="Times New Roman" w:hAnsi="Times New Roman" w:cs="Times New Roman"/>
          <w:sz w:val="26"/>
        </w:rPr>
        <w:t>Hình 1.1. Sự phát triển của các phương pháp truyền thông quang</w:t>
        <w:tab/>
        <w:t>12</w:t>
      </w:r>
    </w:p>
    <w:p>
      <w:pPr>
        <w:tabs>
          <w:tab w:pos="8787" w:val="right" w:leader="dot"/>
        </w:tabs>
        <w:spacing w:line="360" w:lineRule="auto" w:after="120"/>
      </w:pPr>
      <w:r>
        <w:rPr>
          <w:rFonts w:ascii="Times New Roman" w:hAnsi="Times New Roman" w:cs="Times New Roman"/>
          <w:sz w:val="26"/>
        </w:rPr>
        <w:t>Hình 1.2. Kiến trúc mạng chuyển mạch kênh quang</w:t>
        <w:tab/>
        <w:t>14</w:t>
      </w:r>
    </w:p>
    <w:p>
      <w:pPr>
        <w:tabs>
          <w:tab w:pos="8787" w:val="right" w:leader="dot"/>
        </w:tabs>
        <w:spacing w:line="360" w:lineRule="auto" w:after="120"/>
      </w:pPr>
      <w:r>
        <w:rPr>
          <w:rFonts w:ascii="Times New Roman" w:hAnsi="Times New Roman" w:cs="Times New Roman"/>
          <w:sz w:val="26"/>
        </w:rPr>
        <w:t>Hình 1.3. Kiến trúc và sơ đồ chức năng của mạng OBS</w:t>
        <w:tab/>
        <w:t>18</w:t>
      </w:r>
    </w:p>
    <w:p>
      <w:pPr>
        <w:tabs>
          <w:tab w:pos="8787" w:val="right" w:leader="dot"/>
        </w:tabs>
        <w:spacing w:line="360" w:lineRule="auto" w:after="120"/>
      </w:pPr>
      <w:r>
        <w:rPr>
          <w:rFonts w:ascii="Times New Roman" w:hAnsi="Times New Roman" w:cs="Times New Roman"/>
          <w:sz w:val="26"/>
        </w:rPr>
        <w:t>Hình 1.4. Cấu trúc nút biên vào OBS</w:t>
        <w:tab/>
        <w:t>19</w:t>
      </w:r>
    </w:p>
    <w:p>
      <w:pPr>
        <w:tabs>
          <w:tab w:pos="8787" w:val="right" w:leader="dot"/>
        </w:tabs>
        <w:spacing w:line="360" w:lineRule="auto" w:after="120"/>
      </w:pPr>
      <w:r>
        <w:rPr>
          <w:rFonts w:ascii="Times New Roman" w:hAnsi="Times New Roman" w:cs="Times New Roman"/>
          <w:sz w:val="26"/>
        </w:rPr>
        <w:t>Hình 1.5. Cấu trúc nút lõi OBS</w:t>
        <w:tab/>
        <w:t>20</w:t>
      </w:r>
    </w:p>
    <w:p>
      <w:pPr>
        <w:tabs>
          <w:tab w:pos="8787" w:val="right" w:leader="dot"/>
        </w:tabs>
        <w:spacing w:line="360" w:lineRule="auto" w:after="120"/>
      </w:pPr>
      <w:r>
        <w:rPr>
          <w:rFonts w:ascii="Times New Roman" w:hAnsi="Times New Roman" w:cs="Times New Roman"/>
          <w:sz w:val="26"/>
        </w:rPr>
        <w:t>Hình 1.6. Tập hợp chùm và tách chùm</w:t>
        <w:tab/>
        <w:t>21</w:t>
      </w:r>
    </w:p>
    <w:p>
      <w:pPr>
        <w:tabs>
          <w:tab w:pos="8787" w:val="right" w:leader="dot"/>
        </w:tabs>
        <w:spacing w:line="360" w:lineRule="auto" w:after="120"/>
      </w:pPr>
      <w:r>
        <w:rPr>
          <w:rFonts w:ascii="Times New Roman" w:hAnsi="Times New Roman" w:cs="Times New Roman"/>
          <w:sz w:val="26"/>
        </w:rPr>
        <w:t>Hình 1.7. Tập hợp chùm theo ngưỡng thời gian</w:t>
        <w:tab/>
        <w:t>21</w:t>
      </w:r>
    </w:p>
    <w:p>
      <w:pPr>
        <w:tabs>
          <w:tab w:pos="8787" w:val="right" w:leader="dot"/>
        </w:tabs>
        <w:spacing w:line="360" w:lineRule="auto" w:after="120"/>
      </w:pPr>
      <w:r>
        <w:rPr>
          <w:rFonts w:ascii="Times New Roman" w:hAnsi="Times New Roman" w:cs="Times New Roman"/>
          <w:sz w:val="26"/>
        </w:rPr>
        <w:t>Hình 1.8. Tập hợp chùm theo ngưỡng kích thước (số gói tối đa)</w:t>
        <w:tab/>
        <w:t>21</w:t>
      </w:r>
    </w:p>
    <w:p>
      <w:pPr>
        <w:tabs>
          <w:tab w:pos="8787" w:val="right" w:leader="dot"/>
        </w:tabs>
        <w:spacing w:line="360" w:lineRule="auto" w:after="120"/>
      </w:pPr>
      <w:r>
        <w:rPr>
          <w:rFonts w:ascii="Times New Roman" w:hAnsi="Times New Roman" w:cs="Times New Roman"/>
          <w:sz w:val="26"/>
        </w:rPr>
        <w:t>Hình 1.9. Tập hợp chùm theo ngưỡng thời gian và ngưỡng độ dài chùm</w:t>
        <w:tab/>
        <w:t>23</w:t>
      </w:r>
    </w:p>
    <w:p>
      <w:pPr>
        <w:tabs>
          <w:tab w:pos="8787" w:val="right" w:leader="dot"/>
        </w:tabs>
        <w:spacing w:line="360" w:lineRule="auto" w:after="120"/>
      </w:pPr>
      <w:r>
        <w:rPr>
          <w:rFonts w:ascii="Times New Roman" w:hAnsi="Times New Roman" w:cs="Times New Roman"/>
          <w:sz w:val="26"/>
        </w:rPr>
        <w:t>Hình 1.10. Quá trình đặt trước tức thời và sau một thời gian trễ</w:t>
        <w:tab/>
        <w:t>24</w:t>
      </w:r>
    </w:p>
    <w:p>
      <w:pPr>
        <w:tabs>
          <w:tab w:pos="8787" w:val="right" w:leader="dot"/>
        </w:tabs>
        <w:spacing w:line="360" w:lineRule="auto" w:after="120"/>
      </w:pPr>
      <w:r>
        <w:rPr>
          <w:rFonts w:ascii="Times New Roman" w:hAnsi="Times New Roman" w:cs="Times New Roman"/>
          <w:sz w:val="26"/>
        </w:rPr>
        <w:t>Hình 2.1. Cơ chế tấn công ngập lụt gói điều khiển BHP trong mạng OBS.</w:t>
        <w:tab/>
        <w:t>31</w:t>
      </w:r>
    </w:p>
    <w:p>
      <w:pPr>
        <w:tabs>
          <w:tab w:pos="8787" w:val="right" w:leader="dot"/>
        </w:tabs>
        <w:spacing w:line="360" w:lineRule="auto" w:after="120"/>
      </w:pPr>
      <w:r>
        <w:rPr>
          <w:rFonts w:ascii="Times New Roman" w:hAnsi="Times New Roman" w:cs="Times New Roman"/>
          <w:sz w:val="26"/>
        </w:rPr>
        <w:t>Hình 2.2. Phân loại các kỹ thuật phát hiện và ứng phó tấn công DoS trong mạng OBS.</w:t>
        <w:tab/>
        <w:t>38</w:t>
      </w:r>
    </w:p>
    <w:p>
      <w:pPr>
        <w:tabs>
          <w:tab w:pos="8787" w:val="right" w:leader="dot"/>
        </w:tabs>
        <w:spacing w:line="360" w:lineRule="auto" w:after="120"/>
      </w:pPr>
      <w:r>
        <w:rPr>
          <w:rFonts w:ascii="Times New Roman" w:hAnsi="Times New Roman" w:cs="Times New Roman"/>
          <w:sz w:val="26"/>
        </w:rPr>
        <w:t>Hình 3.1. Phép thử từng đặc trưng đơn lẻ trên bộ dữ liệu UCI404.</w:t>
        <w:tab/>
        <w:t>43</w:t>
      </w:r>
    </w:p>
    <w:p>
      <w:pPr>
        <w:tabs>
          <w:tab w:pos="8787" w:val="right" w:leader="dot"/>
        </w:tabs>
        <w:spacing w:line="360" w:lineRule="auto" w:after="120"/>
      </w:pPr>
      <w:r>
        <w:rPr>
          <w:rFonts w:ascii="Times New Roman" w:hAnsi="Times New Roman" w:cs="Times New Roman"/>
          <w:sz w:val="26"/>
        </w:rPr>
        <w:t>Hình 3.2. Độ quan trọng hoán vị tính trên rừng ngẫu nhiên đối với bộ dữ liệu UCI404.</w:t>
        <w:tab/>
        <w:t>44</w:t>
      </w:r>
    </w:p>
    <w:p>
      <w:pPr>
        <w:tabs>
          <w:tab w:pos="8787" w:val="right" w:leader="dot"/>
        </w:tabs>
        <w:spacing w:line="360" w:lineRule="auto" w:after="120"/>
      </w:pPr>
      <w:r>
        <w:rPr>
          <w:rFonts w:ascii="Times New Roman" w:hAnsi="Times New Roman" w:cs="Times New Roman"/>
          <w:sz w:val="26"/>
        </w:rPr>
        <w:t>Hình 3.3. Kiến trúc cơ chế phát hiện–ứng phó khép kín đặt tại nút biên vào mạng OBS.</w:t>
        <w:tab/>
        <w:t>52</w:t>
      </w:r>
    </w:p>
    <w:p>
      <w:pPr>
        <w:tabs>
          <w:tab w:pos="8787" w:val="right" w:leader="dot"/>
        </w:tabs>
        <w:spacing w:line="360" w:lineRule="auto" w:after="120"/>
      </w:pPr>
      <w:r>
        <w:rPr>
          <w:rFonts w:ascii="Times New Roman" w:hAnsi="Times New Roman" w:cs="Times New Roman"/>
          <w:sz w:val="26"/>
        </w:rPr>
        <w:t>Hình 3.4. Tác động của direct control-only BHP lên thông lượng TCP hợp pháp giữa S0 và S1 trên tám seed cố định.</w:t>
      </w:r>
    </w:p>
    <w:p>
      <w:pPr>
        <w:tabs>
          <w:tab w:pos="8787" w:val="right" w:leader="dot"/>
        </w:tabs>
        <w:spacing w:line="360" w:lineRule="auto" w:after="120"/>
      </w:pPr>
      <w:r>
        <w:rPr>
          <w:rFonts w:ascii="Times New Roman" w:hAnsi="Times New Roman" w:cs="Times New Roman"/>
          <w:sz w:val="26"/>
        </w:rPr>
        <w:t>Hình 3.5. Đường cong tác động theo cường độ tấn công.</w:t>
        <w:tab/>
        <w:t>49</w:t>
      </w:r>
    </w:p>
    <w:p>
      <w:pPr>
        <w:tabs>
          <w:tab w:pos="8787" w:val="right" w:leader="dot"/>
        </w:tabs>
        <w:spacing w:line="360" w:lineRule="auto" w:after="120"/>
      </w:pPr>
      <w:r>
        <w:rPr>
          <w:rFonts w:ascii="Times New Roman" w:hAnsi="Times New Roman" w:cs="Times New Roman"/>
          <w:sz w:val="26"/>
        </w:rPr>
        <w:t>Hình 3.6. Đường cong khả năng phát hiện theo độ ẩn của tấn công.</w:t>
        <w:tab/>
        <w:t>50</w:t>
      </w:r>
    </w:p>
    <w:p>
      <w:pPr>
        <w:tabs>
          <w:tab w:pos="8787" w:val="right" w:leader="dot"/>
        </w:tabs>
        <w:spacing w:line="360" w:lineRule="auto" w:after="120"/>
      </w:pPr>
      <w:r>
        <w:rPr>
          <w:rFonts w:ascii="Times New Roman" w:hAnsi="Times New Roman" w:cs="Times New Roman"/>
          <w:sz w:val="26"/>
        </w:rPr>
        <w:t>Hình 3.7. Hiệu quả của hai chế độ kiểm soát direct-BHP trên tám seed cố định.</w:t>
      </w:r>
    </w:p>
    <w:p>
      <w:r>
        <w:rPr>
          <w:rFonts w:ascii="Times New Roman" w:hAnsi="Times New Roman"/>
          <w:sz w:val="26"/>
        </w:rPr>
        <w:br w:type="page"/>
      </w:r>
    </w:p>
    <w:p>
      <w:r>
        <w:br w:type="page"/>
      </w:r>
    </w:p>
    <w:p>
      <w:pPr>
        <w:pStyle w:val="Heading1"/>
        <w:spacing w:line="360" w:lineRule="auto" w:after="120" w:before="240"/>
        <w:jc w:val="center"/>
      </w:pPr>
      <w:r>
        <w:rPr>
          <w:rFonts w:ascii="Times New Roman" w:hAnsi="Times New Roman" w:cs="Times New Roman"/>
          <w:b/>
          <w:i w:val="0"/>
          <w:sz w:val="28"/>
        </w:rPr>
        <w:t>MỞ ĐẦU</w:t>
      </w:r>
    </w:p>
    <w:p>
      <w:pPr>
        <w:spacing w:line="360" w:lineRule="auto" w:after="120"/>
        <w:jc w:val="left"/>
      </w:pPr>
      <w:r>
        <w:rPr>
          <w:rFonts w:ascii="Times New Roman" w:hAnsi="Times New Roman" w:cs="Times New Roman"/>
          <w:b/>
          <w:i w:val="0"/>
          <w:sz w:val="26"/>
        </w:rPr>
        <w:t>1.1. Lý do chọn đề tài</w:t>
      </w:r>
    </w:p>
    <w:p>
      <w:pPr>
        <w:spacing w:line="360" w:lineRule="auto" w:after="120"/>
        <w:ind w:firstLine="567"/>
        <w:jc w:val="both"/>
      </w:pPr>
      <w:r>
        <w:rPr>
          <w:rFonts w:ascii="Times New Roman" w:hAnsi="Times New Roman" w:cs="Times New Roman"/>
          <w:b w:val="0"/>
          <w:i w:val="0"/>
          <w:sz w:val="26"/>
        </w:rPr>
        <w:t>Hơn 20 năm kể từ khi Internet chính thức gia nhập vào Việt Nam, công nghệ này đã tác động mạnh mẽ đến mọi lĩnh vực của đời sống, từ kinh tế, giáo dục đến khoa học – kỹ thuật. Nhu cầu trao đổi, chia sẻ thông tin của con người ngày càng lớn đã thúc đẩy tốc độ phát triển nhanh chóng của hạ tầng mạng Internet, đặc biệt trong những năm gần đây.</w:t>
      </w:r>
    </w:p>
    <w:p>
      <w:pPr>
        <w:spacing w:line="360" w:lineRule="auto" w:after="120"/>
        <w:ind w:firstLine="567"/>
        <w:jc w:val="both"/>
      </w:pPr>
      <w:r>
        <w:rPr>
          <w:rFonts w:ascii="Times New Roman" w:hAnsi="Times New Roman" w:cs="Times New Roman"/>
          <w:b w:val="0"/>
          <w:i w:val="0"/>
          <w:sz w:val="26"/>
        </w:rPr>
        <w:t>Song song với đó, sự bùng nổ của các dịch vụ truyền thông mới không chỉ gia tăng về số lượng mà còn đòi hỏi chất lượng ngày càng cao. Điều này đặt ra yêu cầu tất yếu về việc mở rộng băng thông, nâng cao khả năng truyền dẫn dữ liệu để đáp ứng nhu cầu của mạng thế hệ mới.</w:t>
      </w:r>
    </w:p>
    <w:p>
      <w:pPr>
        <w:spacing w:line="360" w:lineRule="auto" w:after="120"/>
        <w:ind w:firstLine="567"/>
        <w:jc w:val="both"/>
      </w:pPr>
      <w:r>
        <w:rPr>
          <w:rFonts w:ascii="Times New Roman" w:hAnsi="Times New Roman" w:cs="Times New Roman"/>
          <w:b w:val="0"/>
          <w:i w:val="0"/>
          <w:sz w:val="26"/>
        </w:rPr>
        <w:t>Một trong những công nghệ truyền thông được quan tâm hàng đầu hiện nay là mạng quang nhờ vào các ưu điểm nổi bật: tốc độ truyền dữ liệu rất cao, dung lượng băng thông tiềm năng lớn, và tỷ lệ lỗi tín hiệu thấp. Sự ra đời và phát triển của công nghệ ghép kênh theo bước sóng WDM (Wavelength Division Multiplexing) đã mang đến giải pháp kịp thời, giải quyết được bài toán băng thông Internet hiện tại, đồng thời mở ra hướng phát triển cho tương lai.</w:t>
      </w:r>
    </w:p>
    <w:p>
      <w:pPr>
        <w:spacing w:line="360" w:lineRule="auto" w:after="120"/>
        <w:ind w:firstLine="567"/>
        <w:jc w:val="both"/>
      </w:pPr>
      <w:r>
        <w:rPr>
          <w:rFonts w:ascii="Times New Roman" w:hAnsi="Times New Roman" w:cs="Times New Roman"/>
          <w:b w:val="0"/>
          <w:i w:val="0"/>
          <w:sz w:val="26"/>
        </w:rPr>
        <w:t>Trong số các mô hình truyền thông quang, mạng chuyển mạch chùm quang (Optical Burst Switching – OBS) nổi bật nhờ cơ chế truyền tải đặc trưng: phần gói điều khiển BHP (Burst Header Packet) tách biệt hoàn toàn với phần chùm dữ liệu DB (Data Burst). Gói BHP được gửi đi trước một khoảng thời gian offset đủ để đặt trước tài nguyên và cấu hình chuyển mạch tại các nút trung gian trên đường truyền từ nguồn đến đích. OBS dành riêng một số kênh bước sóng cho BHP và các kênh còn lại cho DB, đảm bảo tính linh hoạt và hiệu quả của việc truyền dữ liệu.</w:t>
      </w:r>
    </w:p>
    <w:p>
      <w:pPr>
        <w:spacing w:line="360" w:lineRule="auto" w:after="120"/>
        <w:ind w:firstLine="567"/>
        <w:jc w:val="both"/>
      </w:pPr>
      <w:r>
        <w:rPr>
          <w:rFonts w:ascii="Times New Roman" w:hAnsi="Times New Roman" w:cs="Times New Roman"/>
          <w:b w:val="0"/>
          <w:i w:val="0"/>
          <w:sz w:val="26"/>
        </w:rPr>
        <w:t>Tuy nhiên, chính đặc điểm tách rời giữa BHP và DB cùng việc OBS không sử dụng bộ đệm quang tại nút lõi đã tạo ra một thách thức bảo mật: nếu gói BHP bị giả mạo hoặc bị khai thác để đặt trước tài nguyên một cách bất hợp pháp, hiệu suất mạng sẽ bị suy giảm nghiêm trọng. Điều này đặc biệt nguy hiểm trong các cuộc tấn công từ chối dịch vụ (DoS), khi kẻ tấn công gửi lượng lớn BHP giả nhằm chiếm dụng tài nguyên, làm tăng tỷ lệ mất chùm và giảm chất lượng dịch vụ.</w:t>
      </w:r>
    </w:p>
    <w:p>
      <w:pPr>
        <w:spacing w:line="360" w:lineRule="auto" w:after="120"/>
        <w:ind w:firstLine="567"/>
        <w:jc w:val="both"/>
      </w:pPr>
      <w:r>
        <w:rPr>
          <w:rFonts w:ascii="Times New Roman" w:hAnsi="Times New Roman" w:cs="Times New Roman"/>
          <w:b w:val="0"/>
          <w:i w:val="0"/>
          <w:sz w:val="26"/>
        </w:rPr>
        <w:t>Do đó, việc nghiên cứu kỹ thuật phát hiện và ứng phó tấn công DoS trong mạng OBS là cần thiết và cấp bách, góp phần đảm bảo tính ổn định, an toàn và hiệu quả cho các hệ thống mạng quang thế hệ mới.</w:t>
      </w:r>
    </w:p>
    <w:p>
      <w:pPr>
        <w:spacing w:line="360" w:lineRule="auto" w:after="120"/>
        <w:jc w:val="left"/>
      </w:pPr>
      <w:r>
        <w:rPr>
          <w:rFonts w:ascii="Times New Roman" w:hAnsi="Times New Roman" w:cs="Times New Roman"/>
          <w:b/>
          <w:i w:val="0"/>
          <w:sz w:val="26"/>
        </w:rPr>
        <w:t>1.2. Tổng quan tài liệu</w:t>
      </w:r>
    </w:p>
    <w:p>
      <w:pPr>
        <w:spacing w:line="360" w:lineRule="auto" w:after="120"/>
        <w:ind w:firstLine="567"/>
        <w:jc w:val="both"/>
      </w:pPr>
      <w:r>
        <w:rPr>
          <w:rFonts w:ascii="Times New Roman" w:hAnsi="Times New Roman" w:cs="Times New Roman"/>
          <w:b w:val="0"/>
          <w:i w:val="0"/>
          <w:sz w:val="26"/>
        </w:rPr>
        <w:t>Mạng chuyển mạch chùm quang (Optical Burst Switching – OBS) là một trong những kiến trúc truyền dẫn hứa hẹn cho mạng lõi tốc độ cao nhờ khả năng tận dụng băng thông linh hoạt và giảm yêu cầu phần cứng so với OPS hoặc OCS. Trong OBS, gói điều khiển (Burst Header Packet – BHP) được gửi trước chùm dữ liệu (Data Burst – DB) một khoảng thời gian offset để đặt trước tài nguyên và cấu hình chuyển mạch trên các nút lõi. Tuy nhiên, đặc điểm tách rời giữa BHP và DB khiến OBS dễ bị khai thác trong tấn công từ chối dịch vụ (DoS), đặc biệt là tấn công ngập lụt BHP (BHP flooding), khi kẻ tấn công gửi lượng lớn BHP giả mạo nhằm chiếm dụng tài nguyên quang mà không có dữ liệu thực đi kèm, dẫn đến giảm hiệu suất mạng, tăng tỷ lệ mất chùm và suy giảm chất lượng dịch vụ [2].</w:t>
      </w:r>
    </w:p>
    <w:p>
      <w:pPr>
        <w:spacing w:line="360" w:lineRule="auto" w:after="120"/>
        <w:ind w:firstLine="567"/>
        <w:jc w:val="both"/>
      </w:pPr>
      <w:r>
        <w:rPr>
          <w:rFonts w:ascii="Times New Roman" w:hAnsi="Times New Roman" w:cs="Times New Roman"/>
          <w:b w:val="0"/>
          <w:i w:val="0"/>
          <w:sz w:val="26"/>
        </w:rPr>
        <w:t>Hiện nay đã có nhiều nghiên cứu về kỹ thuật phát hiện tấn công đã được đề xuất theo các hướng tiếp cận khác nhau bao  gồm:</w:t>
      </w:r>
    </w:p>
    <w:p>
      <w:pPr>
        <w:spacing w:line="360" w:lineRule="auto" w:after="120"/>
        <w:ind w:firstLine="567"/>
        <w:jc w:val="both"/>
      </w:pPr>
      <w:r>
        <w:rPr>
          <w:rFonts w:ascii="Times New Roman" w:hAnsi="Times New Roman" w:cs="Times New Roman"/>
          <w:b w:val="0"/>
          <w:i w:val="0"/>
          <w:sz w:val="26"/>
        </w:rPr>
        <w:t>Mô hình học máy dựa trên luật cây quyết định: Rajab, Huang và Al-Shargabi (2018) đề xuất phương pháp học luật từ cây quyết định (decision tree rule learning), kết hợp đánh giá và lựa chọn các đặc trưng quan trọng nhất từ lưu lượng BHP để phân loại luồng thành hợp lệ hoặc tấn công. Việc rút gọn đặc trưng vừa hạn chế quá khớp vừa tăng tốc độ dự đoán, phù hợp với môi trường yêu cầu xử lý thời gian thực [18].</w:t>
      </w:r>
    </w:p>
    <w:p>
      <w:pPr>
        <w:spacing w:line="360" w:lineRule="auto" w:after="120"/>
        <w:ind w:firstLine="567"/>
        <w:jc w:val="both"/>
      </w:pPr>
      <w:r>
        <w:rPr>
          <w:rFonts w:ascii="Times New Roman" w:hAnsi="Times New Roman" w:cs="Times New Roman"/>
          <w:b w:val="0"/>
          <w:i w:val="0"/>
          <w:sz w:val="26"/>
        </w:rPr>
        <w:t>Máy vector hỗ trợ kết hợp tối ưu hóa bầy đàn (PSO–SVM): Liu, Liao và Shi (2021) áp dụng Support Vector Machine (SVM) để phát hiện tấn công, đồng thời dùng Particle Swarm Optimization (PSO) để tối ưu tham số cho SVM. Mô hình PSO–SVM đạt độ chính xác và tỷ lệ phát hiện cao hơn đáng kể so với SVM truyền thống khi thử nghiệm trên dữ liệu BHP flooding [19].</w:t>
      </w:r>
    </w:p>
    <w:p>
      <w:pPr>
        <w:spacing w:line="360" w:lineRule="auto" w:after="120"/>
        <w:ind w:firstLine="567"/>
        <w:jc w:val="both"/>
      </w:pPr>
      <w:r>
        <w:rPr>
          <w:rFonts w:ascii="Times New Roman" w:hAnsi="Times New Roman" w:cs="Times New Roman"/>
          <w:b w:val="0"/>
          <w:i w:val="0"/>
          <w:sz w:val="26"/>
        </w:rPr>
        <w:t>Hướng học bán giám sát và học sâu: Hossain và Haque (2019) sử dụng thuật toán K-Means bán giám sát để phát hiện và ngăn chặn tấn công BHP flooding khi nhãn dữ liệu hạn chế [21]; Hossain, Haque và Dewan (2021) tiếp tục phân tích so sánh nhiều thuật toán học bán giám sát trên cùng bài toán [25]; Seddik, Kadri và Bouarouguene (2021) kết hợp tối ưu hóa đàn kiến (Ant Colony Optimization) với học máy để nâng cao độ chính xác phát hiện [37]. Các hướng này có khả năng tự trích xuất đặc trưng và phát hiện mẫu tấn công phức tạp, nhưng đòi hỏi lượng dữ liệu và tài nguyên xử lý lớn hơn các mô hình truyền thống.</w:t>
      </w:r>
    </w:p>
    <w:p>
      <w:pPr>
        <w:spacing w:line="360" w:lineRule="auto" w:after="120"/>
        <w:ind w:firstLine="567"/>
        <w:jc w:val="both"/>
      </w:pPr>
      <w:r>
        <w:rPr>
          <w:rFonts w:ascii="Times New Roman" w:hAnsi="Times New Roman" w:cs="Times New Roman"/>
          <w:b w:val="0"/>
          <w:i w:val="0"/>
          <w:sz w:val="26"/>
        </w:rPr>
        <w:t>Bên cạnh các phương pháp phát hiện, nhiều nghiên cứu cũng tập trung vào việc đề xuất cơ chế ứng phó để giảm thiểu tác động của tấn công sau khi đã được phát hiện. Các hướng tiếp cận phổ biến gồm:</w:t>
      </w:r>
    </w:p>
    <w:p>
      <w:pPr>
        <w:spacing w:line="360" w:lineRule="auto" w:after="120"/>
        <w:ind w:firstLine="567"/>
        <w:jc w:val="both"/>
      </w:pPr>
      <w:r>
        <w:rPr>
          <w:rFonts w:ascii="Times New Roman" w:hAnsi="Times New Roman" w:cs="Times New Roman"/>
          <w:b w:val="0"/>
          <w:i w:val="0"/>
          <w:sz w:val="26"/>
        </w:rPr>
        <w:t>Giới hạn tốc độ (Rate Limiting) hoặc cách ly nguồn nghi ngờ: Hệ thống tạm thời giảm tốc độ xử lý hoặc chặn các luồng đến từ nguồn bị nghi ngờ tấn công. Cách này phản ứng nhanh, giảm tức thì lưu lượng tấn công, nhưng có thể ảnh hưởng tới luồng hợp lệ nếu tỷ lệ cảnh báo sai cao.</w:t>
      </w:r>
    </w:p>
    <w:p>
      <w:pPr>
        <w:spacing w:line="360" w:lineRule="auto" w:after="120"/>
        <w:ind w:firstLine="567"/>
        <w:jc w:val="both"/>
      </w:pPr>
      <w:r>
        <w:rPr>
          <w:rFonts w:ascii="Times New Roman" w:hAnsi="Times New Roman" w:cs="Times New Roman"/>
          <w:b w:val="0"/>
          <w:i w:val="0"/>
          <w:sz w:val="26"/>
        </w:rPr>
        <w:t>Điều chỉnh định tuyến hoặc phân bổ lại tài nguyên: Khi phát hiện tấn công, hệ thống có thể đổi đường đi của chùm dữ liệu hoặc ưu tiên tài nguyên cho các luồng hợp lệ. Hướng tiếp cận này thường được khuyến nghị tích hợp trực tiếp với khối phát hiện để tăng khả năng phản ứng kịp thời.</w:t>
      </w:r>
    </w:p>
    <w:p>
      <w:pPr>
        <w:spacing w:line="360" w:lineRule="auto" w:after="120"/>
        <w:ind w:firstLine="567"/>
        <w:jc w:val="both"/>
      </w:pPr>
      <w:r>
        <w:rPr>
          <w:rFonts w:ascii="Times New Roman" w:hAnsi="Times New Roman" w:cs="Times New Roman"/>
          <w:b w:val="0"/>
          <w:i w:val="0"/>
          <w:sz w:val="26"/>
        </w:rPr>
        <w:t>Tuy nhiên với các nghiên cứu hiện tại cho thấy một số hạn chế đáng chú ý:</w:t>
      </w:r>
    </w:p>
    <w:p>
      <w:pPr>
        <w:spacing w:line="360" w:lineRule="auto" w:after="120"/>
        <w:ind w:firstLine="567"/>
        <w:jc w:val="both"/>
      </w:pPr>
      <w:r>
        <w:rPr>
          <w:rFonts w:ascii="Times New Roman" w:hAnsi="Times New Roman" w:cs="Times New Roman"/>
          <w:b w:val="0"/>
          <w:i w:val="0"/>
          <w:sz w:val="26"/>
        </w:rPr>
        <w:t>Phụ thuộc vào dữ liệu mô phỏng, chưa kiểm chứng trên dữ liệu thực tế hoặc nhiều kịch bản mạng khác nhau.</w:t>
      </w:r>
    </w:p>
    <w:p>
      <w:pPr>
        <w:spacing w:line="360" w:lineRule="auto" w:after="120"/>
        <w:ind w:firstLine="567"/>
        <w:jc w:val="both"/>
      </w:pPr>
      <w:r>
        <w:rPr>
          <w:rFonts w:ascii="Times New Roman" w:hAnsi="Times New Roman" w:cs="Times New Roman"/>
          <w:b w:val="0"/>
          <w:i w:val="0"/>
          <w:sz w:val="26"/>
        </w:rPr>
        <w:t>Tách biệt phát hiện và ứng phó, thiếu các cơ chế tích hợp khép kín từ phát hiện, ra quyết định, thực hiện phản ứng.</w:t>
      </w:r>
    </w:p>
    <w:p>
      <w:pPr>
        <w:spacing w:line="360" w:lineRule="auto" w:after="120"/>
        <w:ind w:firstLine="567"/>
        <w:jc w:val="both"/>
      </w:pPr>
      <w:r>
        <w:rPr>
          <w:rFonts w:ascii="Times New Roman" w:hAnsi="Times New Roman" w:cs="Times New Roman"/>
          <w:b w:val="0"/>
          <w:i w:val="0"/>
          <w:sz w:val="26"/>
        </w:rPr>
        <w:t>Chưa tối ưu cân bằng giữa hiệu suất phát hiện và độ nhẹ mô hình, đặc biệt quan trọng trong môi trường OBS vốn yêu cầu độ trễ thấp.</w:t>
      </w:r>
    </w:p>
    <w:p>
      <w:pPr>
        <w:spacing w:line="360" w:lineRule="auto" w:after="120"/>
        <w:ind w:firstLine="567"/>
        <w:jc w:val="both"/>
      </w:pPr>
      <w:r>
        <w:rPr>
          <w:rFonts w:ascii="Times New Roman" w:hAnsi="Times New Roman" w:cs="Times New Roman"/>
          <w:b w:val="0"/>
          <w:i w:val="0"/>
          <w:sz w:val="26"/>
        </w:rPr>
        <w:t>Ít khai thác đặc trưng tầng quang để bổ sung cho dữ liệu điều khiển, trong khi đây có thể là nguồn thông tin giàu giá trị giúp tăng độ chính xác phát hiện.</w:t>
      </w:r>
    </w:p>
    <w:p>
      <w:pPr>
        <w:spacing w:line="360" w:lineRule="auto" w:after="120"/>
        <w:jc w:val="left"/>
      </w:pPr>
      <w:r>
        <w:rPr>
          <w:rFonts w:ascii="Times New Roman" w:hAnsi="Times New Roman" w:cs="Times New Roman"/>
          <w:b/>
          <w:i w:val="0"/>
          <w:sz w:val="26"/>
        </w:rPr>
        <w:t>1.3. Mục tiêu nghiên cứu</w:t>
      </w:r>
    </w:p>
    <w:p>
      <w:pPr>
        <w:spacing w:line="360" w:lineRule="auto" w:after="120"/>
        <w:ind w:firstLine="567"/>
        <w:jc w:val="both"/>
      </w:pPr>
      <w:r>
        <w:rPr>
          <w:rFonts w:ascii="Times New Roman" w:hAnsi="Times New Roman" w:cs="Times New Roman"/>
          <w:b/>
          <w:i w:val="0"/>
          <w:sz w:val="26"/>
        </w:rPr>
        <w:t>Mục tiêu tổng quát: Nghiên cứu và đề xuất một cơ chế tích hợp khép kín phát hiện – ra quyết định – ứng phó tấn công DoS (cụ thể là tấn công ngập lụt gói điều khiển BHP) trong mạng chuyển mạch chùm quang OBS, cân bằng giữa độ chính xác phát hiện và độ trễ xử lý, nhằm duy trì tỷ lệ mất chùm và thông lượng ở mức chấp nhận được khi mạng bị tấn công.</w:t>
      </w:r>
    </w:p>
    <w:p>
      <w:pPr>
        <w:spacing w:line="360" w:lineRule="auto" w:after="120"/>
        <w:ind w:firstLine="567"/>
        <w:jc w:val="both"/>
      </w:pPr>
      <w:r>
        <w:rPr>
          <w:rFonts w:ascii="Times New Roman" w:hAnsi="Times New Roman" w:cs="Times New Roman"/>
          <w:b/>
          <w:i w:val="0"/>
          <w:sz w:val="26"/>
        </w:rPr>
        <w:t>Mục tiêu cụ thể:</w:t>
      </w:r>
    </w:p>
    <w:p>
      <w:pPr>
        <w:spacing w:line="360" w:lineRule="auto" w:after="120"/>
        <w:ind w:firstLine="567"/>
        <w:jc w:val="both"/>
      </w:pPr>
      <w:r>
        <w:rPr>
          <w:rFonts w:ascii="Times New Roman" w:hAnsi="Times New Roman" w:cs="Times New Roman"/>
          <w:b w:val="0"/>
          <w:i w:val="0"/>
          <w:sz w:val="26"/>
        </w:rPr>
        <w:t>(1) Phân tích cơ chế tấn công DoS/BHP flooding và định lượng ảnh hưởng của nó đến tỷ lệ mất chùm và thông lượng trong mạng OBS.</w:t>
      </w:r>
    </w:p>
    <w:p>
      <w:pPr>
        <w:spacing w:line="360" w:lineRule="auto" w:after="120"/>
        <w:ind w:firstLine="567"/>
        <w:jc w:val="both"/>
      </w:pPr>
      <w:r>
        <w:rPr>
          <w:rFonts w:ascii="Times New Roman" w:hAnsi="Times New Roman" w:cs="Times New Roman"/>
          <w:b w:val="0"/>
          <w:i w:val="0"/>
          <w:sz w:val="26"/>
        </w:rPr>
        <w:t>(2) Xây dựng và so sánh các mô hình học máy phát hiện tấn công (cây quyết định, SVM và PSO–SVM, KNN, Naïve Bayes) trên bộ dữ liệu BHP flooding công khai theo các chỉ số độ chính xác, precision, recall, F1 và độ trễ suy luận.</w:t>
      </w:r>
    </w:p>
    <w:p>
      <w:pPr>
        <w:spacing w:line="360" w:lineRule="auto" w:after="120"/>
        <w:ind w:firstLine="567"/>
        <w:jc w:val="both"/>
      </w:pPr>
      <w:r>
        <w:rPr>
          <w:rFonts w:ascii="Times New Roman" w:hAnsi="Times New Roman" w:cs="Times New Roman"/>
          <w:b w:val="0"/>
          <w:i w:val="0"/>
          <w:sz w:val="26"/>
        </w:rPr>
        <w:t>(3) Lựa chọn mô hình cân bằng giữa hiệu quả phát hiện và độ nhẹ (độ trễ thấp), phù hợp với ràng buộc xử lý thời gian thực tại nút OBS.</w:t>
      </w:r>
    </w:p>
    <w:p>
      <w:pPr>
        <w:spacing w:line="360" w:lineRule="auto" w:after="120"/>
        <w:ind w:firstLine="567"/>
        <w:jc w:val="both"/>
      </w:pPr>
      <w:r>
        <w:rPr>
          <w:rFonts w:ascii="Times New Roman" w:hAnsi="Times New Roman" w:cs="Times New Roman"/>
          <w:b w:val="0"/>
          <w:i w:val="0"/>
          <w:sz w:val="26"/>
        </w:rPr>
        <w:t>(4) Đề xuất và tích hợp cơ chế ứng phó (giới hạn tốc độ, cách ly nguồn nghi ngờ) gắn trực tiếp với khối phát hiện thành một quy trình khép kín.</w:t>
      </w:r>
    </w:p>
    <w:p>
      <w:pPr>
        <w:spacing w:line="360" w:lineRule="auto" w:after="120"/>
        <w:ind w:firstLine="567"/>
        <w:jc w:val="both"/>
      </w:pPr>
      <w:r>
        <w:rPr>
          <w:rFonts w:ascii="Times New Roman" w:hAnsi="Times New Roman" w:cs="Times New Roman"/>
          <w:b w:val="0"/>
          <w:i w:val="0"/>
          <w:sz w:val="26"/>
        </w:rPr>
        <w:t>(5) Mô phỏng kịch bản tấn công bằng NS2/OMNeT++ và đánh giá hiệu quả của cơ chế đề xuất qua tỷ lệ mất chùm và thông lượng, so với trường hợp không có cơ chế bảo vệ.</w:t>
      </w:r>
    </w:p>
    <w:p>
      <w:pPr>
        <w:spacing w:line="360" w:lineRule="auto" w:after="120"/>
        <w:jc w:val="left"/>
      </w:pPr>
      <w:r>
        <w:rPr>
          <w:rFonts w:ascii="Times New Roman" w:hAnsi="Times New Roman" w:cs="Times New Roman"/>
          <w:b/>
          <w:i w:val="0"/>
          <w:sz w:val="26"/>
        </w:rPr>
        <w:t>1.4. Đối tượng nghiên cứu</w:t>
      </w:r>
    </w:p>
    <w:p>
      <w:pPr>
        <w:spacing w:line="360" w:lineRule="auto" w:after="120"/>
        <w:ind w:firstLine="567"/>
        <w:jc w:val="both"/>
      </w:pPr>
      <w:r>
        <w:rPr>
          <w:rFonts w:ascii="Times New Roman" w:hAnsi="Times New Roman" w:cs="Times New Roman"/>
          <w:b w:val="0"/>
          <w:i w:val="0"/>
          <w:sz w:val="26"/>
        </w:rPr>
        <w:t>Mạng chuyển mạch chùm quang (OBS).</w:t>
      </w:r>
    </w:p>
    <w:p>
      <w:pPr>
        <w:spacing w:line="360" w:lineRule="auto" w:after="120"/>
        <w:ind w:firstLine="567"/>
        <w:jc w:val="both"/>
      </w:pPr>
      <w:r>
        <w:rPr>
          <w:rFonts w:ascii="Times New Roman" w:hAnsi="Times New Roman" w:cs="Times New Roman"/>
          <w:b w:val="0"/>
          <w:i w:val="0"/>
          <w:sz w:val="26"/>
        </w:rPr>
        <w:t>Các hình thức tấn công DoS vào kênh điều khiển.</w:t>
      </w:r>
    </w:p>
    <w:p>
      <w:pPr>
        <w:spacing w:line="360" w:lineRule="auto" w:after="120"/>
        <w:ind w:firstLine="567"/>
        <w:jc w:val="both"/>
      </w:pPr>
      <w:r>
        <w:rPr>
          <w:rFonts w:ascii="Times New Roman" w:hAnsi="Times New Roman" w:cs="Times New Roman"/>
          <w:b w:val="0"/>
          <w:i w:val="0"/>
          <w:sz w:val="26"/>
        </w:rPr>
        <w:t>Kỹ thuật phát hiện và ứng phó tấn công.</w:t>
      </w:r>
    </w:p>
    <w:p>
      <w:pPr>
        <w:spacing w:line="360" w:lineRule="auto" w:after="120"/>
        <w:jc w:val="left"/>
      </w:pPr>
      <w:r>
        <w:rPr>
          <w:rFonts w:ascii="Times New Roman" w:hAnsi="Times New Roman" w:cs="Times New Roman"/>
          <w:b/>
          <w:i w:val="0"/>
          <w:sz w:val="26"/>
        </w:rPr>
        <w:t>1.5. Phương pháp nghiên cứu</w:t>
      </w:r>
    </w:p>
    <w:p>
      <w:pPr>
        <w:spacing w:line="360" w:lineRule="auto" w:after="120"/>
        <w:ind w:firstLine="567"/>
        <w:jc w:val="both"/>
      </w:pPr>
      <w:r>
        <w:rPr>
          <w:rFonts w:ascii="Times New Roman" w:hAnsi="Times New Roman" w:cs="Times New Roman"/>
          <w:b w:val="0"/>
          <w:i w:val="0"/>
          <w:sz w:val="26"/>
        </w:rPr>
        <w:t>Nghiên cứu lý thuyết: Tổng hợp tài liệu, phân tích kiến trúc và đặc điểm bảo mật của mạng OBS, cơ chế tấn công DoS/BHP flooding và các thuật toán phát hiện, ứng phó.</w:t>
      </w:r>
    </w:p>
    <w:p>
      <w:pPr>
        <w:spacing w:line="360" w:lineRule="auto" w:after="120"/>
        <w:ind w:firstLine="567"/>
        <w:jc w:val="both"/>
      </w:pPr>
      <w:r>
        <w:rPr>
          <w:rFonts w:ascii="Times New Roman" w:hAnsi="Times New Roman" w:cs="Times New Roman"/>
          <w:b w:val="0"/>
          <w:i w:val="0"/>
          <w:sz w:val="26"/>
        </w:rPr>
        <w:t>Để bảo đảm tính so sánh được và tính khả thi, luận văn tách quá trình thực nghiệm thành hai pha với hai nguồn dữ liệu khác nhau:</w:t>
      </w:r>
    </w:p>
    <w:p>
      <w:pPr>
        <w:spacing w:line="360" w:lineRule="auto" w:after="120"/>
        <w:ind w:firstLine="567"/>
        <w:jc w:val="both"/>
      </w:pPr>
      <w:r>
        <w:rPr>
          <w:rFonts w:ascii="Times New Roman" w:hAnsi="Times New Roman" w:cs="Times New Roman"/>
          <w:b w:val="0"/>
          <w:i w:val="0"/>
          <w:sz w:val="26"/>
        </w:rPr>
        <w:t>Pha 1 – Phát hiện tấn công: Huấn luyện và đánh giá các mô hình học máy trên bộ dữ liệu BHP flooding công khai (tập dữ liệu OBS-Network/“Burst Header Packet (BHP) flooding attack on OBS network” trên UCI Machine Learning Repository). Việc dùng bộ dữ liệu chuẩn này cho phép so sánh trực tiếp và công bằng với các kết quả đã công bố trong phần tổng quan.</w:t>
      </w:r>
    </w:p>
    <w:p>
      <w:pPr>
        <w:spacing w:line="360" w:lineRule="auto" w:after="120"/>
        <w:ind w:firstLine="567"/>
        <w:jc w:val="both"/>
      </w:pPr>
      <w:r>
        <w:rPr>
          <w:rFonts w:ascii="Times New Roman" w:hAnsi="Times New Roman" w:cs="Times New Roman"/>
          <w:b w:val="0"/>
          <w:i w:val="0"/>
          <w:sz w:val="26"/>
        </w:rPr>
        <w:t>Pha 2 – Ứng phó tấn công: Mô phỏng kịch bản tấn công và cơ chế ứng phó bằng NS2 (kèm OBS module) hoặc OMNeT++ để quan sát diễn biến tài nguyên theo thời gian, do phần đánh giá ứng phó cần các chỉ số động (tỷ lệ mất chùm, thông lượng) mà bộ dữ liệu tĩnh ở Pha 1 không cung cấp.</w:t>
      </w:r>
    </w:p>
    <w:p>
      <w:pPr>
        <w:spacing w:line="360" w:lineRule="auto" w:after="120"/>
        <w:ind w:firstLine="567"/>
        <w:jc w:val="both"/>
      </w:pPr>
      <w:r>
        <w:rPr>
          <w:rFonts w:ascii="Times New Roman" w:hAnsi="Times New Roman" w:cs="Times New Roman"/>
          <w:b w:val="0"/>
          <w:i w:val="0"/>
          <w:sz w:val="26"/>
        </w:rPr>
        <w:t>Đánh giá hiệu quả: Pha 1 dùng các chỉ số độ chính xác, precision, recall, F1 và độ trễ suy luận; Pha 2 dùng tỷ lệ mất chùm và thông lượng, đối chiếu giữa trường hợp có và không có cơ chế bảo vệ đề xuất.</w:t>
      </w:r>
    </w:p>
    <w:p>
      <w:pPr>
        <w:spacing w:line="360" w:lineRule="auto" w:after="120"/>
        <w:jc w:val="left"/>
      </w:pPr>
      <w:r>
        <w:rPr>
          <w:rFonts w:ascii="Times New Roman" w:hAnsi="Times New Roman" w:cs="Times New Roman"/>
          <w:b/>
          <w:i w:val="0"/>
          <w:sz w:val="26"/>
        </w:rPr>
        <w:t>1.6. Phạm vi nghiên cứu</w:t>
      </w:r>
    </w:p>
    <w:p>
      <w:pPr>
        <w:spacing w:line="360" w:lineRule="auto" w:after="120"/>
        <w:ind w:firstLine="567"/>
        <w:jc w:val="both"/>
      </w:pPr>
      <w:r>
        <w:rPr>
          <w:rFonts w:ascii="Times New Roman" w:hAnsi="Times New Roman" w:cs="Times New Roman"/>
          <w:b w:val="0"/>
          <w:i w:val="0"/>
          <w:sz w:val="26"/>
        </w:rPr>
        <w:t>Tập trung vào tấn công DoS vào kênh điều khiển của OBS và kỹ thuật phát hiện + ứng phó ở lớp điều khiển, không nghiên cứu sâu các lớp vật lý và ứng dụng.</w:t>
      </w:r>
    </w:p>
    <w:p>
      <w:pPr>
        <w:spacing w:line="360" w:lineRule="auto" w:after="120"/>
        <w:jc w:val="left"/>
      </w:pPr>
      <w:r>
        <w:rPr>
          <w:rFonts w:ascii="Times New Roman" w:hAnsi="Times New Roman" w:cs="Times New Roman"/>
          <w:b/>
          <w:i w:val="0"/>
          <w:sz w:val="26"/>
        </w:rPr>
        <w:t>2. NỘI DUNG NGHIÊN CỨU VÀ BỐ CỤC DỰ KIẾN</w:t>
      </w:r>
    </w:p>
    <w:p>
      <w:pPr>
        <w:spacing w:line="360" w:lineRule="auto" w:after="120"/>
        <w:jc w:val="left"/>
      </w:pPr>
      <w:r>
        <w:rPr>
          <w:rFonts w:ascii="Times New Roman" w:hAnsi="Times New Roman" w:cs="Times New Roman"/>
          <w:b/>
          <w:i w:val="0"/>
          <w:sz w:val="26"/>
        </w:rPr>
        <w:t>2.1. Nội dung nghiên cứu</w:t>
      </w:r>
    </w:p>
    <w:p>
      <w:pPr>
        <w:spacing w:line="360" w:lineRule="auto" w:after="120"/>
        <w:ind w:firstLine="567"/>
        <w:jc w:val="both"/>
      </w:pPr>
      <w:r>
        <w:rPr>
          <w:rFonts w:ascii="Times New Roman" w:hAnsi="Times New Roman" w:cs="Times New Roman"/>
          <w:b w:val="0"/>
          <w:i w:val="0"/>
          <w:sz w:val="26"/>
        </w:rPr>
        <w:t>Tổng quan về OBS và đặc điểm bảo mật.</w:t>
      </w:r>
    </w:p>
    <w:p>
      <w:pPr>
        <w:spacing w:line="360" w:lineRule="auto" w:after="120"/>
        <w:ind w:firstLine="567"/>
        <w:jc w:val="both"/>
      </w:pPr>
      <w:r>
        <w:rPr>
          <w:rFonts w:ascii="Times New Roman" w:hAnsi="Times New Roman" w:cs="Times New Roman"/>
          <w:b w:val="0"/>
          <w:i w:val="0"/>
          <w:sz w:val="26"/>
        </w:rPr>
        <w:t>Phân tích cơ chế và tác động của DoS trong OBS.</w:t>
      </w:r>
    </w:p>
    <w:p>
      <w:pPr>
        <w:spacing w:line="360" w:lineRule="auto" w:after="120"/>
        <w:ind w:firstLine="567"/>
        <w:jc w:val="both"/>
      </w:pPr>
      <w:r>
        <w:rPr>
          <w:rFonts w:ascii="Times New Roman" w:hAnsi="Times New Roman" w:cs="Times New Roman"/>
          <w:b w:val="0"/>
          <w:i w:val="0"/>
          <w:sz w:val="26"/>
        </w:rPr>
        <w:t>Nghiên cứu, lựa chọn và cải tiến thuật toán phát hiện.</w:t>
      </w:r>
    </w:p>
    <w:p>
      <w:pPr>
        <w:spacing w:line="360" w:lineRule="auto" w:after="120"/>
        <w:ind w:firstLine="567"/>
        <w:jc w:val="both"/>
      </w:pPr>
      <w:r>
        <w:rPr>
          <w:rFonts w:ascii="Times New Roman" w:hAnsi="Times New Roman" w:cs="Times New Roman"/>
          <w:b w:val="0"/>
          <w:i w:val="0"/>
          <w:sz w:val="26"/>
        </w:rPr>
        <w:t>Đề xuất cơ chế ứng phó giảm thiểu tác hại.</w:t>
      </w:r>
    </w:p>
    <w:p>
      <w:pPr>
        <w:spacing w:line="360" w:lineRule="auto" w:after="120"/>
        <w:ind w:firstLine="567"/>
        <w:jc w:val="both"/>
      </w:pPr>
      <w:r>
        <w:rPr>
          <w:rFonts w:ascii="Times New Roman" w:hAnsi="Times New Roman" w:cs="Times New Roman"/>
          <w:b w:val="0"/>
          <w:i w:val="0"/>
          <w:sz w:val="26"/>
        </w:rPr>
        <w:t>Mô phỏng và đánh giá.</w:t>
      </w:r>
    </w:p>
    <w:p>
      <w:pPr>
        <w:spacing w:line="360" w:lineRule="auto" w:after="120"/>
        <w:jc w:val="left"/>
      </w:pPr>
      <w:r>
        <w:rPr>
          <w:rFonts w:ascii="Times New Roman" w:hAnsi="Times New Roman" w:cs="Times New Roman"/>
          <w:b/>
          <w:i w:val="0"/>
          <w:sz w:val="26"/>
        </w:rPr>
        <w:t>2.2. Bố cục dự kiến</w:t>
      </w:r>
    </w:p>
    <w:p>
      <w:pPr>
        <w:spacing w:line="360" w:lineRule="auto" w:after="120"/>
        <w:ind w:firstLine="567"/>
        <w:jc w:val="both"/>
      </w:pPr>
      <w:r>
        <w:rPr>
          <w:rFonts w:ascii="Times New Roman" w:hAnsi="Times New Roman" w:cs="Times New Roman"/>
          <w:b w:val="0"/>
          <w:i w:val="0"/>
          <w:sz w:val="26"/>
        </w:rPr>
        <w:t>Phần mở đầu:</w:t>
      </w:r>
    </w:p>
    <w:p>
      <w:pPr>
        <w:spacing w:line="360" w:lineRule="auto" w:after="120"/>
        <w:ind w:firstLine="567"/>
        <w:jc w:val="both"/>
      </w:pPr>
      <w:r>
        <w:rPr>
          <w:rFonts w:ascii="Times New Roman" w:hAnsi="Times New Roman" w:cs="Times New Roman"/>
          <w:b w:val="0"/>
          <w:i w:val="0"/>
          <w:sz w:val="26"/>
        </w:rPr>
        <w:t>Chương 1: Tổng quan về mạng OBS và bảo mật.</w:t>
      </w:r>
    </w:p>
    <w:p>
      <w:pPr>
        <w:spacing w:line="360" w:lineRule="auto" w:after="120"/>
        <w:ind w:firstLine="567"/>
        <w:jc w:val="both"/>
      </w:pPr>
      <w:r>
        <w:rPr>
          <w:rFonts w:ascii="Times New Roman" w:hAnsi="Times New Roman" w:cs="Times New Roman"/>
          <w:b w:val="0"/>
          <w:i w:val="0"/>
          <w:sz w:val="26"/>
        </w:rPr>
        <w:t>Chương 2: Một số phương pháp tấn công DoS và các kỹ thuật phát hiện, ứng phó tấn công.</w:t>
      </w:r>
    </w:p>
    <w:p>
      <w:pPr>
        <w:spacing w:line="360" w:lineRule="auto" w:after="120"/>
        <w:ind w:firstLine="567"/>
        <w:jc w:val="both"/>
      </w:pPr>
      <w:r>
        <w:rPr>
          <w:rFonts w:ascii="Times New Roman" w:hAnsi="Times New Roman" w:cs="Times New Roman"/>
          <w:b w:val="0"/>
          <w:i w:val="0"/>
          <w:sz w:val="26"/>
        </w:rPr>
        <w:t>Chương 3: Mô phỏng và phân tích kết quả.</w:t>
      </w:r>
    </w:p>
    <w:p>
      <w:pPr>
        <w:spacing w:line="360" w:lineRule="auto" w:after="120"/>
        <w:ind w:firstLine="567"/>
        <w:jc w:val="both"/>
      </w:pPr>
      <w:r>
        <w:rPr>
          <w:rFonts w:ascii="Times New Roman" w:hAnsi="Times New Roman" w:cs="Times New Roman"/>
          <w:b w:val="0"/>
          <w:i w:val="0"/>
          <w:sz w:val="26"/>
        </w:rPr>
        <w:t>Kết luận và hướng phát triển.</w:t>
      </w:r>
    </w:p>
    <w:p>
      <w:r>
        <w:br w:type="page"/>
      </w:r>
    </w:p>
    <w:p w:rsidR="002973B0" w:rsidRDefault="002973B0" w:rsidP="00833592">
      <w:pPr>
        <w:pStyle w:val="Heading1"/>
        <w:jc w:val="center"/>
        <w:spacing w:before="240" w:after="120"/>
      </w:pPr>
      <w:r>
        <w:rPr>
          <w:rFonts w:ascii="Times New Roman" w:hAnsi="Times New Roman"/>
          <w:b/>
          <w:sz w:val="28"/>
        </w:rPr>
        <w:t>Chương 1. TỔNG QUAN VỀ MẠNG CHUYỂN MẠCH CHÙM QUANG VÀ BẢO MẬT</w:t>
      </w:r>
    </w:p>
    <w:p w:rsidR="002973B0" w:rsidRDefault="002973B0" w:rsidP="002973B0">
      <w:pPr>
        <w:pStyle w:val="Heading2"/>
        <w:jc w:val="left"/>
        <w:spacing w:before="240" w:after="120"/>
      </w:pPr>
      <w:r>
        <w:rPr>
          <w:rFonts w:ascii="Times New Roman" w:hAnsi="Times New Roman"/>
          <w:sz w:val="26"/>
        </w:rPr>
        <w:t>1.1</w:t>
      </w:r>
      <w:r w:rsidR="008916D2">
        <w:rPr>
          <w:rFonts w:ascii="Times New Roman" w:hAnsi="Times New Roman"/>
          <w:sz w:val="26"/>
        </w:rPr>
        <w:t>.</w:t>
      </w:r>
      <w:r>
        <w:rPr>
          <w:rFonts w:ascii="Times New Roman" w:hAnsi="Times New Roman"/>
          <w:sz w:val="26"/>
        </w:rPr>
        <w:t xml:space="preserve"> </w:t>
      </w:r>
      <w:r w:rsidR="00EE3347">
        <w:rPr>
          <w:rFonts w:ascii="Times New Roman" w:hAnsi="Times New Roman"/>
          <w:sz w:val="26"/>
        </w:rPr>
        <w:t>Tóm lược về lịch sử phát triển của truyền thông quang</w:t>
      </w:r>
    </w:p>
    <w:p w:rsidR="003725B9" w:rsidRDefault="00346767" w:rsidP="00346767">
      <w:pPr>
        <w:jc w:val="both"/>
      </w:pPr>
      <w:r>
        <w:rPr>
          <w:rFonts w:ascii="Times New Roman" w:hAnsi="Times New Roman"/>
          <w:sz w:val="26"/>
        </w:rPr>
        <w:t>Trong những thập kỷ gần đây, sự phát triển nhanh chóng của mạng truyền thông cùng với sự bùng nổ của các dịch vụ</w:t>
      </w:r>
      <w:r w:rsidR="00833592">
        <w:rPr>
          <w:rFonts w:ascii="Times New Roman" w:hAnsi="Times New Roman"/>
          <w:sz w:val="26"/>
        </w:rPr>
        <w:t xml:space="preserve"> i</w:t>
      </w:r>
      <w:r>
        <w:rPr>
          <w:rFonts w:ascii="Times New Roman" w:hAnsi="Times New Roman"/>
          <w:sz w:val="26"/>
        </w:rPr>
        <w:t xml:space="preserve">nternet yêu cầu băng thông lớn như </w:t>
      </w:r>
      <w:r w:rsidR="00986B1A">
        <w:rPr>
          <w:rFonts w:ascii="Times New Roman" w:hAnsi="Times New Roman"/>
          <w:sz w:val="26"/>
        </w:rPr>
        <w:t>truyền hình internet (</w:t>
      </w:r>
      <w:r>
        <w:rPr>
          <w:rFonts w:ascii="Times New Roman" w:hAnsi="Times New Roman"/>
          <w:sz w:val="26"/>
        </w:rPr>
        <w:t>IPTV</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video theo yêu cầu (</w:t>
      </w:r>
      <w:r>
        <w:rPr>
          <w:rFonts w:ascii="Times New Roman" w:hAnsi="Times New Roman"/>
          <w:sz w:val="26"/>
        </w:rPr>
        <w:t>VoD</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điện thoại internet (</w:t>
      </w:r>
      <w:r>
        <w:rPr>
          <w:rFonts w:ascii="Times New Roman" w:hAnsi="Times New Roman"/>
          <w:sz w:val="26"/>
        </w:rPr>
        <w:t>VoIP</w:t>
      </w:r>
      <w:r w:rsidR="00986B1A">
        <w:rPr>
          <w:rFonts w:ascii="Times New Roman" w:hAnsi="Times New Roman"/>
          <w:sz w:val="26"/>
        </w:rPr>
        <w:t>)</w:t>
      </w:r>
      <w:r>
        <w:rPr>
          <w:rFonts w:ascii="Times New Roman" w:hAnsi="Times New Roman"/>
          <w:sz w:val="26"/>
        </w:rPr>
        <w:t xml:space="preserve"> và các ứng dụng đa phương tiện đã làm gia tăng đáng kể lưu lượng truyền tải trên mạng. Trong khi đó, khả năng khai thác của cáp đồng đã đạt đến giới hạn về dung lượng và hiệu năng, không còn đáp ứng được yêu cầu ngày càng cao của người dùng. </w:t>
      </w:r>
    </w:p>
    <w:p w:rsidR="00EE3347" w:rsidRDefault="00346767" w:rsidP="001F1DDE">
      <w:pPr>
        <w:jc w:val="both"/>
        <w:rPr>
          <w:rFonts w:eastAsiaTheme="minorEastAsia"/>
        </w:rPr>
      </w:pPr>
      <w:r>
        <w:rPr>
          <w:rFonts w:ascii="Times New Roman" w:hAnsi="Times New Roman"/>
          <w:sz w:val="26"/>
        </w:rPr>
        <w:t>Trước thực trạng đó, mạng sợi quang</w:t>
      </w:r>
      <w:r w:rsidR="007C4582">
        <w:rPr>
          <w:rFonts w:ascii="Times New Roman" w:hAnsi="Times New Roman"/>
          <w:sz w:val="26"/>
        </w:rPr>
        <w:t xml:space="preserve"> [1]</w:t>
      </w:r>
      <w:r>
        <w:rPr>
          <w:rFonts w:ascii="Times New Roman" w:hAnsi="Times New Roman"/>
          <w:sz w:val="26"/>
        </w:rPr>
        <w:t xml:space="preserve"> đã được công nhận là giải pháp truyền dẫn hiệu quả nhờ khả năng hỗ trợ băng thông rất lớn, suy hao tín hiệu thấp và tỷ lệ lỗi bit nhỏ, phù hợp cho các hệ thống mạng hiện tạ</w:t>
      </w:r>
      <w:r w:rsidR="003725B9">
        <w:rPr>
          <w:rFonts w:ascii="Times New Roman" w:hAnsi="Times New Roman"/>
          <w:sz w:val="26"/>
        </w:rPr>
        <w:t>i và tương lai</w:t>
      </w:r>
      <w:r w:rsidR="00EE3347">
        <w:rPr>
          <w:rFonts w:ascii="Times New Roman" w:hAnsi="Times New Roman"/>
          <w:sz w:val="26"/>
        </w:rPr>
        <w:t xml:space="preserve">. Điều đó là do, theo lý thuyết mỗi sợi quang có thể hỗ trợ băng thông </w:t>
      </w:r>
      <w:r w:rsidR="003725B9">
        <w:rPr>
          <w:rFonts w:ascii="Times New Roman" w:hAnsi="Times New Roman"/>
          <w:sz w:val="26"/>
        </w:rPr>
        <w:t>cực lớn</w:t>
      </w:r>
      <w:r w:rsidR="001F1DDE">
        <w:rPr>
          <w:rFonts w:ascii="Times New Roman" w:hAnsi="Times New Roman"/>
          <w:sz w:val="26"/>
        </w:rPr>
        <w:t xml:space="preserve"> lến đến 50Tbps. Ngoài ra việc sản xuất sợi quang có chi phí và độ lỗi bit thấp (khoảng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1F1DDE">
        <w:rPr>
          <w:rFonts w:eastAsiaTheme="minorEastAsia" w:ascii="Times New Roman" w:hAnsi="Times New Roman"/>
          <w:sz w:val="26"/>
        </w:rPr>
        <w:t>dB). Mặc khác</w:t>
      </w:r>
      <w:r w:rsidR="001F1DDE" w:rsidRPr="001F1DDE">
        <w:rPr>
          <w:rFonts w:eastAsiaTheme="minorEastAsia" w:ascii="Times New Roman" w:hAnsi="Times New Roman"/>
          <w:sz w:val="26"/>
        </w:rPr>
        <w:t>, mất mát tín hiệu truyền trên sợi quang thấp hơn nhiều so với cáp đồng, nên rấ</w:t>
      </w:r>
      <w:r w:rsidR="001F1DDE">
        <w:rPr>
          <w:rFonts w:eastAsiaTheme="minorEastAsia" w:ascii="Times New Roman" w:hAnsi="Times New Roman"/>
          <w:sz w:val="26"/>
        </w:rPr>
        <w:t xml:space="preserve">t </w:t>
      </w:r>
      <w:r w:rsidR="001F1DDE" w:rsidRPr="001F1DDE">
        <w:rPr>
          <w:rFonts w:eastAsiaTheme="minorEastAsia" w:ascii="Times New Roman" w:hAnsi="Times New Roman"/>
          <w:sz w:val="26"/>
        </w:rPr>
        <w:t>thuậ</w:t>
      </w:r>
      <w:r w:rsidR="001F1DDE">
        <w:rPr>
          <w:rFonts w:eastAsiaTheme="minorEastAsia" w:ascii="Times New Roman" w:hAnsi="Times New Roman"/>
          <w:sz w:val="26"/>
        </w:rPr>
        <w:t>n</w:t>
      </w:r>
      <w:r w:rsidR="001F1DDE" w:rsidRPr="001F1DDE">
        <w:rPr>
          <w:rFonts w:eastAsiaTheme="minorEastAsia" w:ascii="Times New Roman" w:hAnsi="Times New Roman"/>
          <w:sz w:val="26"/>
        </w:rPr>
        <w:t xml:space="preserve"> tiện trong vấn đề bảo mật. Một mạng toàn quang, trong đó dữ liệu được vậ</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chuyển hoàn toàn trong miền quang, còn gói tin điều khiển được xử lý trong miề</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điện, là mục tiêu hướng tới trong tương lai gần mà có thể xây dựng được.</w:t>
      </w:r>
      <w:r w:rsidR="00D53DAF">
        <w:rPr>
          <w:rFonts w:eastAsiaTheme="minorEastAsia" w:ascii="Times New Roman" w:hAnsi="Times New Roman"/>
          <w:sz w:val="26"/>
        </w:rPr>
        <w:t xml:space="preserve"> </w:t>
      </w:r>
    </w:p>
    <w:p w:rsidR="00D53DAF" w:rsidRDefault="00D53DAF" w:rsidP="00D53DAF">
      <w:pPr>
        <w:jc w:val="both"/>
        <w:rPr>
          <w:rFonts w:eastAsiaTheme="minorEastAsia"/>
        </w:rPr>
      </w:pPr>
      <w:r>
        <w:rPr>
          <w:rFonts w:eastAsiaTheme="minorEastAsia" w:ascii="Times New Roman" w:hAnsi="Times New Roman"/>
          <w:sz w:val="26"/>
        </w:rPr>
        <w:t xml:space="preserve">Sự phát triển của mạng quang được chia thành 3 giai đoạn chính. </w:t>
      </w:r>
      <w:r w:rsidRPr="00D53DAF">
        <w:rPr>
          <w:rFonts w:eastAsiaTheme="minorEastAsia" w:ascii="Times New Roman" w:hAnsi="Times New Roman"/>
          <w:sz w:val="26"/>
        </w:rPr>
        <w:t>Thế hệ đầu tiên của các kiến trúc mạng quang bao gồm các liên kết WDM điểm-nố</w:t>
      </w:r>
      <w:r>
        <w:rPr>
          <w:rFonts w:eastAsiaTheme="minorEastAsia" w:ascii="Times New Roman" w:hAnsi="Times New Roman"/>
          <w:sz w:val="26"/>
        </w:rPr>
        <w:t>i-</w:t>
      </w:r>
      <w:r w:rsidRPr="00D53DAF">
        <w:rPr>
          <w:rFonts w:eastAsiaTheme="minorEastAsia" w:ascii="Times New Roman" w:hAnsi="Times New Roman"/>
          <w:sz w:val="26"/>
        </w:rPr>
        <w:t>điểm (</w:t>
      </w:r>
      <w:r w:rsidRPr="00D53DAF">
        <w:rPr>
          <w:rFonts w:eastAsiaTheme="minorEastAsia" w:ascii="Times New Roman" w:hAnsi="Times New Roman"/>
          <w:i/>
          <w:sz w:val="26"/>
        </w:rPr>
        <w:t>point-to-point WDM links</w:t>
      </w:r>
      <w:r w:rsidRPr="00D53DAF">
        <w:rPr>
          <w:rFonts w:eastAsiaTheme="minorEastAsia" w:ascii="Times New Roman" w:hAnsi="Times New Roman"/>
          <w:sz w:val="26"/>
        </w:rPr>
        <w:t>). Với cấu trúc mạng bao gồm nhiều liên kết điểm-nố</w:t>
      </w:r>
      <w:r>
        <w:rPr>
          <w:rFonts w:eastAsiaTheme="minorEastAsia" w:ascii="Times New Roman" w:hAnsi="Times New Roman"/>
          <w:sz w:val="26"/>
        </w:rPr>
        <w:t>i-</w:t>
      </w:r>
      <w:r w:rsidRPr="00D53DAF">
        <w:rPr>
          <w:rFonts w:eastAsiaTheme="minorEastAsia" w:ascii="Times New Roman" w:hAnsi="Times New Roman"/>
          <w:sz w:val="26"/>
        </w:rPr>
        <w:t>điểm mà tại đó tín hiệu (lưu lượng) đến tại một nút được chuyển đổi từ quang sang điệ</w:t>
      </w:r>
      <w:r>
        <w:rPr>
          <w:rFonts w:eastAsiaTheme="minorEastAsia" w:ascii="Times New Roman" w:hAnsi="Times New Roman"/>
          <w:sz w:val="26"/>
        </w:rPr>
        <w:t xml:space="preserve">n </w:t>
      </w:r>
      <w:r w:rsidRPr="00D53DAF">
        <w:rPr>
          <w:rFonts w:eastAsiaTheme="minorEastAsia" w:ascii="Times New Roman" w:hAnsi="Times New Roman"/>
          <w:sz w:val="26"/>
        </w:rPr>
        <w:t>(</w:t>
      </w:r>
      <w:r w:rsidRPr="00D53DAF">
        <w:rPr>
          <w:rFonts w:eastAsiaTheme="minorEastAsia" w:ascii="Times New Roman" w:hAnsi="Times New Roman"/>
          <w:i/>
          <w:sz w:val="26"/>
        </w:rPr>
        <w:t>optics to electronics - EO</w:t>
      </w:r>
      <w:r w:rsidRPr="00D53DAF">
        <w:rPr>
          <w:rFonts w:eastAsiaTheme="minorEastAsia" w:ascii="Times New Roman" w:hAnsi="Times New Roman"/>
          <w:sz w:val="26"/>
        </w:rPr>
        <w:t>), được xử lý trong miền điện và được chuyển đổi ngược lại từ</w:t>
      </w:r>
      <w:r>
        <w:rPr>
          <w:rFonts w:eastAsiaTheme="minorEastAsia" w:ascii="Times New Roman" w:hAnsi="Times New Roman"/>
          <w:sz w:val="26"/>
        </w:rPr>
        <w:t xml:space="preserve"> </w:t>
      </w:r>
      <w:r w:rsidRPr="00D53DAF">
        <w:rPr>
          <w:rFonts w:eastAsiaTheme="minorEastAsia" w:ascii="Times New Roman" w:hAnsi="Times New Roman"/>
          <w:sz w:val="26"/>
        </w:rPr>
        <w:t>điện sang quang (</w:t>
      </w:r>
      <w:r w:rsidRPr="00D53DAF">
        <w:rPr>
          <w:rFonts w:eastAsiaTheme="minorEastAsia" w:ascii="Times New Roman" w:hAnsi="Times New Roman"/>
          <w:i/>
          <w:sz w:val="26"/>
        </w:rPr>
        <w:t>electronics to optics - EO</w:t>
      </w:r>
      <w:r w:rsidRPr="00D53DAF">
        <w:rPr>
          <w:rFonts w:eastAsiaTheme="minorEastAsia" w:ascii="Times New Roman" w:hAnsi="Times New Roman"/>
          <w:sz w:val="26"/>
        </w:rPr>
        <w:t>) trước khi đi đến nút khác. Việ</w:t>
      </w:r>
      <w:r>
        <w:rPr>
          <w:rFonts w:eastAsiaTheme="minorEastAsia" w:ascii="Times New Roman" w:hAnsi="Times New Roman"/>
          <w:sz w:val="26"/>
        </w:rPr>
        <w:t xml:space="preserve">c trích </w:t>
      </w:r>
      <w:r w:rsidRPr="00D53DAF">
        <w:rPr>
          <w:rFonts w:eastAsiaTheme="minorEastAsia" w:ascii="Times New Roman" w:hAnsi="Times New Roman"/>
          <w:sz w:val="26"/>
        </w:rPr>
        <w:t>(tách)</w:t>
      </w:r>
      <w:r>
        <w:rPr>
          <w:rFonts w:eastAsiaTheme="minorEastAsia" w:ascii="Times New Roman" w:hAnsi="Times New Roman"/>
          <w:sz w:val="26"/>
        </w:rPr>
        <w:t xml:space="preserve"> </w:t>
      </w:r>
      <w:r w:rsidRPr="00D53DAF">
        <w:rPr>
          <w:rFonts w:eastAsiaTheme="minorEastAsia" w:ascii="Times New Roman" w:hAnsi="Times New Roman"/>
          <w:sz w:val="26"/>
        </w:rPr>
        <w:t>(</w:t>
      </w:r>
      <w:r w:rsidRPr="00D53DAF">
        <w:rPr>
          <w:rFonts w:eastAsiaTheme="minorEastAsia" w:ascii="Times New Roman" w:hAnsi="Times New Roman"/>
          <w:i/>
          <w:sz w:val="26"/>
        </w:rPr>
        <w:t>dropping</w:t>
      </w:r>
      <w:r w:rsidRPr="00D53DAF">
        <w:rPr>
          <w:rFonts w:eastAsiaTheme="minorEastAsia" w:ascii="Times New Roman" w:hAnsi="Times New Roman"/>
          <w:sz w:val="26"/>
        </w:rPr>
        <w:t>) và chèn (</w:t>
      </w:r>
      <w:r w:rsidRPr="00D53DAF">
        <w:rPr>
          <w:rFonts w:eastAsiaTheme="minorEastAsia" w:ascii="Times New Roman" w:hAnsi="Times New Roman"/>
          <w:i/>
          <w:sz w:val="26"/>
        </w:rPr>
        <w:t>adding</w:t>
      </w:r>
      <w:r w:rsidRPr="00D53DAF">
        <w:rPr>
          <w:rFonts w:eastAsiaTheme="minorEastAsia" w:ascii="Times New Roman" w:hAnsi="Times New Roman"/>
          <w:sz w:val="26"/>
        </w:rPr>
        <w:t>) lưu lượng tại các nút trong mạng do đó phải gánh chị</w:t>
      </w:r>
      <w:r>
        <w:rPr>
          <w:rFonts w:eastAsiaTheme="minorEastAsia" w:ascii="Times New Roman" w:hAnsi="Times New Roman"/>
          <w:sz w:val="26"/>
        </w:rPr>
        <w:t xml:space="preserve">u </w:t>
      </w:r>
      <w:r w:rsidRPr="00D53DAF">
        <w:rPr>
          <w:rFonts w:eastAsiaTheme="minorEastAsia" w:ascii="Times New Roman" w:hAnsi="Times New Roman"/>
          <w:sz w:val="26"/>
        </w:rPr>
        <w:t>thêm độ phức tạp của chuyển mạch và chi phí xử lý điện tử, đặc biệt nếu phần lớ</w:t>
      </w:r>
      <w:r>
        <w:rPr>
          <w:rFonts w:eastAsiaTheme="minorEastAsia" w:ascii="Times New Roman" w:hAnsi="Times New Roman"/>
          <w:sz w:val="26"/>
        </w:rPr>
        <w:t xml:space="preserve">n các lưu </w:t>
      </w:r>
      <w:r w:rsidRPr="00D53DAF">
        <w:rPr>
          <w:rFonts w:eastAsiaTheme="minorEastAsia" w:ascii="Times New Roman" w:hAnsi="Times New Roman"/>
          <w:sz w:val="26"/>
        </w:rPr>
        <w:t>lượng chỉ chuyển tiếp qua các nút này. Để giảm thiểu chi phí mạng, các thiết bị</w:t>
      </w:r>
      <w:r>
        <w:rPr>
          <w:rFonts w:eastAsiaTheme="minorEastAsia" w:ascii="Times New Roman" w:hAnsi="Times New Roman"/>
          <w:sz w:val="26"/>
        </w:rPr>
        <w:t xml:space="preserve"> toàn </w:t>
      </w:r>
      <w:r w:rsidRPr="00D53DAF">
        <w:rPr>
          <w:rFonts w:eastAsiaTheme="minorEastAsia" w:ascii="Times New Roman" w:hAnsi="Times New Roman"/>
          <w:sz w:val="26"/>
        </w:rPr>
        <w:t>quang (</w:t>
      </w:r>
      <w:r w:rsidRPr="00D53DAF">
        <w:rPr>
          <w:rFonts w:eastAsiaTheme="minorEastAsia" w:ascii="Times New Roman" w:hAnsi="Times New Roman"/>
          <w:i/>
          <w:sz w:val="26"/>
        </w:rPr>
        <w:t>all-optical</w:t>
      </w:r>
      <w:r w:rsidRPr="00D53DAF">
        <w:rPr>
          <w:rFonts w:eastAsiaTheme="minorEastAsia" w:ascii="Times New Roman" w:hAnsi="Times New Roman"/>
          <w:sz w:val="26"/>
        </w:rPr>
        <w:t>) có thể được sử dụng.</w:t>
      </w:r>
      <w:r>
        <w:rPr>
          <w:rFonts w:eastAsiaTheme="minorEastAsia" w:ascii="Times New Roman" w:hAnsi="Times New Roman"/>
          <w:sz w:val="26"/>
        </w:rPr>
        <w:t xml:space="preserve"> Hình 1.1 cho thấy sự phát triển của các phương pháp truyề</w:t>
      </w:r>
      <w:r w:rsidR="00E379AD">
        <w:rPr>
          <w:rFonts w:eastAsiaTheme="minorEastAsia" w:ascii="Times New Roman" w:hAnsi="Times New Roman"/>
          <w:sz w:val="26"/>
        </w:rPr>
        <w:t>n thông quang khác nhau.</w:t>
      </w:r>
    </w:p>
    <w:p w:rsidR="00D53DAF" w:rsidRDefault="00D53DAF" w:rsidP="00D53DAF">
      <w:pPr>
        <w:jc w:val="center"/>
        <w:rPr>
          <w:rFonts w:eastAsiaTheme="minorEastAsia"/>
        </w:rPr>
      </w:pPr>
      <w:r w:rsidRPr="00D53DAF">
        <w:rPr>
          <w:rFonts w:eastAsiaTheme="minorEastAsia" w:ascii="Times New Roman" w:hAnsi="Times New Roman"/>
          <w:noProof/>
          <w:sz w:val="26"/>
        </w:rPr>
        <w:lastRenderedPageBreak/>
        <w:drawing>
          <wp:inline distT="0" distB="0" distL="0" distR="0" wp14:anchorId="5B680879" wp14:editId="1D300DA6">
            <wp:extent cx="3401568" cy="2633013"/>
            <wp:effectExtent l="0" t="0" r="8890" b="0"/>
            <wp:docPr id="1" name="Picture 1"/>
            <wp:cNvGraphicFramePr>
              <ns5:graphicFrameLocks noChangeAspect="1"/>
            </wp:cNvGraphicFramePr>
            <ns5:graphic>
              <ns5:graphicData uri="http://schemas.openxmlformats.org/drawingml/2006/picture">
                <ns6:pic>
                  <ns6:nvPicPr>
                    <ns6:cNvPr id="1" name=""/>
                    <ns6:cNvPicPr/>
                  </ns6:nvPicPr>
                  <ns6:blipFill>
                    <ns5:blip r:embed="rId10"/>
                    <ns5:stretch>
                      <ns5:fillRect/>
                    </ns5:stretch>
                  </ns6:blipFill>
                  <ns6:spPr>
                    <ns5:xfrm>
                      <ns5:off x="0" y="0"/>
                      <ns5:ext cx="3428859" cy="2654138"/>
                    </ns5:xfrm>
                    <ns5:prstGeom prst="rect">
                      <ns5:avLst/>
                    </ns5:prstGeom>
                  </ns6:spPr>
                </ns6:pic>
              </ns5:graphicData>
            </ns5:graphic>
          </wp:inline>
        </w:drawing>
      </w:r>
    </w:p>
    <w:p w:rsidR="00D53DAF" w:rsidRDefault="00D53DAF" w:rsidP="00D53DAF">
      <w:pPr>
        <w:jc w:val="both"/>
        <w:rPr>
          <w:rFonts w:eastAsiaTheme="minorEastAsia"/>
          <w:b/>
          <w:i/>
        </w:rPr>
      </w:pPr>
      <w:r w:rsidRPr="00D53DAF">
        <w:rPr>
          <w:rFonts w:eastAsiaTheme="minorEastAsia" w:ascii="Times New Roman" w:hAnsi="Times New Roman"/>
          <w:b/>
          <w:i/>
          <w:sz w:val="26"/>
        </w:rPr>
        <w:t>Hình 1.1. Sự phát triển của các phương pháp truyền thông quang</w:t>
      </w:r>
    </w:p>
    <w:p w:rsidR="00E379AD" w:rsidRDefault="00043D35" w:rsidP="00E379AD">
      <w:pPr>
        <w:jc w:val="both"/>
      </w:pPr>
      <w:r w:rsidRPr="00043D35">
        <w:rPr>
          <w:rFonts w:ascii="Times New Roman" w:hAnsi="Times New Roman"/>
          <w:sz w:val="26"/>
        </w:rPr>
        <w:t xml:space="preserve">Kiến trúc mạng quang thế hệ thứ hai dựa trên các bộ ghép/tách bước sóng </w:t>
      </w:r>
      <w:r>
        <w:rPr>
          <w:rFonts w:ascii="Times New Roman" w:hAnsi="Times New Roman"/>
          <w:sz w:val="26"/>
        </w:rPr>
        <w:t xml:space="preserve">tại các bộ </w:t>
      </w:r>
      <w:r w:rsidRPr="00043D35">
        <w:rPr>
          <w:rFonts w:ascii="Times New Roman" w:hAnsi="Times New Roman"/>
          <w:sz w:val="26"/>
        </w:rPr>
        <w:t>(</w:t>
      </w:r>
      <w:r w:rsidR="0061417F" w:rsidRPr="0061417F">
        <w:rPr>
          <w:rFonts w:ascii="Times New Roman" w:hAnsi="Times New Roman"/>
          <w:i/>
          <w:sz w:val="26"/>
        </w:rPr>
        <w:t>Wavelength Add-Drop Multiplexers - WADM</w:t>
      </w:r>
      <w:r w:rsidRPr="0061417F">
        <w:rPr>
          <w:rFonts w:ascii="Times New Roman" w:hAnsi="Times New Roman"/>
          <w:sz w:val="26"/>
        </w:rPr>
        <w:t>)</w:t>
      </w:r>
      <w:r w:rsidR="007C4582">
        <w:rPr>
          <w:rFonts w:ascii="Times New Roman" w:hAnsi="Times New Roman"/>
          <w:sz w:val="26"/>
        </w:rPr>
        <w:t xml:space="preserve"> [1]</w:t>
      </w:r>
      <w:r>
        <w:rPr>
          <w:rFonts w:ascii="Times New Roman" w:hAnsi="Times New Roman"/>
          <w:sz w:val="26"/>
        </w:rPr>
        <w:t xml:space="preserve">. Các bộ </w:t>
      </w:r>
      <w:r w:rsidRPr="00043D35">
        <w:rPr>
          <w:rFonts w:ascii="Times New Roman" w:hAnsi="Times New Roman"/>
          <w:sz w:val="26"/>
        </w:rPr>
        <w:t>WADM</w:t>
      </w:r>
      <w:r>
        <w:rPr>
          <w:rFonts w:ascii="Times New Roman" w:hAnsi="Times New Roman"/>
          <w:sz w:val="26"/>
        </w:rPr>
        <w:t xml:space="preserve"> </w:t>
      </w:r>
      <w:r w:rsidRPr="00043D35">
        <w:rPr>
          <w:rFonts w:ascii="Times New Roman" w:hAnsi="Times New Roman"/>
          <w:sz w:val="26"/>
        </w:rPr>
        <w:t xml:space="preserve">cho phép thêm hoặc tách lưu lượng tại các nút mạng, trong khi các bước sóng còn lại được truyền tiếp mà không cần xử lý. Do lưu lượng chuyển tiếp thường chiếm ưu thế, việc sử dụng WADM giúp giảm chi phí triển khai mạng. Kiến trúc này chủ yếu được áp dụng trong các mạng WDM </w:t>
      </w:r>
      <w:r w:rsidR="0001505E">
        <w:rPr>
          <w:rFonts w:ascii="Times New Roman" w:hAnsi="Times New Roman"/>
          <w:sz w:val="26"/>
        </w:rPr>
        <w:t>hình</w:t>
      </w:r>
      <w:r w:rsidRPr="00043D35">
        <w:rPr>
          <w:rFonts w:ascii="Times New Roman" w:hAnsi="Times New Roman"/>
          <w:sz w:val="26"/>
        </w:rPr>
        <w:t xml:space="preserve"> vòng</w:t>
      </w:r>
      <w:r>
        <w:rPr>
          <w:rFonts w:ascii="Times New Roman" w:hAnsi="Times New Roman"/>
          <w:sz w:val="26"/>
        </w:rPr>
        <w:t xml:space="preserve"> (</w:t>
      </w:r>
      <w:r w:rsidRPr="00043D35">
        <w:rPr>
          <w:rFonts w:ascii="Times New Roman" w:hAnsi="Times New Roman"/>
          <w:i/>
          <w:sz w:val="26"/>
        </w:rPr>
        <w:t>ring networks)</w:t>
      </w:r>
      <w:r w:rsidRPr="00043D35">
        <w:rPr>
          <w:rFonts w:ascii="Times New Roman" w:hAnsi="Times New Roman"/>
          <w:sz w:val="26"/>
        </w:rPr>
        <w:t>, hướng tới triển khai tại các khu vực đô thị.</w:t>
      </w:r>
    </w:p>
    <w:p w:rsidR="0001505E" w:rsidRDefault="0001505E" w:rsidP="0001505E">
      <w:pPr>
        <w:jc w:val="both"/>
      </w:pPr>
      <w:r w:rsidRPr="0001505E">
        <w:rPr>
          <w:rFonts w:ascii="Times New Roman" w:hAnsi="Times New Roman"/>
          <w:sz w:val="26"/>
        </w:rPr>
        <w:t>Việc xây dựng một mạng quang theo kiến trúc hình lưới (mesh), sử dụng các sợi quang hỗ trợ đa bước sóng cùng với các thiết bị kết nối sợi quang phù hợp, là yêu cầu tất yếu. Kiến trúc mạng quang thế hệ thứ ba được phát triển dựa trên các thiết bị kết nối toàn quang, bao gồm ba nhóm chính: bộ chia hình sao thụ động (</w:t>
      </w:r>
      <w:r w:rsidRPr="0001505E">
        <w:rPr>
          <w:rFonts w:ascii="Times New Roman" w:hAnsi="Times New Roman"/>
          <w:i/>
          <w:sz w:val="26"/>
        </w:rPr>
        <w:t>passive star couplers</w:t>
      </w:r>
      <w:r w:rsidRPr="0001505E">
        <w:rPr>
          <w:rFonts w:ascii="Times New Roman" w:hAnsi="Times New Roman"/>
          <w:sz w:val="26"/>
        </w:rPr>
        <w:t>), bộ định tuyến thụ động (</w:t>
      </w:r>
      <w:r w:rsidRPr="0001505E">
        <w:rPr>
          <w:rFonts w:ascii="Times New Roman" w:hAnsi="Times New Roman"/>
          <w:i/>
          <w:sz w:val="26"/>
        </w:rPr>
        <w:t>passive routers</w:t>
      </w:r>
      <w:r w:rsidRPr="0001505E">
        <w:rPr>
          <w:rFonts w:ascii="Times New Roman" w:hAnsi="Times New Roman"/>
          <w:sz w:val="26"/>
        </w:rPr>
        <w:t>) và bộ chuyển mạch chủ động (</w:t>
      </w:r>
      <w:r w:rsidRPr="0001505E">
        <w:rPr>
          <w:rFonts w:ascii="Times New Roman" w:hAnsi="Times New Roman"/>
          <w:i/>
          <w:sz w:val="26"/>
        </w:rPr>
        <w:t>active switches</w:t>
      </w:r>
      <w:r w:rsidRPr="0001505E">
        <w:rPr>
          <w:rFonts w:ascii="Times New Roman" w:hAnsi="Times New Roman"/>
          <w:sz w:val="26"/>
        </w:rPr>
        <w:t>).</w:t>
      </w:r>
      <w:r>
        <w:rPr>
          <w:rFonts w:ascii="Times New Roman" w:hAnsi="Times New Roman"/>
          <w:sz w:val="26"/>
        </w:rPr>
        <w:t xml:space="preserve"> </w:t>
      </w:r>
      <w:r w:rsidRPr="0001505E">
        <w:rPr>
          <w:rFonts w:ascii="Times New Roman" w:hAnsi="Times New Roman"/>
          <w:sz w:val="26"/>
        </w:rPr>
        <w:t>Bộ chia hình sao thụ động hoạt động như một thiết bị phát sóng, trong đó tín hiệu đến tại một cổng vào trên một bước sóng bất kỳ được phân chia đều về mặt công suất đến tất cả các cổng ra. Bộ định tuyến thụ động cho phép định tuyến riêng biệt từng bước sóng từ sợi quang vào sang sợi quang ra tương ứng trên cùng bước sóng; do là thiết bị tĩnh, cấu hình tuyến của bộ định tuyến thụ động là cố định. Ngược lại, bộ chuyển mạch chủ động có khả năng định tuyến các bước sóng giữa các sợi quang vào và ra, hỗ trợ nhiều kết nối đồng thời, đồng thời cho phép tái cấu hình linh hoạt nhằm thay đổi mô hình kết nối.</w:t>
      </w:r>
      <w:r>
        <w:rPr>
          <w:rFonts w:ascii="Times New Roman" w:hAnsi="Times New Roman"/>
          <w:sz w:val="26"/>
        </w:rPr>
        <w:t xml:space="preserve"> </w:t>
      </w:r>
      <w:r w:rsidRPr="0001505E">
        <w:rPr>
          <w:rFonts w:ascii="Times New Roman" w:hAnsi="Times New Roman"/>
          <w:sz w:val="26"/>
        </w:rPr>
        <w:t xml:space="preserve">Trong các mạng quang thế hệ thứ ba, dữ </w:t>
      </w:r>
      <w:r w:rsidRPr="0001505E">
        <w:rPr>
          <w:rFonts w:ascii="Times New Roman" w:hAnsi="Times New Roman"/>
          <w:sz w:val="26"/>
        </w:rPr>
        <w:lastRenderedPageBreak/>
        <w:t>liệu có thể được chuyển tiếp qua các nút trung gian mà không cần thực hiện chuyển đổi quang–điện–quang (</w:t>
      </w:r>
      <w:r w:rsidRPr="0001505E">
        <w:rPr>
          <w:rFonts w:ascii="Times New Roman" w:hAnsi="Times New Roman"/>
          <w:i/>
          <w:sz w:val="26"/>
        </w:rPr>
        <w:t>Optical–Electrical–Optical, OEO</w:t>
      </w:r>
      <w:r w:rsidRPr="0001505E">
        <w:rPr>
          <w:rFonts w:ascii="Times New Roman" w:hAnsi="Times New Roman"/>
          <w:sz w:val="26"/>
        </w:rPr>
        <w:t>), từ đó làm giảm đáng kể chi phí liên quan đến việc triển khai các khối chuyển mạch và định tuyến điện tử tốc độ cao tại mỗi nút mạng.</w:t>
      </w:r>
    </w:p>
    <w:p w:rsidR="0001505E" w:rsidRDefault="0001505E" w:rsidP="0001505E">
      <w:pPr>
        <w:jc w:val="both"/>
      </w:pPr>
      <w:r w:rsidRPr="0001505E">
        <w:rPr>
          <w:rFonts w:ascii="Times New Roman" w:hAnsi="Times New Roman"/>
          <w:sz w:val="26"/>
        </w:rPr>
        <w:t>Các hệ thống toàn quang đang nổi lên được kỳ vọng sẽ cung cấp các kết nối chuyển mạch kênh quang (</w:t>
      </w:r>
      <w:r w:rsidRPr="0001505E">
        <w:rPr>
          <w:rFonts w:ascii="Times New Roman" w:hAnsi="Times New Roman"/>
          <w:i/>
          <w:sz w:val="26"/>
        </w:rPr>
        <w:t>optical circuit switching – OCS</w:t>
      </w:r>
      <w:r w:rsidRPr="0001505E">
        <w:rPr>
          <w:rFonts w:ascii="Times New Roman" w:hAnsi="Times New Roman"/>
          <w:sz w:val="26"/>
        </w:rPr>
        <w:t>), hay còn gọi là các đường quang (</w:t>
      </w:r>
      <w:r w:rsidRPr="0001505E">
        <w:rPr>
          <w:rFonts w:ascii="Times New Roman" w:hAnsi="Times New Roman"/>
          <w:i/>
          <w:sz w:val="26"/>
        </w:rPr>
        <w:t>lightpaths</w:t>
      </w:r>
      <w:r w:rsidRPr="0001505E">
        <w:rPr>
          <w:rFonts w:ascii="Times New Roman" w:hAnsi="Times New Roman"/>
          <w:sz w:val="26"/>
        </w:rPr>
        <w:t xml:space="preserve">), giữa các bộ định tuyến biên thông qua một mạng lõi quang </w:t>
      </w:r>
      <w:r w:rsidR="007C4582">
        <w:rPr>
          <w:rFonts w:ascii="Times New Roman" w:hAnsi="Times New Roman"/>
          <w:sz w:val="26"/>
        </w:rPr>
        <w:t xml:space="preserve">[1]</w:t>
      </w:r>
      <w:r w:rsidRPr="0001505E">
        <w:rPr>
          <w:rFonts w:ascii="Times New Roman" w:hAnsi="Times New Roman"/>
          <w:sz w:val="26"/>
        </w:rPr>
        <w:t>. Tuy nhiên, do các kết nối OCS có tính chất tương đối tĩnh, chúng không thích nghi hiệu quả với đặc tính lưu lượng dạng burst của Internet. Về mặt lý tưởng, để đạt được mức sử dụng tối ưu của mạng lõi quang, các nút mạng cần được trang bị khả năng chuyển mạch gói quang (</w:t>
      </w:r>
      <w:r w:rsidRPr="0001505E">
        <w:rPr>
          <w:rFonts w:ascii="Times New Roman" w:hAnsi="Times New Roman"/>
          <w:i/>
          <w:sz w:val="26"/>
        </w:rPr>
        <w:t>optical packet switching – OPS</w:t>
      </w:r>
      <w:r w:rsidRPr="0001505E">
        <w:rPr>
          <w:rFonts w:ascii="Times New Roman" w:hAnsi="Times New Roman"/>
          <w:sz w:val="26"/>
        </w:rPr>
        <w:t>)</w:t>
      </w:r>
      <w:r w:rsidR="007C4582">
        <w:rPr>
          <w:rFonts w:ascii="Times New Roman" w:hAnsi="Times New Roman"/>
          <w:sz w:val="26"/>
        </w:rPr>
        <w:t xml:space="preserve"> [5]</w:t>
      </w:r>
      <w:r w:rsidRPr="0001505E">
        <w:rPr>
          <w:rFonts w:ascii="Times New Roman" w:hAnsi="Times New Roman"/>
          <w:sz w:val="26"/>
        </w:rPr>
        <w:t>. Mặc dù vậy, do những hạn chế hiện tại về công nghệ, OPS vẫn chưa khả thi để triển khai rộng rãi trong tương lai gần.</w:t>
      </w:r>
    </w:p>
    <w:p w:rsidR="00FD6962" w:rsidRDefault="00FD6962" w:rsidP="0001505E">
      <w:pPr>
        <w:jc w:val="both"/>
      </w:pPr>
      <w:r w:rsidRPr="00FD6962">
        <w:rPr>
          <w:rFonts w:ascii="Times New Roman" w:hAnsi="Times New Roman"/>
          <w:sz w:val="26"/>
        </w:rPr>
        <w:t>Một giải pháp thay thế khả thi trong ngắn hạn cho chuyển mạch kênh toàn quang và chuyển mạch gói quang là chuyển mạch chùm quang (</w:t>
      </w:r>
      <w:r w:rsidRPr="00FD6962">
        <w:rPr>
          <w:rFonts w:ascii="Times New Roman" w:hAnsi="Times New Roman"/>
          <w:i/>
          <w:sz w:val="26"/>
        </w:rPr>
        <w:t>optical burst switching – OBS</w:t>
      </w:r>
      <w:r w:rsidRPr="00FD6962">
        <w:rPr>
          <w:rFonts w:ascii="Times New Roman" w:hAnsi="Times New Roman"/>
          <w:sz w:val="26"/>
        </w:rPr>
        <w:t>) [</w:t>
      </w:r>
      <w:r w:rsidR="007C4582">
        <w:rPr>
          <w:rFonts w:ascii="Times New Roman" w:hAnsi="Times New Roman"/>
          <w:sz w:val="26"/>
        </w:rPr>
        <w:t xml:space="preserve">2], [4</w:t>
      </w:r>
      <w:r w:rsidRPr="00FD6962">
        <w:rPr>
          <w:rFonts w:ascii="Times New Roman" w:hAnsi="Times New Roman"/>
          <w:sz w:val="26"/>
        </w:rPr>
        <w:t>]</w:t>
      </w:r>
      <w:r w:rsidR="007C4582">
        <w:rPr>
          <w:rFonts w:ascii="Times New Roman" w:hAnsi="Times New Roman"/>
          <w:sz w:val="26"/>
        </w:rPr>
        <w:t xml:space="preserve"/>
      </w:r>
      <w:r w:rsidRPr="00FD6962">
        <w:rPr>
          <w:rFonts w:ascii="Times New Roman" w:hAnsi="Times New Roman"/>
          <w:sz w:val="26"/>
        </w:rPr>
        <w:t>. Trong OBS, các gói tin được gom nhóm thành các đơn vị truyền dẫn gọi là chùm quang (</w:t>
      </w:r>
      <w:r w:rsidRPr="00FD6962">
        <w:rPr>
          <w:rFonts w:ascii="Times New Roman" w:hAnsi="Times New Roman"/>
          <w:i/>
          <w:sz w:val="26"/>
        </w:rPr>
        <w:t>bursts</w:t>
      </w:r>
      <w:r w:rsidRPr="00FD6962">
        <w:rPr>
          <w:rFonts w:ascii="Times New Roman" w:hAnsi="Times New Roman"/>
          <w:sz w:val="26"/>
        </w:rPr>
        <w:t xml:space="preserve">), sau đó được chuyển mạch hoàn toàn trong miền quang bên trong mạng lõi. Nhờ cho phép mức độ ghép kênh cao hơn, mạng OBS tỏ ra phù hợp hơn với việc xử lý lưu lượng có tính chất </w:t>
      </w:r>
      <w:r w:rsidRPr="007C4582">
        <w:rPr>
          <w:rFonts w:ascii="Times New Roman" w:hAnsi="Times New Roman"/>
          <w:i/>
          <w:sz w:val="26"/>
        </w:rPr>
        <w:t>bursty</w:t>
      </w:r>
      <w:r w:rsidRPr="00FD6962">
        <w:rPr>
          <w:rFonts w:ascii="Times New Roman" w:hAnsi="Times New Roman"/>
          <w:sz w:val="26"/>
        </w:rPr>
        <w:t xml:space="preserve"> so với mạng OCS. Đồng thời, OBS ít bị ràng buộc bởi các hạn chế công nghệ như trong trường hợp chuyển mạch gói quang (OPS).</w:t>
      </w:r>
    </w:p>
    <w:p w:rsidR="00D85C22" w:rsidRDefault="00D85C22" w:rsidP="00D85C22">
      <w:pPr>
        <w:pStyle w:val="Heading2"/>
        <w:jc w:val="left"/>
        <w:spacing w:before="240" w:after="120"/>
      </w:pPr>
      <w:r>
        <w:rPr>
          <w:rFonts w:ascii="Times New Roman" w:hAnsi="Times New Roman"/>
          <w:sz w:val="26"/>
        </w:rPr>
        <w:t>1.2</w:t>
      </w:r>
      <w:r w:rsidR="008916D2">
        <w:rPr>
          <w:rFonts w:ascii="Times New Roman" w:hAnsi="Times New Roman"/>
          <w:sz w:val="26"/>
        </w:rPr>
        <w:t>.</w:t>
      </w:r>
      <w:r>
        <w:rPr>
          <w:rFonts w:ascii="Times New Roman" w:hAnsi="Times New Roman"/>
          <w:sz w:val="26"/>
        </w:rPr>
        <w:t xml:space="preserve"> Các mô hình chuyển mạch quang </w:t>
      </w:r>
    </w:p>
    <w:p w:rsidR="00D85C22" w:rsidRDefault="00D85C22" w:rsidP="00D85C22">
      <w:pPr>
        <w:jc w:val="both"/>
      </w:pPr>
      <w:r w:rsidRPr="00D85C22">
        <w:rPr>
          <w:rFonts w:ascii="Times New Roman" w:hAnsi="Times New Roman"/>
          <w:sz w:val="26"/>
        </w:rPr>
        <w:t>Chuyển mạch quang có thể được chia thành loại: chuyển mạch kênh</w:t>
      </w:r>
      <w:r w:rsidR="00802BB2">
        <w:rPr>
          <w:rFonts w:ascii="Times New Roman" w:hAnsi="Times New Roman"/>
          <w:sz w:val="26"/>
        </w:rPr>
        <w:t xml:space="preserve"> quang [1]</w:t>
      </w:r>
      <w:r w:rsidRPr="00D85C22">
        <w:rPr>
          <w:rFonts w:ascii="Times New Roman" w:hAnsi="Times New Roman"/>
          <w:sz w:val="26"/>
        </w:rPr>
        <w:t>, chuyển mạch gói quang</w:t>
      </w:r>
      <w:r w:rsidR="00802BB2">
        <w:rPr>
          <w:rFonts w:ascii="Times New Roman" w:hAnsi="Times New Roman"/>
          <w:sz w:val="26"/>
        </w:rPr>
        <w:t xml:space="preserve"> [5]</w:t>
      </w:r>
      <w:r w:rsidRPr="00D85C22">
        <w:rPr>
          <w:rFonts w:ascii="Times New Roman" w:hAnsi="Times New Roman"/>
          <w:sz w:val="26"/>
        </w:rPr>
        <w:t xml:space="preserve"> và chuyển mạch chùm quang</w:t>
      </w:r>
      <w:r w:rsidR="00802BB2">
        <w:rPr>
          <w:rFonts w:ascii="Times New Roman" w:hAnsi="Times New Roman"/>
          <w:sz w:val="26"/>
        </w:rPr>
        <w:t xml:space="preserve"> [2], [4]</w:t>
      </w:r>
      <w:r w:rsidRPr="00D85C22">
        <w:rPr>
          <w:rFonts w:ascii="Times New Roman" w:hAnsi="Times New Roman"/>
          <w:sz w:val="26"/>
        </w:rPr>
        <w:t>. Mỗi mô hình này sẽ được mô tả chi tiết trong các mục ngay sau</w:t>
      </w:r>
      <w:r w:rsidR="00802BB2">
        <w:rPr>
          <w:rFonts w:ascii="Times New Roman" w:hAnsi="Times New Roman"/>
          <w:sz w:val="26"/>
        </w:rPr>
        <w:t>:</w:t>
      </w:r>
    </w:p>
    <w:p w:rsidR="00D85C22" w:rsidRDefault="00D85C22" w:rsidP="00D85C22">
      <w:pPr>
        <w:pStyle w:val="Heading3"/>
        <w:jc w:val="left"/>
        <w:spacing w:before="240" w:after="120"/>
      </w:pPr>
      <w:r>
        <w:rPr>
          <w:rFonts w:ascii="Times New Roman" w:hAnsi="Times New Roman"/>
          <w:sz w:val="26"/>
        </w:rPr>
        <w:t>1.2.1</w:t>
      </w:r>
      <w:r w:rsidR="008916D2">
        <w:rPr>
          <w:rFonts w:ascii="Times New Roman" w:hAnsi="Times New Roman"/>
          <w:sz w:val="26"/>
        </w:rPr>
        <w:t>.</w:t>
      </w:r>
      <w:r>
        <w:rPr>
          <w:rFonts w:ascii="Times New Roman" w:hAnsi="Times New Roman"/>
          <w:sz w:val="26"/>
        </w:rPr>
        <w:t xml:space="preserve"> Chuyển mạch kênh quang </w:t>
      </w:r>
    </w:p>
    <w:p w:rsidR="002B55D7" w:rsidRDefault="002B55D7" w:rsidP="002B55D7">
      <w:pPr>
        <w:jc w:val="both"/>
      </w:pPr>
      <w:r w:rsidRPr="002B55D7">
        <w:rPr>
          <w:rFonts w:ascii="Times New Roman" w:hAnsi="Times New Roman"/>
          <w:sz w:val="26"/>
        </w:rPr>
        <w:t>Trong chuyển mạch kênh quang một đường quang (</w:t>
      </w:r>
      <w:r w:rsidRPr="002B55D7">
        <w:rPr>
          <w:rFonts w:ascii="Times New Roman" w:hAnsi="Times New Roman"/>
          <w:i/>
          <w:sz w:val="26"/>
        </w:rPr>
        <w:t>lightpath</w:t>
      </w:r>
      <w:r w:rsidRPr="002B55D7">
        <w:rPr>
          <w:rFonts w:ascii="Times New Roman" w:hAnsi="Times New Roman"/>
          <w:sz w:val="26"/>
        </w:rPr>
        <w:t>) được thiết lập giữa cặp nút nguồn - đích trước khi truyền dữ liệ</w:t>
      </w:r>
      <w:r>
        <w:rPr>
          <w:rFonts w:ascii="Times New Roman" w:hAnsi="Times New Roman"/>
          <w:sz w:val="26"/>
        </w:rPr>
        <w:t>u (Hình 1.2</w:t>
      </w:r>
      <w:r w:rsidRPr="002B55D7">
        <w:rPr>
          <w:rFonts w:ascii="Times New Roman" w:hAnsi="Times New Roman"/>
          <w:sz w:val="26"/>
        </w:rPr>
        <w:t xml:space="preserve">). Như vậy các nút trung gian do đó không cần thực hiện những công việc phức tạp như xử lý phần điều khiển </w:t>
      </w:r>
      <w:r w:rsidRPr="002B55D7">
        <w:rPr>
          <w:rFonts w:ascii="Times New Roman" w:hAnsi="Times New Roman"/>
          <w:sz w:val="26"/>
        </w:rPr>
        <w:lastRenderedPageBreak/>
        <w:t>(</w:t>
      </w:r>
      <w:r w:rsidRPr="002B55D7">
        <w:rPr>
          <w:rFonts w:ascii="Times New Roman" w:hAnsi="Times New Roman"/>
          <w:i/>
          <w:sz w:val="26"/>
        </w:rPr>
        <w:t>header</w:t>
      </w:r>
      <w:r w:rsidRPr="002B55D7">
        <w:rPr>
          <w:rFonts w:ascii="Times New Roman" w:hAnsi="Times New Roman"/>
          <w:sz w:val="26"/>
        </w:rPr>
        <w:t>) hay lưu tạm (</w:t>
      </w:r>
      <w:r w:rsidRPr="002B55D7">
        <w:rPr>
          <w:rFonts w:ascii="Times New Roman" w:hAnsi="Times New Roman"/>
          <w:i/>
          <w:sz w:val="26"/>
        </w:rPr>
        <w:t>buffering</w:t>
      </w:r>
      <w:r w:rsidRPr="002B55D7">
        <w:rPr>
          <w:rFonts w:ascii="Times New Roman" w:hAnsi="Times New Roman"/>
          <w:sz w:val="26"/>
        </w:rPr>
        <w:t>) phần dữ liệu. Một lightpath sẽ cung cấp một kết nối mà nó có thể đi qua nhiều liên kết quang trong chuyển mạch kênh</w:t>
      </w:r>
      <w:r>
        <w:rPr>
          <w:rFonts w:ascii="Times New Roman" w:hAnsi="Times New Roman"/>
          <w:sz w:val="26"/>
        </w:rPr>
        <w:t xml:space="preserve"> </w:t>
      </w:r>
      <w:r w:rsidRPr="002B55D7">
        <w:rPr>
          <w:rFonts w:ascii="Times New Roman" w:hAnsi="Times New Roman"/>
          <w:sz w:val="26"/>
        </w:rPr>
        <w:t>quang. hả năng chuyển đổi bước sóng của mỗi nút quang sẽ cho phép các liên kết quang nối tiếp nhau mang các bước sóng khác nhau.</w:t>
      </w:r>
    </w:p>
    <w:p w:rsidR="002B55D7" w:rsidRPr="002B55D7" w:rsidRDefault="002B55D7" w:rsidP="002B55D7"/>
    <w:p w:rsidR="002B55D7" w:rsidRDefault="002B55D7" w:rsidP="002B55D7">
      <w:pPr>
        <w:jc w:val="center"/>
      </w:pPr>
      <w:r w:rsidRPr="002B55D7">
        <w:rPr>
          <w:rFonts w:ascii="Times New Roman" w:hAnsi="Times New Roman"/>
          <w:noProof/>
          <w:sz w:val="26"/>
        </w:rPr>
        <w:drawing>
          <wp:inline distT="0" distB="0" distL="0" distR="0" wp14:anchorId="1C06AE3E" wp14:editId="7B35AA58">
            <wp:extent cx="4522129" cy="2794406"/>
            <wp:effectExtent l="0" t="0" r="0" b="6350"/>
            <wp:docPr id="2" name="Picture 2"/>
            <wp:cNvGraphicFramePr>
              <ns5:graphicFrameLocks noChangeAspect="1"/>
            </wp:cNvGraphicFramePr>
            <ns5:graphic>
              <ns5:graphicData uri="http://schemas.openxmlformats.org/drawingml/2006/picture">
                <ns6:pic>
                  <ns6:nvPicPr>
                    <ns6:cNvPr id="2" name=""/>
                    <ns6:cNvPicPr/>
                  </ns6:nvPicPr>
                  <ns6:blipFill>
                    <ns5:blip r:embed="rId11"/>
                    <ns5:stretch>
                      <ns5:fillRect/>
                    </ns5:stretch>
                  </ns6:blipFill>
                  <ns6:spPr>
                    <ns5:xfrm>
                      <ns5:off x="0" y="0"/>
                      <ns5:ext cx="4549539" cy="2811343"/>
                    </ns5:xfrm>
                    <ns5:prstGeom prst="rect">
                      <ns5:avLst/>
                    </ns5:prstGeom>
                  </ns6:spPr>
                </ns6:pic>
              </ns5:graphicData>
            </ns5:graphic>
          </wp:inline>
        </w:drawing>
      </w:r>
    </w:p>
    <w:p w:rsidR="002B55D7" w:rsidRDefault="002B55D7" w:rsidP="002B55D7">
      <w:pPr>
        <w:jc w:val="both"/>
        <w:rPr>
          <w:b/>
          <w:i/>
        </w:rPr>
      </w:pPr>
      <w:r w:rsidRPr="002B55D7">
        <w:rPr>
          <w:rFonts w:ascii="Times New Roman" w:hAnsi="Times New Roman"/>
          <w:b/>
          <w:i/>
          <w:sz w:val="26"/>
        </w:rPr>
        <w:t>Hình 1.2. Kiến trúc mạng chuyển mạch kênh quang</w:t>
      </w:r>
    </w:p>
    <w:p w:rsidR="00EB0918" w:rsidRDefault="00EB0918" w:rsidP="00EB0918">
      <w:pPr>
        <w:jc w:val="both"/>
      </w:pPr>
      <w:r w:rsidRPr="00EB0918">
        <w:rPr>
          <w:rFonts w:ascii="Times New Roman" w:hAnsi="Times New Roman"/>
          <w:sz w:val="26"/>
        </w:rPr>
        <w:t>Trong chuyển mạch kênh quang, băng thông được cấp phát theo cơ chế tĩnh, do đó khó thích ứng với đặc tính lưu lượng biến thiên liên tục của mạng Internet. Với số lượng bước sóng hữu hạn, chỉ có một số lượng giới hạn các đường quang (</w:t>
      </w:r>
      <w:r w:rsidRPr="00EB0918">
        <w:rPr>
          <w:rFonts w:ascii="Times New Roman" w:hAnsi="Times New Roman"/>
          <w:i/>
          <w:sz w:val="26"/>
        </w:rPr>
        <w:t>lightpaths</w:t>
      </w:r>
      <w:r w:rsidRPr="00EB0918">
        <w:rPr>
          <w:rFonts w:ascii="Times New Roman" w:hAnsi="Times New Roman"/>
          <w:sz w:val="26"/>
        </w:rPr>
        <w:t xml:space="preserve">) có thể được thiết lập đồng thời. Khi lưu lượng thay đổi theo thời gian nhưng được truyền trên các </w:t>
      </w:r>
      <w:r w:rsidRPr="00EB0918">
        <w:rPr>
          <w:rFonts w:ascii="Times New Roman" w:hAnsi="Times New Roman"/>
          <w:i/>
          <w:sz w:val="26"/>
        </w:rPr>
        <w:t>lightpath</w:t>
      </w:r>
      <w:r w:rsidRPr="00EB0918">
        <w:rPr>
          <w:rFonts w:ascii="Times New Roman" w:hAnsi="Times New Roman"/>
          <w:sz w:val="26"/>
        </w:rPr>
        <w:t xml:space="preserve"> tĩnh, hiệu quả sử dụng băng thông bị suy giảm đáng kể.</w:t>
      </w:r>
      <w:r>
        <w:rPr>
          <w:rFonts w:ascii="Times New Roman" w:hAnsi="Times New Roman"/>
          <w:sz w:val="26"/>
        </w:rPr>
        <w:t xml:space="preserve"> </w:t>
      </w:r>
      <w:r w:rsidRPr="00EB0918">
        <w:rPr>
          <w:rFonts w:ascii="Times New Roman" w:hAnsi="Times New Roman"/>
          <w:sz w:val="26"/>
        </w:rPr>
        <w:t>Để đáp ứng nhu cầu băng thông ngày càng cao trong các mạng đô thị và mạng diện rộng, các cơ chế truyền tải cần hỗ trợ khả năng dự trữ tài nguyên đồng thời thích ứng với sự đột biến của lưu lượng. Tuy nhiên, việc thiết lập các đường quang theo cơ chế động làm cho trạng thái mạng thay đổi liên tục, gây khó khăn trong quá trình cập nhật và quản lý thông tin trạng thái. Bên cạnh đó, trong chuyển mạch kênh quang, quá trình đặt trước tài nguyên thường được thực hiện theo cơ chế hai chiều, trong đó nguồn gửi yêu cầu thiết lập đường quang và đích phản hồi xác nhận khi kết nối đã được thiết lập với dung lượng không xác định trước. Cơ chế này dẫn đến việc sử dụng băng thông kém hiệu quả.</w:t>
      </w:r>
    </w:p>
    <w:p w:rsidR="003E0108" w:rsidRDefault="003E0108" w:rsidP="003E0108">
      <w:pPr>
        <w:pStyle w:val="Heading3"/>
        <w:jc w:val="left"/>
        <w:spacing w:before="240" w:after="120"/>
      </w:pPr>
      <w:r>
        <w:rPr>
          <w:rFonts w:ascii="Times New Roman" w:hAnsi="Times New Roman"/>
          <w:sz w:val="26"/>
        </w:rPr>
        <w:lastRenderedPageBreak/>
        <w:t>1.2.2. Chuyển mạch gói quang</w:t>
      </w:r>
    </w:p>
    <w:p w:rsidR="003E0108" w:rsidRDefault="003E0108" w:rsidP="003E0108">
      <w:pPr>
        <w:jc w:val="both"/>
      </w:pPr>
      <w:r w:rsidRPr="003E0108">
        <w:rPr>
          <w:rFonts w:ascii="Times New Roman" w:hAnsi="Times New Roman"/>
          <w:sz w:val="26"/>
        </w:rPr>
        <w:t>Chuyển mạch gói quang</w:t>
      </w:r>
      <w:r w:rsidR="004E2CE5">
        <w:rPr>
          <w:rFonts w:ascii="Times New Roman" w:hAnsi="Times New Roman"/>
          <w:sz w:val="26"/>
        </w:rPr>
        <w:t xml:space="preserve"> (</w:t>
      </w:r>
      <w:r w:rsidR="004E2CE5" w:rsidRPr="004E2CE5">
        <w:rPr>
          <w:rFonts w:ascii="Times New Roman" w:hAnsi="Times New Roman"/>
          <w:i/>
          <w:sz w:val="26"/>
        </w:rPr>
        <w:t>optical packet switching – OPS</w:t>
      </w:r>
      <w:r w:rsidR="004E2CE5">
        <w:rPr>
          <w:rFonts w:ascii="Times New Roman" w:hAnsi="Times New Roman"/>
          <w:sz w:val="26"/>
        </w:rPr>
        <w:t>)</w:t>
      </w:r>
      <w:r w:rsidRPr="003E0108">
        <w:rPr>
          <w:rFonts w:ascii="Times New Roman" w:hAnsi="Times New Roman"/>
          <w:sz w:val="26"/>
        </w:rPr>
        <w:t xml:space="preserve"> là một mô hình chuyển mạch cho phép thực hiện việc chuyển mạch và định tuyến các gói IP trực tiếp trong miền quang, không yêu cầu chuyển đổi sang miền điện tử tại mỗi nút mạng. Một nút OPS được trang bị ma trận chuyển mạch (</w:t>
      </w:r>
      <w:r w:rsidRPr="003E0108">
        <w:rPr>
          <w:rFonts w:ascii="Times New Roman" w:hAnsi="Times New Roman"/>
          <w:i/>
          <w:sz w:val="26"/>
        </w:rPr>
        <w:t>switching fabric</w:t>
      </w:r>
      <w:r w:rsidRPr="003E0108">
        <w:rPr>
          <w:rFonts w:ascii="Times New Roman" w:hAnsi="Times New Roman"/>
          <w:sz w:val="26"/>
        </w:rPr>
        <w:t>) có khả năng tái cấu hình theo từng gói tin. Các gói quang được truyền đi kèm với phần điều khiển (</w:t>
      </w:r>
      <w:r w:rsidRPr="003E0108">
        <w:rPr>
          <w:rFonts w:ascii="Times New Roman" w:hAnsi="Times New Roman"/>
          <w:i/>
          <w:sz w:val="26"/>
        </w:rPr>
        <w:t>header</w:t>
      </w:r>
      <w:r w:rsidRPr="003E0108">
        <w:rPr>
          <w:rFonts w:ascii="Times New Roman" w:hAnsi="Times New Roman"/>
          <w:sz w:val="26"/>
        </w:rPr>
        <w:t>) mà không cần thiết lập trước khi đi vào mạng. Tại mỗi nút lõi, gói tin được lưu tạm thời trong bộ đệm quang, trong khi phần điều khiển được chuyển đổi từ quang sang điện để xử lý trong miền điện. Dựa trên thông tin điều khiển này, ma trận chuyển mạch được cấu hình nhằm chuyển gói quang từ cổng vào sang cổng ra tương ứng, sau đó gói tin được truyền tiếp ngay lập tức đến nút kế tiếp.</w:t>
      </w:r>
    </w:p>
    <w:p w:rsidR="00C93939" w:rsidRDefault="00C93939" w:rsidP="003E0108">
      <w:pPr>
        <w:jc w:val="both"/>
      </w:pPr>
      <w:r w:rsidRPr="00C93939">
        <w:rPr>
          <w:rFonts w:ascii="Times New Roman" w:hAnsi="Times New Roman"/>
          <w:sz w:val="26"/>
        </w:rPr>
        <w:t>Do tài nguyên mạng không được đặt trước, các gói quang có thể xảy ra tranh chấp tại cùng một cổng ra, dẫn đến hiện tượng mất gói. Việc thiếu các công nghệ đệm quang hiệu quả càng làm trầm trọng thêm vấn đề tranh chấp trong chuyển mạch gói quang so với các hệ thống chuyển mạch gói điện tử truyền thống, nơi mà công nghệ đệm điện tử đã được phát triển hoàn thiện. Hiện nay, đệm quang chủ yếu được thực hiện thông qua các đường trễ sợi quang (</w:t>
      </w:r>
      <w:r w:rsidRPr="00C93939">
        <w:rPr>
          <w:rFonts w:ascii="Times New Roman" w:hAnsi="Times New Roman"/>
          <w:i/>
          <w:sz w:val="26"/>
        </w:rPr>
        <w:t>Fiber Delay Lines – FDL</w:t>
      </w:r>
      <w:r w:rsidRPr="00C93939">
        <w:rPr>
          <w:rFonts w:ascii="Times New Roman" w:hAnsi="Times New Roman"/>
          <w:sz w:val="26"/>
        </w:rPr>
        <w:t xml:space="preserve">), tuy nhiên phương pháp này chỉ cho phép lưu giữ gói quang trong những khoảng thời gian xác định, phụ thuộc vào cấu hình các đường trễ theo dạng nối tiếp hoặc song song. Hơn nữa, dung lượng của bộ đệm quang bị giới hạn bởi không gian vật lý; chẳng hạn, để trì hoãn một gói quang trong khoảng 5 </w:t>
      </w:r>
      <w:r>
        <w:rPr>
          <w:rFonts w:ascii="Times New Roman" w:hAnsi="Times New Roman"/>
          <w:sz w:val="26"/>
        </w:rPr>
        <w:t>micro giây</w:t>
      </w:r>
      <w:r w:rsidRPr="00C93939">
        <w:rPr>
          <w:rFonts w:ascii="Times New Roman" w:hAnsi="Times New Roman"/>
          <w:sz w:val="26"/>
        </w:rPr>
        <w:t xml:space="preserve">, cần đến chiều dài sợi quang lên tới hàng </w:t>
      </w:r>
      <w:r>
        <w:rPr>
          <w:rFonts w:ascii="Times New Roman" w:hAnsi="Times New Roman"/>
          <w:sz w:val="26"/>
        </w:rPr>
        <w:t>cây số (km)</w:t>
      </w:r>
      <w:r w:rsidR="00802BB2">
        <w:rPr>
          <w:rFonts w:ascii="Times New Roman" w:hAnsi="Times New Roman"/>
          <w:sz w:val="26"/>
        </w:rPr>
        <w:t xml:space="preserve"> [5]</w:t>
      </w:r>
      <w:r w:rsidRPr="00C93939">
        <w:rPr>
          <w:rFonts w:ascii="Times New Roman" w:hAnsi="Times New Roman"/>
          <w:sz w:val="26"/>
        </w:rPr>
        <w:t xml:space="preserve">. Do những hạn chế này, các nút chuyển mạch gói quang tỏ ra kém hiệu quả trong việc xử lý tải cao hoặc lưu lượng có tính chất </w:t>
      </w:r>
      <w:r w:rsidRPr="001D7465">
        <w:rPr>
          <w:rFonts w:ascii="Times New Roman" w:hAnsi="Times New Roman"/>
          <w:i/>
          <w:sz w:val="26"/>
        </w:rPr>
        <w:t>bursty</w:t>
      </w:r>
      <w:r w:rsidRPr="00C93939">
        <w:rPr>
          <w:rFonts w:ascii="Times New Roman" w:hAnsi="Times New Roman"/>
          <w:sz w:val="26"/>
        </w:rPr>
        <w:t>.</w:t>
      </w:r>
      <w:r w:rsidR="00802BB2">
        <w:rPr>
          <w:rFonts w:ascii="Times New Roman" w:hAnsi="Times New Roman"/>
          <w:sz w:val="26"/>
        </w:rPr>
        <w:t xml:space="preserve"> </w:t>
      </w:r>
    </w:p>
    <w:p w:rsidR="00802BB2" w:rsidRPr="00802BB2" w:rsidRDefault="00802BB2" w:rsidP="00802BB2">
      <w:pPr>
        <w:jc w:val="both"/>
      </w:pPr>
      <w:r w:rsidRPr="00802BB2">
        <w:rPr>
          <w:rFonts w:ascii="Times New Roman" w:hAnsi="Times New Roman"/>
          <w:sz w:val="26"/>
        </w:rPr>
        <w:t>Bên cạnh đó, việc triển khai thực tế chuyển mạch gói quang đòi hỏi thời gian chuyển mạch cực nhanh, trong khi các thiết bị chuyển mạch quang hiện nay chủ yếu dựa trên công nghệ vi cơ điện tử (</w:t>
      </w:r>
      <w:r w:rsidRPr="00802BB2">
        <w:rPr>
          <w:rFonts w:ascii="Times New Roman" w:hAnsi="Times New Roman"/>
          <w:i/>
          <w:sz w:val="26"/>
        </w:rPr>
        <w:t>micro-electro-mechanical systems – MEMS</w:t>
      </w:r>
      <w:r w:rsidRPr="00802BB2">
        <w:rPr>
          <w:rFonts w:ascii="Times New Roman" w:hAnsi="Times New Roman"/>
          <w:sz w:val="26"/>
        </w:rPr>
        <w:t xml:space="preserve">) với thời gian chuyển mạch vào khoảng 1 ms [5]. Mặc dù các bộ chuyển mạch sử dụng khuếch đại bán dẫn quang (</w:t>
      </w:r>
      <w:r w:rsidRPr="00802BB2">
        <w:rPr>
          <w:rFonts w:ascii="Times New Roman" w:hAnsi="Times New Roman"/>
          <w:i/>
          <w:sz w:val="26"/>
        </w:rPr>
        <w:t>Semiconductor Optical Amplifier – SOA</w:t>
      </w:r>
      <w:r w:rsidRPr="00802BB2">
        <w:rPr>
          <w:rFonts w:ascii="Times New Roman" w:hAnsi="Times New Roman"/>
          <w:sz w:val="26"/>
        </w:rPr>
        <w:t xml:space="preserve">) có thể đạt thời gian chuyển mạch ngắn hơn đáng kể (khoảng 1 ns), song chi phí cao và kiến trúc chuyển mạch dựa trên các bộ chia quang gây </w:t>
      </w:r>
      <w:r>
        <w:rPr>
          <w:rFonts w:ascii="Times New Roman" w:hAnsi="Times New Roman"/>
          <w:sz w:val="26"/>
        </w:rPr>
        <w:t>tổn thất</w:t>
      </w:r>
      <w:r w:rsidR="00362706">
        <w:rPr>
          <w:rFonts w:ascii="Times New Roman" w:hAnsi="Times New Roman"/>
          <w:sz w:val="26"/>
        </w:rPr>
        <w:t xml:space="preserve"> lớn</w:t>
      </w:r>
      <w:r>
        <w:rPr>
          <w:rFonts w:ascii="Times New Roman" w:hAnsi="Times New Roman"/>
          <w:sz w:val="26"/>
        </w:rPr>
        <w:t xml:space="preserve"> điện </w:t>
      </w:r>
      <w:proofErr w:type="gramStart"/>
      <w:r>
        <w:rPr>
          <w:rFonts w:ascii="Times New Roman" w:hAnsi="Times New Roman"/>
          <w:sz w:val="26"/>
        </w:rPr>
        <w:t>năng</w:t>
      </w:r>
      <w:r w:rsidR="00362706">
        <w:rPr>
          <w:rFonts w:ascii="Times New Roman" w:hAnsi="Times New Roman"/>
          <w:sz w:val="26"/>
        </w:rPr>
        <w:t xml:space="preserve"> </w:t>
      </w:r>
      <w:r w:rsidRPr="00802BB2">
        <w:rPr>
          <w:rFonts w:ascii="Times New Roman" w:hAnsi="Times New Roman"/>
          <w:sz w:val="26"/>
        </w:rPr>
        <w:t>.</w:t>
      </w:r>
      <w:proofErr w:type="gramEnd"/>
      <w:r w:rsidRPr="00802BB2">
        <w:rPr>
          <w:rFonts w:ascii="Times New Roman" w:hAnsi="Times New Roman"/>
          <w:sz w:val="26"/>
        </w:rPr>
        <w:t xml:space="preserve"> Ngoài ra, các </w:t>
      </w:r>
      <w:r w:rsidRPr="00802BB2">
        <w:rPr>
          <w:rFonts w:ascii="Times New Roman" w:hAnsi="Times New Roman"/>
          <w:sz w:val="26"/>
        </w:rPr>
        <w:lastRenderedPageBreak/>
        <w:t>vấn đề liên quan đến việc trích xuất phần điều khiển và thực hiện chuyển mạch trong miền quang cũng làm gia tăng độ phức tạp, khiến việc triển khai chuyển mạch gói quang trở</w:t>
      </w:r>
      <w:r w:rsidR="00362706">
        <w:rPr>
          <w:rFonts w:ascii="Times New Roman" w:hAnsi="Times New Roman"/>
          <w:sz w:val="26"/>
        </w:rPr>
        <w:t xml:space="preserve"> nên khó khăn hơn </w:t>
      </w:r>
      <w:r w:rsidRPr="00802BB2">
        <w:rPr>
          <w:rFonts w:ascii="Times New Roman" w:hAnsi="Times New Roman"/>
          <w:sz w:val="26"/>
        </w:rPr>
        <w:t>trong tương lai gần.</w:t>
      </w:r>
    </w:p>
    <w:p w:rsidR="00802BB2" w:rsidRDefault="00802BB2" w:rsidP="00802BB2">
      <w:pPr>
        <w:jc w:val="both"/>
      </w:pPr>
      <w:r w:rsidRPr="00802BB2">
        <w:rPr>
          <w:rFonts w:ascii="Times New Roman" w:hAnsi="Times New Roman"/>
          <w:sz w:val="26"/>
        </w:rPr>
        <w:t>Để tránh yêu cầu về đệm quang và chuyển mạch cực nhanh, đồng thời vẫn duy trì khả năng chuyển mạch hoàn toàn trong miền quang, mô hình chuyển mạch chùm quang (</w:t>
      </w:r>
      <w:r w:rsidRPr="00362706">
        <w:rPr>
          <w:rFonts w:ascii="Times New Roman" w:hAnsi="Times New Roman"/>
          <w:i/>
          <w:sz w:val="26"/>
        </w:rPr>
        <w:t>optical burst switching – OBS</w:t>
      </w:r>
      <w:r w:rsidRPr="00802BB2">
        <w:rPr>
          <w:rFonts w:ascii="Times New Roman" w:hAnsi="Times New Roman"/>
          <w:sz w:val="26"/>
        </w:rPr>
        <w:t>) đã được đề xuất. OBS được xem là một giải pháp khả thi cho các mạng toàn quang, do cung cấp sự cân bằng giữa mức độ thô của chuyển mạch kênh quang và mức độ mịn của chuyển mạch gói quang. Thông qua việc chuyển mạch dữ liệu ở mức chùm, OBS kết hợp được tính trong suốt của chuyển mạch kênh quang với khả năng ghép kênh hiệu quả của chuyển mạch gói quang.</w:t>
      </w:r>
    </w:p>
    <w:p w:rsidR="00236A3A" w:rsidRDefault="00236A3A" w:rsidP="00236A3A">
      <w:pPr>
        <w:pStyle w:val="Heading3"/>
        <w:jc w:val="left"/>
        <w:spacing w:before="240" w:after="120"/>
      </w:pPr>
      <w:r>
        <w:rPr>
          <w:rFonts w:ascii="Times New Roman" w:hAnsi="Times New Roman"/>
          <w:sz w:val="26"/>
        </w:rPr>
        <w:t>1.2.3. Chuyển mạch chùm quang</w:t>
      </w:r>
    </w:p>
    <w:p w:rsidR="00236A3A" w:rsidRDefault="00236A3A" w:rsidP="00236A3A">
      <w:pPr>
        <w:jc w:val="both"/>
      </w:pPr>
      <w:r w:rsidRPr="00236A3A">
        <w:rPr>
          <w:rFonts w:ascii="Times New Roman" w:hAnsi="Times New Roman"/>
          <w:sz w:val="26"/>
        </w:rPr>
        <w:t>Chuyển mạch chùm quang lần đầu được đề xuất vào khoảng năm 1980. Tuy nhiên, kỹ thuật này không đạt được thành công trong các mạng chuyển mạch điện tử do yêu cầu triển khai phức tạp và không mang lại lợi thế rõ rệt so với chuyển mạch gói truyền thống. Trong mạng quang, tồn tại sự khác biệt đáng kể giữa năng lực truyền dẫn trong miền quang và khả năng xử lý trong miền điện tử; bên cạnh đó, việc sử dụng bộ nhớ truy cập ngẫu nhiên trong miền quang hiện vẫn chưa khả thi, dẫn đến không thể lưu giữ dữ liệu chờ xử lý trực tiếp trong miền quang.</w:t>
      </w:r>
      <w:r>
        <w:rPr>
          <w:rFonts w:ascii="Times New Roman" w:hAnsi="Times New Roman"/>
          <w:sz w:val="26"/>
        </w:rPr>
        <w:t xml:space="preserve"> </w:t>
      </w:r>
      <w:r w:rsidRPr="00236A3A">
        <w:rPr>
          <w:rFonts w:ascii="Times New Roman" w:hAnsi="Times New Roman"/>
          <w:sz w:val="26"/>
        </w:rPr>
        <w:t xml:space="preserve">Chuyển mạch chùm quang </w:t>
      </w:r>
      <w:r>
        <w:rPr>
          <w:rFonts w:ascii="Times New Roman" w:hAnsi="Times New Roman"/>
          <w:sz w:val="26"/>
        </w:rPr>
        <w:t>được</w:t>
      </w:r>
      <w:r w:rsidRPr="00236A3A">
        <w:rPr>
          <w:rFonts w:ascii="Times New Roman" w:hAnsi="Times New Roman"/>
          <w:sz w:val="26"/>
        </w:rPr>
        <w:t xml:space="preserve"> đề xuất lại vào cuối năm 1990 và nó trở thành một công nghệ hứa hẹn có thể tận dụng </w:t>
      </w:r>
      <w:r>
        <w:rPr>
          <w:rFonts w:ascii="Times New Roman" w:hAnsi="Times New Roman"/>
          <w:sz w:val="26"/>
        </w:rPr>
        <w:t>được</w:t>
      </w:r>
      <w:r w:rsidRPr="00236A3A">
        <w:rPr>
          <w:rFonts w:ascii="Times New Roman" w:hAnsi="Times New Roman"/>
          <w:sz w:val="26"/>
        </w:rPr>
        <w:t xml:space="preserve"> những </w:t>
      </w:r>
      <w:r>
        <w:rPr>
          <w:rFonts w:ascii="Times New Roman" w:hAnsi="Times New Roman"/>
          <w:sz w:val="26"/>
        </w:rPr>
        <w:t>ưu</w:t>
      </w:r>
      <w:r w:rsidRPr="00236A3A">
        <w:rPr>
          <w:rFonts w:ascii="Times New Roman" w:hAnsi="Times New Roman"/>
          <w:sz w:val="26"/>
        </w:rPr>
        <w:t xml:space="preserve"> điểm của chuyển mạch kênh quang, chuyển mạch gói quang và khắc phục những những bất lợi về kỹ thuật hiện tại</w:t>
      </w:r>
      <w:r>
        <w:rPr>
          <w:rFonts w:ascii="Times New Roman" w:hAnsi="Times New Roman"/>
          <w:sz w:val="26"/>
        </w:rPr>
        <w:t>.</w:t>
      </w:r>
    </w:p>
    <w:p w:rsidR="008916D2" w:rsidRDefault="00662EC3" w:rsidP="00662EC3">
      <w:pPr>
        <w:jc w:val="both"/>
      </w:pPr>
      <w:r w:rsidRPr="00662EC3">
        <w:rPr>
          <w:rFonts w:ascii="Times New Roman" w:hAnsi="Times New Roman"/>
          <w:sz w:val="26"/>
        </w:rPr>
        <w:t>Trong chuyển mạch chùm quang, các gói dữ liệu điện tử, chẳng hạn như gói IP, tế bào ATM hoặc khung Ethernet, được tập hợp thành các đơn vị truyền dẫn có kích thước lớn hơn, gọi là các chùm quang (</w:t>
      </w:r>
      <w:r w:rsidRPr="00662EC3">
        <w:rPr>
          <w:rFonts w:ascii="Times New Roman" w:hAnsi="Times New Roman"/>
          <w:i/>
          <w:sz w:val="26"/>
        </w:rPr>
        <w:t>bursts</w:t>
      </w:r>
      <w:r w:rsidRPr="00662EC3">
        <w:rPr>
          <w:rFonts w:ascii="Times New Roman" w:hAnsi="Times New Roman"/>
          <w:sz w:val="26"/>
        </w:rPr>
        <w:t xml:space="preserve">). Các chùm quang này sau đó được chuyển mạch và truyền dẫn hoàn toàn trong mạng lõi quang. Nhờ khả năng ghép kênh hiệu quả hơn, </w:t>
      </w:r>
      <w:r>
        <w:rPr>
          <w:rFonts w:ascii="Times New Roman" w:hAnsi="Times New Roman"/>
          <w:sz w:val="26"/>
        </w:rPr>
        <w:t>chuyển mạch chùm quang</w:t>
      </w:r>
      <w:r w:rsidRPr="00662EC3">
        <w:rPr>
          <w:rFonts w:ascii="Times New Roman" w:hAnsi="Times New Roman"/>
          <w:sz w:val="26"/>
        </w:rPr>
        <w:t xml:space="preserve"> tỏ ra phù hợp hơn trong việc xử lý lưu lượng có tính chất </w:t>
      </w:r>
      <w:r w:rsidRPr="00662EC3">
        <w:rPr>
          <w:rFonts w:ascii="Times New Roman" w:hAnsi="Times New Roman"/>
          <w:i/>
          <w:sz w:val="26"/>
        </w:rPr>
        <w:t>bursty</w:t>
      </w:r>
      <w:r w:rsidRPr="00662EC3">
        <w:rPr>
          <w:rFonts w:ascii="Times New Roman" w:hAnsi="Times New Roman"/>
          <w:sz w:val="26"/>
        </w:rPr>
        <w:t xml:space="preserve"> so với chuyển mạch kênh quang. Đồng thời, </w:t>
      </w:r>
      <w:r>
        <w:rPr>
          <w:rFonts w:ascii="Times New Roman" w:hAnsi="Times New Roman"/>
          <w:sz w:val="26"/>
        </w:rPr>
        <w:t>chuyển mạch chùm quang</w:t>
      </w:r>
      <w:r w:rsidRPr="00662EC3">
        <w:rPr>
          <w:rFonts w:ascii="Times New Roman" w:hAnsi="Times New Roman"/>
          <w:sz w:val="26"/>
        </w:rPr>
        <w:t xml:space="preserve"> ít chịu các ràng buộc về mặt công nghệ hơn so với chuyển mạch gói quang.</w:t>
      </w:r>
    </w:p>
    <w:p w:rsidR="00662EC3" w:rsidRPr="00662EC3" w:rsidRDefault="00662EC3" w:rsidP="00662EC3">
      <w:pPr>
        <w:jc w:val="both"/>
      </w:pPr>
      <w:r w:rsidRPr="00662EC3">
        <w:rPr>
          <w:rFonts w:ascii="Times New Roman" w:hAnsi="Times New Roman"/>
          <w:sz w:val="26"/>
        </w:rPr>
        <w:lastRenderedPageBreak/>
        <w:t>Một so sánh về các kỹ thuật chuyển mạch quang đ</w:t>
      </w:r>
      <w:r w:rsidR="000E6F31">
        <w:rPr>
          <w:rFonts w:ascii="Times New Roman" w:hAnsi="Times New Roman"/>
          <w:sz w:val="26"/>
        </w:rPr>
        <w:t>ư</w:t>
      </w:r>
      <w:r w:rsidRPr="00662EC3">
        <w:rPr>
          <w:rFonts w:ascii="Times New Roman" w:hAnsi="Times New Roman"/>
          <w:sz w:val="26"/>
        </w:rPr>
        <w:t>ợc tóm tắt trong Bảng 1.1 cho thấy những lợi thế của chuyển mạch chùm quang so với chuyển mạch kênh quang và chuyển mạch gói quang.</w:t>
      </w:r>
    </w:p>
    <w:p w:rsidR="00236A3A" w:rsidRDefault="00662EC3" w:rsidP="00662EC3">
      <w:pPr>
        <w:jc w:val="both"/>
        <w:rPr>
          <w:b/>
          <w:i/>
        </w:rPr>
      </w:pPr>
      <w:r w:rsidRPr="00662EC3">
        <w:rPr>
          <w:rFonts w:ascii="Times New Roman" w:hAnsi="Times New Roman"/>
          <w:b/>
          <w:i/>
          <w:sz w:val="26"/>
        </w:rPr>
        <w:t>Bảng 1.1. So sánh chuyển mạch chùm quang với chuyển mạch kênh quang và chuyển mạch gói quang.</w:t>
      </w:r>
    </w:p>
    <w:tbl>
      <w:tblPr>
        <w:tblStyle w:val="TableGrid"/>
        <w:tblW w:w="0" w:type="auto"/>
        <w:tblLook w:val="04A0" w:firstRow="1" w:lastRow="0" w:firstColumn="1" w:lastColumn="0" w:noHBand="0" w:noVBand="1"/>
      </w:tblPr>
      <w:tblGrid>
        <w:gridCol w:w="1535"/>
        <w:gridCol w:w="1485"/>
        <w:gridCol w:w="1451"/>
        <w:gridCol w:w="1336"/>
        <w:gridCol w:w="1666"/>
        <w:gridCol w:w="1305"/>
      </w:tblGrid>
      <w:tr w:rsidR="00F44681" w:rsidTr="005200FA">
        <w:tc>
          <w:tcPr>
            <w:tcW w:w="153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Loại chuyển mạch</w:t>
            </w:r>
          </w:p>
        </w:tc>
        <w:tc>
          <w:tcPr>
            <w:tcW w:w="148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Khả năng tận dụng băng thông</w:t>
            </w:r>
          </w:p>
        </w:tc>
        <w:tc>
          <w:tcPr>
            <w:tcW w:w="1451"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Mức trễ</w:t>
            </w:r>
          </w:p>
        </w:tc>
        <w:tc>
          <w:tcPr>
            <w:tcW w:w="1336"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Đệm quang</w:t>
            </w:r>
          </w:p>
        </w:tc>
        <w:tc>
          <w:tcPr>
            <w:tcW w:w="1666"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Xử lý/đồng bộ gói điều khiển</w:t>
            </w:r>
          </w:p>
        </w:tc>
        <w:tc>
          <w:tcPr>
            <w:tcW w:w="1305" w:type="dxa"/>
          </w:tcPr>
          <w:p w:rsidR="00F44681" w:rsidRPr="005200FA" w:rsidRDefault="00F44681" w:rsidP="005200FA">
            <w:pPr>
              <w:spacing w:line="240" w:lineRule="auto"/>
              <w:ind w:firstLine="0"/>
              <w:jc w:val="center"/>
              <w:rPr>
                <w:b/>
                <w:sz w:val="24"/>
                <w:szCs w:val="24"/>
              </w:rPr>
            </w:pPr>
            <w:r w:rsidRPr="005200FA">
              <w:rPr>
                <w:b/>
                <w:sz w:val="24"/>
                <w:szCs w:val="24"/>
              </w:rPr>
              <w:t>Khả năng thích ứng với tải lưu lượng và lỗi</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OCS</w:t>
            </w:r>
          </w:p>
        </w:tc>
        <w:tc>
          <w:tcPr>
            <w:tcW w:w="1485" w:type="dxa"/>
          </w:tcPr>
          <w:p w:rsidR="00F44681" w:rsidRPr="005200FA" w:rsidRDefault="005200FA" w:rsidP="005200FA">
            <w:pPr>
              <w:ind w:firstLine="0"/>
              <w:jc w:val="center"/>
              <w:rPr>
                <w:sz w:val="24"/>
                <w:szCs w:val="24"/>
              </w:rPr>
            </w:pPr>
            <w:r>
              <w:rPr>
                <w:sz w:val="24"/>
                <w:szCs w:val="24"/>
              </w:rPr>
              <w:t>Thấp</w:t>
            </w:r>
          </w:p>
        </w:tc>
        <w:tc>
          <w:tcPr>
            <w:tcW w:w="1451" w:type="dxa"/>
          </w:tcPr>
          <w:p w:rsidR="00F44681" w:rsidRPr="005200FA" w:rsidRDefault="005200FA" w:rsidP="005200FA">
            <w:pPr>
              <w:ind w:firstLine="0"/>
              <w:jc w:val="center"/>
              <w:rPr>
                <w:sz w:val="24"/>
                <w:szCs w:val="24"/>
              </w:rPr>
            </w:pPr>
            <w:r>
              <w:rPr>
                <w:sz w:val="24"/>
                <w:szCs w:val="24"/>
              </w:rPr>
              <w:t>Cao</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Thấp</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OPS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Yêu cầu</w:t>
            </w:r>
          </w:p>
        </w:tc>
        <w:tc>
          <w:tcPr>
            <w:tcW w:w="1666" w:type="dxa"/>
          </w:tcPr>
          <w:p w:rsidR="00F44681" w:rsidRPr="005200FA" w:rsidRDefault="005200FA" w:rsidP="005200FA">
            <w:pPr>
              <w:ind w:firstLine="0"/>
              <w:jc w:val="center"/>
              <w:rPr>
                <w:sz w:val="24"/>
                <w:szCs w:val="24"/>
              </w:rPr>
            </w:pPr>
            <w:r>
              <w:rPr>
                <w:sz w:val="24"/>
                <w:szCs w:val="24"/>
              </w:rPr>
              <w:t>Cao</w:t>
            </w:r>
          </w:p>
        </w:tc>
        <w:tc>
          <w:tcPr>
            <w:tcW w:w="1305" w:type="dxa"/>
          </w:tcPr>
          <w:p w:rsidR="00F44681" w:rsidRPr="005200FA" w:rsidRDefault="005200FA" w:rsidP="005200FA">
            <w:pPr>
              <w:ind w:firstLine="0"/>
              <w:jc w:val="center"/>
              <w:rPr>
                <w:sz w:val="24"/>
                <w:szCs w:val="24"/>
              </w:rPr>
            </w:pPr>
            <w:r>
              <w:rPr>
                <w:sz w:val="24"/>
                <w:szCs w:val="24"/>
              </w:rPr>
              <w:t>Cao</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OBS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Cao</w:t>
            </w:r>
          </w:p>
        </w:tc>
      </w:tr>
    </w:tbl>
    <w:p w:rsidR="00662EC3" w:rsidRDefault="0080226B" w:rsidP="0080226B">
      <w:pPr>
        <w:pStyle w:val="Heading2"/>
        <w:jc w:val="left"/>
        <w:spacing w:before="240" w:after="120"/>
      </w:pPr>
      <w:r>
        <w:rPr>
          <w:rFonts w:ascii="Times New Roman" w:hAnsi="Times New Roman"/>
          <w:sz w:val="26"/>
        </w:rPr>
        <w:t>1.3. Mạng chuyển mạch chùm quang</w:t>
      </w:r>
    </w:p>
    <w:p w:rsidR="008916D2" w:rsidRPr="008916D2" w:rsidRDefault="008916D2" w:rsidP="008916D2">
      <w:pPr>
        <w:jc w:val="both"/>
      </w:pPr>
      <w:r w:rsidRPr="008916D2">
        <w:rPr>
          <w:rFonts w:ascii="Times New Roman" w:hAnsi="Times New Roman"/>
          <w:sz w:val="26"/>
        </w:rPr>
        <w:t xml:space="preserve">Mạng chuyển mạch chùm quang (OBS) được xem là một trong những công nghệ tiềm năng cho mạng Internet toàn quang thế hệ tiếp theo, nhờ sở hữu nhiều đặc tính và ưu thế vượt trội so với các mô hình chuyển mạch quang hiện có. </w:t>
      </w:r>
      <w:r>
        <w:rPr>
          <w:rFonts w:ascii="Times New Roman" w:hAnsi="Times New Roman"/>
          <w:sz w:val="26"/>
        </w:rPr>
        <w:t xml:space="preserve">Mạng </w:t>
      </w:r>
      <w:r w:rsidRPr="008916D2">
        <w:rPr>
          <w:rFonts w:ascii="Times New Roman" w:hAnsi="Times New Roman"/>
          <w:sz w:val="26"/>
        </w:rPr>
        <w:t>OBS cung cấp một giải pháp cho phép truyền tải lưu lượng trực tiếp trên hạ tầng WDM mà không yêu cầu sử dụng bộ đệm quang. Công nghệ này áp dụng cơ chế đặt trước tài nguyên theo hướng một chiều kết hợp với quá trình truyền dẫn tức thời, trong đó chùm dữ liệu được gửi đi ngay sau gói điều khiển tương ứng mà không cần chờ phản hồi hay báo nhận từ nút đích.</w:t>
      </w:r>
    </w:p>
    <w:p w:rsidR="008916D2" w:rsidRDefault="008916D2" w:rsidP="008916D2">
      <w:pPr>
        <w:jc w:val="both"/>
      </w:pPr>
      <w:r w:rsidRPr="008916D2">
        <w:rPr>
          <w:rFonts w:ascii="Times New Roman" w:hAnsi="Times New Roman"/>
          <w:sz w:val="26"/>
        </w:rPr>
        <w:t>Mạng chuyển mạch chùm quang coi lớp quang thuần túy như một môi trường truyền dẫn trong suốt đối với các ứng dụng. Tuy nhiên, cho đến nay vẫn chưa tồn tại một định nghĩa thống nhất và đầy đủ cho khái niệm chuyển mạch chùm quang trong các nghiên cứu hiện hành.</w:t>
      </w:r>
    </w:p>
    <w:p w:rsidR="008916D2" w:rsidRDefault="008916D2" w:rsidP="008916D2">
      <w:pPr>
        <w:jc w:val="both"/>
      </w:pPr>
      <w:r>
        <w:rPr>
          <w:rFonts w:ascii="Times New Roman" w:hAnsi="Times New Roman"/>
          <w:sz w:val="26"/>
        </w:rPr>
        <w:t>Một số đặc trưng của mạng chuyển mạch chùm quang:</w:t>
      </w:r>
    </w:p>
    <w:p w:rsidR="00D80EA6" w:rsidRDefault="00D80EA6" w:rsidP="00D80EA6">
      <w:pPr>
        <w:pStyle w:val="ListParagraph"/>
        <w:numPr>
          <w:ilvl w:val="0"/>
          <w:numId w:val="30"/>
        </w:numPr>
        <w:jc w:val="both"/>
      </w:pPr>
      <w:r w:rsidRPr="00D80EA6">
        <w:rPr>
          <w:rFonts w:ascii="Times New Roman" w:hAnsi="Times New Roman"/>
          <w:i/>
          <w:sz w:val="26"/>
        </w:rPr>
        <w:t>Tách biệt giữa kênh truyền gói điều khiển và kênh truyền chùm</w:t>
      </w:r>
      <w:r>
        <w:rPr>
          <w:rFonts w:ascii="Times New Roman" w:hAnsi="Times New Roman"/>
          <w:sz w:val="26"/>
        </w:rPr>
        <w:t>: gói điều khiển được truyền trên một kênh riêng biệt.</w:t>
      </w:r>
    </w:p>
    <w:p w:rsidR="00D80EA6" w:rsidRDefault="00D80EA6" w:rsidP="00D80EA6">
      <w:pPr>
        <w:pStyle w:val="ListParagraph"/>
        <w:numPr>
          <w:ilvl w:val="0"/>
          <w:numId w:val="30"/>
        </w:numPr>
        <w:jc w:val="both"/>
      </w:pPr>
      <w:r>
        <w:rPr>
          <w:rFonts w:ascii="Times New Roman" w:hAnsi="Times New Roman"/>
          <w:i/>
          <w:sz w:val="26"/>
        </w:rPr>
        <w:t>Dành riêng một chiều: tài nguyên được cấp phát theo kiểu dành riêng một chiều, nghĩa là nút nguồn không cần đợi thông tin phản hồi từ nút đích trước khi nó bắt đầu truyền chùm.</w:t>
      </w:r>
      <w:r w:rsidRPr="00D80EA6">
        <w:rPr>
          <w:rFonts w:ascii="Times New Roman" w:hAnsi="Times New Roman"/>
          <w:sz w:val="26"/>
        </w:rPr>
      </w:r>
      <w:r>
        <w:rPr>
          <w:rFonts w:ascii="Times New Roman" w:hAnsi="Times New Roman"/>
          <w:sz w:val="26"/>
        </w:rPr>
      </w:r>
      <w:proofErr w:type="gramStart"/>
      <w:r>
        <w:rPr>
          <w:rFonts w:ascii="Times New Roman" w:hAnsi="Times New Roman"/>
          <w:sz w:val="26"/>
        </w:rPr>
      </w:r>
      <w:proofErr w:type="gramEnd"/>
      <w:r>
        <w:rPr>
          <w:rFonts w:ascii="Times New Roman" w:hAnsi="Times New Roman"/>
          <w:sz w:val="26"/>
        </w:rPr>
      </w:r>
    </w:p>
    <w:p w:rsidR="00D80EA6" w:rsidRDefault="00D80EA6" w:rsidP="00D80EA6">
      <w:pPr>
        <w:pStyle w:val="ListParagraph"/>
        <w:numPr>
          <w:ilvl w:val="0"/>
          <w:numId w:val="30"/>
        </w:numPr>
        <w:jc w:val="both"/>
      </w:pPr>
      <w:r>
        <w:rPr>
          <w:rFonts w:ascii="Times New Roman" w:hAnsi="Times New Roman"/>
          <w:i/>
          <w:sz w:val="26"/>
        </w:rPr>
        <w:lastRenderedPageBreak/>
        <w:t>Độ dài chùm thay đổi được</w:t>
      </w:r>
      <w:r w:rsidRPr="00D80EA6">
        <w:rPr>
          <w:rFonts w:ascii="Times New Roman" w:hAnsi="Times New Roman"/>
          <w:sz w:val="26"/>
        </w:rPr>
        <w:t>:</w:t>
      </w:r>
      <w:r>
        <w:rPr>
          <w:rFonts w:ascii="Times New Roman" w:hAnsi="Times New Roman"/>
          <w:sz w:val="26"/>
        </w:rPr>
        <w:t xml:space="preserve"> kích thước của chùm có thể thay đổi được theo yêu cầu.</w:t>
      </w:r>
    </w:p>
    <w:p w:rsidR="00D80EA6" w:rsidRDefault="00D80EA6" w:rsidP="00D80EA6">
      <w:pPr>
        <w:pStyle w:val="ListParagraph"/>
        <w:numPr>
          <w:ilvl w:val="0"/>
          <w:numId w:val="30"/>
        </w:numPr>
        <w:jc w:val="both"/>
      </w:pPr>
      <w:r>
        <w:rPr>
          <w:rFonts w:ascii="Times New Roman" w:hAnsi="Times New Roman"/>
          <w:i/>
          <w:sz w:val="26"/>
        </w:rPr>
        <w:t>Không cần bộ đệm quang</w:t>
      </w:r>
      <w:r w:rsidRPr="00D80EA6">
        <w:rPr>
          <w:rFonts w:ascii="Times New Roman" w:hAnsi="Times New Roman"/>
          <w:sz w:val="26"/>
        </w:rPr>
        <w:t>:</w:t>
      </w:r>
      <w:r>
        <w:rPr>
          <w:rFonts w:ascii="Times New Roman" w:hAnsi="Times New Roman"/>
          <w:sz w:val="26"/>
        </w:rPr>
        <w:t xml:space="preserve"> nút trung gian trong mạng quang không yêu cầu phải có bộ đệm quang. Các chùm đi qua các nút trung gian không chịu bất kỳ một sự trì hoãn nào.</w:t>
      </w:r>
    </w:p>
    <w:p w:rsidR="00D80EA6" w:rsidRDefault="00D80EA6" w:rsidP="00D80EA6">
      <w:pPr>
        <w:jc w:val="both"/>
      </w:pPr>
      <w:r>
        <w:rPr>
          <w:rFonts w:ascii="Times New Roman" w:hAnsi="Times New Roman"/>
          <w:sz w:val="26"/>
        </w:rPr>
        <w:t xml:space="preserve">Vì vậy mạng OBS kết hợp được những ưu điểm của mạng OCS và mạng OPS, trong khi khắc phục được những thiếu sót của chúng. Một so sánh ngắn giữa mạng OBS so với 2 mạng OCS và OPS dựa trên các yếu tố hiệu năng dưới đây [4]:</w:t>
      </w:r>
    </w:p>
    <w:p w:rsidR="00D80EA6" w:rsidRDefault="006D07CB" w:rsidP="00D80EA6">
      <w:pPr>
        <w:pStyle w:val="ListParagraph"/>
        <w:numPr>
          <w:ilvl w:val="0"/>
          <w:numId w:val="30"/>
        </w:numPr>
        <w:jc w:val="both"/>
      </w:pPr>
      <w:r w:rsidRPr="006D07CB">
        <w:rPr>
          <w:rFonts w:ascii="Times New Roman" w:hAnsi="Times New Roman"/>
          <w:bCs/>
          <w:sz w:val="26"/>
        </w:rPr>
        <w:t>Sử dụng băng thông (</w:t>
      </w:r>
      <w:r w:rsidRPr="006D07CB">
        <w:rPr>
          <w:rFonts w:ascii="Times New Roman" w:hAnsi="Times New Roman"/>
          <w:bCs/>
          <w:i/>
          <w:sz w:val="26"/>
        </w:rPr>
        <w:t>Bandwidth utilization</w:t>
      </w:r>
      <w:r w:rsidRPr="006D07CB">
        <w:rPr>
          <w:rFonts w:ascii="Times New Roman" w:hAnsi="Times New Roman"/>
          <w:bCs/>
          <w:sz w:val="26"/>
        </w:rPr>
        <w:t>):</w:t>
      </w:r>
      <w:r w:rsidRPr="006D07CB">
        <w:rPr>
          <w:rFonts w:ascii="Times New Roman" w:hAnsi="Times New Roman"/>
          <w:sz w:val="26"/>
        </w:rPr>
        <w:t xml:space="preserve"> Mạng OCS có mức độ sử dụng băng thông sợi quang thấp nhất. Băng thông được thiết lập cho một đường quang giữa một cặ</w:t>
      </w:r>
      <w:r>
        <w:rPr>
          <w:rFonts w:ascii="Times New Roman" w:hAnsi="Times New Roman"/>
          <w:sz w:val="26"/>
        </w:rPr>
        <w:t>p nút,</w:t>
      </w:r>
      <w:r w:rsidRPr="006D07CB">
        <w:rPr>
          <w:rFonts w:ascii="Times New Roman" w:hAnsi="Times New Roman"/>
          <w:sz w:val="26"/>
        </w:rPr>
        <w:t xml:space="preserve"> trong trường hợp không được khai thác hết, phần băng thông này cũng không thể được sử dụng cho các luồng lưu lượ</w:t>
      </w:r>
      <w:r w:rsidR="003C3943">
        <w:rPr>
          <w:rFonts w:ascii="Times New Roman" w:hAnsi="Times New Roman"/>
          <w:sz w:val="26"/>
        </w:rPr>
        <w:t xml:space="preserve">ng khác. </w:t>
      </w:r>
      <w:r w:rsidRPr="006D07CB">
        <w:rPr>
          <w:rFonts w:ascii="Times New Roman" w:hAnsi="Times New Roman"/>
          <w:sz w:val="26"/>
        </w:rPr>
        <w:t>Mạ</w:t>
      </w:r>
      <w:r>
        <w:rPr>
          <w:rFonts w:ascii="Times New Roman" w:hAnsi="Times New Roman"/>
          <w:sz w:val="26"/>
        </w:rPr>
        <w:t xml:space="preserve">ng OCS </w:t>
      </w:r>
      <w:r w:rsidRPr="006D07CB">
        <w:rPr>
          <w:rFonts w:ascii="Times New Roman" w:hAnsi="Times New Roman"/>
          <w:sz w:val="26"/>
        </w:rPr>
        <w:t>không hỗ trợ chuyển mạch lưu lượng với độ mịn (</w:t>
      </w:r>
      <w:r w:rsidRPr="006D07CB">
        <w:rPr>
          <w:rFonts w:ascii="Times New Roman" w:hAnsi="Times New Roman"/>
          <w:i/>
          <w:sz w:val="26"/>
        </w:rPr>
        <w:t>granularity</w:t>
      </w:r>
      <w:r w:rsidRPr="006D07CB">
        <w:rPr>
          <w:rFonts w:ascii="Times New Roman" w:hAnsi="Times New Roman"/>
          <w:sz w:val="26"/>
        </w:rPr>
        <w:t>) nhỏ hơn một bước sóng. Ngược lại, mạng OPS và OBS cho phép lưu lượng giữa nhiều cặp nút đầu–cuối cùng chia sẻ băng thông trên một liên kết thông qua kỹ thuật ghép kênh thống kê.</w:t>
      </w:r>
    </w:p>
    <w:p w:rsidR="00D80EA6" w:rsidRDefault="003C3943" w:rsidP="003C3943">
      <w:pPr>
        <w:pStyle w:val="ListParagraph"/>
        <w:numPr>
          <w:ilvl w:val="0"/>
          <w:numId w:val="30"/>
        </w:numPr>
        <w:jc w:val="both"/>
      </w:pPr>
      <w:r>
        <w:rPr>
          <w:rFonts w:ascii="Times New Roman" w:hAnsi="Times New Roman"/>
          <w:sz w:val="26"/>
        </w:rPr>
        <w:t>Độ trễ thiết lập thấp (Setup delay): mạng OBS sử dụng sơ đồ báo hiệu một chiều để đặt trước tài nguyên trên hành trình trước khi chùm được truyền Độ trễ thiết lập này là rất ngắn, không giống như mạng OCS trong đó các thông điệp báo hiệu được trao đổi giữa nút nguồn và đích để thiết lập (setup) và gỡ bỏ (release) các đường quang.</w:t>
      </w:r>
      <w:r w:rsidRPr="003C3943">
        <w:rPr>
          <w:rFonts w:ascii="Times New Roman" w:hAnsi="Times New Roman"/>
          <w:i/>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p>
    <w:p w:rsidR="00607F7D" w:rsidRDefault="00607F7D" w:rsidP="00607F7D">
      <w:pPr>
        <w:pStyle w:val="ListParagraph"/>
        <w:numPr>
          <w:ilvl w:val="0"/>
          <w:numId w:val="30"/>
        </w:numPr>
        <w:jc w:val="both"/>
      </w:pPr>
      <w:r w:rsidRPr="00607F7D">
        <w:rPr>
          <w:rFonts w:ascii="Times New Roman" w:hAnsi="Times New Roman"/>
          <w:sz w:val="26"/>
        </w:rPr>
        <w:t>Tốc độ chuyển mạch (</w:t>
      </w:r>
      <w:r w:rsidRPr="00607F7D">
        <w:rPr>
          <w:rFonts w:ascii="Times New Roman" w:hAnsi="Times New Roman"/>
          <w:i/>
          <w:sz w:val="26"/>
        </w:rPr>
        <w:t>Switching speed</w:t>
      </w:r>
      <w:r w:rsidRPr="00607F7D">
        <w:rPr>
          <w:rFonts w:ascii="Times New Roman" w:hAnsi="Times New Roman"/>
          <w:sz w:val="26"/>
        </w:rPr>
        <w:t>)</w:t>
      </w:r>
      <w:r>
        <w:rPr>
          <w:rFonts w:ascii="Times New Roman" w:hAnsi="Times New Roman"/>
          <w:sz w:val="26"/>
        </w:rPr>
        <w:t xml:space="preserve">: </w:t>
      </w:r>
      <w:r w:rsidRPr="00607F7D">
        <w:rPr>
          <w:rFonts w:ascii="Times New Roman" w:hAnsi="Times New Roman"/>
          <w:sz w:val="26"/>
        </w:rPr>
        <w:t>mạng OPS yêu cầu các thiết bị</w:t>
      </w:r>
      <w:r>
        <w:rPr>
          <w:rFonts w:ascii="Times New Roman" w:hAnsi="Times New Roman"/>
          <w:sz w:val="26"/>
        </w:rPr>
        <w:t xml:space="preserve"> </w:t>
      </w:r>
      <w:r w:rsidRPr="00607F7D">
        <w:rPr>
          <w:rFonts w:ascii="Times New Roman" w:hAnsi="Times New Roman"/>
          <w:sz w:val="26"/>
        </w:rPr>
        <w:t>chuyển mạch tốc độ rất cao để chuyển mạch các gói quang có kích th</w:t>
      </w:r>
      <w:r>
        <w:rPr>
          <w:rFonts w:ascii="Times New Roman" w:hAnsi="Times New Roman"/>
          <w:sz w:val="26"/>
        </w:rPr>
        <w:t xml:space="preserve">ước </w:t>
      </w:r>
      <w:r w:rsidRPr="00607F7D">
        <w:rPr>
          <w:rFonts w:ascii="Times New Roman" w:hAnsi="Times New Roman"/>
          <w:sz w:val="26"/>
        </w:rPr>
        <w:t>nhỏ. Ng</w:t>
      </w:r>
      <w:r>
        <w:rPr>
          <w:rFonts w:ascii="Times New Roman" w:hAnsi="Times New Roman"/>
          <w:sz w:val="26"/>
        </w:rPr>
        <w:t>ược</w:t>
      </w:r>
      <w:r w:rsidRPr="00607F7D">
        <w:rPr>
          <w:rFonts w:ascii="Times New Roman" w:hAnsi="Times New Roman"/>
          <w:sz w:val="26"/>
        </w:rPr>
        <w:t xml:space="preserve"> lại, chuyển mạch trong mạng OCS là nhanh hơn. Hơn nữa,</w:t>
      </w:r>
      <w:r>
        <w:rPr>
          <w:rFonts w:ascii="Times New Roman" w:hAnsi="Times New Roman"/>
          <w:sz w:val="26"/>
        </w:rPr>
        <w:t xml:space="preserve"> </w:t>
      </w:r>
      <w:r w:rsidRPr="00607F7D">
        <w:rPr>
          <w:rFonts w:ascii="Times New Roman" w:hAnsi="Times New Roman"/>
          <w:sz w:val="26"/>
        </w:rPr>
        <w:t>đ</w:t>
      </w:r>
      <w:r>
        <w:rPr>
          <w:rFonts w:ascii="Times New Roman" w:hAnsi="Times New Roman"/>
          <w:sz w:val="26"/>
        </w:rPr>
        <w:t>ường</w:t>
      </w:r>
      <w:r w:rsidRPr="00607F7D">
        <w:rPr>
          <w:rFonts w:ascii="Times New Roman" w:hAnsi="Times New Roman"/>
          <w:sz w:val="26"/>
        </w:rPr>
        <w:t xml:space="preserve"> quang </w:t>
      </w:r>
      <w:r>
        <w:rPr>
          <w:rFonts w:ascii="Times New Roman" w:hAnsi="Times New Roman"/>
          <w:sz w:val="26"/>
        </w:rPr>
        <w:t>thường được</w:t>
      </w:r>
      <w:r w:rsidRPr="00607F7D">
        <w:rPr>
          <w:rFonts w:ascii="Times New Roman" w:hAnsi="Times New Roman"/>
          <w:sz w:val="26"/>
        </w:rPr>
        <w:t xml:space="preserve"> thiết lập cho thời gian dài hơn và do đó thời gian</w:t>
      </w:r>
      <w:r>
        <w:rPr>
          <w:rFonts w:ascii="Times New Roman" w:hAnsi="Times New Roman"/>
          <w:sz w:val="26"/>
        </w:rPr>
        <w:t xml:space="preserve"> </w:t>
      </w:r>
      <w:r w:rsidRPr="00607F7D">
        <w:rPr>
          <w:rFonts w:ascii="Times New Roman" w:hAnsi="Times New Roman"/>
          <w:sz w:val="26"/>
        </w:rPr>
        <w:t xml:space="preserve">cấu hình của các thiết bị chuyển mạch có thể dài hơn. Trong </w:t>
      </w:r>
      <w:r>
        <w:rPr>
          <w:rFonts w:ascii="Times New Roman" w:hAnsi="Times New Roman"/>
          <w:sz w:val="26"/>
        </w:rPr>
        <w:t>trường</w:t>
      </w:r>
      <w:r w:rsidRPr="00607F7D">
        <w:rPr>
          <w:rFonts w:ascii="Times New Roman" w:hAnsi="Times New Roman"/>
          <w:sz w:val="26"/>
        </w:rPr>
        <w:t xml:space="preserve"> hợp</w:t>
      </w:r>
      <w:r>
        <w:rPr>
          <w:rFonts w:ascii="Times New Roman" w:hAnsi="Times New Roman"/>
          <w:sz w:val="26"/>
        </w:rPr>
        <w:t xml:space="preserve"> </w:t>
      </w:r>
      <w:r w:rsidRPr="00607F7D">
        <w:rPr>
          <w:rFonts w:ascii="Times New Roman" w:hAnsi="Times New Roman"/>
          <w:sz w:val="26"/>
        </w:rPr>
        <w:t>mạng OBS, thiết bị chuyển mạch có tốc độ trung bình do kích th</w:t>
      </w:r>
      <w:r>
        <w:rPr>
          <w:rFonts w:ascii="Times New Roman" w:hAnsi="Times New Roman"/>
          <w:sz w:val="26"/>
        </w:rPr>
        <w:t>ước</w:t>
      </w:r>
      <w:r w:rsidRPr="00607F7D">
        <w:rPr>
          <w:rFonts w:ascii="Times New Roman" w:hAnsi="Times New Roman"/>
          <w:sz w:val="26"/>
        </w:rPr>
        <w:t xml:space="preserve"> của</w:t>
      </w:r>
      <w:r>
        <w:rPr>
          <w:rFonts w:ascii="Times New Roman" w:hAnsi="Times New Roman"/>
          <w:sz w:val="26"/>
        </w:rPr>
        <w:t xml:space="preserve"> </w:t>
      </w:r>
      <w:r w:rsidRPr="00607F7D">
        <w:rPr>
          <w:rFonts w:ascii="Times New Roman" w:hAnsi="Times New Roman"/>
          <w:sz w:val="26"/>
        </w:rPr>
        <w:t>các chùm quang lớn hơn so với các gói dữ liệu quang.</w:t>
      </w:r>
    </w:p>
    <w:p w:rsidR="00A61EE0" w:rsidRDefault="00A61EE0" w:rsidP="00A61EE0">
      <w:pPr>
        <w:pStyle w:val="ListParagraph"/>
        <w:numPr>
          <w:ilvl w:val="0"/>
          <w:numId w:val="30"/>
        </w:numPr>
        <w:jc w:val="both"/>
      </w:pPr>
      <w:r w:rsidRPr="00A61EE0">
        <w:rPr>
          <w:rFonts w:ascii="Times New Roman" w:hAnsi="Times New Roman"/>
          <w:sz w:val="26"/>
        </w:rPr>
        <w:t>Độ phức tạp về xử lý (</w:t>
      </w:r>
      <w:r w:rsidRPr="00A61EE0">
        <w:rPr>
          <w:rFonts w:ascii="Times New Roman" w:hAnsi="Times New Roman"/>
          <w:i/>
          <w:sz w:val="26"/>
        </w:rPr>
        <w:t>Processing complexity</w:t>
      </w:r>
      <w:r w:rsidRPr="00A61EE0">
        <w:rPr>
          <w:rFonts w:ascii="Times New Roman" w:hAnsi="Times New Roman"/>
          <w:sz w:val="26"/>
        </w:rPr>
        <w:t>)</w:t>
      </w:r>
      <w:r>
        <w:rPr>
          <w:rFonts w:ascii="Times New Roman" w:hAnsi="Times New Roman"/>
          <w:sz w:val="26"/>
        </w:rPr>
        <w:t xml:space="preserve">: </w:t>
      </w:r>
      <w:r w:rsidRPr="00A61EE0">
        <w:rPr>
          <w:rFonts w:ascii="Times New Roman" w:hAnsi="Times New Roman"/>
          <w:sz w:val="26"/>
        </w:rPr>
        <w:t>Trong mạng OPS, bởi vì</w:t>
      </w:r>
      <w:r>
        <w:rPr>
          <w:rFonts w:ascii="Times New Roman" w:hAnsi="Times New Roman"/>
          <w:sz w:val="26"/>
        </w:rPr>
        <w:t xml:space="preserve"> </w:t>
      </w:r>
      <w:r w:rsidRPr="00A61EE0">
        <w:rPr>
          <w:rFonts w:ascii="Times New Roman" w:hAnsi="Times New Roman"/>
          <w:sz w:val="26"/>
        </w:rPr>
        <w:t>thông tin điều khiển chứa trong các gói quang, nên độ phức tạp về xử lý là</w:t>
      </w:r>
      <w:r>
        <w:rPr>
          <w:rFonts w:ascii="Times New Roman" w:hAnsi="Times New Roman"/>
          <w:sz w:val="26"/>
        </w:rPr>
        <w:t xml:space="preserve"> </w:t>
      </w:r>
      <w:r w:rsidRPr="00A61EE0">
        <w:rPr>
          <w:rFonts w:ascii="Times New Roman" w:hAnsi="Times New Roman"/>
          <w:sz w:val="26"/>
        </w:rPr>
        <w:lastRenderedPageBreak/>
        <w:t>rất cao, vì phần điều khiển phải đ</w:t>
      </w:r>
      <w:r>
        <w:rPr>
          <w:rFonts w:ascii="Times New Roman" w:hAnsi="Times New Roman"/>
          <w:sz w:val="26"/>
        </w:rPr>
        <w:t>ược</w:t>
      </w:r>
      <w:r w:rsidRPr="00A61EE0">
        <w:rPr>
          <w:rFonts w:ascii="Times New Roman" w:hAnsi="Times New Roman"/>
          <w:sz w:val="26"/>
        </w:rPr>
        <w:t xml:space="preserve"> chiết xuất từ mỗi gói và xử lý trong</w:t>
      </w:r>
      <w:r>
        <w:rPr>
          <w:rFonts w:ascii="Times New Roman" w:hAnsi="Times New Roman"/>
          <w:sz w:val="26"/>
        </w:rPr>
        <w:t xml:space="preserve"> </w:t>
      </w:r>
      <w:r w:rsidRPr="00A61EE0">
        <w:rPr>
          <w:rFonts w:ascii="Times New Roman" w:hAnsi="Times New Roman"/>
          <w:sz w:val="26"/>
        </w:rPr>
        <w:t>miền điện tử. Trong mạng OCS, bởi vì đ</w:t>
      </w:r>
      <w:r>
        <w:rPr>
          <w:rFonts w:ascii="Times New Roman" w:hAnsi="Times New Roman"/>
          <w:sz w:val="26"/>
        </w:rPr>
        <w:t>ường</w:t>
      </w:r>
      <w:r w:rsidRPr="00A61EE0">
        <w:rPr>
          <w:rFonts w:ascii="Times New Roman" w:hAnsi="Times New Roman"/>
          <w:sz w:val="26"/>
        </w:rPr>
        <w:t xml:space="preserve"> quang đ</w:t>
      </w:r>
      <w:r>
        <w:rPr>
          <w:rFonts w:ascii="Times New Roman" w:hAnsi="Times New Roman"/>
          <w:sz w:val="26"/>
        </w:rPr>
        <w:t>ược</w:t>
      </w:r>
      <w:r w:rsidRPr="00A61EE0">
        <w:rPr>
          <w:rFonts w:ascii="Times New Roman" w:hAnsi="Times New Roman"/>
          <w:sz w:val="26"/>
        </w:rPr>
        <w:t xml:space="preserve"> thiết lập trong</w:t>
      </w:r>
      <w:r>
        <w:rPr>
          <w:rFonts w:ascii="Times New Roman" w:hAnsi="Times New Roman"/>
          <w:sz w:val="26"/>
        </w:rPr>
        <w:t xml:space="preserve"> </w:t>
      </w:r>
      <w:r w:rsidRPr="00A61EE0">
        <w:rPr>
          <w:rFonts w:ascii="Times New Roman" w:hAnsi="Times New Roman"/>
          <w:sz w:val="26"/>
        </w:rPr>
        <w:t>một thời gian dài, độ phức tạp là t</w:t>
      </w:r>
      <w:r>
        <w:rPr>
          <w:rFonts w:ascii="Times New Roman" w:hAnsi="Times New Roman"/>
          <w:sz w:val="26"/>
        </w:rPr>
        <w:t>ương</w:t>
      </w:r>
      <w:r w:rsidRPr="00A61EE0">
        <w:rPr>
          <w:rFonts w:ascii="Times New Roman" w:hAnsi="Times New Roman"/>
          <w:sz w:val="26"/>
        </w:rPr>
        <w:t xml:space="preserve"> đối thấp khi so sánh với mạng OPS</w:t>
      </w:r>
      <w:r>
        <w:rPr>
          <w:rFonts w:ascii="Times New Roman" w:hAnsi="Times New Roman"/>
          <w:sz w:val="26"/>
        </w:rPr>
        <w:t xml:space="preserve"> </w:t>
      </w:r>
      <w:r w:rsidRPr="00A61EE0">
        <w:rPr>
          <w:rFonts w:ascii="Times New Roman" w:hAnsi="Times New Roman"/>
          <w:sz w:val="26"/>
        </w:rPr>
        <w:t>và OBS. Vì kích th</w:t>
      </w:r>
      <w:r>
        <w:rPr>
          <w:rFonts w:ascii="Times New Roman" w:hAnsi="Times New Roman"/>
          <w:sz w:val="26"/>
        </w:rPr>
        <w:t>ước</w:t>
      </w:r>
      <w:r w:rsidRPr="00A61EE0">
        <w:rPr>
          <w:rFonts w:ascii="Times New Roman" w:hAnsi="Times New Roman"/>
          <w:sz w:val="26"/>
        </w:rPr>
        <w:t xml:space="preserve"> các chùm là lớn hơn (đ</w:t>
      </w:r>
      <w:r>
        <w:rPr>
          <w:rFonts w:ascii="Times New Roman" w:hAnsi="Times New Roman"/>
          <w:sz w:val="26"/>
        </w:rPr>
        <w:t>ược</w:t>
      </w:r>
      <w:r w:rsidRPr="00A61EE0">
        <w:rPr>
          <w:rFonts w:ascii="Times New Roman" w:hAnsi="Times New Roman"/>
          <w:sz w:val="26"/>
        </w:rPr>
        <w:t xml:space="preserve"> tạo từ nhiề</w:t>
      </w:r>
      <w:r>
        <w:rPr>
          <w:rFonts w:ascii="Times New Roman" w:hAnsi="Times New Roman"/>
          <w:sz w:val="26"/>
        </w:rPr>
        <w:t xml:space="preserve">u gói tin IP) </w:t>
      </w:r>
      <w:r w:rsidRPr="00A61EE0">
        <w:rPr>
          <w:rFonts w:ascii="Times New Roman" w:hAnsi="Times New Roman"/>
          <w:sz w:val="26"/>
        </w:rPr>
        <w:t>so với các gói tin quang, độ phức tạp xử lý của mạng OBS là giữa OCS và</w:t>
      </w:r>
      <w:r>
        <w:rPr>
          <w:rFonts w:ascii="Times New Roman" w:hAnsi="Times New Roman"/>
          <w:sz w:val="26"/>
        </w:rPr>
        <w:t xml:space="preserve"> </w:t>
      </w:r>
      <w:r w:rsidRPr="00A61EE0">
        <w:rPr>
          <w:rFonts w:ascii="Times New Roman" w:hAnsi="Times New Roman"/>
          <w:sz w:val="26"/>
        </w:rPr>
        <w:t>OPS.</w:t>
      </w:r>
    </w:p>
    <w:p w:rsidR="002A22F6" w:rsidRPr="002A22F6" w:rsidRDefault="00A61EE0" w:rsidP="002A22F6">
      <w:pPr>
        <w:pStyle w:val="ListParagraph"/>
        <w:numPr>
          <w:ilvl w:val="0"/>
          <w:numId w:val="30"/>
        </w:numPr>
        <w:jc w:val="both"/>
      </w:pPr>
      <w:r>
        <w:rPr>
          <w:rFonts w:ascii="Times New Roman" w:hAnsi="Times New Roman"/>
          <w:sz w:val="26"/>
        </w:rPr>
        <w:t xml:space="preserve">Tính thích nghi của lưu lượng </w:t>
      </w:r>
      <w:r w:rsidRPr="00A61EE0">
        <w:rPr>
          <w:rFonts w:ascii="Times New Roman" w:hAnsi="Times New Roman"/>
          <w:sz w:val="26"/>
        </w:rPr>
        <w:t>(</w:t>
      </w:r>
      <w:r w:rsidRPr="00A61EE0">
        <w:rPr>
          <w:rFonts w:ascii="Times New Roman" w:hAnsi="Times New Roman"/>
          <w:i/>
          <w:sz w:val="26"/>
        </w:rPr>
        <w:t>traffic adaptivity</w:t>
      </w:r>
      <w:r w:rsidRPr="00A61EE0">
        <w:rPr>
          <w:rFonts w:ascii="Times New Roman" w:hAnsi="Times New Roman"/>
          <w:sz w:val="26"/>
        </w:rPr>
        <w:t>)</w:t>
      </w:r>
      <w:r>
        <w:rPr>
          <w:rFonts w:ascii="Times New Roman" w:hAnsi="Times New Roman"/>
          <w:sz w:val="26"/>
        </w:rPr>
        <w:t xml:space="preserve">: </w:t>
      </w:r>
      <w:r w:rsidR="002A22F6" w:rsidRPr="002A22F6">
        <w:rPr>
          <w:rFonts w:ascii="Times New Roman" w:hAnsi="Times New Roman"/>
          <w:sz w:val="26"/>
        </w:rPr>
        <w:t xml:space="preserve">mạng OCS không thích nghi với sự biến thiên lưu lượng bursty do độ trễ thiết lập cao và việc sử dụng chuyển mạch bước sóng.</w:t>
      </w:r>
    </w:p>
    <w:p w:rsidR="002A22F6" w:rsidRDefault="00FB50FE" w:rsidP="00FB50FE">
      <w:pPr>
        <w:pStyle w:val="Heading3"/>
        <w:jc w:val="left"/>
        <w:spacing w:before="240" w:after="120"/>
      </w:pPr>
      <w:r>
        <w:rPr>
          <w:rFonts w:ascii="Times New Roman" w:hAnsi="Times New Roman"/>
          <w:sz w:val="26"/>
        </w:rPr>
        <w:t xml:space="preserve">1.3.1. Kiến trúc mạng </w:t>
      </w:r>
      <w:r w:rsidR="00232372">
        <w:rPr>
          <w:rFonts w:ascii="Times New Roman" w:hAnsi="Times New Roman"/>
          <w:sz w:val="26"/>
        </w:rPr>
        <w:t>chuyển mạch chùm quang</w:t>
      </w:r>
    </w:p>
    <w:p w:rsidR="00FB50FE" w:rsidRDefault="00F50CE2" w:rsidP="00FB50FE">
      <w:pPr>
        <w:jc w:val="both"/>
      </w:pPr>
      <w:r w:rsidRPr="00F50CE2">
        <w:rPr>
          <w:rFonts w:ascii="Times New Roman" w:hAnsi="Times New Roman"/>
          <w:sz w:val="26"/>
        </w:rPr>
        <w:t xml:space="preserve">Một mạng OBS bao gồm các nút chuyển mạch chùm quang (nút OBS) được kết nối với nhau thông qua các sợi quang [3], [4]. Mỗi sợi quang có khả năng hỗ trợ nhiều kênh đa bước sóng. Như </w:t>
      </w:r>
      <w:r w:rsidR="002236AC">
        <w:rPr>
          <w:rFonts w:ascii="Times New Roman" w:hAnsi="Times New Roman"/>
          <w:sz w:val="26"/>
        </w:rPr>
        <w:t>mô tả trong</w:t>
      </w:r>
      <w:r w:rsidRPr="00F50CE2">
        <w:rPr>
          <w:rFonts w:ascii="Times New Roman" w:hAnsi="Times New Roman"/>
          <w:sz w:val="26"/>
        </w:rPr>
        <w:t xml:space="preserve"> Hình 1.</w:t>
      </w:r>
      <w:r w:rsidR="002236AC">
        <w:rPr>
          <w:rFonts w:ascii="Times New Roman" w:hAnsi="Times New Roman"/>
          <w:sz w:val="26"/>
        </w:rPr>
        <w:t>3</w:t>
      </w:r>
      <w:r w:rsidRPr="00F50CE2">
        <w:rPr>
          <w:rFonts w:ascii="Times New Roman" w:hAnsi="Times New Roman"/>
          <w:sz w:val="26"/>
        </w:rPr>
        <w:t xml:space="preserve">, mạng OBS </w:t>
      </w:r>
      <w:r w:rsidR="002236AC">
        <w:rPr>
          <w:rFonts w:ascii="Times New Roman" w:hAnsi="Times New Roman"/>
          <w:sz w:val="26"/>
        </w:rPr>
        <w:t xml:space="preserve">có hai kiểu nút: </w:t>
      </w:r>
      <w:r w:rsidRPr="00F50CE2">
        <w:rPr>
          <w:rFonts w:ascii="Times New Roman" w:hAnsi="Times New Roman"/>
          <w:sz w:val="26"/>
        </w:rPr>
        <w:t>nút biên và nút lõi. Trong đó, nút biên được xem là giao diện giữa miền điện và miền quang, và được phân chia thành hai loại là nút biên vào và nút biên ra. Nút biên vào thực hiện tập hợp các gói điện tử (chẳng hạn như các gói IP) có cùng đích đến thành một đơn vị truyền dẫn lớn, được gọi là chùm quang (</w:t>
      </w:r>
      <w:r w:rsidRPr="002236AC">
        <w:rPr>
          <w:rFonts w:ascii="Times New Roman" w:hAnsi="Times New Roman"/>
          <w:sz w:val="26"/>
        </w:rPr>
        <w:t>hay chùm</w:t>
      </w:r>
      <w:r w:rsidRPr="00F50CE2">
        <w:rPr>
          <w:rFonts w:ascii="Times New Roman" w:hAnsi="Times New Roman"/>
          <w:sz w:val="26"/>
        </w:rPr>
        <w:t>). Các hoạt động tiếp theo bao gồm định tuyến, cấp phát bước sóng và lập lịch cho chùm trên một kênh dữ liệu tại cổng ra. Chùm sau đó được truyền qua mạng OBS và cuối cùng được tách thành các gói tại nút biên ra để gửi tới đích tương ứng. Nút lõi được trang bị một ma trận chuyển mạch quang nhằm thực hiện chức năng chuyển tiếp các chùm đến nút kế tiếp.</w:t>
      </w:r>
    </w:p>
    <w:p w:rsidR="002236AC" w:rsidRDefault="002236AC" w:rsidP="002236AC">
      <w:pPr>
        <w:jc w:val="both"/>
      </w:pPr>
      <w:r w:rsidRPr="002236AC">
        <w:rPr>
          <w:rFonts w:ascii="Times New Roman" w:hAnsi="Times New Roman"/>
          <w:sz w:val="26"/>
        </w:rPr>
        <w:t>Một nút OBS bao gồm 2 phần: quang và điện. Phần quang là các bộ ghép/tách b</w:t>
      </w:r>
      <w:r>
        <w:rPr>
          <w:rFonts w:ascii="Times New Roman" w:hAnsi="Times New Roman"/>
          <w:sz w:val="26"/>
        </w:rPr>
        <w:t>ước</w:t>
      </w:r>
      <w:r w:rsidRPr="002236AC">
        <w:rPr>
          <w:rFonts w:ascii="Times New Roman" w:hAnsi="Times New Roman"/>
          <w:sz w:val="26"/>
        </w:rPr>
        <w:t xml:space="preserve"> sóng (</w:t>
      </w:r>
      <w:r w:rsidRPr="002236AC">
        <w:rPr>
          <w:rFonts w:ascii="Times New Roman" w:hAnsi="Times New Roman"/>
          <w:i/>
          <w:sz w:val="26"/>
        </w:rPr>
        <w:t>multiplexer/demultiplexer</w:t>
      </w:r>
      <w:r w:rsidRPr="002236AC">
        <w:rPr>
          <w:rFonts w:ascii="Times New Roman" w:hAnsi="Times New Roman"/>
          <w:sz w:val="26"/>
        </w:rPr>
        <w:t>) và ma trận chuyển mạch quang. Phần điện gồm các mô-đun vào/ra, lập lịch và điều khiển định tuyến. Đơn vị chuyển mạch quang điều khiển các chùm từ một cổng vào và ra một cổng t</w:t>
      </w:r>
      <w:r>
        <w:rPr>
          <w:rFonts w:ascii="Times New Roman" w:hAnsi="Times New Roman"/>
          <w:sz w:val="26"/>
        </w:rPr>
        <w:t>ương</w:t>
      </w:r>
      <w:r w:rsidRPr="002236AC">
        <w:rPr>
          <w:rFonts w:ascii="Times New Roman" w:hAnsi="Times New Roman"/>
          <w:sz w:val="26"/>
        </w:rPr>
        <w:t xml:space="preserve"> ứng tuỳ theo đích đến của chùm.</w:t>
      </w:r>
    </w:p>
    <w:p w:rsidR="002236AC" w:rsidRPr="002236AC" w:rsidRDefault="002236AC" w:rsidP="002236AC">
      <w:pPr>
        <w:jc w:val="center"/>
      </w:pPr>
      <w:r w:rsidRPr="002236AC">
        <w:rPr>
          <w:rFonts w:ascii="Times New Roman" w:hAnsi="Times New Roman"/>
          <w:noProof/>
          <w:sz w:val="26"/>
        </w:rPr>
        <w:lastRenderedPageBreak/>
        <w:drawing>
          <wp:inline distT="0" distB="0" distL="0" distR="0" wp14:anchorId="17491CA1" wp14:editId="2D820372">
            <wp:extent cx="4725619" cy="2531121"/>
            <wp:effectExtent l="0" t="0" r="0" b="2540"/>
            <wp:docPr id="3" name="Picture 4"/>
            <wp:cNvGraphicFramePr>
              <ns5:graphicFrameLocks noChangeAspect="1"/>
            </wp:cNvGraphicFramePr>
            <ns5:graphic>
              <ns5:graphicData uri="http://schemas.openxmlformats.org/drawingml/2006/picture">
                <ns6:pic>
                  <ns6:nvPicPr>
                    <ns6:cNvPr id="3" name=""/>
                    <ns6:cNvPicPr/>
                  </ns6:nvPicPr>
                  <ns6:blipFill>
                    <ns5:blip r:embed="rId12"/>
                    <ns5:stretch>
                      <ns5:fillRect/>
                    </ns5:stretch>
                  </ns6:blipFill>
                  <ns6:spPr>
                    <ns5:xfrm>
                      <ns5:off x="0" y="0"/>
                      <ns5:ext cx="4750535" cy="2544466"/>
                    </ns5:xfrm>
                    <ns5:prstGeom prst="rect">
                      <ns5:avLst/>
                    </ns5:prstGeom>
                  </ns6:spPr>
                </ns6:pic>
              </ns5:graphicData>
            </ns5:graphic>
          </wp:inline>
        </w:drawing>
      </w:r>
    </w:p>
    <w:p w:rsidR="002236AC" w:rsidRDefault="002236AC" w:rsidP="002236AC">
      <w:pPr>
        <w:jc w:val="both"/>
        <w:rPr>
          <w:b/>
          <w:i/>
        </w:rPr>
      </w:pPr>
      <w:r w:rsidRPr="002236AC">
        <w:rPr>
          <w:rFonts w:ascii="Times New Roman" w:hAnsi="Times New Roman"/>
          <w:b/>
          <w:i/>
          <w:sz w:val="26"/>
        </w:rPr>
        <w:t>Hình 1.3. Kiến trúc và sơ đồ chức năng của mạng OBS</w:t>
      </w:r>
    </w:p>
    <w:p w:rsidR="00CA578A" w:rsidRDefault="00CA578A" w:rsidP="00CA578A">
      <w:pPr>
        <w:pStyle w:val="Heading4"/>
        <w:jc w:val="left"/>
        <w:spacing w:before="240" w:after="120"/>
      </w:pPr>
      <w:r>
        <w:rPr>
          <w:rFonts w:ascii="Times New Roman" w:hAnsi="Times New Roman"/>
          <w:sz w:val="26"/>
        </w:rPr>
        <w:t xml:space="preserve">1.3.1.1. </w:t>
      </w:r>
      <w:r w:rsidR="00601746">
        <w:rPr>
          <w:rFonts w:ascii="Times New Roman" w:hAnsi="Times New Roman"/>
          <w:sz w:val="26"/>
        </w:rPr>
        <w:t>Nút biên</w:t>
      </w:r>
    </w:p>
    <w:p w:rsidR="00D80EA6" w:rsidRDefault="00CA578A" w:rsidP="00D80EA6">
      <w:pPr>
        <w:jc w:val="both"/>
      </w:pPr>
      <w:r w:rsidRPr="00CA578A">
        <w:rPr>
          <w:rFonts w:ascii="Times New Roman" w:hAnsi="Times New Roman"/>
          <w:sz w:val="26"/>
        </w:rPr>
        <w:t>Việc liên kết các mạng biên với mạng OBS đ</w:t>
      </w:r>
      <w:r>
        <w:rPr>
          <w:rFonts w:ascii="Times New Roman" w:hAnsi="Times New Roman"/>
          <w:sz w:val="26"/>
        </w:rPr>
        <w:t>ược</w:t>
      </w:r>
      <w:r w:rsidRPr="00CA578A">
        <w:rPr>
          <w:rFonts w:ascii="Times New Roman" w:hAnsi="Times New Roman"/>
          <w:sz w:val="26"/>
        </w:rPr>
        <w:t xml:space="preserve"> thực hiện bởi các nút biên mạng OBS. Mạng biên có thể kể đến nh</w:t>
      </w:r>
      <w:r>
        <w:rPr>
          <w:rFonts w:ascii="Times New Roman" w:hAnsi="Times New Roman"/>
          <w:sz w:val="26"/>
        </w:rPr>
        <w:t>ư</w:t>
      </w:r>
      <w:r w:rsidRPr="00CA578A">
        <w:rPr>
          <w:rFonts w:ascii="Times New Roman" w:hAnsi="Times New Roman"/>
          <w:sz w:val="26"/>
        </w:rPr>
        <w:t xml:space="preserve"> mạng IP, ATM, SONET/SDH. Một nút biên OBS có thể là nút biên vào hoặc nút biên ra. Nút biên vào (ingress) chịu trách nhiệm biến đổi các gói tin từ mạng biên thành định dạng dữ liệu truyền trong mạng OBS, nghĩa là tập hợp các gói tin điện tử đến từ nhiều nguồn khác nhau vào trong một chùm tùy theo từng đích đến của chúng. Chùm sau đó đ</w:t>
      </w:r>
      <w:r>
        <w:rPr>
          <w:rFonts w:ascii="Times New Roman" w:hAnsi="Times New Roman"/>
          <w:sz w:val="26"/>
        </w:rPr>
        <w:t>ược</w:t>
      </w:r>
      <w:r w:rsidRPr="00CA578A">
        <w:rPr>
          <w:rFonts w:ascii="Times New Roman" w:hAnsi="Times New Roman"/>
          <w:sz w:val="26"/>
        </w:rPr>
        <w:t xml:space="preserve"> truyền trong môi tr</w:t>
      </w:r>
      <w:r>
        <w:rPr>
          <w:rFonts w:ascii="Times New Roman" w:hAnsi="Times New Roman"/>
          <w:sz w:val="26"/>
        </w:rPr>
        <w:t>ư</w:t>
      </w:r>
      <w:r w:rsidRPr="00CA578A">
        <w:rPr>
          <w:rFonts w:ascii="Times New Roman" w:hAnsi="Times New Roman"/>
          <w:sz w:val="26"/>
        </w:rPr>
        <w:t>ờng toàn quang qua các bộ định tuyến mà không cần bất kỳ l</w:t>
      </w:r>
      <w:r>
        <w:rPr>
          <w:rFonts w:ascii="Times New Roman" w:hAnsi="Times New Roman"/>
          <w:sz w:val="26"/>
        </w:rPr>
        <w:t>ư</w:t>
      </w:r>
      <w:r w:rsidRPr="00CA578A">
        <w:rPr>
          <w:rFonts w:ascii="Times New Roman" w:hAnsi="Times New Roman"/>
          <w:sz w:val="26"/>
        </w:rPr>
        <w:t>u tạm nào tại những nút trung gian. Nút biên ra tiếp nhận chùm, tách chùm thành những gói tin ban</w:t>
      </w:r>
      <w:r>
        <w:rPr>
          <w:rFonts w:ascii="Times New Roman" w:hAnsi="Times New Roman"/>
          <w:sz w:val="26"/>
        </w:rPr>
        <w:t xml:space="preserve"> </w:t>
      </w:r>
      <w:r w:rsidRPr="00CA578A">
        <w:rPr>
          <w:rFonts w:ascii="Times New Roman" w:hAnsi="Times New Roman"/>
          <w:sz w:val="26"/>
        </w:rPr>
        <w:t>đầu và chuyển chúng tới đích. Cấu trúc một nút biên có thể mô tả</w:t>
      </w:r>
      <w:r>
        <w:rPr>
          <w:rFonts w:ascii="Times New Roman" w:hAnsi="Times New Roman"/>
          <w:sz w:val="26"/>
        </w:rPr>
        <w:t xml:space="preserve"> trong Hình 1.4.</w:t>
      </w:r>
    </w:p>
    <w:p w:rsidR="00CA578A" w:rsidRDefault="00CA578A" w:rsidP="00CA578A">
      <w:pPr>
        <w:jc w:val="center"/>
      </w:pPr>
      <w:r w:rsidRPr="00CA578A">
        <w:rPr>
          <w:rFonts w:ascii="Times New Roman" w:hAnsi="Times New Roman"/>
          <w:noProof/>
          <w:sz w:val="26"/>
        </w:rPr>
        <w:drawing>
          <wp:inline distT="0" distB="0" distL="0" distR="0" wp14:anchorId="22DD0EFC" wp14:editId="17DE5FD7">
            <wp:extent cx="3730752" cy="2442310"/>
            <wp:effectExtent l="0" t="0" r="3175" b="0"/>
            <wp:docPr id="4" name="Picture 5"/>
            <wp:cNvGraphicFramePr>
              <ns5:graphicFrameLocks noChangeAspect="1"/>
            </wp:cNvGraphicFramePr>
            <ns5:graphic>
              <ns5:graphicData uri="http://schemas.openxmlformats.org/drawingml/2006/picture">
                <ns6:pic>
                  <ns6:nvPicPr>
                    <ns6:cNvPr id="4" name=""/>
                    <ns6:cNvPicPr/>
                  </ns6:nvPicPr>
                  <ns6:blipFill>
                    <ns5:blip r:embed="rId13"/>
                    <ns5:stretch>
                      <ns5:fillRect/>
                    </ns5:stretch>
                  </ns6:blipFill>
                  <ns6:spPr>
                    <ns5:xfrm>
                      <ns5:off x="0" y="0"/>
                      <ns5:ext cx="3809031" cy="2493555"/>
                    </ns5:xfrm>
                    <ns5:prstGeom prst="rect">
                      <ns5:avLst/>
                    </ns5:prstGeom>
                  </ns6:spPr>
                </ns6:pic>
              </ns5:graphicData>
            </ns5:graphic>
          </wp:inline>
        </w:drawing>
      </w:r>
    </w:p>
    <w:p w:rsidR="00CA578A" w:rsidRDefault="00CA578A" w:rsidP="00CA578A">
      <w:pPr>
        <w:jc w:val="both"/>
        <w:rPr>
          <w:b/>
          <w:i/>
        </w:rPr>
      </w:pPr>
      <w:r w:rsidRPr="00CA578A">
        <w:rPr>
          <w:rFonts w:ascii="Times New Roman" w:hAnsi="Times New Roman"/>
          <w:b/>
          <w:i/>
          <w:sz w:val="26"/>
        </w:rPr>
        <w:t>Hình 1.4. Cấu trúc nút biên vào OBS</w:t>
      </w:r>
    </w:p>
    <w:p w:rsidR="000E6F31" w:rsidRDefault="000E6F31" w:rsidP="000E6F31">
      <w:pPr>
        <w:jc w:val="both"/>
      </w:pPr>
      <w:r w:rsidRPr="000E6F31">
        <w:rPr>
          <w:rFonts w:ascii="Times New Roman" w:hAnsi="Times New Roman"/>
          <w:sz w:val="26"/>
        </w:rPr>
        <w:lastRenderedPageBreak/>
        <w:t>T</w:t>
      </w:r>
      <w:r>
        <w:rPr>
          <w:rFonts w:ascii="Times New Roman" w:hAnsi="Times New Roman"/>
          <w:sz w:val="26"/>
        </w:rPr>
        <w:t>ương</w:t>
      </w:r>
      <w:r w:rsidRPr="000E6F31">
        <w:rPr>
          <w:rFonts w:ascii="Times New Roman" w:hAnsi="Times New Roman"/>
          <w:sz w:val="26"/>
        </w:rPr>
        <w:t xml:space="preserve"> ứng với mỗi chùm một gói điều khiển đ</w:t>
      </w:r>
      <w:r>
        <w:rPr>
          <w:rFonts w:ascii="Times New Roman" w:hAnsi="Times New Roman"/>
          <w:sz w:val="26"/>
        </w:rPr>
        <w:t>ư</w:t>
      </w:r>
      <w:r w:rsidRPr="000E6F31">
        <w:rPr>
          <w:rFonts w:ascii="Times New Roman" w:hAnsi="Times New Roman"/>
          <w:sz w:val="26"/>
        </w:rPr>
        <w:t>ợc tạo ra mang các thông tin điều khiển nh</w:t>
      </w:r>
      <w:r>
        <w:rPr>
          <w:rFonts w:ascii="Times New Roman" w:hAnsi="Times New Roman"/>
          <w:sz w:val="26"/>
        </w:rPr>
        <w:t>ư</w:t>
      </w:r>
      <w:r w:rsidRPr="000E6F31">
        <w:rPr>
          <w:rFonts w:ascii="Times New Roman" w:hAnsi="Times New Roman"/>
          <w:sz w:val="26"/>
        </w:rPr>
        <w:t xml:space="preserve"> chiều dài chùm, thời điểm đến của chùm, địa chỉ nút đích. Gói điều khiển đ</w:t>
      </w:r>
      <w:r>
        <w:rPr>
          <w:rFonts w:ascii="Times New Roman" w:hAnsi="Times New Roman"/>
          <w:sz w:val="26"/>
        </w:rPr>
        <w:t>ư</w:t>
      </w:r>
      <w:r w:rsidRPr="000E6F31">
        <w:rPr>
          <w:rFonts w:ascii="Times New Roman" w:hAnsi="Times New Roman"/>
          <w:sz w:val="26"/>
        </w:rPr>
        <w:t>ợc gửi trên kênh điều khiển có b</w:t>
      </w:r>
      <w:r>
        <w:rPr>
          <w:rFonts w:ascii="Times New Roman" w:hAnsi="Times New Roman"/>
          <w:sz w:val="26"/>
        </w:rPr>
        <w:t>ư</w:t>
      </w:r>
      <w:r w:rsidRPr="000E6F31">
        <w:rPr>
          <w:rFonts w:ascii="Times New Roman" w:hAnsi="Times New Roman"/>
          <w:sz w:val="26"/>
        </w:rPr>
        <w:t>ớc sóng dành riêng đến các nút trung gian để lập lịch đặt tr</w:t>
      </w:r>
      <w:r>
        <w:rPr>
          <w:rFonts w:ascii="Times New Roman" w:hAnsi="Times New Roman"/>
          <w:sz w:val="26"/>
        </w:rPr>
        <w:t>ư</w:t>
      </w:r>
      <w:r w:rsidRPr="000E6F31">
        <w:rPr>
          <w:rFonts w:ascii="Times New Roman" w:hAnsi="Times New Roman"/>
          <w:sz w:val="26"/>
        </w:rPr>
        <w:t>ớc tài nguyên. Bộ lập lịch chùm (</w:t>
      </w:r>
      <w:r w:rsidRPr="000E6F31">
        <w:rPr>
          <w:rFonts w:ascii="Times New Roman" w:hAnsi="Times New Roman"/>
          <w:i/>
          <w:sz w:val="26"/>
        </w:rPr>
        <w:t>Scheduler</w:t>
      </w:r>
      <w:r w:rsidRPr="000E6F31">
        <w:rPr>
          <w:rFonts w:ascii="Times New Roman" w:hAnsi="Times New Roman"/>
          <w:sz w:val="26"/>
        </w:rPr>
        <w:t>) thực hiện lập lịch chùm trên các kênh dữ liệu ra. Sự phân chia xử lý này làm cho kênh điều khiển có thể hoạt động ở tốc độ bit thấp hơn nhiều so với kênh dữ liệu nên có thể sử dụng các ph</w:t>
      </w:r>
      <w:r>
        <w:rPr>
          <w:rFonts w:ascii="Times New Roman" w:hAnsi="Times New Roman"/>
          <w:sz w:val="26"/>
        </w:rPr>
        <w:t>ư</w:t>
      </w:r>
      <w:r w:rsidRPr="000E6F31">
        <w:rPr>
          <w:rFonts w:ascii="Times New Roman" w:hAnsi="Times New Roman"/>
          <w:sz w:val="26"/>
        </w:rPr>
        <w:t>ơng pháp điều khiển khác nhau.</w:t>
      </w:r>
    </w:p>
    <w:p w:rsidR="00601746" w:rsidRPr="00601746" w:rsidRDefault="00601746" w:rsidP="00601746">
      <w:pPr>
        <w:jc w:val="both"/>
      </w:pPr>
      <w:r w:rsidRPr="00601746">
        <w:rPr>
          <w:rFonts w:ascii="Times New Roman" w:hAnsi="Times New Roman"/>
          <w:sz w:val="26"/>
        </w:rPr>
        <w:t>Một số giải thuật tập hợp chùm đã được đề xuất như sau:</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thời gian (timer-based): xác định ngưỡng thời gian tối đa để sinh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độ dài chùm (length-based): chỉ rõ độ dài tối đa của mỗi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lai (hybrid): dựa trên cả ngưỡng thời gian và ngưỡng độ dài.</w:t>
      </w:r>
    </w:p>
    <w:p w:rsidR="00601746" w:rsidRPr="00601746" w:rsidRDefault="00601746" w:rsidP="00601746">
      <w:pPr>
        <w:jc w:val="both"/>
      </w:pPr>
      <w:r w:rsidRPr="00601746">
        <w:rPr>
          <w:rFonts w:ascii="Times New Roman" w:hAnsi="Times New Roman"/>
          <w:sz w:val="26"/>
        </w:rPr>
        <w:t xml:space="preserve">Một yêu cầu đặt ra là phải tính toán khoảng thời gian </w:t>
      </w:r>
      <w:r w:rsidRPr="00601746">
        <w:rPr>
          <w:rFonts w:ascii="Times New Roman" w:hAnsi="Times New Roman"/>
          <w:i/>
          <w:sz w:val="26"/>
        </w:rPr>
        <w:t>offset</w:t>
      </w:r>
      <w:r w:rsidRPr="00601746">
        <w:rPr>
          <w:rFonts w:ascii="Times New Roman" w:hAnsi="Times New Roman"/>
          <w:sz w:val="26"/>
        </w:rPr>
        <w:t xml:space="preserve"> như thế nào để không quá dài hoặc quá ngắn nhằm tránh trường hợp chùm được tạo ra và gởi đi khi chưa đặt trước được kênh bước sóng tại các nút trong gian và khi đó chùm sẽ bị hủy.</w:t>
      </w:r>
    </w:p>
    <w:p w:rsidR="000E6F31" w:rsidRDefault="000E6F31" w:rsidP="000E6F31">
      <w:pPr>
        <w:pStyle w:val="Heading4"/>
        <w:jc w:val="left"/>
        <w:spacing w:before="240" w:after="120"/>
      </w:pPr>
      <w:r>
        <w:rPr>
          <w:rFonts w:ascii="Times New Roman" w:hAnsi="Times New Roman"/>
          <w:sz w:val="26"/>
        </w:rPr>
        <w:t xml:space="preserve">1.3.1.2. </w:t>
      </w:r>
      <w:r w:rsidR="00601746">
        <w:rPr>
          <w:rFonts w:ascii="Times New Roman" w:hAnsi="Times New Roman"/>
          <w:sz w:val="26"/>
        </w:rPr>
        <w:t>Nút lõi</w:t>
      </w:r>
    </w:p>
    <w:p w:rsidR="00052799" w:rsidRDefault="00DD346D" w:rsidP="00DD346D">
      <w:pPr>
        <w:jc w:val="both"/>
      </w:pPr>
      <w:r w:rsidRPr="00DD346D">
        <w:rPr>
          <w:rFonts w:ascii="Times New Roman" w:hAnsi="Times New Roman"/>
          <w:sz w:val="26"/>
        </w:rPr>
        <w:t>Chuyển mạch và chuyển tiếp (bypass) các chùm là đ</w:t>
      </w:r>
      <w:r w:rsidR="00574BD8">
        <w:rPr>
          <w:rFonts w:ascii="Times New Roman" w:hAnsi="Times New Roman"/>
          <w:sz w:val="26"/>
        </w:rPr>
        <w:t>ư</w:t>
      </w:r>
      <w:r w:rsidRPr="00DD346D">
        <w:rPr>
          <w:rFonts w:ascii="Times New Roman" w:hAnsi="Times New Roman"/>
          <w:sz w:val="26"/>
        </w:rPr>
        <w:t>ợc thực hiện bởi các nút (Hình 1.</w:t>
      </w:r>
      <w:r>
        <w:rPr>
          <w:rFonts w:ascii="Times New Roman" w:hAnsi="Times New Roman"/>
          <w:sz w:val="26"/>
        </w:rPr>
        <w:t>5</w:t>
      </w:r>
      <w:r w:rsidRPr="00DD346D">
        <w:rPr>
          <w:rFonts w:ascii="Times New Roman" w:hAnsi="Times New Roman"/>
          <w:sz w:val="26"/>
        </w:rPr>
        <w:t>). Các khối chức năng của nút bao gồm: giao diện vào, bộ điều khiển chuyển mạch, bộ chuyển mạch quang và giao diện ra.</w:t>
      </w:r>
    </w:p>
    <w:p w:rsidR="00DD346D" w:rsidRDefault="00DD346D" w:rsidP="00DD346D">
      <w:pPr>
        <w:spacing w:line="288" w:lineRule="auto"/>
      </w:pPr>
      <w:r w:rsidRPr="00DD346D">
        <w:rPr>
          <w:rFonts w:ascii="Times New Roman" w:hAnsi="Times New Roman"/>
          <w:noProof/>
          <w:sz w:val="26"/>
        </w:rPr>
        <w:drawing>
          <wp:inline distT="0" distB="0" distL="0" distR="0" wp14:anchorId="2ED69EB1" wp14:editId="7A1D975A">
            <wp:extent cx="4410075" cy="2628307"/>
            <wp:effectExtent l="0" t="0" r="0" b="635"/>
            <wp:docPr id="5" name="Picture 6"/>
            <wp:cNvGraphicFramePr>
              <ns5:graphicFrameLocks noChangeAspect="1"/>
            </wp:cNvGraphicFramePr>
            <ns5:graphic>
              <ns5:graphicData uri="http://schemas.openxmlformats.org/drawingml/2006/picture">
                <ns6:pic>
                  <ns6:nvPicPr>
                    <ns6:cNvPr id="5" name=""/>
                    <ns6:cNvPicPr/>
                  </ns6:nvPicPr>
                  <ns6:blipFill>
                    <ns5:blip r:embed="rId14"/>
                    <ns5:stretch>
                      <ns5:fillRect/>
                    </ns5:stretch>
                  </ns6:blipFill>
                  <ns6:spPr>
                    <ns5:xfrm>
                      <ns5:off x="0" y="0"/>
                      <ns5:ext cx="4440135" cy="2646222"/>
                    </ns5:xfrm>
                    <ns5:prstGeom prst="rect">
                      <ns5:avLst/>
                    </ns5:prstGeom>
                  </ns6:spPr>
                </ns6:pic>
              </ns5:graphicData>
            </ns5:graphic>
          </wp:inline>
        </w:drawing>
      </w:r>
    </w:p>
    <w:p w:rsidR="00DD346D" w:rsidRDefault="00DD346D" w:rsidP="00DD346D">
      <w:pPr>
        <w:spacing w:line="240" w:lineRule="auto"/>
        <w:jc w:val="both"/>
        <w:rPr>
          <w:b/>
          <w:i/>
        </w:rPr>
      </w:pPr>
      <w:r w:rsidRPr="00DD346D">
        <w:rPr>
          <w:rFonts w:ascii="Times New Roman" w:hAnsi="Times New Roman"/>
          <w:b/>
          <w:i/>
          <w:sz w:val="26"/>
        </w:rPr>
        <w:t>Hình 1.5. Cấu trúc nút lõi OBS</w:t>
      </w:r>
    </w:p>
    <w:p w:rsidR="00574BD8" w:rsidRPr="00574BD8" w:rsidRDefault="00574BD8" w:rsidP="00574BD8">
      <w:pPr>
        <w:jc w:val="both"/>
      </w:pPr>
      <w:r w:rsidRPr="00574BD8">
        <w:rPr>
          <w:rFonts w:ascii="Times New Roman" w:hAnsi="Times New Roman"/>
          <w:sz w:val="26"/>
        </w:rPr>
        <w:lastRenderedPageBreak/>
        <w:t>Chức năng chính của giao diện vào là chọn lựa các kênh dữ liệu và điều khiển. Mỗi kênh điều khiển đ</w:t>
      </w:r>
      <w:r>
        <w:rPr>
          <w:rFonts w:ascii="Times New Roman" w:hAnsi="Times New Roman"/>
          <w:sz w:val="26"/>
        </w:rPr>
        <w:t>ư</w:t>
      </w:r>
      <w:r w:rsidRPr="00574BD8">
        <w:rPr>
          <w:rFonts w:ascii="Times New Roman" w:hAnsi="Times New Roman"/>
          <w:sz w:val="26"/>
        </w:rPr>
        <w:t>ợc kết nối với một bộ tiếp nhận chùm. Bộ tiếp nhận chùm khôi phục lại thông tin điều khiển từ các gói điều khiển, chuyển đổi thành dạng điện và chuyển xuống bộ điều khiển chuyển mạch. Đồng thời các chùm trên các b</w:t>
      </w:r>
      <w:r>
        <w:rPr>
          <w:rFonts w:ascii="Times New Roman" w:hAnsi="Times New Roman"/>
          <w:sz w:val="26"/>
        </w:rPr>
        <w:t>ư</w:t>
      </w:r>
      <w:r w:rsidRPr="00574BD8">
        <w:rPr>
          <w:rFonts w:ascii="Times New Roman" w:hAnsi="Times New Roman"/>
          <w:sz w:val="26"/>
        </w:rPr>
        <w:t>ớc sóng vào đ</w:t>
      </w:r>
      <w:r>
        <w:rPr>
          <w:rFonts w:ascii="Times New Roman" w:hAnsi="Times New Roman"/>
          <w:sz w:val="26"/>
        </w:rPr>
        <w:t>ư</w:t>
      </w:r>
      <w:r w:rsidRPr="00574BD8">
        <w:rPr>
          <w:rFonts w:ascii="Times New Roman" w:hAnsi="Times New Roman"/>
          <w:sz w:val="26"/>
        </w:rPr>
        <w:t>ợc tách kênh và phân phối đến ma trận (</w:t>
      </w:r>
      <w:r w:rsidRPr="00574BD8">
        <w:rPr>
          <w:rFonts w:ascii="Times New Roman" w:hAnsi="Times New Roman"/>
          <w:i/>
          <w:sz w:val="26"/>
        </w:rPr>
        <w:t>fabric</w:t>
      </w:r>
      <w:r w:rsidRPr="00574BD8">
        <w:rPr>
          <w:rFonts w:ascii="Times New Roman" w:hAnsi="Times New Roman"/>
          <w:sz w:val="26"/>
        </w:rPr>
        <w:t>) chuyển mạch quang.</w:t>
      </w:r>
    </w:p>
    <w:p w:rsidR="00574BD8" w:rsidRDefault="00574BD8" w:rsidP="00574BD8">
      <w:pPr>
        <w:jc w:val="both"/>
      </w:pPr>
      <w:r w:rsidRPr="00574BD8">
        <w:rPr>
          <w:rFonts w:ascii="Times New Roman" w:hAnsi="Times New Roman"/>
          <w:sz w:val="26"/>
        </w:rPr>
        <w:t>Bộ điều khiển chuyển mạch xử lý gói điều khiển, cụ thể là thực hiện tìm kiếm và lập lịch tài nguyên cho chùm dữ liệu t</w:t>
      </w:r>
      <w:r>
        <w:rPr>
          <w:rFonts w:ascii="Times New Roman" w:hAnsi="Times New Roman"/>
          <w:sz w:val="26"/>
        </w:rPr>
        <w:t>ư</w:t>
      </w:r>
      <w:r w:rsidRPr="00574BD8">
        <w:rPr>
          <w:rFonts w:ascii="Times New Roman" w:hAnsi="Times New Roman"/>
          <w:sz w:val="26"/>
        </w:rPr>
        <w:t>ơng ứng. Lập lịch đ</w:t>
      </w:r>
      <w:r>
        <w:rPr>
          <w:rFonts w:ascii="Times New Roman" w:hAnsi="Times New Roman"/>
          <w:sz w:val="26"/>
        </w:rPr>
        <w:t>ư</w:t>
      </w:r>
      <w:r w:rsidRPr="00574BD8">
        <w:rPr>
          <w:rFonts w:ascii="Times New Roman" w:hAnsi="Times New Roman"/>
          <w:sz w:val="26"/>
        </w:rPr>
        <w:t>ợc thực hiện bằng cách cấu hình ma trận chuyển mạch thích hợp và xử lý tranh chấp. Bộ điều khiển chịu trách nhiệm cập nhật thông tin cho gói điều khiển, gửi các tín hiệu điều khiển trong khoảng thời gian thích hợp đến ma trận chuyển mạch và các thành phần khác để điều khiển các chùm.</w:t>
      </w:r>
    </w:p>
    <w:p w:rsidR="00574BD8" w:rsidRPr="00574BD8" w:rsidRDefault="00574BD8" w:rsidP="00574BD8">
      <w:pPr>
        <w:jc w:val="both"/>
      </w:pPr>
      <w:r w:rsidRPr="00574BD8">
        <w:rPr>
          <w:rFonts w:ascii="Times New Roman" w:hAnsi="Times New Roman"/>
          <w:sz w:val="26"/>
        </w:rPr>
        <w:t>Bộ chuyển mạch đ</w:t>
      </w:r>
      <w:r>
        <w:rPr>
          <w:rFonts w:ascii="Times New Roman" w:hAnsi="Times New Roman"/>
          <w:sz w:val="26"/>
        </w:rPr>
        <w:t>ư</w:t>
      </w:r>
      <w:r w:rsidRPr="00574BD8">
        <w:rPr>
          <w:rFonts w:ascii="Times New Roman" w:hAnsi="Times New Roman"/>
          <w:sz w:val="26"/>
        </w:rPr>
        <w:t>ợc xây dựng với ma trận chuyển mạch và các bộ phận chuyên dụng khác. Ma trận chuyển mạch có thể đ</w:t>
      </w:r>
      <w:r>
        <w:rPr>
          <w:rFonts w:ascii="Times New Roman" w:hAnsi="Times New Roman"/>
          <w:sz w:val="26"/>
        </w:rPr>
        <w:t>ư</w:t>
      </w:r>
      <w:r w:rsidRPr="00574BD8">
        <w:rPr>
          <w:rFonts w:ascii="Times New Roman" w:hAnsi="Times New Roman"/>
          <w:sz w:val="26"/>
        </w:rPr>
        <w:t>ợc đặc tr</w:t>
      </w:r>
      <w:r>
        <w:rPr>
          <w:rFonts w:ascii="Times New Roman" w:hAnsi="Times New Roman"/>
          <w:sz w:val="26"/>
        </w:rPr>
        <w:t>ư</w:t>
      </w:r>
      <w:r w:rsidRPr="00574BD8">
        <w:rPr>
          <w:rFonts w:ascii="Times New Roman" w:hAnsi="Times New Roman"/>
          <w:sz w:val="26"/>
        </w:rPr>
        <w:t>ng bởi chế độ thực hiện (không đồng bộ/đồng bộ), kích th</w:t>
      </w:r>
      <w:r>
        <w:rPr>
          <w:rFonts w:ascii="Times New Roman" w:hAnsi="Times New Roman"/>
          <w:sz w:val="26"/>
        </w:rPr>
        <w:t>ư</w:t>
      </w:r>
      <w:r w:rsidRPr="00574BD8">
        <w:rPr>
          <w:rFonts w:ascii="Times New Roman" w:hAnsi="Times New Roman"/>
          <w:sz w:val="26"/>
        </w:rPr>
        <w:t>ớc, thời gian chuyển mạch và các khối bên trong. Kích th</w:t>
      </w:r>
      <w:r>
        <w:rPr>
          <w:rFonts w:ascii="Times New Roman" w:hAnsi="Times New Roman"/>
          <w:sz w:val="26"/>
        </w:rPr>
        <w:t>ư</w:t>
      </w:r>
      <w:r w:rsidRPr="00574BD8">
        <w:rPr>
          <w:rFonts w:ascii="Times New Roman" w:hAnsi="Times New Roman"/>
          <w:sz w:val="26"/>
        </w:rPr>
        <w:t>ớc của ma trận chuyển mạch sẽ là</w:t>
      </w:r>
      <w:r>
        <w:rPr>
          <w:rFonts w:ascii="Times New Roman" w:hAnsi="Times New Roman"/>
          <w:sz w:val="26"/>
        </w:rPr>
        <w:t xml:space="preserve"> </w:t>
      </w:r>
      <m:oMath>
        <m:d>
          <m:dPr>
            <m:ctrlPr>
              <w:rPr>
                <w:rFonts w:ascii="Cambria Math" w:hAnsi="Cambria Math"/>
                <w:i/>
              </w:rPr>
            </m:ctrlPr>
          </m:dPr>
          <m:e>
            <m:r>
              <w:rPr>
                <w:rFonts w:ascii="Cambria Math" w:hAnsi="Cambria Math"/>
              </w:rPr>
              <m:t>N×W</m:t>
            </m:r>
          </m:e>
        </m:d>
        <m:r>
          <w:rPr>
            <w:rFonts w:ascii="Cambria Math" w:hAnsi="Cambria Math"/>
          </w:rPr>
          <m:t>×(N×W)</m:t>
        </m:r>
      </m:oMath>
      <w:r>
        <w:rPr>
          <w:rFonts w:ascii="Times New Roman" w:hAnsi="Times New Roman"/>
          <w:sz w:val="26"/>
        </w:rPr>
        <w:t xml:space="preserve"> </w:t>
      </w:r>
      <w:r w:rsidRPr="00574BD8">
        <w:rPr>
          <w:rFonts w:ascii="Times New Roman" w:hAnsi="Times New Roman"/>
          <w:sz w:val="26"/>
        </w:rPr>
        <w:t>nếu</w:t>
      </w:r>
      <w:r>
        <w:rPr>
          <w:rFonts w:ascii="Times New Roman" w:hAnsi="Times New Roman"/>
          <w:sz w:val="26"/>
        </w:rPr>
        <w:t xml:space="preserve"> </w:t>
      </w:r>
      <m:oMath>
        <m:r>
          <w:rPr>
            <w:rFonts w:ascii="Cambria Math" w:hAnsi="Cambria Math"/>
          </w:rPr>
          <m:t>N</m:t>
        </m:r>
      </m:oMath>
      <w:r w:rsidRPr="00574BD8">
        <w:rPr>
          <w:rFonts w:ascii="Times New Roman" w:hAnsi="Times New Roman"/>
          <w:sz w:val="26"/>
        </w:rPr>
        <w:t xml:space="preserve"> là số cổng vào/ra, </w:t>
      </w:r>
      <m:oMath>
        <m:r>
          <w:rPr>
            <w:rFonts w:ascii="Cambria Math" w:hAnsi="Cambria Math"/>
          </w:rPr>
          <m:t xml:space="preserve">W </m:t>
        </m:r>
      </m:oMath>
      <w:r w:rsidRPr="00574BD8">
        <w:rPr>
          <w:rFonts w:ascii="Times New Roman" w:hAnsi="Times New Roman"/>
          <w:sz w:val="26"/>
        </w:rPr>
        <w:t>là số b</w:t>
      </w:r>
      <w:r>
        <w:rPr>
          <w:rFonts w:ascii="Times New Roman" w:hAnsi="Times New Roman"/>
          <w:sz w:val="26"/>
        </w:rPr>
        <w:t>ư</w:t>
      </w:r>
      <w:r w:rsidRPr="00574BD8">
        <w:rPr>
          <w:rFonts w:ascii="Times New Roman" w:hAnsi="Times New Roman"/>
          <w:sz w:val="26"/>
        </w:rPr>
        <w:t>ớc sóng trên mỗi cổng. Các thành phần khác có thể đ</w:t>
      </w:r>
      <w:r>
        <w:rPr>
          <w:rFonts w:ascii="Times New Roman" w:hAnsi="Times New Roman"/>
          <w:sz w:val="26"/>
        </w:rPr>
        <w:t>ư</w:t>
      </w:r>
      <w:r w:rsidRPr="00574BD8">
        <w:rPr>
          <w:rFonts w:ascii="Times New Roman" w:hAnsi="Times New Roman"/>
          <w:sz w:val="26"/>
        </w:rPr>
        <w:t>ợc tìm thấy trong chuyển mạch quang, ví dụ: chuyển đổi b</w:t>
      </w:r>
      <w:r>
        <w:rPr>
          <w:rFonts w:ascii="Times New Roman" w:hAnsi="Times New Roman"/>
          <w:sz w:val="26"/>
        </w:rPr>
        <w:t>ư</w:t>
      </w:r>
      <w:r w:rsidRPr="00574BD8">
        <w:rPr>
          <w:rFonts w:ascii="Times New Roman" w:hAnsi="Times New Roman"/>
          <w:sz w:val="26"/>
        </w:rPr>
        <w:t>ớc sóng, đ</w:t>
      </w:r>
      <w:r>
        <w:rPr>
          <w:rFonts w:ascii="Times New Roman" w:hAnsi="Times New Roman"/>
          <w:sz w:val="26"/>
        </w:rPr>
        <w:t>ư</w:t>
      </w:r>
      <w:r w:rsidRPr="00574BD8">
        <w:rPr>
          <w:rFonts w:ascii="Times New Roman" w:hAnsi="Times New Roman"/>
          <w:sz w:val="26"/>
        </w:rPr>
        <w:t>ờng trễ sợi quang, chúng đ</w:t>
      </w:r>
      <w:r>
        <w:rPr>
          <w:rFonts w:ascii="Times New Roman" w:hAnsi="Times New Roman"/>
          <w:sz w:val="26"/>
        </w:rPr>
        <w:t>ư</w:t>
      </w:r>
      <w:r w:rsidRPr="00574BD8">
        <w:rPr>
          <w:rFonts w:ascii="Times New Roman" w:hAnsi="Times New Roman"/>
          <w:sz w:val="26"/>
        </w:rPr>
        <w:t>ợc sử dụng cho cơ chế xử lý tranh chấp.</w:t>
      </w:r>
    </w:p>
    <w:p w:rsidR="00DD346D" w:rsidRDefault="00574BD8" w:rsidP="00574BD8">
      <w:pPr>
        <w:jc w:val="both"/>
      </w:pPr>
      <w:r w:rsidRPr="00574BD8">
        <w:rPr>
          <w:rFonts w:ascii="Times New Roman" w:hAnsi="Times New Roman"/>
          <w:sz w:val="26"/>
        </w:rPr>
        <w:t>Giao diện ra thực hiện cập nhật thông tin điều khiển, ghép kênh WDM cho các kênh điều khiển và dữ liệu và các điều kiện cho tín hiệu vào.</w:t>
      </w:r>
    </w:p>
    <w:p w:rsidR="00763BE6" w:rsidRDefault="00763BE6" w:rsidP="00763BE6">
      <w:pPr>
        <w:pStyle w:val="Heading3"/>
        <w:jc w:val="left"/>
        <w:spacing w:before="240" w:after="120"/>
      </w:pPr>
      <w:r>
        <w:rPr>
          <w:rFonts w:ascii="Times New Roman" w:hAnsi="Times New Roman"/>
          <w:sz w:val="26"/>
        </w:rPr>
        <w:t>1.3.2. Các hoạt động bên trong mạng OBS</w:t>
      </w:r>
    </w:p>
    <w:p w:rsidR="00763BE6" w:rsidRDefault="00763BE6" w:rsidP="00763BE6">
      <w:pPr>
        <w:jc w:val="both"/>
      </w:pPr>
      <w:r w:rsidRPr="00763BE6">
        <w:rPr>
          <w:rFonts w:ascii="Times New Roman" w:hAnsi="Times New Roman"/>
          <w:sz w:val="26"/>
        </w:rPr>
        <w:t xml:space="preserve">Các hoạt động bên trong một mạng OBS bao gồm: tập hợp chùm, báo hiệu, lập lịch và giải quyết tranh chấp. Mỗi hoạt động đều đóng vai trò quan trọng và tác động trực tiếp đến hiệu quả hoạt động của mạng OBS. [32], [35]</w:t>
      </w:r>
    </w:p>
    <w:p w:rsidR="00763BE6" w:rsidRDefault="00763BE6" w:rsidP="00763BE6">
      <w:pPr>
        <w:pStyle w:val="Heading4"/>
        <w:jc w:val="left"/>
        <w:spacing w:before="240" w:after="120"/>
      </w:pPr>
      <w:r>
        <w:rPr>
          <w:rFonts w:ascii="Times New Roman" w:hAnsi="Times New Roman"/>
          <w:sz w:val="26"/>
        </w:rPr>
        <w:t>1.3.2.1. Tập hợp chùm</w:t>
      </w:r>
    </w:p>
    <w:p w:rsidR="00FA3FAB" w:rsidRDefault="00FA3FAB" w:rsidP="00FA3FAB">
      <w:pPr>
        <w:jc w:val="both"/>
      </w:pPr>
      <w:r w:rsidRPr="00FA3FAB">
        <w:rPr>
          <w:rFonts w:ascii="Times New Roman" w:hAnsi="Times New Roman"/>
          <w:sz w:val="26"/>
        </w:rPr>
        <w:t>Tập hợp chùm là quá trình tập hợp các gói tin điện tử và đóng gói thành chùm tại nút biên vào của mạng OBS. Tất cả gói đến sẽ chuyển đến hàng đợi tùy theo đích của chúng nh</w:t>
      </w:r>
      <w:r>
        <w:rPr>
          <w:rFonts w:ascii="Times New Roman" w:hAnsi="Times New Roman"/>
          <w:sz w:val="26"/>
        </w:rPr>
        <w:t>ư</w:t>
      </w:r>
      <w:r w:rsidRPr="00FA3FAB">
        <w:rPr>
          <w:rFonts w:ascii="Times New Roman" w:hAnsi="Times New Roman"/>
          <w:sz w:val="26"/>
        </w:rPr>
        <w:t xml:space="preserve"> đ</w:t>
      </w:r>
      <w:r>
        <w:rPr>
          <w:rFonts w:ascii="Times New Roman" w:hAnsi="Times New Roman"/>
          <w:sz w:val="26"/>
        </w:rPr>
        <w:t>ư</w:t>
      </w:r>
      <w:r w:rsidRPr="00FA3FAB">
        <w:rPr>
          <w:rFonts w:ascii="Times New Roman" w:hAnsi="Times New Roman"/>
          <w:sz w:val="26"/>
        </w:rPr>
        <w:t>ợc mô tả trong Hình 1.</w:t>
      </w:r>
      <w:r>
        <w:rPr>
          <w:rFonts w:ascii="Times New Roman" w:hAnsi="Times New Roman"/>
          <w:sz w:val="26"/>
        </w:rPr>
        <w:t>6</w:t>
      </w:r>
      <w:r w:rsidRPr="00FA3FAB">
        <w:rPr>
          <w:rFonts w:ascii="Times New Roman" w:hAnsi="Times New Roman"/>
          <w:sz w:val="26"/>
        </w:rPr>
        <w:t>. Một giá trị ng</w:t>
      </w:r>
      <w:r>
        <w:rPr>
          <w:rFonts w:ascii="Times New Roman" w:hAnsi="Times New Roman"/>
          <w:sz w:val="26"/>
        </w:rPr>
        <w:t>ư</w:t>
      </w:r>
      <w:r w:rsidRPr="00FA3FAB">
        <w:rPr>
          <w:rFonts w:ascii="Times New Roman" w:hAnsi="Times New Roman"/>
          <w:sz w:val="26"/>
        </w:rPr>
        <w:t>ỡng đ</w:t>
      </w:r>
      <w:r>
        <w:rPr>
          <w:rFonts w:ascii="Times New Roman" w:hAnsi="Times New Roman"/>
          <w:sz w:val="26"/>
        </w:rPr>
        <w:t>ư</w:t>
      </w:r>
      <w:r w:rsidRPr="00FA3FAB">
        <w:rPr>
          <w:rFonts w:ascii="Times New Roman" w:hAnsi="Times New Roman"/>
          <w:sz w:val="26"/>
        </w:rPr>
        <w:t>ợc sử dụng nh</w:t>
      </w:r>
      <w:r>
        <w:rPr>
          <w:rFonts w:ascii="Times New Roman" w:hAnsi="Times New Roman"/>
          <w:sz w:val="26"/>
        </w:rPr>
        <w:t>ư</w:t>
      </w:r>
      <w:r w:rsidRPr="00FA3FAB">
        <w:rPr>
          <w:rFonts w:ascii="Times New Roman" w:hAnsi="Times New Roman"/>
          <w:sz w:val="26"/>
        </w:rPr>
        <w:t xml:space="preserve"> một giới hạn để quyết định khi nào sinh ra một chùm và gửi vào trong mạng.</w:t>
      </w:r>
    </w:p>
    <w:p w:rsidR="00FA3FAB" w:rsidRDefault="00FA3FAB" w:rsidP="00FA3FAB">
      <w:pPr>
        <w:jc w:val="center"/>
      </w:pPr>
      <w:r w:rsidRPr="00FA3FAB">
        <w:rPr>
          <w:rFonts w:ascii="Times New Roman" w:hAnsi="Times New Roman"/>
          <w:noProof/>
          <w:sz w:val="26"/>
        </w:rPr>
        <w:lastRenderedPageBreak/>
        <w:drawing>
          <wp:inline distT="0" distB="0" distL="0" distR="0" wp14:anchorId="7EC5D754" wp14:editId="4F419351">
            <wp:extent cx="4991797" cy="1876687"/>
            <wp:effectExtent l="0" t="0" r="0" b="9525"/>
            <wp:docPr id="6" name="Picture 3"/>
            <wp:cNvGraphicFramePr>
              <ns5:graphicFrameLocks noChangeAspect="1"/>
            </wp:cNvGraphicFramePr>
            <ns5:graphic>
              <ns5:graphicData uri="http://schemas.openxmlformats.org/drawingml/2006/picture">
                <ns6:pic>
                  <ns6:nvPicPr>
                    <ns6:cNvPr id="6" name=""/>
                    <ns6:cNvPicPr/>
                  </ns6:nvPicPr>
                  <ns6:blipFill>
                    <ns5:blip r:embed="rId15"/>
                    <ns5:stretch>
                      <ns5:fillRect/>
                    </ns5:stretch>
                  </ns6:blipFill>
                  <ns6:spPr>
                    <ns5:xfrm>
                      <ns5:off x="0" y="0"/>
                      <ns5:ext cx="4991797" cy="1876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w:t>
      </w:r>
      <w:r>
        <w:rPr>
          <w:rFonts w:ascii="Times New Roman" w:hAnsi="Times New Roman"/>
          <w:b/>
          <w:i/>
          <w:sz w:val="26"/>
        </w:rPr>
        <w:t>6</w:t>
      </w:r>
      <w:r w:rsidR="00A26A0B">
        <w:rPr>
          <w:rFonts w:ascii="Times New Roman" w:hAnsi="Times New Roman"/>
          <w:b/>
          <w:i/>
          <w:sz w:val="26"/>
        </w:rPr>
        <w:t>. T</w:t>
      </w:r>
      <w:r w:rsidRPr="00FA3FAB">
        <w:rPr>
          <w:rFonts w:ascii="Times New Roman" w:hAnsi="Times New Roman"/>
          <w:b/>
          <w:i/>
          <w:sz w:val="26"/>
        </w:rPr>
        <w:t>ập hợp chùm và tách chùm</w:t>
      </w:r>
    </w:p>
    <w:p w:rsidR="00FA3FAB" w:rsidRDefault="00FA3FAB" w:rsidP="00FA3FAB">
      <w:pPr>
        <w:jc w:val="both"/>
      </w:pPr>
      <w:r w:rsidRPr="00FA3FAB">
        <w:rPr>
          <w:rFonts w:ascii="Times New Roman" w:hAnsi="Times New Roman"/>
          <w:sz w:val="26"/>
        </w:rPr>
        <w:t>Hiện có nhiều kỹ thuật tập hợp chùm đ</w:t>
      </w:r>
      <w:r>
        <w:rPr>
          <w:rFonts w:ascii="Times New Roman" w:hAnsi="Times New Roman"/>
          <w:sz w:val="26"/>
        </w:rPr>
        <w:t>ư</w:t>
      </w:r>
      <w:r w:rsidRPr="00FA3FAB">
        <w:rPr>
          <w:rFonts w:ascii="Times New Roman" w:hAnsi="Times New Roman"/>
          <w:sz w:val="26"/>
        </w:rPr>
        <w:t>ợc đề xuất trong đó hai kỹ thuật đ</w:t>
      </w:r>
      <w:r>
        <w:rPr>
          <w:rFonts w:ascii="Times New Roman" w:hAnsi="Times New Roman"/>
          <w:sz w:val="26"/>
        </w:rPr>
        <w:t>ư</w:t>
      </w:r>
      <w:r w:rsidRPr="00FA3FAB">
        <w:rPr>
          <w:rFonts w:ascii="Times New Roman" w:hAnsi="Times New Roman"/>
          <w:sz w:val="26"/>
        </w:rPr>
        <w:t>ợc quan tâm nhất là tập hợp chùm dựa vào ng</w:t>
      </w:r>
      <w:r>
        <w:rPr>
          <w:rFonts w:ascii="Times New Roman" w:hAnsi="Times New Roman"/>
          <w:sz w:val="26"/>
        </w:rPr>
        <w:t>ư</w:t>
      </w:r>
      <w:r w:rsidRPr="00FA3FAB">
        <w:rPr>
          <w:rFonts w:ascii="Times New Roman" w:hAnsi="Times New Roman"/>
          <w:sz w:val="26"/>
        </w:rPr>
        <w:t>ỡng thời gian (</w:t>
      </w:r>
      <w:r w:rsidRPr="00FA3FAB">
        <w:rPr>
          <w:rFonts w:ascii="Times New Roman" w:hAnsi="Times New Roman"/>
          <w:i/>
          <w:sz w:val="26"/>
        </w:rPr>
        <w:t>timer-based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7</w:t>
      </w:r>
      <w:r w:rsidRPr="00FA3FAB">
        <w:rPr>
          <w:rFonts w:ascii="Times New Roman" w:hAnsi="Times New Roman"/>
          <w:sz w:val="26"/>
        </w:rPr>
        <w:t xml:space="preserve"> và dựa vào ng</w:t>
      </w:r>
      <w:r>
        <w:rPr>
          <w:rFonts w:ascii="Times New Roman" w:hAnsi="Times New Roman"/>
          <w:sz w:val="26"/>
        </w:rPr>
        <w:t>ư</w:t>
      </w:r>
      <w:r w:rsidRPr="00FA3FAB">
        <w:rPr>
          <w:rFonts w:ascii="Times New Roman" w:hAnsi="Times New Roman"/>
          <w:sz w:val="26"/>
        </w:rPr>
        <w:t>ỡng độ dài (</w:t>
      </w:r>
      <w:r w:rsidRPr="00FA3FAB">
        <w:rPr>
          <w:rFonts w:ascii="Times New Roman" w:hAnsi="Times New Roman"/>
          <w:i/>
          <w:sz w:val="26"/>
        </w:rPr>
        <w:t>length-based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8</w:t>
      </w:r>
      <w:r w:rsidRPr="00FA3FAB">
        <w:rPr>
          <w:rFonts w:ascii="Times New Roman" w:hAnsi="Times New Roman"/>
          <w:sz w:val="26"/>
        </w:rPr>
        <w:t xml:space="preserve">. [34]</w:t>
      </w:r>
    </w:p>
    <w:p w:rsidR="00FA3FAB" w:rsidRPr="00FA3FAB" w:rsidRDefault="00FA3FAB" w:rsidP="00FA3FAB">
      <w:pPr>
        <w:jc w:val="center"/>
      </w:pPr>
      <w:r w:rsidRPr="00FA3FAB">
        <w:rPr>
          <w:rFonts w:ascii="Times New Roman" w:hAnsi="Times New Roman"/>
          <w:noProof/>
          <w:sz w:val="26"/>
        </w:rPr>
        <w:drawing>
          <wp:inline distT="0" distB="0" distL="0" distR="0" wp14:anchorId="284A3532" wp14:editId="6C8F50EA">
            <wp:extent cx="4782217" cy="1695687"/>
            <wp:effectExtent l="0" t="0" r="0" b="0"/>
            <wp:docPr id="7" name="Picture 7"/>
            <wp:cNvGraphicFramePr>
              <ns5:graphicFrameLocks noChangeAspect="1"/>
            </wp:cNvGraphicFramePr>
            <ns5:graphic>
              <ns5:graphicData uri="http://schemas.openxmlformats.org/drawingml/2006/picture">
                <ns6:pic>
                  <ns6:nvPicPr>
                    <ns6:cNvPr id="7" name=""/>
                    <ns6:cNvPicPr/>
                  </ns6:nvPicPr>
                  <ns6:blipFill>
                    <ns5:blip r:embed="rId16"/>
                    <ns5:stretch>
                      <ns5:fillRect/>
                    </ns5:stretch>
                  </ns6:blipFill>
                  <ns6:spPr>
                    <ns5:xfrm>
                      <ns5:off x="0" y="0"/>
                      <ns5:ext cx="4782217" cy="1695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1.7. Tập hợp chùm theo ngưỡng thời gian</w:t>
      </w:r>
    </w:p>
    <w:p w:rsidR="00FA3FAB" w:rsidRPr="00FA3FAB" w:rsidRDefault="00FA3FAB" w:rsidP="00FA3FAB">
      <w:pPr>
        <w:jc w:val="both"/>
      </w:pPr>
      <w:r w:rsidRPr="00FA3FAB">
        <w:rPr>
          <w:rFonts w:ascii="Times New Roman" w:hAnsi="Times New Roman"/>
          <w:sz w:val="26"/>
        </w:rPr>
        <w:t>Trong ph</w:t>
      </w:r>
      <w:r w:rsidR="009F53C4">
        <w:rPr>
          <w:rFonts w:ascii="Times New Roman" w:hAnsi="Times New Roman"/>
          <w:sz w:val="26"/>
        </w:rPr>
        <w:t>ư</w:t>
      </w:r>
      <w:r w:rsidRPr="00FA3FAB">
        <w:rPr>
          <w:rFonts w:ascii="Times New Roman" w:hAnsi="Times New Roman"/>
          <w:sz w:val="26"/>
        </w:rPr>
        <w:t>ơng pháp tập hợp chùm dựa vào ng</w:t>
      </w:r>
      <w:r w:rsidR="009F53C4">
        <w:rPr>
          <w:rFonts w:ascii="Times New Roman" w:hAnsi="Times New Roman"/>
          <w:sz w:val="26"/>
        </w:rPr>
        <w:t>ư</w:t>
      </w:r>
      <w:r w:rsidRPr="00FA3FAB">
        <w:rPr>
          <w:rFonts w:ascii="Times New Roman" w:hAnsi="Times New Roman"/>
          <w:sz w:val="26"/>
        </w:rPr>
        <w:t xml:space="preserve">ỡng thời gian [6], một chùm đ</w:t>
      </w:r>
      <w:r w:rsidR="009F53C4">
        <w:rPr>
          <w:rFonts w:ascii="Times New Roman" w:hAnsi="Times New Roman"/>
          <w:sz w:val="26"/>
        </w:rPr>
        <w:t>ư</w:t>
      </w:r>
      <w:r w:rsidRPr="00FA3FAB">
        <w:rPr>
          <w:rFonts w:ascii="Times New Roman" w:hAnsi="Times New Roman"/>
          <w:sz w:val="26"/>
        </w:rPr>
        <w:t>ợc sinh ra và đ</w:t>
      </w:r>
      <w:r w:rsidR="009F53C4">
        <w:rPr>
          <w:rFonts w:ascii="Times New Roman" w:hAnsi="Times New Roman"/>
          <w:sz w:val="26"/>
        </w:rPr>
        <w:t>ư</w:t>
      </w:r>
      <w:r w:rsidRPr="00FA3FAB">
        <w:rPr>
          <w:rFonts w:ascii="Times New Roman" w:hAnsi="Times New Roman"/>
          <w:sz w:val="26"/>
        </w:rPr>
        <w:t>ợc gửi vào trong mạng theo từng chu kỳ thời gian, đúng bằng thời gian đã đ</w:t>
      </w:r>
      <w:r w:rsidR="009F53C4">
        <w:rPr>
          <w:rFonts w:ascii="Times New Roman" w:hAnsi="Times New Roman"/>
          <w:sz w:val="26"/>
        </w:rPr>
        <w:t>ư</w:t>
      </w:r>
      <w:r w:rsidRPr="00FA3FAB">
        <w:rPr>
          <w:rFonts w:ascii="Times New Roman" w:hAnsi="Times New Roman"/>
          <w:sz w:val="26"/>
        </w:rPr>
        <w:t>ợc xác định mà không quan tâm đến kích th</w:t>
      </w:r>
      <w:r w:rsidR="009F53C4">
        <w:rPr>
          <w:rFonts w:ascii="Times New Roman" w:hAnsi="Times New Roman"/>
          <w:sz w:val="26"/>
        </w:rPr>
        <w:t>ư</w:t>
      </w:r>
      <w:r w:rsidRPr="00FA3FAB">
        <w:rPr>
          <w:rFonts w:ascii="Times New Roman" w:hAnsi="Times New Roman"/>
          <w:sz w:val="26"/>
        </w:rPr>
        <w:t>ớc chùm sinh ra dài hay ngắn. Chiều dài chùm sẽ biến đổi tuỳ theo tốc độ đến của gói, trong những khoảng thời gian bằng nhau.</w:t>
      </w:r>
    </w:p>
    <w:p w:rsidR="00763BE6" w:rsidRDefault="009E6A73" w:rsidP="009E6A73">
      <w:pPr>
        <w:jc w:val="both"/>
      </w:pPr>
      <w:r w:rsidRPr="009E6A73">
        <w:rPr>
          <w:rFonts w:ascii="Times New Roman" w:hAnsi="Times New Roman"/>
          <w:sz w:val="26"/>
        </w:rPr>
        <w:t>Đối với ph</w:t>
      </w:r>
      <w:r w:rsidR="009F53C4">
        <w:rPr>
          <w:rFonts w:ascii="Times New Roman" w:hAnsi="Times New Roman"/>
          <w:sz w:val="26"/>
        </w:rPr>
        <w:t>ư</w:t>
      </w:r>
      <w:r w:rsidRPr="009E6A73">
        <w:rPr>
          <w:rFonts w:ascii="Times New Roman" w:hAnsi="Times New Roman"/>
          <w:sz w:val="26"/>
        </w:rPr>
        <w:t>ơng pháp tập hợp chùm dựa vào ng</w:t>
      </w:r>
      <w:r w:rsidR="009F53C4">
        <w:rPr>
          <w:rFonts w:ascii="Times New Roman" w:hAnsi="Times New Roman"/>
          <w:sz w:val="26"/>
        </w:rPr>
        <w:t>ư</w:t>
      </w:r>
      <w:r w:rsidRPr="009E6A73">
        <w:rPr>
          <w:rFonts w:ascii="Times New Roman" w:hAnsi="Times New Roman"/>
          <w:sz w:val="26"/>
        </w:rPr>
        <w:t xml:space="preserve">ỡng độ dài chùm [6], một giới hạn về số l</w:t>
      </w:r>
      <w:r w:rsidR="009F53C4">
        <w:rPr>
          <w:rFonts w:ascii="Times New Roman" w:hAnsi="Times New Roman"/>
          <w:sz w:val="26"/>
        </w:rPr>
        <w:t>ư</w:t>
      </w:r>
      <w:r w:rsidRPr="009E6A73">
        <w:rPr>
          <w:rFonts w:ascii="Times New Roman" w:hAnsi="Times New Roman"/>
          <w:sz w:val="26"/>
        </w:rPr>
        <w:t>ợng gói tin tối đa chứa trong mỗi chùm hoặc về kích th</w:t>
      </w:r>
      <w:r w:rsidR="009F53C4">
        <w:rPr>
          <w:rFonts w:ascii="Times New Roman" w:hAnsi="Times New Roman"/>
          <w:sz w:val="26"/>
        </w:rPr>
        <w:t>ư</w:t>
      </w:r>
      <w:r w:rsidRPr="009E6A73">
        <w:rPr>
          <w:rFonts w:ascii="Times New Roman" w:hAnsi="Times New Roman"/>
          <w:sz w:val="26"/>
        </w:rPr>
        <w:t>ớc chùm tính theo bytes, trong tr</w:t>
      </w:r>
      <w:r w:rsidR="009F53C4">
        <w:rPr>
          <w:rFonts w:ascii="Times New Roman" w:hAnsi="Times New Roman"/>
          <w:sz w:val="26"/>
        </w:rPr>
        <w:t>ư</w:t>
      </w:r>
      <w:r w:rsidRPr="009E6A73">
        <w:rPr>
          <w:rFonts w:ascii="Times New Roman" w:hAnsi="Times New Roman"/>
          <w:sz w:val="26"/>
        </w:rPr>
        <w:t>ờng hợp các gói tin đến có kích th</w:t>
      </w:r>
      <w:r w:rsidR="009F53C4">
        <w:rPr>
          <w:rFonts w:ascii="Times New Roman" w:hAnsi="Times New Roman"/>
          <w:sz w:val="26"/>
        </w:rPr>
        <w:t>ư</w:t>
      </w:r>
      <w:r w:rsidRPr="009E6A73">
        <w:rPr>
          <w:rFonts w:ascii="Times New Roman" w:hAnsi="Times New Roman"/>
          <w:sz w:val="26"/>
        </w:rPr>
        <w:t>ớc thay đổi, đ</w:t>
      </w:r>
      <w:r w:rsidR="009F53C4">
        <w:rPr>
          <w:rFonts w:ascii="Times New Roman" w:hAnsi="Times New Roman"/>
          <w:sz w:val="26"/>
        </w:rPr>
        <w:t>ư</w:t>
      </w:r>
      <w:r w:rsidRPr="009E6A73">
        <w:rPr>
          <w:rFonts w:ascii="Times New Roman" w:hAnsi="Times New Roman"/>
          <w:sz w:val="26"/>
        </w:rPr>
        <w:t>ợc sử dụng nh</w:t>
      </w:r>
      <w:r w:rsidR="009F53C4">
        <w:rPr>
          <w:rFonts w:ascii="Times New Roman" w:hAnsi="Times New Roman"/>
          <w:sz w:val="26"/>
        </w:rPr>
        <w:t>ư</w:t>
      </w:r>
      <w:r w:rsidRPr="009E6A73">
        <w:rPr>
          <w:rFonts w:ascii="Times New Roman" w:hAnsi="Times New Roman"/>
          <w:sz w:val="26"/>
        </w:rPr>
        <w:t xml:space="preserve"> là điều kiện để sinh ra chùm. Vì vậy, các chùm đ</w:t>
      </w:r>
      <w:r w:rsidR="009F53C4">
        <w:rPr>
          <w:rFonts w:ascii="Times New Roman" w:hAnsi="Times New Roman"/>
          <w:sz w:val="26"/>
        </w:rPr>
        <w:t>ư</w:t>
      </w:r>
      <w:r w:rsidRPr="009E6A73">
        <w:rPr>
          <w:rFonts w:ascii="Times New Roman" w:hAnsi="Times New Roman"/>
          <w:sz w:val="26"/>
        </w:rPr>
        <w:t>ợc tạo ra có kích th</w:t>
      </w:r>
      <w:r w:rsidR="009F53C4">
        <w:rPr>
          <w:rFonts w:ascii="Times New Roman" w:hAnsi="Times New Roman"/>
          <w:sz w:val="26"/>
        </w:rPr>
        <w:t>ư</w:t>
      </w:r>
      <w:r w:rsidRPr="009E6A73">
        <w:rPr>
          <w:rFonts w:ascii="Times New Roman" w:hAnsi="Times New Roman"/>
          <w:sz w:val="26"/>
        </w:rPr>
        <w:t>ớc bằng nhau.</w:t>
      </w:r>
    </w:p>
    <w:p w:rsidR="00E151FB" w:rsidRDefault="00E151FB" w:rsidP="009E6A73"/>
    <w:p w:rsidR="009F53C4" w:rsidRPr="009E6A73" w:rsidRDefault="009F53C4" w:rsidP="009E6A73"/>
    <w:p w:rsidR="009E6A73" w:rsidRDefault="009F53C4" w:rsidP="009E6A73">
      <w:pPr>
        <w:jc w:val="center"/>
      </w:pPr>
      <w:r w:rsidRPr="009F53C4">
        <w:rPr>
          <w:rFonts w:ascii="Times New Roman" w:hAnsi="Times New Roman"/>
          <w:noProof/>
          <w:sz w:val="26"/>
        </w:rPr>
        <w:lastRenderedPageBreak/>
        <w:drawing>
          <wp:inline distT="0" distB="0" distL="0" distR="0" wp14:anchorId="18E18ADD" wp14:editId="4BD1BA3C">
            <wp:extent cx="5391902" cy="1848108"/>
            <wp:effectExtent l="0" t="0" r="0" b="0"/>
            <wp:docPr id="8" name="Picture 9"/>
            <wp:cNvGraphicFramePr>
              <ns5:graphicFrameLocks noChangeAspect="1"/>
            </wp:cNvGraphicFramePr>
            <ns5:graphic>
              <ns5:graphicData uri="http://schemas.openxmlformats.org/drawingml/2006/picture">
                <ns6:pic>
                  <ns6:nvPicPr>
                    <ns6:cNvPr id="8" name=""/>
                    <ns6:cNvPicPr/>
                  </ns6:nvPicPr>
                  <ns6:blipFill>
                    <ns5:blip r:embed="rId17"/>
                    <ns5:stretch>
                      <ns5:fillRect/>
                    </ns5:stretch>
                  </ns6:blipFill>
                  <ns6:spPr>
                    <ns5:xfrm>
                      <ns5:off x="0" y="0"/>
                      <ns5:ext cx="5391902" cy="1848108"/>
                    </ns5:xfrm>
                    <ns5:prstGeom prst="rect">
                      <ns5:avLst/>
                    </ns5:prstGeom>
                  </ns6:spPr>
                </ns6:pic>
              </ns5:graphicData>
            </ns5:graphic>
          </wp:inline>
        </w:drawing>
      </w:r>
    </w:p>
    <w:p w:rsidR="009F53C4" w:rsidRDefault="009F53C4" w:rsidP="009E6A73">
      <w:pPr>
        <w:jc w:val="both"/>
        <w:rPr>
          <w:b/>
          <w:i/>
        </w:rPr>
      </w:pPr>
      <w:r w:rsidRPr="009F53C4">
        <w:rPr>
          <w:rFonts w:ascii="Times New Roman" w:hAnsi="Times New Roman"/>
          <w:b/>
          <w:i/>
          <w:sz w:val="26"/>
        </w:rPr>
        <w:t>Hình 1.8. Tập hợp chùm theo ngưỡng kích thước (số gói tối đa)</w:t>
      </w:r>
    </w:p>
    <w:p w:rsidR="00E151FB" w:rsidRDefault="00E151FB" w:rsidP="00E151FB">
      <w:pPr>
        <w:jc w:val="both"/>
      </w:pPr>
      <w:r w:rsidRPr="00E151FB">
        <w:rPr>
          <w:rFonts w:ascii="Times New Roman" w:hAnsi="Times New Roman"/>
          <w:sz w:val="26"/>
        </w:rPr>
        <w:t>Vấn đề quan trọng đ</w:t>
      </w:r>
      <w:r>
        <w:rPr>
          <w:rFonts w:ascii="Times New Roman" w:hAnsi="Times New Roman"/>
          <w:sz w:val="26"/>
        </w:rPr>
        <w:t>ư</w:t>
      </w:r>
      <w:r w:rsidRPr="00E151FB">
        <w:rPr>
          <w:rFonts w:ascii="Times New Roman" w:hAnsi="Times New Roman"/>
          <w:sz w:val="26"/>
        </w:rPr>
        <w:t>ợc đặt ra ở đây là làm thế nào để chọn một giá trị ng</w:t>
      </w:r>
      <w:r>
        <w:rPr>
          <w:rFonts w:ascii="Times New Roman" w:hAnsi="Times New Roman"/>
          <w:sz w:val="26"/>
        </w:rPr>
        <w:t>ư</w:t>
      </w:r>
      <w:r w:rsidRPr="00E151FB">
        <w:rPr>
          <w:rFonts w:ascii="Times New Roman" w:hAnsi="Times New Roman"/>
          <w:sz w:val="26"/>
        </w:rPr>
        <w:t>ỡng thời gian hoặc ng</w:t>
      </w:r>
      <w:r>
        <w:rPr>
          <w:rFonts w:ascii="Times New Roman" w:hAnsi="Times New Roman"/>
          <w:sz w:val="26"/>
        </w:rPr>
        <w:t>ư</w:t>
      </w:r>
      <w:r w:rsidRPr="00E151FB">
        <w:rPr>
          <w:rFonts w:ascii="Times New Roman" w:hAnsi="Times New Roman"/>
          <w:sz w:val="26"/>
        </w:rPr>
        <w:t xml:space="preserve">ỡng độ dài tối </w:t>
      </w:r>
      <w:r>
        <w:rPr>
          <w:rFonts w:ascii="Times New Roman" w:hAnsi="Times New Roman"/>
          <w:sz w:val="26"/>
        </w:rPr>
        <w:t>ư</w:t>
      </w:r>
      <w:r w:rsidRPr="00E151FB">
        <w:rPr>
          <w:rFonts w:ascii="Times New Roman" w:hAnsi="Times New Roman"/>
          <w:sz w:val="26"/>
        </w:rPr>
        <w:t>u nhằm để giảm số l</w:t>
      </w:r>
      <w:r>
        <w:rPr>
          <w:rFonts w:ascii="Times New Roman" w:hAnsi="Times New Roman"/>
          <w:sz w:val="26"/>
        </w:rPr>
        <w:t>ư</w:t>
      </w:r>
      <w:r w:rsidRPr="00E151FB">
        <w:rPr>
          <w:rFonts w:ascii="Times New Roman" w:hAnsi="Times New Roman"/>
          <w:sz w:val="26"/>
        </w:rPr>
        <w:t>ợng gói tin điện tử bị mất khi có tranh chấp xảy ra, cũng nh</w:t>
      </w:r>
      <w:r>
        <w:rPr>
          <w:rFonts w:ascii="Times New Roman" w:hAnsi="Times New Roman"/>
          <w:sz w:val="26"/>
        </w:rPr>
        <w:t>ư</w:t>
      </w:r>
      <w:r w:rsidRPr="00E151FB">
        <w:rPr>
          <w:rFonts w:ascii="Times New Roman" w:hAnsi="Times New Roman"/>
          <w:sz w:val="26"/>
        </w:rPr>
        <w:t xml:space="preserve"> tăng hiệu suất sử dụng mạng OBS. R</w:t>
      </w:r>
      <w:r>
        <w:rPr>
          <w:rFonts w:ascii="Times New Roman" w:hAnsi="Times New Roman"/>
          <w:sz w:val="26"/>
        </w:rPr>
        <w:t>õ</w:t>
      </w:r>
      <w:r w:rsidRPr="00E151FB">
        <w:rPr>
          <w:rFonts w:ascii="Times New Roman" w:hAnsi="Times New Roman"/>
          <w:sz w:val="26"/>
        </w:rPr>
        <w:t xml:space="preserve"> ràng nếu giá trị ng</w:t>
      </w:r>
      <w:r>
        <w:rPr>
          <w:rFonts w:ascii="Times New Roman" w:hAnsi="Times New Roman"/>
          <w:sz w:val="26"/>
        </w:rPr>
        <w:t>ư</w:t>
      </w:r>
      <w:r w:rsidRPr="00E151FB">
        <w:rPr>
          <w:rFonts w:ascii="Times New Roman" w:hAnsi="Times New Roman"/>
          <w:sz w:val="26"/>
        </w:rPr>
        <w:t>ỡng thời gian quá thấp, chiều dài chùm sinh ra sẽ ngắn và số l</w:t>
      </w:r>
      <w:r>
        <w:rPr>
          <w:rFonts w:ascii="Times New Roman" w:hAnsi="Times New Roman"/>
          <w:sz w:val="26"/>
        </w:rPr>
        <w:t>ư</w:t>
      </w:r>
      <w:r w:rsidRPr="00E151FB">
        <w:rPr>
          <w:rFonts w:ascii="Times New Roman" w:hAnsi="Times New Roman"/>
          <w:sz w:val="26"/>
        </w:rPr>
        <w:t>ợng chùm di chuyển trong mạng sẽ tăng lên, dẫn đến tình trạng số l</w:t>
      </w:r>
      <w:r>
        <w:rPr>
          <w:rFonts w:ascii="Times New Roman" w:hAnsi="Times New Roman"/>
          <w:sz w:val="26"/>
        </w:rPr>
        <w:t>ư</w:t>
      </w:r>
      <w:r w:rsidRPr="00E151FB">
        <w:rPr>
          <w:rFonts w:ascii="Times New Roman" w:hAnsi="Times New Roman"/>
          <w:sz w:val="26"/>
        </w:rPr>
        <w:t>ợng tranh chấp trong mạng cao,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ơng gói tin mất trung bình trong mỗi chùm lại thấp. Thêm vào đó, số l</w:t>
      </w:r>
      <w:r>
        <w:rPr>
          <w:rFonts w:ascii="Times New Roman" w:hAnsi="Times New Roman"/>
          <w:sz w:val="26"/>
        </w:rPr>
        <w:t>ư</w:t>
      </w:r>
      <w:r w:rsidRPr="00E151FB">
        <w:rPr>
          <w:rFonts w:ascii="Times New Roman" w:hAnsi="Times New Roman"/>
          <w:sz w:val="26"/>
        </w:rPr>
        <w:t>ợng chùm nhiều sẽ gây ra áp lực lên tốc độ xử lý các gói điều khiển phải nhanh mới hiệu quả. Ng</w:t>
      </w:r>
      <w:r>
        <w:rPr>
          <w:rFonts w:ascii="Times New Roman" w:hAnsi="Times New Roman"/>
          <w:sz w:val="26"/>
        </w:rPr>
        <w:t>ư</w:t>
      </w:r>
      <w:r w:rsidRPr="00E151FB">
        <w:rPr>
          <w:rFonts w:ascii="Times New Roman" w:hAnsi="Times New Roman"/>
          <w:sz w:val="26"/>
        </w:rPr>
        <w:t>ợc lại nếu giá trị ng</w:t>
      </w:r>
      <w:r>
        <w:rPr>
          <w:rFonts w:ascii="Times New Roman" w:hAnsi="Times New Roman"/>
          <w:sz w:val="26"/>
        </w:rPr>
        <w:t>ư</w:t>
      </w:r>
      <w:r w:rsidRPr="00E151FB">
        <w:rPr>
          <w:rFonts w:ascii="Times New Roman" w:hAnsi="Times New Roman"/>
          <w:sz w:val="26"/>
        </w:rPr>
        <w:t>ỡng thời gian lớn, độ dài của chùm tăng lên và số l</w:t>
      </w:r>
      <w:r>
        <w:rPr>
          <w:rFonts w:ascii="Times New Roman" w:hAnsi="Times New Roman"/>
          <w:sz w:val="26"/>
        </w:rPr>
        <w:t>ư</w:t>
      </w:r>
      <w:r w:rsidRPr="00E151FB">
        <w:rPr>
          <w:rFonts w:ascii="Times New Roman" w:hAnsi="Times New Roman"/>
          <w:sz w:val="26"/>
        </w:rPr>
        <w:t>ợng chùm di chuyển trong mạng là giảm, do đó giảm đ</w:t>
      </w:r>
      <w:r>
        <w:rPr>
          <w:rFonts w:ascii="Times New Roman" w:hAnsi="Times New Roman"/>
          <w:sz w:val="26"/>
        </w:rPr>
        <w:t>ư</w:t>
      </w:r>
      <w:r w:rsidRPr="00E151FB">
        <w:rPr>
          <w:rFonts w:ascii="Times New Roman" w:hAnsi="Times New Roman"/>
          <w:sz w:val="26"/>
        </w:rPr>
        <w:t>ợc số l</w:t>
      </w:r>
      <w:r>
        <w:rPr>
          <w:rFonts w:ascii="Times New Roman" w:hAnsi="Times New Roman"/>
          <w:sz w:val="26"/>
        </w:rPr>
        <w:t>ư</w:t>
      </w:r>
      <w:r w:rsidRPr="00E151FB">
        <w:rPr>
          <w:rFonts w:ascii="Times New Roman" w:hAnsi="Times New Roman"/>
          <w:sz w:val="26"/>
        </w:rPr>
        <w:t>ợng tranh chấp trong mạng so với tr</w:t>
      </w:r>
      <w:r>
        <w:rPr>
          <w:rFonts w:ascii="Times New Roman" w:hAnsi="Times New Roman"/>
          <w:sz w:val="26"/>
        </w:rPr>
        <w:t>ư</w:t>
      </w:r>
      <w:r w:rsidRPr="00E151FB">
        <w:rPr>
          <w:rFonts w:ascii="Times New Roman" w:hAnsi="Times New Roman"/>
          <w:sz w:val="26"/>
        </w:rPr>
        <w:t>ờng hợp chùm ngắn,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 xml:space="preserve">ợng gói tin mất trung bình trên mỗi chùm mất là cao. Tóm lại, cần xác định độ dài chùm tối </w:t>
      </w:r>
      <w:r>
        <w:rPr>
          <w:rFonts w:ascii="Times New Roman" w:hAnsi="Times New Roman"/>
          <w:sz w:val="26"/>
        </w:rPr>
        <w:t>ư</w:t>
      </w:r>
      <w:r w:rsidRPr="00E151FB">
        <w:rPr>
          <w:rFonts w:ascii="Times New Roman" w:hAnsi="Times New Roman"/>
          <w:sz w:val="26"/>
        </w:rPr>
        <w:t>u để tăng hiệu quả của một mạng OBS.</w:t>
      </w:r>
      <w:r w:rsidR="00CC3E31">
        <w:rPr>
          <w:rFonts w:ascii="Times New Roman" w:hAnsi="Times New Roman"/>
          <w:sz w:val="26"/>
        </w:rPr>
        <w:t xml:space="preserve">  [33]</w:t>
      </w:r>
    </w:p>
    <w:p w:rsidR="00CC3E31" w:rsidRDefault="00CC3E31" w:rsidP="00CC3E31">
      <w:pPr>
        <w:jc w:val="both"/>
      </w:pPr>
      <w:r w:rsidRPr="00CC3E31">
        <w:rPr>
          <w:rFonts w:ascii="Times New Roman" w:hAnsi="Times New Roman"/>
          <w:sz w:val="26"/>
        </w:rPr>
        <w:t>Trong tr</w:t>
      </w:r>
      <w:r>
        <w:rPr>
          <w:rFonts w:ascii="Times New Roman" w:hAnsi="Times New Roman"/>
          <w:sz w:val="26"/>
        </w:rPr>
        <w:t>ư</w:t>
      </w:r>
      <w:r w:rsidRPr="00CC3E31">
        <w:rPr>
          <w:rFonts w:ascii="Times New Roman" w:hAnsi="Times New Roman"/>
          <w:sz w:val="26"/>
        </w:rPr>
        <w:t>ờng hợp các gói điện tử bị giới hạn về chất l</w:t>
      </w:r>
      <w:r>
        <w:rPr>
          <w:rFonts w:ascii="Times New Roman" w:hAnsi="Times New Roman"/>
          <w:sz w:val="26"/>
        </w:rPr>
        <w:t>ư</w:t>
      </w:r>
      <w:r w:rsidRPr="00CC3E31">
        <w:rPr>
          <w:rFonts w:ascii="Times New Roman" w:hAnsi="Times New Roman"/>
          <w:sz w:val="26"/>
        </w:rPr>
        <w:t>ợng dịch vụ (</w:t>
      </w:r>
      <w:r w:rsidRPr="00CC3E31">
        <w:rPr>
          <w:rFonts w:ascii="Times New Roman" w:hAnsi="Times New Roman"/>
          <w:i/>
          <w:sz w:val="26"/>
        </w:rPr>
        <w:t>Quality of Service</w:t>
      </w:r>
      <w:r w:rsidRPr="00CC3E31">
        <w:rPr>
          <w:rFonts w:ascii="Times New Roman" w:hAnsi="Times New Roman"/>
          <w:sz w:val="26"/>
        </w:rPr>
        <w:t>), nh</w:t>
      </w:r>
      <w:r>
        <w:rPr>
          <w:rFonts w:ascii="Times New Roman" w:hAnsi="Times New Roman"/>
          <w:sz w:val="26"/>
        </w:rPr>
        <w:t>ư</w:t>
      </w:r>
      <w:r w:rsidRPr="00CC3E31">
        <w:rPr>
          <w:rFonts w:ascii="Times New Roman" w:hAnsi="Times New Roman"/>
          <w:sz w:val="26"/>
        </w:rPr>
        <w:t xml:space="preserve"> ràng buộc về độ trễ, tập hợp chùm theo ng</w:t>
      </w:r>
      <w:r>
        <w:rPr>
          <w:rFonts w:ascii="Times New Roman" w:hAnsi="Times New Roman"/>
          <w:sz w:val="26"/>
        </w:rPr>
        <w:t>ư</w:t>
      </w:r>
      <w:r w:rsidRPr="00CC3E31">
        <w:rPr>
          <w:rFonts w:ascii="Times New Roman" w:hAnsi="Times New Roman"/>
          <w:sz w:val="26"/>
        </w:rPr>
        <w:t>ỡng thời gian sẽ đ</w:t>
      </w:r>
      <w:r>
        <w:rPr>
          <w:rFonts w:ascii="Times New Roman" w:hAnsi="Times New Roman"/>
          <w:sz w:val="26"/>
        </w:rPr>
        <w:t>ư</w:t>
      </w:r>
      <w:r w:rsidRPr="00CC3E31">
        <w:rPr>
          <w:rFonts w:ascii="Times New Roman" w:hAnsi="Times New Roman"/>
          <w:sz w:val="26"/>
        </w:rPr>
        <w:t>ợc chọn, trong đó giá trị ng</w:t>
      </w:r>
      <w:r>
        <w:rPr>
          <w:rFonts w:ascii="Times New Roman" w:hAnsi="Times New Roman"/>
          <w:sz w:val="26"/>
        </w:rPr>
        <w:t>ư</w:t>
      </w:r>
      <w:r w:rsidRPr="00CC3E31">
        <w:rPr>
          <w:rFonts w:ascii="Times New Roman" w:hAnsi="Times New Roman"/>
          <w:sz w:val="26"/>
        </w:rPr>
        <w:t>ỡng đ</w:t>
      </w:r>
      <w:r>
        <w:rPr>
          <w:rFonts w:ascii="Times New Roman" w:hAnsi="Times New Roman"/>
          <w:sz w:val="26"/>
        </w:rPr>
        <w:t>ư</w:t>
      </w:r>
      <w:r w:rsidRPr="00CC3E31">
        <w:rPr>
          <w:rFonts w:ascii="Times New Roman" w:hAnsi="Times New Roman"/>
          <w:sz w:val="26"/>
        </w:rPr>
        <w:t>ợc chọn đ</w:t>
      </w:r>
      <w:r>
        <w:rPr>
          <w:rFonts w:ascii="Times New Roman" w:hAnsi="Times New Roman"/>
          <w:sz w:val="26"/>
        </w:rPr>
        <w:t>ư</w:t>
      </w:r>
      <w:r w:rsidRPr="00CC3E31">
        <w:rPr>
          <w:rFonts w:ascii="Times New Roman" w:hAnsi="Times New Roman"/>
          <w:sz w:val="26"/>
        </w:rPr>
        <w:t>ợc dựa trên yêu cầu độ trễ của các gói điện tử. Trong tr</w:t>
      </w:r>
      <w:r>
        <w:rPr>
          <w:rFonts w:ascii="Times New Roman" w:hAnsi="Times New Roman"/>
          <w:sz w:val="26"/>
        </w:rPr>
        <w:t>ư</w:t>
      </w:r>
      <w:r w:rsidRPr="00CC3E31">
        <w:rPr>
          <w:rFonts w:ascii="Times New Roman" w:hAnsi="Times New Roman"/>
          <w:sz w:val="26"/>
        </w:rPr>
        <w:t>ờng hợp không bắt buộc về độ trễ, việc thiết lập chùm theo ng</w:t>
      </w:r>
      <w:r>
        <w:rPr>
          <w:rFonts w:ascii="Times New Roman" w:hAnsi="Times New Roman"/>
          <w:sz w:val="26"/>
        </w:rPr>
        <w:t>ư</w:t>
      </w:r>
      <w:r w:rsidRPr="00CC3E31">
        <w:rPr>
          <w:rFonts w:ascii="Times New Roman" w:hAnsi="Times New Roman"/>
          <w:sz w:val="26"/>
        </w:rPr>
        <w:t>ỡng độ dài tỏ ra hợp lý hơn vì các chùm có kích th</w:t>
      </w:r>
      <w:r>
        <w:rPr>
          <w:rFonts w:ascii="Times New Roman" w:hAnsi="Times New Roman"/>
          <w:sz w:val="26"/>
        </w:rPr>
        <w:t>ư</w:t>
      </w:r>
      <w:r w:rsidRPr="00CC3E31">
        <w:rPr>
          <w:rFonts w:ascii="Times New Roman" w:hAnsi="Times New Roman"/>
          <w:sz w:val="26"/>
        </w:rPr>
        <w:t>ớc cố định sẽ giúp giảm bớt khả năng mất chùm do xung đột.</w:t>
      </w:r>
    </w:p>
    <w:p w:rsidR="00CC3E31" w:rsidRDefault="00CC3E31" w:rsidP="00CC3E31">
      <w:pPr>
        <w:jc w:val="both"/>
      </w:pPr>
      <w:r w:rsidRPr="00CC3E31">
        <w:rPr>
          <w:rFonts w:ascii="Times New Roman" w:hAnsi="Times New Roman"/>
          <w:sz w:val="26"/>
        </w:rPr>
        <w:t>Do thực tế l</w:t>
      </w:r>
      <w:r>
        <w:rPr>
          <w:rFonts w:ascii="Times New Roman" w:hAnsi="Times New Roman"/>
          <w:sz w:val="26"/>
        </w:rPr>
        <w:t>ư</w:t>
      </w:r>
      <w:r w:rsidRPr="00CC3E31">
        <w:rPr>
          <w:rFonts w:ascii="Times New Roman" w:hAnsi="Times New Roman"/>
          <w:sz w:val="26"/>
        </w:rPr>
        <w:t>u l</w:t>
      </w:r>
      <w:r>
        <w:rPr>
          <w:rFonts w:ascii="Times New Roman" w:hAnsi="Times New Roman"/>
          <w:sz w:val="26"/>
        </w:rPr>
        <w:t>ư</w:t>
      </w:r>
      <w:r w:rsidRPr="00CC3E31">
        <w:rPr>
          <w:rFonts w:ascii="Times New Roman" w:hAnsi="Times New Roman"/>
          <w:sz w:val="26"/>
        </w:rPr>
        <w:t>ợng trong mạng Internet hiện nay thay đổi th</w:t>
      </w:r>
      <w:r>
        <w:rPr>
          <w:rFonts w:ascii="Times New Roman" w:hAnsi="Times New Roman"/>
          <w:sz w:val="26"/>
        </w:rPr>
        <w:t>ư</w:t>
      </w:r>
      <w:r w:rsidRPr="00CC3E31">
        <w:rPr>
          <w:rFonts w:ascii="Times New Roman" w:hAnsi="Times New Roman"/>
          <w:sz w:val="26"/>
        </w:rPr>
        <w:t>ờng xuyên nên ph</w:t>
      </w:r>
      <w:r>
        <w:rPr>
          <w:rFonts w:ascii="Times New Roman" w:hAnsi="Times New Roman"/>
          <w:sz w:val="26"/>
        </w:rPr>
        <w:t>ư</w:t>
      </w:r>
      <w:r w:rsidRPr="00CC3E31">
        <w:rPr>
          <w:rFonts w:ascii="Times New Roman" w:hAnsi="Times New Roman"/>
          <w:sz w:val="26"/>
        </w:rPr>
        <w:t>ơng pháp tập hợp chùm tốt nhất là kết hợp vừa dựa trên ng</w:t>
      </w:r>
      <w:r>
        <w:rPr>
          <w:rFonts w:ascii="Times New Roman" w:hAnsi="Times New Roman"/>
          <w:sz w:val="26"/>
        </w:rPr>
        <w:t>ư</w:t>
      </w:r>
      <w:r w:rsidRPr="00CC3E31">
        <w:rPr>
          <w:rFonts w:ascii="Times New Roman" w:hAnsi="Times New Roman"/>
          <w:sz w:val="26"/>
        </w:rPr>
        <w:t>ỡng thời gian và vừa ng</w:t>
      </w:r>
      <w:r>
        <w:rPr>
          <w:rFonts w:ascii="Times New Roman" w:hAnsi="Times New Roman"/>
          <w:sz w:val="26"/>
        </w:rPr>
        <w:t>ư</w:t>
      </w:r>
      <w:r w:rsidRPr="00CC3E31">
        <w:rPr>
          <w:rFonts w:ascii="Times New Roman" w:hAnsi="Times New Roman"/>
          <w:sz w:val="26"/>
        </w:rPr>
        <w:t xml:space="preserve">ỡng độ dài [6]</w:t>
      </w:r>
      <w:r>
        <w:rPr>
          <w:rFonts w:ascii="Times New Roman" w:hAnsi="Times New Roman"/>
          <w:sz w:val="26"/>
        </w:rPr>
        <w:t>.</w:t>
      </w:r>
    </w:p>
    <w:p w:rsidR="00CC3E31" w:rsidRDefault="00CC3E31" w:rsidP="00CC3E31">
      <w:pPr>
        <w:jc w:val="both"/>
      </w:pPr>
      <w:r w:rsidRPr="00E151FB">
        <w:rPr>
          <w:rFonts w:ascii="Times New Roman" w:hAnsi="Times New Roman"/>
          <w:sz w:val="26"/>
        </w:rPr>
        <w:t>Hình 1.</w:t>
      </w:r>
      <w:r>
        <w:rPr>
          <w:rFonts w:ascii="Times New Roman" w:hAnsi="Times New Roman"/>
          <w:sz w:val="26"/>
        </w:rPr>
        <w:t>9</w:t>
      </w:r>
      <w:r w:rsidRPr="00E151FB">
        <w:rPr>
          <w:rFonts w:ascii="Times New Roman" w:hAnsi="Times New Roman"/>
          <w:sz w:val="26"/>
        </w:rPr>
        <w:t xml:space="preserve"> mô tả ảnh h</w:t>
      </w:r>
      <w:r>
        <w:rPr>
          <w:rFonts w:ascii="Times New Roman" w:hAnsi="Times New Roman"/>
          <w:sz w:val="26"/>
        </w:rPr>
        <w:t>ư</w:t>
      </w:r>
      <w:r w:rsidRPr="00E151FB">
        <w:rPr>
          <w:rFonts w:ascii="Times New Roman" w:hAnsi="Times New Roman"/>
          <w:sz w:val="26"/>
        </w:rPr>
        <w:t>ởng của kỹ thuật tập hợp chùm dựa trên ng</w:t>
      </w:r>
      <w:r>
        <w:rPr>
          <w:rFonts w:ascii="Times New Roman" w:hAnsi="Times New Roman"/>
          <w:sz w:val="26"/>
        </w:rPr>
        <w:t>ư</w:t>
      </w:r>
      <w:r w:rsidRPr="00E151FB">
        <w:rPr>
          <w:rFonts w:ascii="Times New Roman" w:hAnsi="Times New Roman"/>
          <w:sz w:val="26"/>
        </w:rPr>
        <w:t>ỡng thời gian và ng</w:t>
      </w:r>
      <w:r>
        <w:rPr>
          <w:rFonts w:ascii="Times New Roman" w:hAnsi="Times New Roman"/>
          <w:sz w:val="26"/>
        </w:rPr>
        <w:t>ư</w:t>
      </w:r>
      <w:r w:rsidRPr="00E151FB">
        <w:rPr>
          <w:rFonts w:ascii="Times New Roman" w:hAnsi="Times New Roman"/>
          <w:sz w:val="26"/>
        </w:rPr>
        <w:t>ỡng độ dài đối với chùm sinh ra.</w:t>
      </w:r>
    </w:p>
    <w:p w:rsidR="00CC3E31" w:rsidRDefault="00CC3E31" w:rsidP="00CC3E31">
      <w:pPr>
        <w:jc w:val="center"/>
      </w:pPr>
      <w:r w:rsidRPr="00CC3E31">
        <w:rPr>
          <w:rFonts w:ascii="Times New Roman" w:hAnsi="Times New Roman"/>
          <w:noProof/>
          <w:sz w:val="26"/>
        </w:rPr>
        <w:lastRenderedPageBreak/>
        <w:drawing>
          <wp:inline distT="0" distB="0" distL="0" distR="0" wp14:anchorId="4E410B01" wp14:editId="09938D55">
            <wp:extent cx="3562847" cy="2457793"/>
            <wp:effectExtent l="0" t="0" r="0" b="0"/>
            <wp:docPr id="9" name="Picture 11"/>
            <wp:cNvGraphicFramePr>
              <ns5:graphicFrameLocks noChangeAspect="1"/>
            </wp:cNvGraphicFramePr>
            <ns5:graphic>
              <ns5:graphicData uri="http://schemas.openxmlformats.org/drawingml/2006/picture">
                <ns6:pic>
                  <ns6:nvPicPr>
                    <ns6:cNvPr id="9" name=""/>
                    <ns6:cNvPicPr/>
                  </ns6:nvPicPr>
                  <ns6:blipFill>
                    <ns5:blip r:embed="rId18"/>
                    <ns5:stretch>
                      <ns5:fillRect/>
                    </ns5:stretch>
                  </ns6:blipFill>
                  <ns6:spPr>
                    <ns5:xfrm>
                      <ns5:off x="0" y="0"/>
                      <ns5:ext cx="3562847" cy="2457793"/>
                    </ns5:xfrm>
                    <ns5:prstGeom prst="rect">
                      <ns5:avLst/>
                    </ns5:prstGeom>
                  </ns6:spPr>
                </ns6:pic>
              </ns5:graphicData>
            </ns5:graphic>
          </wp:inline>
        </w:drawing>
      </w:r>
    </w:p>
    <w:p w:rsidR="00CC3E31" w:rsidRDefault="00CC3E31" w:rsidP="00CC3E31">
      <w:pPr>
        <w:jc w:val="both"/>
        <w:rPr>
          <w:b/>
          <w:i/>
        </w:rPr>
      </w:pPr>
      <w:r w:rsidRPr="00CC3E31">
        <w:rPr>
          <w:rFonts w:ascii="Times New Roman" w:hAnsi="Times New Roman"/>
          <w:b/>
          <w:i/>
          <w:sz w:val="26"/>
        </w:rPr>
        <w:t>Hình 1.9. Tập hợp chùm theo ngưỡng thời gian và ngưỡng độ dài chùm</w:t>
      </w:r>
    </w:p>
    <w:p w:rsidR="00A06001" w:rsidRDefault="00676082" w:rsidP="00676082">
      <w:pPr>
        <w:pStyle w:val="Heading4"/>
        <w:jc w:val="left"/>
        <w:spacing w:before="240" w:after="120"/>
      </w:pPr>
      <w:r>
        <w:rPr>
          <w:rFonts w:ascii="Times New Roman" w:hAnsi="Times New Roman"/>
          <w:sz w:val="26"/>
        </w:rPr>
        <w:t>1.3.2.2. Báo hiệu</w:t>
      </w:r>
    </w:p>
    <w:p w:rsidR="00A06001" w:rsidRDefault="00676082" w:rsidP="00676082">
      <w:pPr>
        <w:jc w:val="both"/>
      </w:pPr>
      <w:r w:rsidRPr="00676082">
        <w:rPr>
          <w:rFonts w:ascii="Times New Roman" w:hAnsi="Times New Roman"/>
          <w:sz w:val="26"/>
        </w:rPr>
        <w:t xml:space="preserve">Trong mạng OBS khi một gói điều khiển đến tại một nút </w:t>
      </w:r>
      <w:r>
        <w:rPr>
          <w:rFonts w:ascii="Times New Roman" w:hAnsi="Times New Roman"/>
          <w:sz w:val="26"/>
        </w:rPr>
        <w:t>lõi</w:t>
      </w:r>
      <w:r w:rsidRPr="00676082">
        <w:rPr>
          <w:rFonts w:ascii="Times New Roman" w:hAnsi="Times New Roman"/>
          <w:sz w:val="26"/>
        </w:rPr>
        <w:t>, quá trình báo hiệu bắt đầu đ</w:t>
      </w:r>
      <w:r>
        <w:rPr>
          <w:rFonts w:ascii="Times New Roman" w:hAnsi="Times New Roman"/>
          <w:sz w:val="26"/>
        </w:rPr>
        <w:t>ư</w:t>
      </w:r>
      <w:r w:rsidRPr="00676082">
        <w:rPr>
          <w:rFonts w:ascii="Times New Roman" w:hAnsi="Times New Roman"/>
          <w:sz w:val="26"/>
        </w:rPr>
        <w:t>ợc thực hiện để lập lịch tài nguyên và cấu hình ma trận chuyển mạch sao cho phù hợp với chùm theo sau của nó. Tiến trình báo hiệu trong mạng OBS đ</w:t>
      </w:r>
      <w:r>
        <w:rPr>
          <w:rFonts w:ascii="Times New Roman" w:hAnsi="Times New Roman"/>
          <w:sz w:val="26"/>
        </w:rPr>
        <w:t>ư</w:t>
      </w:r>
      <w:r w:rsidRPr="00676082">
        <w:rPr>
          <w:rFonts w:ascii="Times New Roman" w:hAnsi="Times New Roman"/>
          <w:sz w:val="26"/>
        </w:rPr>
        <w:t>ợc thực hiện bởi các gói điều khiển, mà chúng đ</w:t>
      </w:r>
      <w:r>
        <w:rPr>
          <w:rFonts w:ascii="Times New Roman" w:hAnsi="Times New Roman"/>
          <w:sz w:val="26"/>
        </w:rPr>
        <w:t>ư</w:t>
      </w:r>
      <w:r w:rsidRPr="00676082">
        <w:rPr>
          <w:rFonts w:ascii="Times New Roman" w:hAnsi="Times New Roman"/>
          <w:sz w:val="26"/>
        </w:rPr>
        <w:t>ợc truyền trên một kênh b</w:t>
      </w:r>
      <w:r>
        <w:rPr>
          <w:rFonts w:ascii="Times New Roman" w:hAnsi="Times New Roman"/>
          <w:sz w:val="26"/>
        </w:rPr>
        <w:t>ư</w:t>
      </w:r>
      <w:r w:rsidRPr="00676082">
        <w:rPr>
          <w:rFonts w:ascii="Times New Roman" w:hAnsi="Times New Roman"/>
          <w:sz w:val="26"/>
        </w:rPr>
        <w:t>ớc sóng độc lập với các chùm.</w:t>
      </w:r>
    </w:p>
    <w:p w:rsidR="00676082" w:rsidRDefault="00C604F9" w:rsidP="00C604F9">
      <w:pPr>
        <w:jc w:val="both"/>
      </w:pPr>
      <w:r w:rsidRPr="00C604F9">
        <w:rPr>
          <w:rFonts w:ascii="Times New Roman" w:hAnsi="Times New Roman"/>
          <w:sz w:val="26"/>
        </w:rPr>
        <w:t>Có nhiều ph</w:t>
      </w:r>
      <w:r>
        <w:rPr>
          <w:rFonts w:ascii="Times New Roman" w:hAnsi="Times New Roman"/>
          <w:sz w:val="26"/>
        </w:rPr>
        <w:t>ư</w:t>
      </w:r>
      <w:r w:rsidRPr="00C604F9">
        <w:rPr>
          <w:rFonts w:ascii="Times New Roman" w:hAnsi="Times New Roman"/>
          <w:sz w:val="26"/>
        </w:rPr>
        <w:t>ơng thức báo hiệu tùy thuộc vào cách thức thực hiện và thời</w:t>
      </w:r>
      <w:r>
        <w:rPr>
          <w:rFonts w:ascii="Times New Roman" w:hAnsi="Times New Roman"/>
          <w:sz w:val="26"/>
        </w:rPr>
        <w:t xml:space="preserve"> </w:t>
      </w:r>
      <w:r w:rsidRPr="00C604F9">
        <w:rPr>
          <w:rFonts w:ascii="Times New Roman" w:hAnsi="Times New Roman"/>
          <w:sz w:val="26"/>
        </w:rPr>
        <w:t>điểm mà tài nguyên đ</w:t>
      </w:r>
      <w:r>
        <w:rPr>
          <w:rFonts w:ascii="Times New Roman" w:hAnsi="Times New Roman"/>
          <w:sz w:val="26"/>
        </w:rPr>
        <w:t>ư</w:t>
      </w:r>
      <w:r w:rsidRPr="00C604F9">
        <w:rPr>
          <w:rFonts w:ascii="Times New Roman" w:hAnsi="Times New Roman"/>
          <w:sz w:val="26"/>
        </w:rPr>
        <w:t>ợc đặt tr</w:t>
      </w:r>
      <w:r>
        <w:rPr>
          <w:rFonts w:ascii="Times New Roman" w:hAnsi="Times New Roman"/>
          <w:sz w:val="26"/>
        </w:rPr>
        <w:t>ư</w:t>
      </w:r>
      <w:r w:rsidRPr="00C604F9">
        <w:rPr>
          <w:rFonts w:ascii="Times New Roman" w:hAnsi="Times New Roman"/>
          <w:sz w:val="26"/>
        </w:rPr>
        <w:t>ớc. Chúng ta có thể chia các loại ph</w:t>
      </w:r>
      <w:r>
        <w:rPr>
          <w:rFonts w:ascii="Times New Roman" w:hAnsi="Times New Roman"/>
          <w:sz w:val="26"/>
        </w:rPr>
        <w:t>ư</w:t>
      </w:r>
      <w:r w:rsidRPr="00C604F9">
        <w:rPr>
          <w:rFonts w:ascii="Times New Roman" w:hAnsi="Times New Roman"/>
          <w:sz w:val="26"/>
        </w:rPr>
        <w:t>ơng thức báo hiệu nh</w:t>
      </w:r>
      <w:r>
        <w:rPr>
          <w:rFonts w:ascii="Times New Roman" w:hAnsi="Times New Roman"/>
          <w:sz w:val="26"/>
        </w:rPr>
        <w:t>ư</w:t>
      </w:r>
      <w:r w:rsidRPr="00C604F9">
        <w:rPr>
          <w:rFonts w:ascii="Times New Roman" w:hAnsi="Times New Roman"/>
          <w:sz w:val="26"/>
        </w:rPr>
        <w:t xml:space="preserve"> sau [3</w:t>
      </w:r>
      <w:proofErr w:type="gramStart"/>
      <w:r w:rsidRPr="00C604F9">
        <w:rPr>
          <w:rFonts w:ascii="Times New Roman" w:hAnsi="Times New Roman"/>
          <w:sz w:val="26"/>
        </w:rPr>
        <w:t>] :</w:t>
      </w:r>
      <w:proofErr w:type="gramEnd"/>
    </w:p>
    <w:p w:rsidR="00C604F9" w:rsidRPr="00C604F9" w:rsidRDefault="00C604F9" w:rsidP="00E107D0">
      <w:pPr>
        <w:pStyle w:val="ListParagraph"/>
        <w:numPr>
          <w:ilvl w:val="0"/>
          <w:numId w:val="32"/>
        </w:numPr>
        <w:jc w:val="both"/>
      </w:pPr>
      <w:r w:rsidRPr="00C604F9">
        <w:rPr>
          <w:rFonts w:ascii="Times New Roman" w:hAnsi="Times New Roman"/>
          <w:sz w:val="26"/>
        </w:rPr>
        <w:t>Theo h</w:t>
      </w:r>
      <w:r>
        <w:rPr>
          <w:rFonts w:ascii="Times New Roman" w:hAnsi="Times New Roman"/>
          <w:sz w:val="26"/>
        </w:rPr>
        <w:t>ư</w:t>
      </w:r>
      <w:r w:rsidRPr="00C604F9">
        <w:rPr>
          <w:rFonts w:ascii="Times New Roman" w:hAnsi="Times New Roman"/>
          <w:sz w:val="26"/>
        </w:rPr>
        <w:t>ớng: đặt tr</w:t>
      </w:r>
      <w:r>
        <w:rPr>
          <w:rFonts w:ascii="Times New Roman" w:hAnsi="Times New Roman"/>
          <w:sz w:val="26"/>
        </w:rPr>
        <w:t>ư</w:t>
      </w:r>
      <w:r w:rsidRPr="00C604F9">
        <w:rPr>
          <w:rFonts w:ascii="Times New Roman" w:hAnsi="Times New Roman"/>
          <w:sz w:val="26"/>
        </w:rPr>
        <w:t>ớc tài nguyên một chiều, hai chiều hay kết hợp.</w:t>
      </w:r>
    </w:p>
    <w:p w:rsidR="00C604F9" w:rsidRPr="00C604F9" w:rsidRDefault="00C604F9" w:rsidP="00E107D0">
      <w:pPr>
        <w:pStyle w:val="ListParagraph"/>
        <w:numPr>
          <w:ilvl w:val="0"/>
          <w:numId w:val="32"/>
        </w:numPr>
        <w:jc w:val="both"/>
      </w:pPr>
      <w:r w:rsidRPr="00C604F9">
        <w:rPr>
          <w:rFonts w:ascii="Times New Roman" w:hAnsi="Times New Roman"/>
          <w:sz w:val="26"/>
        </w:rPr>
        <w:t>Theo vị trí: đặt tr</w:t>
      </w:r>
      <w:r>
        <w:rPr>
          <w:rFonts w:ascii="Times New Roman" w:hAnsi="Times New Roman"/>
          <w:sz w:val="26"/>
        </w:rPr>
        <w:t>ư</w:t>
      </w:r>
      <w:r w:rsidRPr="00C604F9">
        <w:rPr>
          <w:rFonts w:ascii="Times New Roman" w:hAnsi="Times New Roman"/>
          <w:sz w:val="26"/>
        </w:rPr>
        <w:t>ớc bắt đầu từ nguồn, từ đích hoặc từ nút trung gian.</w:t>
      </w:r>
    </w:p>
    <w:p w:rsidR="00C604F9" w:rsidRPr="00C604F9" w:rsidRDefault="00C604F9" w:rsidP="00E107D0">
      <w:pPr>
        <w:pStyle w:val="ListParagraph"/>
        <w:numPr>
          <w:ilvl w:val="0"/>
          <w:numId w:val="32"/>
        </w:numPr>
        <w:jc w:val="both"/>
      </w:pPr>
      <w:r w:rsidRPr="00C604F9">
        <w:rPr>
          <w:rFonts w:ascii="Times New Roman" w:hAnsi="Times New Roman"/>
          <w:sz w:val="26"/>
        </w:rPr>
        <w:t>Khi tài nguyên không sẵn sàng: đặt tr</w:t>
      </w:r>
      <w:r>
        <w:rPr>
          <w:rFonts w:ascii="Times New Roman" w:hAnsi="Times New Roman"/>
          <w:sz w:val="26"/>
        </w:rPr>
        <w:t>ư</w:t>
      </w:r>
      <w:r w:rsidRPr="00C604F9">
        <w:rPr>
          <w:rFonts w:ascii="Times New Roman" w:hAnsi="Times New Roman"/>
          <w:sz w:val="26"/>
        </w:rPr>
        <w:t>ớc bền vững hay không bền vững.</w:t>
      </w:r>
    </w:p>
    <w:p w:rsidR="00C604F9" w:rsidRPr="00C604F9" w:rsidRDefault="00C604F9" w:rsidP="00E107D0">
      <w:pPr>
        <w:pStyle w:val="ListParagraph"/>
        <w:numPr>
          <w:ilvl w:val="0"/>
          <w:numId w:val="32"/>
        </w:numPr>
        <w:jc w:val="both"/>
      </w:pPr>
      <w:r w:rsidRPr="00C604F9">
        <w:rPr>
          <w:rFonts w:ascii="Times New Roman" w:hAnsi="Times New Roman"/>
          <w:sz w:val="26"/>
        </w:rPr>
        <w:t>Theo thời gian: đặt tr</w:t>
      </w:r>
      <w:r>
        <w:rPr>
          <w:rFonts w:ascii="Times New Roman" w:hAnsi="Times New Roman"/>
          <w:sz w:val="26"/>
        </w:rPr>
        <w:t>ư</w:t>
      </w:r>
      <w:r w:rsidRPr="00C604F9">
        <w:rPr>
          <w:rFonts w:ascii="Times New Roman" w:hAnsi="Times New Roman"/>
          <w:sz w:val="26"/>
        </w:rPr>
        <w:t>ớc tài nguyên tức thời hoặc sau một thời gian trễ.</w:t>
      </w:r>
    </w:p>
    <w:p w:rsidR="00C604F9" w:rsidRPr="00C604F9" w:rsidRDefault="00C604F9" w:rsidP="00E107D0">
      <w:pPr>
        <w:pStyle w:val="ListParagraph"/>
        <w:numPr>
          <w:ilvl w:val="0"/>
          <w:numId w:val="32"/>
        </w:numPr>
        <w:jc w:val="both"/>
      </w:pPr>
      <w:r w:rsidRPr="00C604F9">
        <w:rPr>
          <w:rFonts w:ascii="Times New Roman" w:hAnsi="Times New Roman"/>
          <w:sz w:val="26"/>
        </w:rPr>
        <w:t>Giải phóng tài nguyên: T</w:t>
      </w:r>
      <w:r>
        <w:rPr>
          <w:rFonts w:ascii="Times New Roman" w:hAnsi="Times New Roman"/>
          <w:sz w:val="26"/>
        </w:rPr>
        <w:t>ư</w:t>
      </w:r>
      <w:r w:rsidRPr="00C604F9">
        <w:rPr>
          <w:rFonts w:ascii="Times New Roman" w:hAnsi="Times New Roman"/>
          <w:sz w:val="26"/>
        </w:rPr>
        <w:t>ờng minh hoặc ngầm định.</w:t>
      </w:r>
    </w:p>
    <w:p w:rsidR="00C604F9" w:rsidRPr="00C604F9" w:rsidRDefault="00C604F9" w:rsidP="00E107D0">
      <w:pPr>
        <w:pStyle w:val="ListParagraph"/>
        <w:numPr>
          <w:ilvl w:val="0"/>
          <w:numId w:val="32"/>
        </w:numPr>
        <w:jc w:val="both"/>
      </w:pPr>
      <w:r w:rsidRPr="00C604F9">
        <w:rPr>
          <w:rFonts w:ascii="Times New Roman" w:hAnsi="Times New Roman"/>
          <w:sz w:val="26"/>
        </w:rPr>
        <w:t>Theo cách tính toán: Tập trung hoặc phân tán.</w:t>
      </w:r>
    </w:p>
    <w:p w:rsidR="00C604F9" w:rsidRDefault="00C604F9" w:rsidP="00E107D0">
      <w:pPr>
        <w:pStyle w:val="ListParagraph"/>
        <w:numPr>
          <w:ilvl w:val="0"/>
          <w:numId w:val="32"/>
        </w:numPr>
        <w:jc w:val="both"/>
      </w:pPr>
      <w:r w:rsidRPr="00C604F9">
        <w:rPr>
          <w:rFonts w:ascii="Times New Roman" w:hAnsi="Times New Roman"/>
          <w:sz w:val="26"/>
        </w:rPr>
        <w:t>Báo hiệu một chiều, hai chiều hay hỗn hợp.</w:t>
      </w:r>
    </w:p>
    <w:p w:rsidR="00A47FD0" w:rsidRDefault="00A47FD0" w:rsidP="00A47FD0">
      <w:pPr>
        <w:pStyle w:val="ListParagraph"/>
        <w:numPr>
          <w:ilvl w:val="0"/>
          <w:numId w:val="34"/>
        </w:numPr>
        <w:jc w:val="both"/>
        <w:rPr>
          <w:i/>
        </w:rPr>
      </w:pPr>
      <w:r w:rsidRPr="00A47FD0">
        <w:rPr>
          <w:rFonts w:ascii="Times New Roman" w:hAnsi="Times New Roman"/>
          <w:i/>
          <w:sz w:val="26"/>
        </w:rPr>
        <w:t>Báo hiệu một chiều, hai chiều, hỗn hợp</w:t>
      </w:r>
    </w:p>
    <w:p w:rsidR="00A47FD0" w:rsidRPr="007F0908" w:rsidRDefault="00A47FD0" w:rsidP="007F0908">
      <w:pPr>
        <w:jc w:val="both"/>
        <w:rPr>
          <w:rFonts w:eastAsia="Times New Roman" w:cs="Times New Roman"/>
          <w:sz w:val="24"/>
          <w:szCs w:val="24"/>
        </w:rPr>
      </w:pPr>
      <w:r>
        <w:rPr>
          <w:rFonts w:ascii="Times New Roman" w:hAnsi="Times New Roman"/>
          <w:sz w:val="26"/>
        </w:rPr>
        <w:t xml:space="preserve">Đối với báo hiệu một chiều, nút nguồn gửi đi một gói điều khiển yêu cầu mỗi nút trên cùng một tuyến cấp phát tài nguyên cần thiết cho chùm dữ liệu và cấu hình chuyển mạch quang tương ứng. Sau đó nguồn sẽ gửi chùm dữ liệu đi mà không cần </w:t>
      </w:r>
      <w:r>
        <w:rPr>
          <w:rFonts w:ascii="Times New Roman" w:hAnsi="Times New Roman"/>
          <w:sz w:val="26"/>
        </w:rPr>
        <w:lastRenderedPageBreak/>
        <w:t xml:space="preserve">chờ tín hiệu ACK </w:t>
      </w:r>
      <w:r w:rsidR="007F0908">
        <w:rPr>
          <w:rFonts w:ascii="Times New Roman" w:hAnsi="Times New Roman"/>
          <w:sz w:val="26"/>
        </w:rPr>
        <w:t>(</w:t>
      </w:r>
      <w:r w:rsidR="007F0908" w:rsidRPr="007F0908">
        <w:rPr>
          <w:rFonts w:eastAsia="Times New Roman" w:cs="Times New Roman" w:ascii="Times New Roman" w:hAnsi="Times New Roman"/>
          <w:i/>
          <w:color w:val="000000"/>
          <w:sz w:val="26"/>
          <w:szCs w:val="26"/>
        </w:rPr>
        <w:t>Acknowledge</w:t>
      </w:r>
      <w:r w:rsidR="007F0908">
        <w:rPr>
          <w:rFonts w:ascii="Times New Roman" w:hAnsi="Times New Roman"/>
          <w:sz w:val="26"/>
        </w:rPr>
        <w:t xml:space="preserve">) </w:t>
      </w:r>
      <w:r>
        <w:rPr>
          <w:rFonts w:ascii="Times New Roman" w:hAnsi="Times New Roman"/>
          <w:sz w:val="26"/>
        </w:rPr>
        <w:t>từ nút trung gian hay nút đích trả lời về. Vì không cần tín hiệu ACK nên chùm dữ liệu có thể gửi đi sớm hơn và giảm độ trễ truyền dẫn đầu – cuối (</w:t>
      </w:r>
      <w:r w:rsidRPr="00A47FD0">
        <w:rPr>
          <w:rFonts w:ascii="Times New Roman" w:hAnsi="Times New Roman"/>
          <w:i/>
          <w:sz w:val="26"/>
        </w:rPr>
        <w:t>end-to-end</w:t>
      </w:r>
      <w:r>
        <w:rPr>
          <w:rFonts w:ascii="Times New Roman" w:hAnsi="Times New Roman"/>
          <w:sz w:val="26"/>
        </w:rPr>
        <w:t>).</w:t>
      </w:r>
    </w:p>
    <w:p w:rsidR="00A47FD0" w:rsidRPr="00A47FD0" w:rsidRDefault="00A47FD0" w:rsidP="007F0908">
      <w:pPr>
        <w:jc w:val="both"/>
      </w:pPr>
      <w:r w:rsidRPr="00A47FD0">
        <w:rPr>
          <w:rFonts w:ascii="Times New Roman" w:hAnsi="Times New Roman"/>
          <w:sz w:val="26"/>
        </w:rPr>
        <w:t>Báo hiệu hai chiều cũng tương tự như báo hiệu một chiều. Tuy nhiên, nút nguồn chờ nhận được tín hiệu ACK phản hồi sau đó mới quyết định có truyền chùm đi hay không. Như vậy, nếu việc đặt trước tài nguyên thất bại tại một nút trung gian nào đó thì các đặt trước trước đó sẽ phải hủy bỏ và thực hiện lại từ đầu</w:t>
      </w:r>
      <w:r>
        <w:rPr>
          <w:rFonts w:ascii="Times New Roman" w:hAnsi="Times New Roman"/>
          <w:sz w:val="26"/>
        </w:rPr>
        <w:t xml:space="preserve">. Vì vậy, báo </w:t>
      </w:r>
      <w:r>
        <w:rPr>
          <w:rStyle w:val="fontstyle01"/>
          <w:rFonts w:ascii="Times New Roman" w:hAnsi="Times New Roman"/>
          <w:sz w:val="26"/>
        </w:rPr>
        <w:t>hiệu hai chiều tăng độ trễ truyền dẫn đầu – cuối.</w:t>
      </w:r>
    </w:p>
    <w:p w:rsidR="00A47FD0" w:rsidRDefault="00A47FD0" w:rsidP="007F0908">
      <w:pPr>
        <w:jc w:val="both"/>
      </w:pPr>
      <w:r w:rsidRPr="00A47FD0">
        <w:rPr>
          <w:rFonts w:ascii="Times New Roman" w:hAnsi="Times New Roman"/>
          <w:sz w:val="26"/>
        </w:rPr>
        <w:t>Phương pháp báo hiệu hỗn hợp đưa ra giải pháp cân bằng giữa báo hiệu một chiều và hai chiều. Trong phương pháp này, việc đặt trước từ nút nguồn tới các nút trung gian được xác nhận bằng tín hiệu ACK. Vị trí của nút được chỉ định làm nút trung gian sẽ quyết định khả năng mất hay độ trễ của chùm dữ liệu.</w:t>
      </w:r>
    </w:p>
    <w:p w:rsidR="006B4A31" w:rsidRDefault="006B4A31" w:rsidP="006B4A31">
      <w:pPr>
        <w:pStyle w:val="ListParagraph"/>
        <w:numPr>
          <w:ilvl w:val="0"/>
          <w:numId w:val="34"/>
        </w:numPr>
        <w:jc w:val="both"/>
        <w:rPr>
          <w:i/>
        </w:rPr>
      </w:pPr>
      <w:r w:rsidRPr="006B4A31">
        <w:rPr>
          <w:rFonts w:ascii="Times New Roman" w:hAnsi="Times New Roman"/>
          <w:i/>
          <w:sz w:val="26"/>
        </w:rPr>
        <w:t>Đặt trước tài nguyên bắt đầu từ nguồn, từ đích hoặc từ nút trung gian</w:t>
      </w:r>
    </w:p>
    <w:p w:rsidR="006B4A31" w:rsidRDefault="006B4A31" w:rsidP="006B4A31">
      <w:pPr>
        <w:jc w:val="both"/>
      </w:pPr>
      <w:r>
        <w:rPr>
          <w:rFonts w:ascii="Times New Roman" w:hAnsi="Times New Roman"/>
          <w:sz w:val="26"/>
        </w:rPr>
        <w:t>Trong đặt trước từ nguồn (Source Initiated Reservation - SIR), tài nguyên được đặt trước trong khi gói điều khiển đi từ nguồn đến đích. Nếu quá trình đặt trước thành công, một tín hiệu ACK được gửi ngược từ đích về nguồn chỉ định bước sóng mà chùm dữ liệu sẽ được truyền đi. Ngược lại, trong đặt trước từ đích (</w:t>
      </w:r>
      <w:r w:rsidRPr="006B4A31">
        <w:rPr>
          <w:rFonts w:ascii="Times New Roman" w:hAnsi="Times New Roman"/>
          <w:i/>
          <w:sz w:val="26"/>
        </w:rPr>
        <w:t>Destination Initiated Reservation - DIR</w:t>
      </w:r>
      <w:r>
        <w:rPr>
          <w:rFonts w:ascii="Times New Roman" w:hAnsi="Times New Roman"/>
          <w:sz w:val="26"/>
        </w:rPr>
        <w:t>), nguồn gửi một yêu cầu đặt trước tài nguyên đến nút đích. Dựa vào thông tin bước sóng khả dụng trên mỗi liên kết dọc theo tuyến đường, nút đích sẽ chọn một bước sóng khả dụng với khoảng thời gian phù hợp (nếu tồn tại) và gửi yêu cầu đặt trước trở về nút nguồn. Nguyên nhân chính gây ra tắc nghẽn (hoặc mất dữ liệu) trong SIR là vì thiếu tài nguyên rỗi, trong khi đối với DIR là do thông tin hết hạn.</w:t>
      </w:r>
    </w:p>
    <w:p w:rsidR="00A47FD0" w:rsidRDefault="006B4A31" w:rsidP="006B4A31">
      <w:pPr>
        <w:jc w:val="both"/>
      </w:pPr>
      <w:r w:rsidRPr="006B4A31">
        <w:rPr>
          <w:rFonts w:ascii="Times New Roman" w:hAnsi="Times New Roman"/>
          <w:sz w:val="26"/>
        </w:rPr>
        <w:t>Đặt trước tại nút trung gian (</w:t>
      </w:r>
      <w:r w:rsidRPr="006B4A31">
        <w:rPr>
          <w:rFonts w:ascii="Times New Roman" w:hAnsi="Times New Roman"/>
          <w:i/>
          <w:sz w:val="26"/>
        </w:rPr>
        <w:t>Intermediate Node Initiated Reservation- INI</w:t>
      </w:r>
      <w:r w:rsidRPr="006B4A31">
        <w:rPr>
          <w:rFonts w:ascii="Times New Roman" w:hAnsi="Times New Roman"/>
          <w:sz w:val="26"/>
        </w:rPr>
        <w:t>): đặt trước tài nguyên này giống như DIR từ nguồn đến một vài nút trung gian và giống như SIR từ nút trung gian đến nút đích.</w:t>
      </w:r>
    </w:p>
    <w:p w:rsidR="00A1639F" w:rsidRDefault="00A1639F" w:rsidP="00A1639F">
      <w:pPr>
        <w:pStyle w:val="ListParagraph"/>
        <w:numPr>
          <w:ilvl w:val="0"/>
          <w:numId w:val="34"/>
        </w:numPr>
        <w:jc w:val="both"/>
        <w:rPr>
          <w:i/>
        </w:rPr>
      </w:pPr>
      <w:r w:rsidRPr="00A1639F">
        <w:rPr>
          <w:rFonts w:ascii="Times New Roman" w:hAnsi="Times New Roman"/>
          <w:i/>
          <w:sz w:val="26"/>
        </w:rPr>
        <w:t>Đặt trước tức thời hay đặt trước sau một thời gian trễ</w:t>
      </w:r>
    </w:p>
    <w:p w:rsidR="00A1639F" w:rsidRDefault="00A1639F" w:rsidP="00A1639F">
      <w:pPr>
        <w:jc w:val="both"/>
      </w:pPr>
      <w:r>
        <w:rPr>
          <w:rFonts w:ascii="Times New Roman" w:hAnsi="Times New Roman"/>
          <w:sz w:val="26"/>
        </w:rPr>
        <w:t xml:space="preserve">Dựa trên khoảng thời gian giữa gói điều khiển và chùm đến, tài nguyên có thể được đặt trước tức thời hoặc sau một khoảng thời gian trễ (Hình 1.10). Trong kỹ thuật đặt trước tức thời, tài nguyên sẽ được đặt trước ngay khi gói điều khiển đến các nút. </w:t>
      </w:r>
      <w:r>
        <w:rPr>
          <w:rFonts w:ascii="Times New Roman" w:hAnsi="Times New Roman"/>
          <w:sz w:val="26"/>
        </w:rPr>
        <w:lastRenderedPageBreak/>
        <w:t>Ngược lại, đối với kỹ thuật đặt trước sau khoảng thời gian trễ, tài nguyên được đặt trước dựa trên thời gian thực tế mà chùm dữ liệu đến tại nút đó. Nhìn chung, đặt trước tức thời đơn giản nhưng dễ tạo ra tắc nghẽn lớn, ảnh hưởng đến hiệu quả sử dụng băng thông trên toàn mạng.</w:t>
      </w:r>
    </w:p>
    <w:p w:rsidR="00A1639F" w:rsidRPr="00A1639F" w:rsidRDefault="00A1639F" w:rsidP="00A1639F"/>
    <w:p w:rsidR="00C604F9" w:rsidRDefault="00A1639F" w:rsidP="00A1639F">
      <w:pPr>
        <w:jc w:val="center"/>
      </w:pPr>
      <w:r w:rsidRPr="00A1639F">
        <w:rPr>
          <w:rFonts w:ascii="Times New Roman" w:hAnsi="Times New Roman"/>
          <w:noProof/>
          <w:sz w:val="26"/>
        </w:rPr>
        <w:drawing>
          <wp:inline distT="0" distB="0" distL="0" distR="0" wp14:anchorId="3E03DA3E" wp14:editId="6893152E">
            <wp:extent cx="5334744" cy="1257475"/>
            <wp:effectExtent l="0" t="0" r="0" b="0"/>
            <wp:docPr id="10" name="Picture 12"/>
            <wp:cNvGraphicFramePr>
              <ns5:graphicFrameLocks noChangeAspect="1"/>
            </wp:cNvGraphicFramePr>
            <ns5:graphic>
              <ns5:graphicData uri="http://schemas.openxmlformats.org/drawingml/2006/picture">
                <ns6:pic>
                  <ns6:nvPicPr>
                    <ns6:cNvPr id="10" name=""/>
                    <ns6:cNvPicPr/>
                  </ns6:nvPicPr>
                  <ns6:blipFill>
                    <ns5:blip r:embed="rId19"/>
                    <ns5:stretch>
                      <ns5:fillRect/>
                    </ns5:stretch>
                  </ns6:blipFill>
                  <ns6:spPr>
                    <ns5:xfrm>
                      <ns5:off x="0" y="0"/>
                      <ns5:ext cx="5334744" cy="1257475"/>
                    </ns5:xfrm>
                    <ns5:prstGeom prst="rect">
                      <ns5:avLst/>
                    </ns5:prstGeom>
                  </ns6:spPr>
                </ns6:pic>
              </ns5:graphicData>
            </ns5:graphic>
          </wp:inline>
        </w:drawing>
      </w:r>
    </w:p>
    <w:p w:rsidR="00A1639F" w:rsidRDefault="00A1639F" w:rsidP="00A1639F">
      <w:pPr>
        <w:jc w:val="both"/>
        <w:rPr>
          <w:b/>
          <w:i/>
        </w:rPr>
      </w:pPr>
      <w:r w:rsidRPr="00A1639F">
        <w:rPr>
          <w:rFonts w:ascii="Times New Roman" w:hAnsi="Times New Roman"/>
          <w:b/>
          <w:i/>
          <w:sz w:val="26"/>
        </w:rPr>
        <w:t>Hình 1.10. Quá trình đặt trước tức thời và sau một thời gian trễ</w:t>
      </w:r>
    </w:p>
    <w:p w:rsidR="00A1639F" w:rsidRDefault="009F4271" w:rsidP="009F4271">
      <w:pPr>
        <w:pStyle w:val="ListParagraph"/>
        <w:numPr>
          <w:ilvl w:val="0"/>
          <w:numId w:val="34"/>
        </w:numPr>
        <w:jc w:val="both"/>
        <w:rPr>
          <w:i/>
        </w:rPr>
      </w:pPr>
      <w:r w:rsidRPr="009F4271">
        <w:rPr>
          <w:rFonts w:ascii="Times New Roman" w:hAnsi="Times New Roman"/>
          <w:i/>
          <w:sz w:val="26"/>
        </w:rPr>
        <w:t xml:space="preserve">Giải phóng tài nguyên tường minh hoặc ngầm định </w:t>
      </w:r>
    </w:p>
    <w:p w:rsidR="009F4271" w:rsidRDefault="009F4271" w:rsidP="003E17D3">
      <w:pPr>
        <w:jc w:val="both"/>
      </w:pPr>
      <w:r>
        <w:rPr>
          <w:rFonts w:ascii="Times New Roman" w:hAnsi="Times New Roman"/>
          <w:sz w:val="26"/>
        </w:rPr>
        <w:t>Giải phóng tài nguyên có thể thực hiện bằng hai cách là tường minh hoăc ngầm định (Hình 1.10). Trong giải phóng tường minh, tài nguyên được giải phóng bởi một gói điều khiển theo ngay sau chùm dữ liệu từ nguồn đến. Ngược lại trong giải phóng ngầm định, gói BCP</w:t>
      </w:r>
      <w:r w:rsidR="003E17D3">
        <w:rPr>
          <w:rFonts w:ascii="Times New Roman" w:hAnsi="Times New Roman"/>
          <w:sz w:val="26"/>
        </w:rPr>
        <w:t xml:space="preserve"> (</w:t>
      </w:r>
      <w:r w:rsidR="003E17D3" w:rsidRPr="003E17D3">
        <w:rPr>
          <w:rFonts w:eastAsia="Times New Roman" w:cs="Times New Roman" w:ascii="Times New Roman" w:hAnsi="Times New Roman"/>
          <w:i/>
          <w:color w:val="000000"/>
          <w:sz w:val="26"/>
          <w:szCs w:val="26"/>
        </w:rPr>
        <w:t>Burst Control Packet</w:t>
      </w:r>
      <w:r w:rsidR="003E17D3">
        <w:rPr>
          <w:rFonts w:eastAsia="Times New Roman" w:cs="Times New Roman" w:ascii="Times New Roman" w:hAnsi="Times New Roman"/>
          <w:color w:val="000000"/>
          <w:sz w:val="26"/>
          <w:szCs w:val="26"/>
        </w:rPr>
        <w:t>)</w:t>
      </w:r>
      <w:r w:rsidR="003E17D3">
        <w:rPr>
          <w:rFonts w:eastAsia="Times New Roman" w:cs="Times New Roman" w:ascii="Times New Roman" w:hAnsi="Times New Roman"/>
          <w:sz w:val="24"/>
          <w:szCs w:val="24"/>
        </w:rPr>
        <w:t xml:space="preserve"> </w:t>
      </w:r>
      <w:r>
        <w:rPr>
          <w:rFonts w:ascii="Times New Roman" w:hAnsi="Times New Roman"/>
          <w:sz w:val="26"/>
        </w:rPr>
        <w:t>phải mang thêm thông tin như là độ dài chùm và thời gian bù đắp để tại các nút sẽ biết khi nào tài nguyên cần được giải phóng. Trong hai phương pháp thì phương pháp giải phóng tường minh phức tạp hơn, vì nó chiếm dụng băng thông và làm tăng số lượng gói thông báo ở trong mạng.</w:t>
      </w:r>
    </w:p>
    <w:p w:rsidR="000C0EEB" w:rsidRDefault="000C0EEB" w:rsidP="000C0EEB">
      <w:pPr>
        <w:pStyle w:val="Heading4"/>
        <w:jc w:val="left"/>
        <w:spacing w:before="240" w:after="120"/>
      </w:pPr>
      <w:r>
        <w:rPr>
          <w:rFonts w:ascii="Times New Roman" w:hAnsi="Times New Roman"/>
          <w:sz w:val="26"/>
        </w:rPr>
        <w:t>1.3.2.3. Lập lịch chùm</w:t>
      </w:r>
    </w:p>
    <w:p w:rsidR="000C0EEB" w:rsidRPr="000C0EEB" w:rsidRDefault="000C0EEB" w:rsidP="000C0EEB">
      <w:pPr>
        <w:jc w:val="both"/>
      </w:pPr>
      <w:r w:rsidRPr="000C0EEB">
        <w:rPr>
          <w:rFonts w:ascii="Times New Roman" w:hAnsi="Times New Roman"/>
          <w:sz w:val="26"/>
        </w:rPr>
        <w:t xml:space="preserve">Khi gói điều khiển của chùm đến tại các nút </w:t>
      </w:r>
      <w:r>
        <w:rPr>
          <w:rFonts w:ascii="Times New Roman" w:hAnsi="Times New Roman"/>
          <w:sz w:val="26"/>
        </w:rPr>
        <w:t>lõi</w:t>
      </w:r>
      <w:r w:rsidRPr="000C0EEB">
        <w:rPr>
          <w:rFonts w:ascii="Times New Roman" w:hAnsi="Times New Roman"/>
          <w:sz w:val="26"/>
        </w:rPr>
        <w:t xml:space="preserve"> mạng, dựa vào thông tin trên gói điều khiển lúc này một giải thuật lập lịch sẽ đ</w:t>
      </w:r>
      <w:r>
        <w:rPr>
          <w:rFonts w:ascii="Times New Roman" w:hAnsi="Times New Roman"/>
          <w:sz w:val="26"/>
        </w:rPr>
        <w:t>ư</w:t>
      </w:r>
      <w:r w:rsidRPr="000C0EEB">
        <w:rPr>
          <w:rFonts w:ascii="Times New Roman" w:hAnsi="Times New Roman"/>
          <w:sz w:val="26"/>
        </w:rPr>
        <w:t>ợc gọi để tìm kênh ra khả dụng lập lịch cho chùm đến của nó. Mục đích chính của giải thuật lập lịch là tìm kiếm đ</w:t>
      </w:r>
      <w:r>
        <w:rPr>
          <w:rFonts w:ascii="Times New Roman" w:hAnsi="Times New Roman"/>
          <w:sz w:val="26"/>
        </w:rPr>
        <w:t>ư</w:t>
      </w:r>
      <w:r w:rsidRPr="000C0EEB">
        <w:rPr>
          <w:rFonts w:ascii="Times New Roman" w:hAnsi="Times New Roman"/>
          <w:sz w:val="26"/>
        </w:rPr>
        <w:t xml:space="preserve">ợc kênh khả dụng để lập lịch chùm đến và sắp xếp tối </w:t>
      </w:r>
      <w:r>
        <w:rPr>
          <w:rFonts w:ascii="Times New Roman" w:hAnsi="Times New Roman"/>
          <w:sz w:val="26"/>
        </w:rPr>
        <w:t>ư</w:t>
      </w:r>
      <w:r w:rsidRPr="000C0EEB">
        <w:rPr>
          <w:rFonts w:ascii="Times New Roman" w:hAnsi="Times New Roman"/>
          <w:sz w:val="26"/>
        </w:rPr>
        <w:t>u các chùm lên các kênh b</w:t>
      </w:r>
      <w:r>
        <w:rPr>
          <w:rFonts w:ascii="Times New Roman" w:hAnsi="Times New Roman"/>
          <w:sz w:val="26"/>
        </w:rPr>
        <w:t>ư</w:t>
      </w:r>
      <w:r w:rsidRPr="000C0EEB">
        <w:rPr>
          <w:rFonts w:ascii="Times New Roman" w:hAnsi="Times New Roman"/>
          <w:sz w:val="26"/>
        </w:rPr>
        <w:t xml:space="preserve">ớc sóng ra nhằm tối </w:t>
      </w:r>
      <w:r>
        <w:rPr>
          <w:rFonts w:ascii="Times New Roman" w:hAnsi="Times New Roman"/>
          <w:sz w:val="26"/>
        </w:rPr>
        <w:t>ư</w:t>
      </w:r>
      <w:r w:rsidRPr="000C0EEB">
        <w:rPr>
          <w:rFonts w:ascii="Times New Roman" w:hAnsi="Times New Roman"/>
          <w:sz w:val="26"/>
        </w:rPr>
        <w:t>u băng thông sử dụng, giảm số chùm bị rơi, giảm tắc nghẽn và tăng hiệu năng hoạt động của mạng.</w:t>
      </w:r>
    </w:p>
    <w:p w:rsidR="000C0EEB" w:rsidRDefault="000C0EEB" w:rsidP="000C0EEB">
      <w:pPr>
        <w:jc w:val="both"/>
      </w:pPr>
      <w:r w:rsidRPr="000C0EEB">
        <w:rPr>
          <w:rFonts w:ascii="Times New Roman" w:hAnsi="Times New Roman"/>
          <w:sz w:val="26"/>
        </w:rPr>
        <w:t>Các giải thuật lập lịch trên mạng OBS có thể đ</w:t>
      </w:r>
      <w:r>
        <w:rPr>
          <w:rFonts w:ascii="Times New Roman" w:hAnsi="Times New Roman"/>
          <w:sz w:val="26"/>
        </w:rPr>
        <w:t>ư</w:t>
      </w:r>
      <w:r w:rsidRPr="000C0EEB">
        <w:rPr>
          <w:rFonts w:ascii="Times New Roman" w:hAnsi="Times New Roman"/>
          <w:sz w:val="26"/>
        </w:rPr>
        <w:t>ợc chia thành các nhóm: lập lịch trực tiếp, lập lịch trực tiếp kết hợp và lập lịch nhóm. Chi tiết về các nhóm giải thuật này sẽ đ</w:t>
      </w:r>
      <w:r>
        <w:rPr>
          <w:rFonts w:ascii="Times New Roman" w:hAnsi="Times New Roman"/>
          <w:sz w:val="26"/>
        </w:rPr>
        <w:t>ư</w:t>
      </w:r>
      <w:r w:rsidRPr="000C0EEB">
        <w:rPr>
          <w:rFonts w:ascii="Times New Roman" w:hAnsi="Times New Roman"/>
          <w:sz w:val="26"/>
        </w:rPr>
        <w:t xml:space="preserve">ợc trình bày trong các phần sau. [36]</w:t>
      </w:r>
    </w:p>
    <w:p w:rsidR="000C0EEB" w:rsidRDefault="000C0EEB" w:rsidP="000C0EEB">
      <w:pPr>
        <w:pStyle w:val="Heading4"/>
        <w:jc w:val="left"/>
        <w:spacing w:before="240" w:after="120"/>
      </w:pPr>
      <w:r>
        <w:rPr>
          <w:rFonts w:ascii="Times New Roman" w:hAnsi="Times New Roman"/>
          <w:sz w:val="26"/>
        </w:rPr>
        <w:lastRenderedPageBreak/>
        <w:t>1.3.2.4. Định tuyến</w:t>
      </w:r>
    </w:p>
    <w:p w:rsidR="000C0EEB" w:rsidRDefault="000C0EEB" w:rsidP="00BB78E7">
      <w:pPr>
        <w:jc w:val="both"/>
      </w:pPr>
      <w:r w:rsidRPr="000C0EEB">
        <w:rPr>
          <w:rFonts w:ascii="Times New Roman" w:hAnsi="Times New Roman"/>
          <w:sz w:val="26"/>
        </w:rPr>
        <w:t>Định tuyến để chỉ sự lựa chọn đ</w:t>
      </w:r>
      <w:r w:rsidR="00BB78E7">
        <w:rPr>
          <w:rFonts w:ascii="Times New Roman" w:hAnsi="Times New Roman"/>
          <w:sz w:val="26"/>
        </w:rPr>
        <w:t>ư</w:t>
      </w:r>
      <w:r w:rsidRPr="000C0EEB">
        <w:rPr>
          <w:rFonts w:ascii="Times New Roman" w:hAnsi="Times New Roman"/>
          <w:sz w:val="26"/>
        </w:rPr>
        <w:t>ờng đi cho một kết nối để thực hiện việc gửi dữ liệu. Định tuyến chỉ ra h</w:t>
      </w:r>
      <w:r w:rsidR="00BB78E7">
        <w:rPr>
          <w:rFonts w:ascii="Times New Roman" w:hAnsi="Times New Roman"/>
          <w:sz w:val="26"/>
        </w:rPr>
        <w:t>ư</w:t>
      </w:r>
      <w:r w:rsidRPr="000C0EEB">
        <w:rPr>
          <w:rFonts w:ascii="Times New Roman" w:hAnsi="Times New Roman"/>
          <w:sz w:val="26"/>
        </w:rPr>
        <w:t>ớng dịch chuyển của các gói tin (dữ liệu), từ nguồn đến đích và qua các nút trung gian; thiết bị chuyên dùng cho việc định tuyến là bộ định tuyến (</w:t>
      </w:r>
      <w:r w:rsidRPr="00527F24">
        <w:rPr>
          <w:rFonts w:ascii="Times New Roman" w:hAnsi="Times New Roman"/>
          <w:i/>
          <w:sz w:val="26"/>
        </w:rPr>
        <w:t>router</w:t>
      </w:r>
      <w:r w:rsidRPr="000C0EEB">
        <w:rPr>
          <w:rFonts w:ascii="Times New Roman" w:hAnsi="Times New Roman"/>
          <w:sz w:val="26"/>
        </w:rPr>
        <w:t>). Quá trình định tuyến chỉ h</w:t>
      </w:r>
      <w:r w:rsidR="00BB78E7">
        <w:rPr>
          <w:rFonts w:ascii="Times New Roman" w:hAnsi="Times New Roman"/>
          <w:sz w:val="26"/>
        </w:rPr>
        <w:t>ư</w:t>
      </w:r>
      <w:r w:rsidRPr="000C0EEB">
        <w:rPr>
          <w:rFonts w:ascii="Times New Roman" w:hAnsi="Times New Roman"/>
          <w:sz w:val="26"/>
        </w:rPr>
        <w:t>ớng đi th</w:t>
      </w:r>
      <w:r w:rsidR="00BB78E7">
        <w:rPr>
          <w:rFonts w:ascii="Times New Roman" w:hAnsi="Times New Roman"/>
          <w:sz w:val="26"/>
        </w:rPr>
        <w:t>ư</w:t>
      </w:r>
      <w:r w:rsidRPr="000C0EEB">
        <w:rPr>
          <w:rFonts w:ascii="Times New Roman" w:hAnsi="Times New Roman"/>
          <w:sz w:val="26"/>
        </w:rPr>
        <w:t>ờng dựa vào bảng định tuyến, bảng chứa các lộ trình tốt nhất đến các đích khác nhau trên mạng. Vì vậy việc xây dựng bảng đinh tuyến, đ</w:t>
      </w:r>
      <w:r w:rsidR="00BB78E7">
        <w:rPr>
          <w:rFonts w:ascii="Times New Roman" w:hAnsi="Times New Roman"/>
          <w:sz w:val="26"/>
        </w:rPr>
        <w:t>ư</w:t>
      </w:r>
      <w:r w:rsidRPr="000C0EEB">
        <w:rPr>
          <w:rFonts w:ascii="Times New Roman" w:hAnsi="Times New Roman"/>
          <w:sz w:val="26"/>
        </w:rPr>
        <w:t>ợc tổ chức trong bộ nhớ của bộ định tuyến, trở nên vô cùng quan trọng cho hiệu quả của việc định tuyến</w:t>
      </w:r>
      <w:r>
        <w:rPr>
          <w:rFonts w:ascii="Times New Roman" w:hAnsi="Times New Roman"/>
          <w:sz w:val="26"/>
        </w:rPr>
        <w:t xml:space="preserve">. [31]</w:t>
      </w:r>
    </w:p>
    <w:p w:rsidR="000C0EEB" w:rsidRDefault="000C0EEB" w:rsidP="00BB78E7">
      <w:pPr>
        <w:jc w:val="both"/>
      </w:pPr>
      <w:r w:rsidRPr="000C0EEB">
        <w:rPr>
          <w:rFonts w:ascii="Times New Roman" w:hAnsi="Times New Roman"/>
          <w:sz w:val="26"/>
        </w:rPr>
        <w:t>Trong mạng quang, các nút biên liên lạc với nhau qua các kênh quang gọi là các lightpath. Lightpath là một đường đi của tín hiệu ánh sáng từ nguồn đến đích và qua các nút trung gian. Trong mạng quang không sử dụng bộ chuyển đổi bước sóng, lightpath phải sử dụng cùng một bước sóng từ nguồn đến đích. Khi có yêu cầu thiết lập một kết nối, bộ định tuyến bước sóng (Wavelength Router) phải sử dụng một giải thuật được chọn từ trước để xác định một cổng ra và bước sóng tương ứng. Sự lựa chọn bước sóng đóng vai trò rất quan trọng đối với xác suất tắc nghẽn trên toàn mạng sau này. Vì vậy một bộ định tuyến bước sóng phải tìm ra lightpath và thực hiện gán bước sóng sao cho xác suất tắc nghẽn là tối thiểu. Đây là loại bài toán quan trọng trong việc thiết kế các mạng toàn quang.</w:t>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p>
    <w:p w:rsidR="000C0EEB" w:rsidRDefault="000C0EEB" w:rsidP="00074459">
      <w:pPr>
        <w:pStyle w:val="ListParagraph"/>
        <w:numPr>
          <w:ilvl w:val="0"/>
          <w:numId w:val="35"/>
        </w:numPr>
        <w:jc w:val="both"/>
      </w:pPr>
      <w:r w:rsidRPr="000C0EEB">
        <w:rPr>
          <w:rFonts w:ascii="Times New Roman" w:hAnsi="Times New Roman"/>
          <w:sz w:val="26"/>
        </w:rPr>
        <w:t xml:space="preserve">Bài toán định tuyến và cấp phát bước sóng (Routing and Assignment Wavelength, RWA) được chia làm hai loại [7]:</w:t>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Pr>
          <w:rFonts w:ascii="Times New Roman" w:hAnsi="Times New Roman"/>
          <w:sz w:val="26"/>
        </w:rPr>
      </w:r>
    </w:p>
    <w:p w:rsidR="000C0EEB" w:rsidRP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cố</w:t>
      </w:r>
      <w:r>
        <w:rPr>
          <w:rFonts w:ascii="Times New Roman" w:hAnsi="Times New Roman"/>
          <w:sz w:val="26"/>
        </w:rPr>
        <w:t xml:space="preserve"> </w:t>
      </w:r>
      <w:r w:rsidRPr="000C0EEB">
        <w:rPr>
          <w:rFonts w:ascii="Times New Roman" w:hAnsi="Times New Roman"/>
          <w:sz w:val="26"/>
        </w:rPr>
        <w:t>định (</w:t>
      </w:r>
      <w:r w:rsidRPr="00527F24">
        <w:rPr>
          <w:rFonts w:ascii="Times New Roman" w:hAnsi="Times New Roman"/>
          <w:i/>
          <w:sz w:val="26"/>
        </w:rPr>
        <w:t>static traffic</w:t>
      </w:r>
      <w:r w:rsidRPr="000C0EEB">
        <w:rPr>
          <w:rFonts w:ascii="Times New Roman" w:hAnsi="Times New Roman"/>
          <w:sz w:val="26"/>
        </w:rPr>
        <w:t>).</w:t>
      </w:r>
    </w:p>
    <w:p w:rsid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thay</w:t>
      </w:r>
      <w:r>
        <w:rPr>
          <w:rFonts w:ascii="Times New Roman" w:hAnsi="Times New Roman"/>
          <w:sz w:val="26"/>
        </w:rPr>
        <w:t xml:space="preserve"> </w:t>
      </w:r>
      <w:r w:rsidRPr="000C0EEB">
        <w:rPr>
          <w:rFonts w:ascii="Times New Roman" w:hAnsi="Times New Roman"/>
          <w:sz w:val="26"/>
        </w:rPr>
        <w:t>đổi (</w:t>
      </w:r>
      <w:r w:rsidRPr="00527F24">
        <w:rPr>
          <w:rFonts w:ascii="Times New Roman" w:hAnsi="Times New Roman"/>
          <w:i/>
          <w:sz w:val="26"/>
        </w:rPr>
        <w:t>dynamic traffic</w:t>
      </w:r>
      <w:r w:rsidRPr="000C0EEB">
        <w:rPr>
          <w:rFonts w:ascii="Times New Roman" w:hAnsi="Times New Roman"/>
          <w:sz w:val="26"/>
        </w:rPr>
        <w:t>)</w:t>
      </w:r>
      <w:r w:rsidR="00BB78E7">
        <w:rPr>
          <w:rFonts w:ascii="Times New Roman" w:hAnsi="Times New Roman"/>
          <w:sz w:val="26"/>
        </w:rPr>
        <w:t>.</w:t>
      </w:r>
    </w:p>
    <w:p w:rsidR="003365AA" w:rsidRDefault="00DA51F8" w:rsidP="00F439DF">
      <w:pPr>
        <w:pStyle w:val="Heading2"/>
        <w:jc w:val="left"/>
        <w:spacing w:before="240" w:after="120"/>
      </w:pPr>
      <w:r>
        <w:rPr>
          <w:rFonts w:ascii="Times New Roman" w:hAnsi="Times New Roman"/>
          <w:sz w:val="26"/>
        </w:rPr>
        <w:t xml:space="preserve">1.4. Tổng quan về bảo mật trong mạng </w:t>
      </w:r>
      <w:r w:rsidR="00555B7D">
        <w:rPr>
          <w:rFonts w:ascii="Times New Roman" w:hAnsi="Times New Roman"/>
          <w:sz w:val="26"/>
        </w:rPr>
        <w:t xml:space="preserve">chuyển mạch chùm quang </w:t>
      </w:r>
    </w:p>
    <w:p w:rsidR="00F439DF" w:rsidRDefault="00DA51F8" w:rsidP="00DA51F8">
      <w:pPr>
        <w:jc w:val="both"/>
      </w:pPr>
      <w:r w:rsidRPr="00DA51F8">
        <w:rPr>
          <w:rFonts w:ascii="Times New Roman" w:hAnsi="Times New Roman"/>
          <w:sz w:val="26"/>
        </w:rPr>
        <w:t>Trong mạng chuyển mạch chùm quang (OBS), bảo mật là một trong những thách thức quan trọng. Do đặc điểm vận hành của mạng OBS, trong đó gói điều khiển và chùm dữ liệu được tách rời, mạng này dễ bị tấn công từ chối dịch vụ và tấn công ngập lụt. Những cuộc tấn công này có thể làm giảm hiệu suất mạng, gây mất dữ liệu và ảnh hưởng đến chất lượng dịch vụ.</w:t>
      </w:r>
    </w:p>
    <w:p w:rsidR="00DA51F8" w:rsidRDefault="00DA51F8" w:rsidP="00DA51F8">
      <w:pPr>
        <w:pStyle w:val="Heading3"/>
        <w:jc w:val="left"/>
        <w:spacing w:before="240" w:after="120"/>
      </w:pPr>
      <w:r>
        <w:rPr>
          <w:rFonts w:ascii="Times New Roman" w:hAnsi="Times New Roman"/>
          <w:sz w:val="26"/>
        </w:rPr>
        <w:lastRenderedPageBreak/>
        <w:t>1.4.1. Đặc điểm bảo mật của mạng chùm quang</w:t>
      </w:r>
    </w:p>
    <w:p w:rsidR="00DA51F8" w:rsidRPr="00A15891" w:rsidRDefault="00A15891" w:rsidP="00DA51F8">
      <w:pPr>
        <w:jc w:val="both"/>
      </w:pPr>
      <w:r w:rsidRPr="00A15891">
        <w:rPr>
          <w:rFonts w:ascii="Times New Roman" w:hAnsi="Times New Roman"/>
          <w:sz w:val="26"/>
        </w:rPr>
        <w:t>Mạng chuyển mạch chùm quang (Optical Burst Switching – OBS) có các đặc tính bảo mật đặc thù do kiến trúc và cơ chế truyền dẫn khác biệt so với mạng chuyển mạch gói IP truyền thống. Trong OBS, sự tách biệt giữa mặt phẳng điều khiển và mặt phẳng dữ liệu, với gói tiêu đề chùm (Burst Header Packet – BHP) được truyền trước để đặt trước tài nguyên mạng, khiến mặt phẳng điều khiển trở thành mục tiêu dễ bị tấn công. Các cuộc tấn công nhắm vào BHP có thể gây gián đoạn nghiêm trọng hoạt động mạng mà không cần truy cập trực tiếp vào tải dữ liệu quang.</w:t>
      </w:r>
    </w:p>
    <w:p w:rsidR="0012320A" w:rsidRDefault="0012320A" w:rsidP="0012320A">
      <w:pPr>
        <w:jc w:val="both"/>
        <w:rPr>
          <w:lang w:val="vi-VN"/>
        </w:rPr>
      </w:pPr>
      <w:r w:rsidRPr="0012320A">
        <w:rPr>
          <w:rFonts w:ascii="Times New Roman" w:hAnsi="Times New Roman"/>
          <w:sz w:val="26"/>
          <w:lang w:val="vi-VN"/>
        </w:rPr>
        <w:t>Hơn nữa, các mạng OBS thường hoạt động mà không có cơ chế xác nhận như ACK hoặc NAK trong quá trình truyền dữ liệu theo cụm. Việc thiếu phản hồi làm phức tạp việc phát hiện các hành vi bất thường và hạn chế khả năng phục hồi của mạng sau các cuộc tấn công độc hại hoặc lỗi truyền dẫn. Do đó, các cuộc tấn công từ chối dịch vụ (DoS) có thể được thực hiện một cách lén lút trong khi vẫn gây ra sự suy giảm nghiêm trọng về hiệu suất mạng.</w:t>
      </w:r>
    </w:p>
    <w:p w:rsidR="0012320A" w:rsidRPr="0012320A" w:rsidRDefault="0012320A" w:rsidP="0012320A">
      <w:pPr>
        <w:jc w:val="both"/>
      </w:pPr>
      <w:r w:rsidRPr="0012320A">
        <w:rPr>
          <w:rFonts w:ascii="Times New Roman" w:hAnsi="Times New Roman"/>
          <w:sz w:val="26"/>
          <w:lang w:val="vi-VN"/>
        </w:rPr>
        <w:t>Một đặc điểm bảo mật quan trọng khác của mạng OBS là yêu cầu về thời gian nghiêm ngặt để xử lý các gói tin BHP tại các nút lõi. Vì các gói tin BHP phải được xử lý trong khoảng thời gian cực ngắn, việc triển khai các cơ chế bảo mật đòi hỏi nhiề</w:t>
      </w:r>
      <w:r w:rsidR="00A15891">
        <w:rPr>
          <w:rFonts w:ascii="Times New Roman" w:hAnsi="Times New Roman"/>
          <w:sz w:val="26"/>
          <w:lang w:val="vi-VN"/>
        </w:rPr>
        <w:t>u tài nguyên tính toán</w:t>
      </w:r>
      <w:r w:rsidR="00A15891">
        <w:rPr>
          <w:rFonts w:ascii="Times New Roman" w:hAnsi="Times New Roman"/>
          <w:sz w:val="26"/>
        </w:rPr>
        <w:t xml:space="preserve"> </w:t>
      </w:r>
      <w:r w:rsidRPr="0012320A">
        <w:rPr>
          <w:rFonts w:ascii="Times New Roman" w:hAnsi="Times New Roman"/>
          <w:sz w:val="26"/>
          <w:lang w:val="vi-VN"/>
        </w:rPr>
        <w:t>như mã hóa mạnh hoặc các giao thức xác thực phức tạp</w:t>
      </w:r>
      <w:r w:rsidR="00A15891">
        <w:rPr>
          <w:rFonts w:ascii="Times New Roman" w:hAnsi="Times New Roman"/>
          <w:sz w:val="26"/>
        </w:rPr>
        <w:t xml:space="preserve"> </w:t>
      </w:r>
      <w:r w:rsidRPr="0012320A">
        <w:rPr>
          <w:rFonts w:ascii="Times New Roman" w:hAnsi="Times New Roman"/>
          <w:sz w:val="26"/>
          <w:lang w:val="vi-VN"/>
        </w:rPr>
        <w:t>thường không khả thi. Hạn chế này làm tăng tính dễ bị tổn thương của mạng OBS trước các cuộc tấn công tốc độ cao, đặc biệt là các cuộc tấn công làm ngập gói tin BHP.</w:t>
      </w:r>
    </w:p>
    <w:p w:rsidR="00B7564D" w:rsidRDefault="00B7564D" w:rsidP="00941AD5">
      <w:pPr>
        <w:pStyle w:val="Heading3"/>
        <w:jc w:val="left"/>
        <w:spacing w:before="240" w:after="120"/>
      </w:pPr>
      <w:r>
        <w:rPr>
          <w:rFonts w:ascii="Times New Roman" w:hAnsi="Times New Roman"/>
          <w:sz w:val="26"/>
        </w:rPr>
        <w:t>1.4.2. Lỗ hổng bảo mật do kiến trúc tách điều khiển và dữ liệu trong mạng OBS.</w:t>
      </w:r>
    </w:p>
    <w:p w:rsidR="00B7564D" w:rsidRDefault="00B7564D" w:rsidP="00B7564D">
      <w:pPr>
        <w:jc w:val="both"/>
      </w:pPr>
      <w:r w:rsidRPr="00B7564D">
        <w:rPr>
          <w:rFonts w:ascii="Times New Roman" w:hAnsi="Times New Roman"/>
          <w:sz w:val="26"/>
        </w:rPr>
        <w:t>Một lỗ hổng quan trọng xuất phát từ việc thiếu sự ràng buộc chặt chẽ giữa BHP và chùm dữ liệu tương ứng. Kẻ tấn công có thể phát sinh các BHP giả mạo hoặc phát lại (</w:t>
      </w:r>
      <w:r w:rsidRPr="00941AD5">
        <w:rPr>
          <w:rFonts w:ascii="Times New Roman" w:hAnsi="Times New Roman"/>
          <w:i/>
          <w:sz w:val="26"/>
        </w:rPr>
        <w:t>replay</w:t>
      </w:r>
      <w:r w:rsidRPr="00B7564D">
        <w:rPr>
          <w:rFonts w:ascii="Times New Roman" w:hAnsi="Times New Roman"/>
          <w:sz w:val="26"/>
        </w:rPr>
        <w:t>) nhằm chiếm giữ tài nguyên chuyển mạch và bước sóng một cách trái phép, dẫn đến hiện tượng cạn kiệt tài nguyên và gián đoạn dịch vụ. Do chùm dữ liệu được gửi đi mà không có cơ chế xác nhận đặt trước tài nguyên, các yêu cầu đặt trước không hợp lệ vẫn có thể tồn tại đủ lâu để gây ra mất chùm và tắc nghẽn mạng nghiêm trọng [3].</w:t>
      </w:r>
    </w:p>
    <w:p w:rsidR="00B7564D" w:rsidRDefault="00B7564D" w:rsidP="00B7564D">
      <w:pPr>
        <w:jc w:val="both"/>
      </w:pPr>
      <w:r w:rsidRPr="00B7564D">
        <w:rPr>
          <w:rFonts w:ascii="Times New Roman" w:hAnsi="Times New Roman"/>
          <w:sz w:val="26"/>
        </w:rPr>
        <w:lastRenderedPageBreak/>
        <w:t>Bên cạnh đó, kiến trúc tách điều khiển – dữ liệu làm gia tăng đáng kể hiệu quả của các cuộc tấn công từ chối dịch vụ (</w:t>
      </w:r>
      <w:r w:rsidRPr="00941AD5">
        <w:rPr>
          <w:rFonts w:ascii="Times New Roman" w:hAnsi="Times New Roman"/>
          <w:i/>
          <w:sz w:val="26"/>
        </w:rPr>
        <w:t>Denial-of-Service – DoS</w:t>
      </w:r>
      <w:r w:rsidRPr="00B7564D">
        <w:rPr>
          <w:rFonts w:ascii="Times New Roman" w:hAnsi="Times New Roman"/>
          <w:sz w:val="26"/>
        </w:rPr>
        <w:t>) nhắm vào mặt phẳng điều khiển. Bằng cách phát tán một số lượng lớn BHP bất thường hoặc độc hại, kẻ tấn công có thể làm quá tải khối xử lý điều khiển tại các nút lõi OBS, từ đó ngăn cản các yêu cầu thiết lập chùm hợp lệ. Các cuộc tấn công này, điển hình là tấn công BHP flooding, có chi phí thực hiện thấp nhưng gây tác động lan rộng trên toàn mạng [8].</w:t>
      </w:r>
    </w:p>
    <w:p w:rsidR="00B7564D" w:rsidRDefault="00B7564D" w:rsidP="00B7564D">
      <w:pPr>
        <w:jc w:val="both"/>
      </w:pPr>
      <w:r w:rsidRPr="00B7564D">
        <w:rPr>
          <w:rFonts w:ascii="Times New Roman" w:hAnsi="Times New Roman"/>
          <w:sz w:val="26"/>
        </w:rPr>
        <w:t>Ngoài ra, sự thiếu vắng các cơ chế xác thực và kiểm tra chéo giữa hai mặt phẳng càng làm trầm trọng thêm các lỗ hổng bảo mật. Các nút lõi OBS thường chuyển tiếp chùm dữ liệu dựa hoàn toàn vào thông tin đã được xử lý từ BHP trước đó, với khả năng rất hạn chế trong việc xác minh tính hợp lệ của các yêu cầu đặt trước theo thời gian thực. Điều này khiến các sai lệch giữa thông tin điều khiển và trạng thái truyền dữ liệu thực tế khó bị phát hiện và xử lý kịp thời [3], [8].</w:t>
      </w:r>
    </w:p>
    <w:p w:rsidR="00B7564D" w:rsidRDefault="00B7564D" w:rsidP="00B7564D">
      <w:pPr>
        <w:jc w:val="both"/>
      </w:pPr>
      <w:r w:rsidRPr="00B7564D">
        <w:rPr>
          <w:rFonts w:ascii="Times New Roman" w:hAnsi="Times New Roman"/>
          <w:sz w:val="26"/>
        </w:rPr>
        <w:t>Tóm lại, mặc dù kiến trúc tách biệt mặt phẳng điều khiển và dữ liệu cho phép mạng OBS đạt được tốc độ truyền dẫn rất cao, nó đồng thời làm suy yếu mức độ bảo mật tổng thể của hệ thống bằng cách tập trung niềm tin và chức năng quan trọng vào mặt phẳng điều khiển. Do đó, việc bảo vệ mặt phẳng điều khiển, đặc biệt là các gói BHP, thông qua các cơ chế xác thực nhẹ, phát hiện bất thường và phân tích lưu lượng điều khiển, được xem là hướng tiếp cận cần thiết trong các nghiên cứu bảo mật mạng OBS hiện nay [8], [9].</w:t>
      </w:r>
    </w:p>
    <w:p w:rsidR="00535BDE" w:rsidRDefault="00535BDE" w:rsidP="00535BDE">
      <w:pPr>
        <w:pStyle w:val="Heading3"/>
        <w:jc w:val="left"/>
        <w:spacing w:before="240" w:after="120"/>
      </w:pPr>
      <w:r>
        <w:rPr>
          <w:rFonts w:ascii="Times New Roman" w:hAnsi="Times New Roman"/>
          <w:sz w:val="26"/>
        </w:rPr>
        <w:t xml:space="preserve">1.4.3. </w:t>
      </w:r>
      <w:r w:rsidRPr="00535BDE">
        <w:rPr>
          <w:rFonts w:ascii="Times New Roman" w:hAnsi="Times New Roman"/>
          <w:sz w:val="26"/>
        </w:rPr>
        <w:t>Hạn chế của các cơ chế bảo mật truyền thống trong mạng OBS</w:t>
      </w:r>
    </w:p>
    <w:p w:rsidR="00535BDE" w:rsidRDefault="00535BDE" w:rsidP="00535BDE">
      <w:pPr>
        <w:jc w:val="both"/>
      </w:pPr>
      <w:r w:rsidRPr="00535BDE">
        <w:rPr>
          <w:rFonts w:ascii="Times New Roman" w:hAnsi="Times New Roman"/>
          <w:sz w:val="26"/>
        </w:rPr>
        <w:t>Các cơ chế bảo mật truyền thống, vốn được thiết kế cho mạng chuyển mạch gói hoặc chuyển mạch kênh, bộc lộ nhiều hạn chế khi áp dụng vào mạng chuyển mạch chùm quang (</w:t>
      </w:r>
      <w:r w:rsidRPr="00941AD5">
        <w:rPr>
          <w:rFonts w:ascii="Times New Roman" w:hAnsi="Times New Roman"/>
          <w:i/>
          <w:sz w:val="26"/>
        </w:rPr>
        <w:t>Optical Burst Switching – OBS</w:t>
      </w:r>
      <w:r w:rsidRPr="00535BDE">
        <w:rPr>
          <w:rFonts w:ascii="Times New Roman" w:hAnsi="Times New Roman"/>
          <w:sz w:val="26"/>
        </w:rPr>
        <w:t>). Do kiến trúc tách biệt giữa mặt phẳng điều khiển và mặt phẳng dữ liệu, các gói điều khiển chùm (</w:t>
      </w:r>
      <w:r w:rsidRPr="00941AD5">
        <w:rPr>
          <w:rFonts w:ascii="Times New Roman" w:hAnsi="Times New Roman"/>
          <w:i/>
          <w:sz w:val="26"/>
        </w:rPr>
        <w:t>Burst Header Packet – BHP</w:t>
      </w:r>
      <w:r w:rsidRPr="00535BDE">
        <w:rPr>
          <w:rFonts w:ascii="Times New Roman" w:hAnsi="Times New Roman"/>
          <w:sz w:val="26"/>
        </w:rPr>
        <w:t xml:space="preserve">) phải được xử lý trong thời gian rất ngắn tại các </w:t>
      </w:r>
      <w:bookmarkStart w:id="0" w:name="_GoBack"/>
      <w:bookmarkEnd w:id="0"/>
      <w:r w:rsidRPr="00535BDE">
        <w:rPr>
          <w:rFonts w:ascii="Times New Roman" w:hAnsi="Times New Roman"/>
          <w:sz w:val="26"/>
        </w:rPr>
        <w:t>nút lõi. Điều này khiến việc triển khai các cơ chế bảo mật dựa trên xác thực mạnh, mã hóa hoặc kiểm soát truy cập phức tạp trở nên không khả thi, bởi chúng làm gia tăng độ trễ xử lý và ảnh hưởng trực tiếp đến hiệu năng truyền dẫn của mạng OBS [8].</w:t>
      </w:r>
    </w:p>
    <w:p w:rsidR="00535BDE" w:rsidRDefault="00535BDE" w:rsidP="00535BDE">
      <w:pPr>
        <w:jc w:val="both"/>
      </w:pPr>
      <w:r w:rsidRPr="00535BDE">
        <w:rPr>
          <w:rFonts w:ascii="Times New Roman" w:hAnsi="Times New Roman"/>
          <w:sz w:val="26"/>
        </w:rPr>
        <w:lastRenderedPageBreak/>
        <w:t>Bên cạnh đó, các phương pháp bảo mật dựa trên cơ chế phản hồi như xác nhận (ACK/NAK), kiểm tra sâu nội dung gói tin hoặc tường lửa truyền thống không phù hợp với đặc thù truyền dẫn hoàn toàn quang của OBS. Việc thiếu bộ đệm quang tại các nút lõi và khả năng giám sát lưu lượng theo thời gian thực khiến các cơ chế này không thể phát hiện và ngăn chặn kịp thời các hành vi tấn công tinh vi, đặc biệt là các cuộc tấn công từ chối dịch vụ nhắm vào mặt phẳng điều khiển như BHP flooding [8], [9].</w:t>
      </w:r>
    </w:p>
    <w:p w:rsidR="00535BDE" w:rsidRDefault="00535BDE" w:rsidP="00535BDE">
      <w:pPr>
        <w:jc w:val="both"/>
      </w:pPr>
      <w:r w:rsidRPr="00535BDE">
        <w:rPr>
          <w:rFonts w:ascii="Times New Roman" w:hAnsi="Times New Roman"/>
          <w:sz w:val="26"/>
        </w:rPr>
        <w:t>Ngoài ra, các cơ chế bảo mật truyền thống thường dựa trên giả định về mức độ tin cậy cao giữa các nút mạng, trong khi OBS lại rất nhạy cảm với các tấn công từ bên trong. Khi một nút mạng bị xâm nhập, các BHP giả mạo có thể được phát tán rộng rãi, dẫn đến hiện tượng chiếm dụng tài nguyên và suy giảm nghiêm trọng chất lượng dịch vụ trên toàn mạng. Do đó, nhiều nghiên cứu đã chỉ ra rằng các phương pháp bảo mật truyền thống không đủ hiệu quả để bảo vệ mạng OBS trước các mối đe dọa hiện đại, và cần đến các hướng tiếp cận mới dựa trên phân tích lưu lượng điều khiển và phát hiện bất thường [8], [9], [15].</w:t>
      </w:r>
      <w:proofErr w:type="gramStart"/>
      <w:r w:rsidRPr="00535BDE">
        <w:rPr>
          <w:rFonts w:ascii="Times New Roman" w:hAnsi="Times New Roman"/>
          <w:sz w:val="26"/>
        </w:rPr>
        <w:t/>
      </w:r>
      <w:proofErr w:type="gramEnd"/>
      <w:r w:rsidRPr="00535BDE">
        <w:rPr>
          <w:rFonts w:ascii="Times New Roman" w:hAnsi="Times New Roman"/>
          <w:sz w:val="26"/>
        </w:rPr>
        <w:t/>
      </w:r>
    </w:p>
    <w:p w:rsidR="008066F3" w:rsidRDefault="008066F3" w:rsidP="008066F3">
      <w:pPr>
        <w:pStyle w:val="Heading2"/>
        <w:jc w:val="left"/>
        <w:spacing w:before="240" w:after="120"/>
      </w:pPr>
      <w:r>
        <w:rPr>
          <w:rFonts w:ascii="Times New Roman" w:hAnsi="Times New Roman"/>
          <w:sz w:val="26"/>
        </w:rPr>
        <w:t>1.5. Các cách thức tấn công trong mạng OBS</w:t>
      </w:r>
    </w:p>
    <w:p w:rsidR="008066F3" w:rsidRDefault="00711639" w:rsidP="00711639">
      <w:pPr>
        <w:jc w:val="both"/>
      </w:pPr>
      <w:r w:rsidRPr="00711639">
        <w:rPr>
          <w:rFonts w:ascii="Times New Roman" w:hAnsi="Times New Roman"/>
          <w:sz w:val="26"/>
        </w:rPr>
        <w:t>Do đặc thù kiến trúc tách biệt giữa mặt phẳng điều khiển và mặt phẳng dữ liệu, mạng chuyển mạ</w:t>
      </w:r>
      <w:r>
        <w:rPr>
          <w:rFonts w:ascii="Times New Roman" w:hAnsi="Times New Roman"/>
          <w:sz w:val="26"/>
        </w:rPr>
        <w:t>ch chùm quang</w:t>
      </w:r>
      <w:r w:rsidRPr="00711639">
        <w:rPr>
          <w:rFonts w:ascii="Times New Roman" w:hAnsi="Times New Roman"/>
          <w:sz w:val="26"/>
        </w:rPr>
        <w:t xml:space="preserve"> phải đối mặt với nhiều phương thức tấn công khác nhau, trong đó các cuộc tấn công nhắm vào mặt phẳng điều khiển được xem là nguy hiểm nhất. Các nghiên cứu cho thấy rằng việc thao túng các gói điều khiển chùm (Burst Header Packet – BHP) có thể gây ra hậu quả nghiêm trọng đối với hiệu năng và độ ổn định của toàn mạng, ngay cả khi kẻ tấn công không truy cập trực tiếp vào nội dung dữ liệu quang.</w:t>
      </w:r>
      <w:r>
        <w:rPr>
          <w:rFonts w:ascii="Times New Roman" w:hAnsi="Times New Roman"/>
          <w:sz w:val="26"/>
        </w:rPr>
        <w:t xml:space="preserve"> </w:t>
      </w:r>
      <w:r w:rsidRPr="00711639">
        <w:rPr>
          <w:rFonts w:ascii="Times New Roman" w:hAnsi="Times New Roman"/>
          <w:sz w:val="26"/>
        </w:rPr>
        <w:t xml:space="preserve">Hiện </w:t>
      </w:r>
      <w:r>
        <w:rPr>
          <w:rFonts w:ascii="Times New Roman" w:hAnsi="Times New Roman"/>
          <w:sz w:val="26"/>
        </w:rPr>
        <w:t>nay</w:t>
      </w:r>
      <w:r w:rsidRPr="00711639">
        <w:rPr>
          <w:rFonts w:ascii="Times New Roman" w:hAnsi="Times New Roman"/>
          <w:sz w:val="26"/>
        </w:rPr>
        <w:t xml:space="preserve"> đã phát hiện có nhiều phương pháp tấn công phổ biến:</w:t>
      </w:r>
    </w:p>
    <w:p w:rsidR="00711639" w:rsidRDefault="00711639" w:rsidP="00711639">
      <w:pPr>
        <w:jc w:val="both"/>
      </w:pPr>
      <w:r w:rsidRPr="00711639">
        <w:rPr>
          <w:rFonts w:ascii="Times New Roman" w:hAnsi="Times New Roman"/>
          <w:i/>
          <w:sz w:val="26"/>
        </w:rPr>
        <w:t>-</w:t>
      </w:r>
      <w:r>
        <w:rPr>
          <w:rFonts w:ascii="Times New Roman" w:hAnsi="Times New Roman"/>
          <w:i/>
          <w:sz w:val="26"/>
        </w:rPr>
        <w:t xml:space="preserve"> </w:t>
      </w:r>
      <w:r w:rsidRPr="00711639">
        <w:rPr>
          <w:rFonts w:ascii="Times New Roman" w:hAnsi="Times New Roman"/>
          <w:i/>
          <w:sz w:val="26"/>
        </w:rPr>
        <w:t>Tấn công từ chối dịch vụ (DoS) trong OBS</w:t>
      </w:r>
      <w:r w:rsidRPr="00711639">
        <w:rPr>
          <w:rFonts w:ascii="Times New Roman" w:hAnsi="Times New Roman"/>
          <w:sz w:val="26"/>
        </w:rPr>
        <w:t>: Tấn công từ chối dịch vụ nhằm mục đích làm cạn kiệt tài nguyên mạng, khiến hệ thống không thể phục vụ các yêu cầu hợp pháp. Hiện có các phương thức tấn công DoS phổ biến bao gồm: Tấn công ngập lụt gói điều khiển (BHP Flooding Attack); Tấn công giả mạo đường truyền (</w:t>
      </w:r>
      <w:r w:rsidRPr="00711639">
        <w:rPr>
          <w:rFonts w:ascii="Times New Roman" w:hAnsi="Times New Roman"/>
          <w:i/>
          <w:sz w:val="26"/>
        </w:rPr>
        <w:t>Link Fabrication Attack</w:t>
      </w:r>
      <w:r w:rsidRPr="00711639">
        <w:rPr>
          <w:rFonts w:ascii="Times New Roman" w:hAnsi="Times New Roman"/>
          <w:sz w:val="26"/>
        </w:rPr>
        <w:t>); Tấn công làm gián đoạn đặt trước tài nguyên (</w:t>
      </w:r>
      <w:r w:rsidRPr="00711639">
        <w:rPr>
          <w:rFonts w:ascii="Times New Roman" w:hAnsi="Times New Roman"/>
          <w:i/>
          <w:sz w:val="26"/>
        </w:rPr>
        <w:t>Resource Reservation Attack</w:t>
      </w:r>
      <w:r w:rsidRPr="00711639">
        <w:rPr>
          <w:rFonts w:ascii="Times New Roman" w:hAnsi="Times New Roman"/>
          <w:sz w:val="26"/>
        </w:rPr>
        <w:t>); Tấn công làm tràn bộ đệm hàng đợi (</w:t>
      </w:r>
      <w:r w:rsidRPr="00711639">
        <w:rPr>
          <w:rFonts w:ascii="Times New Roman" w:hAnsi="Times New Roman"/>
          <w:i/>
          <w:sz w:val="26"/>
        </w:rPr>
        <w:t>Queue Overload Attack</w:t>
      </w:r>
      <w:r w:rsidRPr="00711639">
        <w:rPr>
          <w:rFonts w:ascii="Times New Roman" w:hAnsi="Times New Roman"/>
          <w:sz w:val="26"/>
        </w:rPr>
        <w:t>)</w:t>
      </w:r>
    </w:p>
    <w:p w:rsidR="00711639" w:rsidRDefault="00BE0811" w:rsidP="00BE0811">
      <w:pPr>
        <w:jc w:val="both"/>
      </w:pPr>
      <w:r>
        <w:rPr>
          <w:rFonts w:ascii="Times New Roman" w:hAnsi="Times New Roman"/>
          <w:sz w:val="26"/>
        </w:rPr>
        <w:lastRenderedPageBreak/>
        <w:t xml:space="preserve">- </w:t>
      </w:r>
      <w:r w:rsidRPr="00BE0811">
        <w:rPr>
          <w:rFonts w:ascii="Times New Roman" w:hAnsi="Times New Roman"/>
          <w:i/>
          <w:sz w:val="26"/>
        </w:rPr>
        <w:t>Tấn công ngập lụt (Flooding Attacks) trong OBS</w:t>
      </w:r>
      <w:r w:rsidRPr="00BE0811">
        <w:rPr>
          <w:rFonts w:ascii="Times New Roman" w:hAnsi="Times New Roman"/>
          <w:sz w:val="26"/>
        </w:rPr>
        <w:t>: Tấn công ngập lụt là một dạng đặc biệt của tấn công từ chối dịch vụ, trong đó kẻ tấn công gửi một lượng lớn gói dữ liệu hoặc tín hiệu giả để làm cạn kiệt tài nguyên hệ thống. Trong OBS, các loại tấn công ngập lụt phổ biến bao gồm: Ngập lụt gói điều khiển (</w:t>
      </w:r>
      <w:r w:rsidRPr="00BE0811">
        <w:rPr>
          <w:rFonts w:ascii="Times New Roman" w:hAnsi="Times New Roman"/>
          <w:i/>
          <w:sz w:val="26"/>
        </w:rPr>
        <w:t>BHP Flooding</w:t>
      </w:r>
      <w:r w:rsidRPr="00BE0811">
        <w:rPr>
          <w:rFonts w:ascii="Times New Roman" w:hAnsi="Times New Roman"/>
          <w:sz w:val="26"/>
        </w:rPr>
        <w:t>); Ngập lụt chùm dữ liệu (</w:t>
      </w:r>
      <w:r w:rsidRPr="00BE0811">
        <w:rPr>
          <w:rFonts w:ascii="Times New Roman" w:hAnsi="Times New Roman"/>
          <w:i/>
          <w:sz w:val="26"/>
        </w:rPr>
        <w:t>Data Burst Flooding</w:t>
      </w:r>
      <w:r w:rsidRPr="00BE0811">
        <w:rPr>
          <w:rFonts w:ascii="Times New Roman" w:hAnsi="Times New Roman"/>
          <w:sz w:val="26"/>
        </w:rPr>
        <w:t>); Ngập lụt tín hiệu báo hiệu (</w:t>
      </w:r>
      <w:r w:rsidRPr="00BE0811">
        <w:rPr>
          <w:rFonts w:ascii="Times New Roman" w:hAnsi="Times New Roman"/>
          <w:i/>
          <w:sz w:val="26"/>
        </w:rPr>
        <w:t>Control Signaling Flooding</w:t>
      </w:r>
      <w:r w:rsidRPr="00BE0811">
        <w:rPr>
          <w:rFonts w:ascii="Times New Roman" w:hAnsi="Times New Roman"/>
          <w:sz w:val="26"/>
        </w:rPr>
        <w:t>)</w:t>
      </w:r>
      <w:r w:rsidR="00E03823">
        <w:rPr>
          <w:rFonts w:ascii="Times New Roman" w:hAnsi="Times New Roman"/>
          <w:sz w:val="26"/>
        </w:rPr>
        <w:t>.</w:t>
      </w:r>
    </w:p>
    <w:p w:rsidR="00E03823" w:rsidRDefault="00E03823" w:rsidP="00E03823">
      <w:pPr>
        <w:jc w:val="both"/>
      </w:pPr>
      <w:r w:rsidRPr="00E03823">
        <w:rPr>
          <w:rFonts w:ascii="Times New Roman" w:hAnsi="Times New Roman"/>
          <w:sz w:val="26"/>
        </w:rPr>
        <w:t>Tấn công từ chối dịch vụ và tấn công ngập lụt trong mạng OBS là những thách thức nghiêm trọng đối với bảo mật mạng. Những cuộc tấn công này không chỉ làm giảm hiệu suất của hệ thống mà còn có thể gây gián đoạn toàn bộ dịch vụ. Do đó, cần có các biện pháp bảo vệ hiệu quả để phát hiện sớm và ngăn chặn những cuộc tấn công này nhằm đảm bảo sự ổn định và hiệu quả của mạng OBS</w:t>
      </w:r>
      <w:r>
        <w:rPr>
          <w:rFonts w:ascii="Times New Roman" w:hAnsi="Times New Roman"/>
          <w:sz w:val="26"/>
        </w:rPr>
        <w:t>.</w:t>
      </w:r>
    </w:p>
    <w:p w:rsidR="00E03823" w:rsidRPr="00E03823" w:rsidRDefault="00E03823" w:rsidP="00E03823"/>
    <w:p w:rsidR="00711639" w:rsidRDefault="00711639" w:rsidP="00711639"/>
    <w:p w:rsidR="008066F3" w:rsidRPr="00535BDE" w:rsidRDefault="008066F3" w:rsidP="00535BDE"/>
    <w:p w:rsidR="00535BDE" w:rsidRPr="00B7564D" w:rsidRDefault="00535BDE" w:rsidP="00535BDE">
      <w:pPr>
        <w:pStyle w:val="NoSpacing"/>
      </w:pPr>
    </w:p>
    <w:p w:rsidR="00B7564D" w:rsidRPr="00B7564D" w:rsidRDefault="00B7564D" w:rsidP="00B7564D"/>
    <w:p w:rsidR="0012320A" w:rsidRPr="00DA51F8" w:rsidRDefault="0012320A" w:rsidP="00DA51F8"/>
    <w:p w:rsidR="00DA51F8" w:rsidRPr="00DA51F8" w:rsidRDefault="00DA51F8" w:rsidP="00DA51F8"/>
    <w:p w:rsidR="00D74A52" w:rsidRPr="003E17D3" w:rsidRDefault="00D74A52" w:rsidP="003E17D3">
      <w:pPr>
        <w:rPr>
          <w:rFonts w:eastAsia="Times New Roman" w:cs="Times New Roman"/>
          <w:sz w:val="24"/>
          <w:szCs w:val="24"/>
        </w:rPr>
      </w:pPr>
    </w:p>
    <w:p w:rsidR="00CC3E31" w:rsidRDefault="00CC3E31" w:rsidP="00CC3E31">
      <w:pPr>
        <w:jc w:val="center"/>
      </w:pPr>
    </w:p>
    <w:p w:rsidR="00CC3E31" w:rsidRDefault="00CC3E31" w:rsidP="00CC3E31">
      <w:pPr>
        <w:jc w:val="center"/>
      </w:pPr>
    </w:p>
    <w:p w:rsidR="00CC3E31" w:rsidRDefault="00CC3E31" w:rsidP="00CC3E31">
      <w:pPr>
        <w:jc w:val="center"/>
      </w:pPr>
    </w:p>
    <w:p w:rsidR="00E151FB" w:rsidRPr="00E151FB" w:rsidRDefault="00E151FB" w:rsidP="00E151FB"/>
    <w:p>
      <w:r>
        <w:br w:type="page"/>
      </w:r>
    </w:p>
    <w:p w:rsidR="008059E4" w:rsidRDefault="000277FD" w:rsidP="000277FD">
      <w:pPr>
        <w:pStyle w:val="Heading1"/>
        <w:spacing w:after="120" w:before="240"/>
        <w:jc w:val="center"/>
        <w:rPr>
          <w:rFonts w:cs="Times New Roman"/>
          <w:b/>
          <w:sz w:val="28"/>
          <w:szCs w:val="28"/>
        </w:rPr>
      </w:pPr>
      <w:r>
        <w:rPr>
          <w:rFonts w:cs="Times New Roman" w:ascii="Times New Roman" w:hAnsi="Times New Roman"/>
          <w:b/>
          <w:sz w:val="28"/>
          <w:szCs w:val="28"/>
        </w:rPr>
        <w:t xml:space="preserve">CHƯƠNG 2. TẤN CÔNG TỪ CHỐI DỊCH VỤ (DoS) VÀ KỸ THUẬT PHÁT HIỆN, ỨNG PHÓ</w:t>
      </w:r>
      <w:r w:rsidRPr="000277FD">
        <w:rPr>
          <w:rFonts w:cs="Times New Roman" w:ascii="Times New Roman" w:hAnsi="Times New Roman"/>
          <w:b/>
          <w:sz w:val="28"/>
          <w:szCs w:val="28"/>
        </w:rPr>
        <w:t xml:space="preserve"/>
      </w:r>
    </w:p>
    <w:p w:rsidR="000277FD" w:rsidRDefault="005E4C99" w:rsidP="000277FD">
      <w:pPr>
        <w:pStyle w:val="Heading2"/>
        <w:jc w:val="left"/>
        <w:rPr>
          <w:b/>
        </w:rPr>
        <w:spacing w:before="240" w:after="120"/>
      </w:pPr>
      <w:r>
        <w:rPr>
          <w:rFonts w:ascii="Times New Roman" w:hAnsi="Times New Roman"/>
          <w:b/>
          <w:sz w:val="26"/>
        </w:rPr>
        <w:t>2.</w:t>
      </w:r>
      <w:r w:rsidR="003E3B76">
        <w:rPr>
          <w:rFonts w:ascii="Times New Roman" w:hAnsi="Times New Roman"/>
          <w:b/>
          <w:sz w:val="26"/>
        </w:rPr>
        <w:t>1</w:t>
      </w:r>
      <w:r w:rsidR="000277FD" w:rsidRPr="000277FD">
        <w:rPr>
          <w:rFonts w:ascii="Times New Roman" w:hAnsi="Times New Roman"/>
          <w:b/>
          <w:sz w:val="26"/>
        </w:rPr>
        <w:t xml:space="preserve"> Tấn công DoS trong mạng OBS</w:t>
      </w:r>
    </w:p>
    <w:p w:rsidR="000277FD" w:rsidRDefault="005E4C99" w:rsidP="000277FD">
      <w:pPr>
        <w:pStyle w:val="Heading3"/>
        <w:jc w:val="left"/>
        <w:rPr>
          <w:b/>
        </w:rPr>
        <w:spacing w:before="240" w:after="120"/>
      </w:pPr>
      <w:r>
        <w:rPr>
          <w:rFonts w:ascii="Times New Roman" w:hAnsi="Times New Roman"/>
          <w:b/>
          <w:sz w:val="26"/>
        </w:rPr>
        <w:t>2.</w:t>
      </w:r>
      <w:r w:rsidR="003E3B76">
        <w:rPr>
          <w:rFonts w:ascii="Times New Roman" w:hAnsi="Times New Roman"/>
          <w:b/>
          <w:sz w:val="26"/>
        </w:rPr>
        <w:t>1.1</w:t>
      </w:r>
      <w:r w:rsidR="000277FD">
        <w:rPr>
          <w:rFonts w:ascii="Times New Roman" w:hAnsi="Times New Roman"/>
          <w:b/>
          <w:sz w:val="26"/>
        </w:rPr>
        <w:t xml:space="preserve"> Tổng quan về tấn công từ chối dịch vụ DoS</w:t>
      </w:r>
    </w:p>
    <w:p w:rsidR="000277FD" w:rsidRDefault="00602144" w:rsidP="000277FD">
      <w:pPr>
        <w:jc w:val="both"/>
      </w:pPr>
      <w:r>
        <w:rPr>
          <w:rFonts w:ascii="Times New Roman" w:hAnsi="Times New Roman"/>
          <w:i/>
          <w:sz w:val="26"/>
        </w:rPr>
        <w:t xml:space="preserve">a) </w:t>
      </w:r>
      <w:r w:rsidRPr="00602144">
        <w:rPr>
          <w:rFonts w:ascii="Times New Roman" w:hAnsi="Times New Roman"/>
          <w:i/>
          <w:sz w:val="26"/>
        </w:rPr>
        <w:t xml:space="preserve"> Khái niệm:</w:t>
      </w:r>
      <w:r>
        <w:rPr>
          <w:rFonts w:ascii="Times New Roman" w:hAnsi="Times New Roman"/>
          <w:i/>
          <w:sz w:val="26"/>
        </w:rPr>
        <w:t xml:space="preserve"> </w:t>
      </w:r>
      <w:r w:rsidRPr="00602144">
        <w:rPr>
          <w:rFonts w:ascii="Times New Roman" w:hAnsi="Times New Roman"/>
          <w:sz w:val="26"/>
        </w:rPr>
        <w:t>Tấn công từ chối dịch vụ và các dạng tấn công ngập lụt được xem là những mối đe dọa nghiêm trọng đối với hạ tầng mạng hiện đại, đặc biệt trong các hệ thống yêu cầu truyền tải dữ liệu tốc độ cao như mạng chuyển mạch chùm quang OBS. Mục tiêu chính của các cuộc tấn công này là làm gián đoạn hoặc suy giảm khả năng hoạt động bình thường của hệ thống bằng cách khai thác những điểm yếu trong cơ chế quản lý tài nguyên và quá trình định tuyến dữ liệu, từ đó gây ảnh hưởng đáng kể đến chất lượng dịch vụ của mạng.</w:t>
      </w:r>
    </w:p>
    <w:p w:rsidR="00602144" w:rsidRDefault="00602144" w:rsidP="000277FD">
      <w:pPr>
        <w:jc w:val="both"/>
      </w:pPr>
      <w:r w:rsidRPr="00602144">
        <w:rPr>
          <w:rFonts w:ascii="Times New Roman" w:hAnsi="Times New Roman"/>
          <w:i/>
          <w:sz w:val="26"/>
        </w:rPr>
        <w:t>b) Tấn công DoS trong mạng OBS</w:t>
      </w:r>
      <w:r>
        <w:rPr>
          <w:rFonts w:ascii="Times New Roman" w:hAnsi="Times New Roman"/>
          <w:i/>
          <w:sz w:val="26"/>
        </w:rPr>
        <w:t xml:space="preserve">: </w:t>
      </w:r>
      <w:r w:rsidRPr="00602144">
        <w:rPr>
          <w:rFonts w:ascii="Times New Roman" w:hAnsi="Times New Roman"/>
          <w:sz w:val="26"/>
        </w:rPr>
        <w:t xml:space="preserve">Denial-of-Service attack (DoS) là hình thức tấn công nhằm làm cạn kiệt tài nguyên của mạng, hệ thống hoặc ứng dụng, khiến các yêu cầu hợp lệ từ người dùng không thể được xử lý. Các phương thức tấn công DoS thường gặp bao gồm tấn công tràn bộ đệm, khai thác lỗ hổng giao thức và tạo ra lưu lượng giả mạo nhằm gây tắc nghẽn đường truyền. </w:t>
      </w:r>
    </w:p>
    <w:p w:rsidR="00602144" w:rsidRDefault="00E71DEB" w:rsidP="000277FD">
      <w:pPr>
        <w:jc w:val="both"/>
      </w:pPr>
      <w:r>
        <w:rPr>
          <w:rFonts w:ascii="Times New Roman" w:hAnsi="Times New Roman"/>
          <w:sz w:val="26"/>
        </w:rPr>
        <w:t>Tấn</w:t>
      </w:r>
      <w:r w:rsidR="00602144" w:rsidRPr="00602144">
        <w:rPr>
          <w:rFonts w:ascii="Times New Roman" w:hAnsi="Times New Roman"/>
          <w:sz w:val="26"/>
        </w:rPr>
        <w:t xml:space="preserve"> công ngập lụt</w:t>
      </w:r>
      <w:r>
        <w:rPr>
          <w:rFonts w:ascii="Times New Roman" w:hAnsi="Times New Roman"/>
          <w:sz w:val="26"/>
        </w:rPr>
        <w:t xml:space="preserve"> </w:t>
      </w:r>
      <w:r w:rsidRPr="00602144">
        <w:rPr>
          <w:rFonts w:ascii="Times New Roman" w:hAnsi="Times New Roman"/>
          <w:sz w:val="26"/>
        </w:rPr>
        <w:t>BHP Flooding</w:t>
      </w:r>
      <w:r w:rsidR="00602144" w:rsidRPr="00602144">
        <w:rPr>
          <w:rFonts w:ascii="Times New Roman" w:hAnsi="Times New Roman"/>
          <w:sz w:val="26"/>
        </w:rPr>
        <w:t xml:space="preserve"> được xem là một dạng cụ thể của DoS, trong đó kẻ tấn công gửi một lượng lớn gói tin hoặc yêu cầu giả mạo đến hệ thống làm quá tải băng thông </w:t>
      </w:r>
      <w:r>
        <w:rPr>
          <w:rFonts w:ascii="Times New Roman" w:hAnsi="Times New Roman"/>
          <w:sz w:val="26"/>
        </w:rPr>
        <w:t xml:space="preserve">và </w:t>
      </w:r>
      <w:r w:rsidR="00602144" w:rsidRPr="00602144">
        <w:rPr>
          <w:rFonts w:ascii="Times New Roman" w:hAnsi="Times New Roman"/>
          <w:sz w:val="26"/>
        </w:rPr>
        <w:t>tài nguyên xử lý. Một số dạng tấn công ngập lụt phổ biến có thể kể đến như SYN Flood, UDP Flood, ICMP Flood và tấn công BHP Flooding trong môi trường mạng OBS. Đặc biệt, trong kiến trúc OBS, tấn công BHP Flooding khai thác đặc điểm tách biệt giữa gói điều khiển và chùm dữ liệu, dẫn đến việc tiêu tốn tài nguyên mạng không cần thiết và làm suy giảm hiệu năng của hệ thống. Hậu quả của các cuộc tấn công này có thể rất nghiêm trọng, bao gồm mất dữ liệu, gián đoạn dịch vụ, giảm hiệu suất mạng và gây ra những tổn thất kinh tế đáng kể.</w:t>
      </w:r>
    </w:p>
    <w:p w:rsidR="0044292E" w:rsidRDefault="0044292E" w:rsidP="000277FD">
      <w:pPr>
        <w:pStyle w:val="Heading3"/>
        <w:jc w:val="left"/>
        <w:rPr>
          <w:b/>
        </w:rPr>
        <w:spacing w:before="240" w:after="120"/>
      </w:pPr>
      <w:r w:rsidRPr="0044292E">
        <w:rPr>
          <w:rFonts w:ascii="Times New Roman" w:hAnsi="Times New Roman"/>
          <w:b/>
          <w:sz w:val="26"/>
        </w:rPr>
        <w:t>2.1.2. Tấn công ngập lụt gói điều khiển (BHP Flooding)</w:t>
      </w:r>
    </w:p>
    <w:p w:rsidR="0044292E" w:rsidRDefault="00FC2E89" w:rsidP="000277FD">
      <w:pPr>
        <w:jc w:val="both"/>
      </w:pPr>
      <w:r>
        <w:rPr>
          <w:rFonts w:ascii="Times New Roman" w:hAnsi="Times New Roman"/>
          <w:sz w:val="26"/>
        </w:rPr>
        <w:t xml:space="preserve">Trong mạng OBS, </w:t>
      </w:r>
      <w:r w:rsidRPr="00FC2E89">
        <w:rPr>
          <w:rFonts w:ascii="Times New Roman" w:hAnsi="Times New Roman"/>
          <w:sz w:val="26"/>
        </w:rPr>
        <w:t>phần gói điều khiển (Burst Header Packet – BHP) và phần chùm dữ liệu (Data Burst – DB)</w:t>
      </w:r>
      <w:r>
        <w:rPr>
          <w:rFonts w:ascii="Times New Roman" w:hAnsi="Times New Roman"/>
          <w:sz w:val="26"/>
        </w:rPr>
        <w:t xml:space="preserve"> có cơ chế truyển tải tách biệt hoàn toàn</w:t>
      </w:r>
      <w:r w:rsidRPr="00FC2E89">
        <w:rPr>
          <w:rFonts w:ascii="Times New Roman" w:hAnsi="Times New Roman"/>
          <w:sz w:val="26"/>
        </w:rPr>
        <w:t>. Trong đó, gói điều khiển BHP được gửi đi trước một khoảng thời gian offset đủ để thực hiện việc đặt trước tài nguyên và cấu hình chuyển mạch tại các nút trung gian trên đường truyền từ nguồn đến đích. Cơ chế này giúp tối ưu hóa tốc độ truyền dữ liệu và đáp ứng nhu cầu mở rộng băng thông của các mạng thế hệ mới.</w:t>
      </w:r>
    </w:p>
    <w:p w:rsidR="00FC2E89" w:rsidRDefault="00FC2E89" w:rsidP="00FC2E89">
      <w:pPr>
        <w:jc w:val="both"/>
      </w:pPr>
      <w:r w:rsidRPr="00FC2E89">
        <w:rPr>
          <w:rFonts w:ascii="Times New Roman" w:hAnsi="Times New Roman"/>
          <w:sz w:val="26"/>
        </w:rPr>
        <w:lastRenderedPageBreak/>
        <w:t>Tuy nhiên, chính sự tách rời giữa BHP và DB cùng với việc mạng OBS không sử dụng bộ đệm quang tại các nút lõi đã vô tình tạo ra những thách thức bảo mật nghiêm trọng</w:t>
      </w:r>
      <w:r>
        <w:rPr>
          <w:rFonts w:ascii="Times New Roman" w:hAnsi="Times New Roman"/>
          <w:sz w:val="26"/>
        </w:rPr>
        <w:t xml:space="preserve">. </w:t>
      </w:r>
      <w:r w:rsidRPr="00FC2E89">
        <w:rPr>
          <w:rFonts w:ascii="Times New Roman" w:hAnsi="Times New Roman"/>
          <w:sz w:val="26"/>
        </w:rPr>
        <w:t xml:space="preserve">Tấn công ngập lụt BHP (BHP flooding) là một hình thức tấn công từ chối dịch vụ (DoS) điển hình, khai thác trực tiếp vào lỗ hổng trong cơ chế đặt trước tài nguyên. </w:t>
      </w:r>
    </w:p>
    <w:p w:rsidR="0044292E" w:rsidRDefault="00FC2E89" w:rsidP="00343948">
      <w:pPr>
        <w:pStyle w:val="ListParagraph"/>
        <w:numPr>
          <w:ilvl w:val="0"/>
          <w:numId w:val="36"/>
        </w:numPr>
        <w:jc w:val="both"/>
      </w:pPr>
      <w:r w:rsidRPr="00FC2E89">
        <w:rPr>
          <w:rFonts w:ascii="Times New Roman" w:hAnsi="Times New Roman"/>
          <w:i/>
          <w:sz w:val="26"/>
        </w:rPr>
        <w:t>Cơ chế tấn công</w:t>
      </w:r>
      <w:r>
        <w:rPr>
          <w:rFonts w:ascii="Times New Roman" w:hAnsi="Times New Roman"/>
          <w:sz w:val="26"/>
        </w:rPr>
        <w:t xml:space="preserve">: </w:t>
      </w:r>
      <w:r w:rsidRPr="00FC2E89">
        <w:rPr>
          <w:rFonts w:ascii="Times New Roman" w:hAnsi="Times New Roman"/>
          <w:sz w:val="26"/>
        </w:rPr>
        <w:t>Kẻ tấn công sẽ gửi một lượng lớn các gói BHP giả mạo vào mạng nhằm chiếm dụng các kênh bước sóng và tài nguyên xử lý một cách bất hợp pháp. Điều nguy hiểm là các gói BHP này yêu cầu giữ chỗ tài nguyên nhưng thực tế không hề có dữ liệu thực (DB) đi kèm, khiến tài nguyên quang bị lãng phí và không thể phục vụ các kết nối khác.</w:t>
      </w:r>
      <w:r>
        <w:rPr>
          <w:rFonts w:ascii="Times New Roman" w:hAnsi="Times New Roman"/>
          <w:sz w:val="26"/>
        </w:rPr>
        <w:t xml:space="preserve"> </w:t>
      </w:r>
    </w:p>
    <w:p w:rsidR="00343948" w:rsidRDefault="00FC2E89" w:rsidP="00343948">
      <w:pPr>
        <w:pStyle w:val="ListParagraph"/>
        <w:numPr>
          <w:ilvl w:val="0"/>
          <w:numId w:val="36"/>
        </w:numPr>
        <w:jc w:val="both"/>
      </w:pPr>
      <w:r>
        <w:rPr>
          <w:rFonts w:ascii="Times New Roman" w:hAnsi="Times New Roman"/>
          <w:i/>
          <w:sz w:val="26"/>
        </w:rPr>
        <w:t>Hậu quả</w:t>
      </w:r>
      <w:r w:rsidR="00E71DEB">
        <w:rPr>
          <w:rFonts w:ascii="Times New Roman" w:hAnsi="Times New Roman"/>
          <w:i/>
          <w:sz w:val="26"/>
        </w:rPr>
        <w:t xml:space="preserve"> </w:t>
      </w:r>
      <w:r w:rsidRPr="00FC2E89">
        <w:rPr>
          <w:rFonts w:ascii="Times New Roman" w:hAnsi="Times New Roman"/>
          <w:sz w:val="26"/>
        </w:rPr>
        <w:t>:</w:t>
      </w:r>
      <w:r>
        <w:rPr>
          <w:rFonts w:ascii="Times New Roman" w:hAnsi="Times New Roman"/>
          <w:sz w:val="26"/>
        </w:rPr>
        <w:t xml:space="preserve"> C</w:t>
      </w:r>
      <w:r w:rsidRPr="00FC2E89">
        <w:rPr>
          <w:rFonts w:ascii="Times New Roman" w:hAnsi="Times New Roman"/>
          <w:sz w:val="26"/>
        </w:rPr>
        <w:t>ác cuộc tấn công ngập lụt này tác động trực tiếp đến tính ổn định và hiệu suất toàn diện của hệ thống mạng quang. Việc tài nguyên bị chiếm dụng bởi lưu lượng giả mạo dẫn đến tình trạng gia tăng đột biến tỷ lệ mất chùm (Burst Loss Rate) đối với các luồng dữ liệu hợp lệ và làm suy giảm nghiêm trọng chất lượng dịch vụ (QoS)</w:t>
      </w:r>
      <w:r>
        <w:rPr>
          <w:rFonts w:ascii="Times New Roman" w:hAnsi="Times New Roman"/>
          <w:sz w:val="26"/>
        </w:rPr>
        <w:t>.</w:t>
      </w:r>
    </w:p>
    <w:p>
      <w:pPr>
        <w:spacing w:before="120" w:after="0"/>
        <w:jc w:val="center"/>
      </w:pPr>
      <w:r>
        <w:drawing>
          <wp:inline>
            <wp:extent cx="5400000" cy="3125829"/>
            <wp:docPr id="11" name="Picture 1"/>
            <wp:cNvGraphicFramePr>
              <ns5:graphicFrameLocks noChangeAspect="1"/>
            </wp:cNvGraphicFramePr>
            <ns5:graphic>
              <ns5:graphicData uri="http://schemas.openxmlformats.org/drawingml/2006/picture">
                <ns6:pic>
                  <ns6:nvPicPr>
                    <ns6:cNvPr id="11" name="fig_ch2_1_cochetancong.png"/>
                    <ns6:cNvPicPr/>
                  </ns6:nvPicPr>
                  <ns6:blipFill>
                    <ns5:blip r:embed="rId31"/>
                    <ns5:stretch>
                      <ns5:fillRect/>
                    </ns5:stretch>
                  </ns6:blipFill>
                  <ns6:spPr>
                    <ns5:xfrm>
                      <ns5:off x="0" y="0"/>
                      <ns5:ext cx="5400000" cy="3125829"/>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2.1. Cơ chế tấn công ngập lụt gói điều khiển BHP trong mạng OBS.</w:t>
      </w:r>
    </w:p>
    <w:p w:rsidR="00343948" w:rsidRDefault="003E3B76" w:rsidP="00343948">
      <w:pPr>
        <w:pStyle w:val="Heading3"/>
        <w:jc w:val="left"/>
        <w:rPr>
          <w:b/>
        </w:rPr>
        <w:spacing w:before="240" w:after="120"/>
      </w:pPr>
      <w:r>
        <w:rPr>
          <w:rFonts w:ascii="Times New Roman" w:hAnsi="Times New Roman"/>
          <w:b/>
          <w:sz w:val="26"/>
        </w:rPr>
        <w:t xml:space="preserve">2.1.3 </w:t>
      </w:r>
      <w:r w:rsidR="00343948" w:rsidRPr="00343948">
        <w:rPr>
          <w:rFonts w:ascii="Times New Roman" w:hAnsi="Times New Roman"/>
          <w:b/>
          <w:sz w:val="26"/>
        </w:rPr>
        <w:t>Ảnh hưởng của tấn công đến sự mất chùm và hiệu suất mạng</w:t>
      </w:r>
    </w:p>
    <w:p w:rsidR="005475A8" w:rsidRDefault="00343948" w:rsidP="00343948">
      <w:pPr>
        <w:jc w:val="both"/>
        <w:rPr>
          <w:i/>
        </w:rPr>
      </w:pPr>
      <w:r>
        <w:rPr>
          <w:rFonts w:ascii="Times New Roman" w:hAnsi="Times New Roman"/>
          <w:i/>
          <w:sz w:val="26"/>
        </w:rPr>
        <w:t xml:space="preserve">a) </w:t>
      </w:r>
      <w:r w:rsidRPr="00343948">
        <w:rPr>
          <w:rFonts w:ascii="Times New Roman" w:hAnsi="Times New Roman"/>
          <w:i/>
          <w:sz w:val="26"/>
        </w:rPr>
        <w:t>Sự gia tăng đột biến tỷ lệ mất chùm</w:t>
      </w:r>
      <w:r>
        <w:rPr>
          <w:rFonts w:ascii="Times New Roman" w:hAnsi="Times New Roman"/>
          <w:i/>
          <w:sz w:val="26"/>
        </w:rPr>
        <w:t xml:space="preserve"> </w:t>
      </w:r>
    </w:p>
    <w:p w:rsidR="00343948" w:rsidRDefault="00343948" w:rsidP="00343948">
      <w:pPr>
        <w:jc w:val="both"/>
      </w:pPr>
      <w:r w:rsidRPr="00343948">
        <w:rPr>
          <w:rFonts w:ascii="Times New Roman" w:hAnsi="Times New Roman"/>
          <w:sz w:val="26"/>
        </w:rPr>
        <w:t>Tỷ lệ mất chùm là chỉ số cốt lõi phản ánh độ tin cậy của mạng OBS, giúp đánh giá trực quan khả năng duy trì kết nối và mức độ thiệt hại về tài nguyên khi hệ thống bị tấn công DoS.</w:t>
      </w:r>
    </w:p>
    <w:p w:rsidR="00343948" w:rsidRDefault="00343948" w:rsidP="00343948">
      <w:pPr>
        <w:pStyle w:val="ListParagraph"/>
        <w:numPr>
          <w:ilvl w:val="0"/>
          <w:numId w:val="37"/>
        </w:numPr>
        <w:jc w:val="both"/>
      </w:pPr>
      <w:r w:rsidRPr="00343948">
        <w:rPr>
          <w:rFonts w:ascii="Times New Roman" w:hAnsi="Times New Roman"/>
          <w:i/>
          <w:sz w:val="26"/>
        </w:rPr>
        <w:t>Cơ chế gây mất chùm</w:t>
      </w:r>
      <w:r>
        <w:rPr>
          <w:rFonts w:ascii="Times New Roman" w:hAnsi="Times New Roman"/>
          <w:sz w:val="26"/>
        </w:rPr>
        <w:t xml:space="preserve">: </w:t>
      </w:r>
      <w:r w:rsidRPr="00343948">
        <w:rPr>
          <w:rFonts w:ascii="Times New Roman" w:hAnsi="Times New Roman"/>
          <w:sz w:val="26"/>
        </w:rPr>
        <w:t>Do mạng OBS không sử dụng bộ đệm quang tại các nút lõi, việc truyền tải chùm dữ liệu (DB) hoàn toàn phụ thuộc vào kết quả đặt trước tài nguyên của gói điều khiển (BHP). Khi quá trình này thất bại hoặc tài nguyên bị chiếm dụng bởi lưu lượng giả mạo, các chùm dữ liệu không có nơi lưu trữ tạm thời sẽ bị hủy bỏ ngay lập tức. Chính cơ chế này đã trực tiếp gây ra tình trạng mất chùm, trở thành điểm yếu chí mạng mà các cuộc tấn công DoS thường xuyên khai thác.</w:t>
      </w:r>
    </w:p>
    <w:p w:rsidR="00E34A30" w:rsidRDefault="00E34A30" w:rsidP="00E34A30">
      <w:pPr>
        <w:pStyle w:val="ListParagraph"/>
        <w:numPr>
          <w:ilvl w:val="0"/>
          <w:numId w:val="37"/>
        </w:numPr>
        <w:jc w:val="both"/>
      </w:pPr>
      <w:r w:rsidRPr="00E34A30">
        <w:rPr>
          <w:rFonts w:ascii="Times New Roman" w:hAnsi="Times New Roman"/>
          <w:i/>
          <w:sz w:val="26"/>
        </w:rPr>
        <w:t>Chiếm dụng tài nguyên ảo:</w:t>
      </w:r>
      <w:r>
        <w:rPr>
          <w:rFonts w:ascii="Times New Roman" w:hAnsi="Times New Roman"/>
          <w:i/>
          <w:sz w:val="26"/>
        </w:rPr>
        <w:t xml:space="preserve"> </w:t>
      </w:r>
      <w:r w:rsidRPr="00E34A30">
        <w:rPr>
          <w:rFonts w:ascii="Times New Roman" w:hAnsi="Times New Roman"/>
          <w:sz w:val="26"/>
        </w:rPr>
        <w:t>kẻ tấn công gửi hàng loạt gói điều khiển giả mạo để đặt trước các kênh bước sóng và tài nguyên chuyển mạch mà không có dữ liệu thực đi kèm. Hành vi chiếm dụng tài nguyên ảo này không chỉ gây lãng phí băng thông nghiêm trọng mà còn trực tiếp ngăn cản các chùm dữ liệu hợp lệ truy cập vào hệ thống.</w:t>
      </w:r>
    </w:p>
    <w:p w:rsidR="005475A8" w:rsidRDefault="005E4FEF" w:rsidP="005475A8">
      <w:pPr>
        <w:pStyle w:val="ListParagraph"/>
        <w:numPr>
          <w:ilvl w:val="0"/>
          <w:numId w:val="37"/>
        </w:numPr>
        <w:jc w:val="both"/>
      </w:pPr>
      <w:r>
        <w:rPr>
          <w:rFonts w:ascii="Times New Roman" w:hAnsi="Times New Roman"/>
          <w:i/>
          <w:sz w:val="26"/>
        </w:rPr>
        <w:t>Hệ quả:</w:t>
      </w:r>
      <w:r>
        <w:rPr>
          <w:rFonts w:ascii="Times New Roman" w:hAnsi="Times New Roman"/>
          <w:sz w:val="26"/>
        </w:rPr>
        <w:t xml:space="preserve"> </w:t>
      </w:r>
      <w:r w:rsidRPr="005E4FEF">
        <w:rPr>
          <w:rFonts w:ascii="Times New Roman" w:hAnsi="Times New Roman"/>
          <w:sz w:val="26"/>
        </w:rPr>
        <w:t>Các chùm dữ liệu hợp lệ đến sau sẽ không tìm được tài nguyên trố</w:t>
      </w:r>
      <w:r>
        <w:rPr>
          <w:rFonts w:ascii="Times New Roman" w:hAnsi="Times New Roman"/>
          <w:sz w:val="26"/>
        </w:rPr>
        <w:t xml:space="preserve">ng </w:t>
      </w:r>
      <w:r w:rsidRPr="005E4FEF">
        <w:rPr>
          <w:rFonts w:ascii="Times New Roman" w:hAnsi="Times New Roman"/>
          <w:sz w:val="26"/>
        </w:rPr>
        <w:t>do đã bị các gói BHP giả "giữ chỗ" nhưng không có dữ liệu thự</w:t>
      </w:r>
      <w:r>
        <w:rPr>
          <w:rFonts w:ascii="Times New Roman" w:hAnsi="Times New Roman"/>
          <w:sz w:val="26"/>
        </w:rPr>
        <w:t xml:space="preserve">c đi kèm </w:t>
      </w:r>
      <w:r w:rsidRPr="005E4FEF">
        <w:rPr>
          <w:rFonts w:ascii="Times New Roman" w:hAnsi="Times New Roman"/>
          <w:sz w:val="26"/>
        </w:rPr>
        <w:t xml:space="preserve">và buộc phải </w:t>
      </w:r>
      <w:r w:rsidRPr="005E4FEF">
        <w:rPr>
          <w:rFonts w:ascii="Times New Roman" w:hAnsi="Times New Roman"/>
          <w:sz w:val="26"/>
        </w:rPr>
        <w:lastRenderedPageBreak/>
        <w:t>bị hủy bỏ. Điều này dẫn đến việc tỷ lệ mất chùm tăng vọt, gây gián đoạn thông tin nghiêm trọng.</w:t>
      </w:r>
    </w:p>
    <w:p w:rsidR="005475A8" w:rsidRDefault="005475A8" w:rsidP="005475A8">
      <w:pPr>
        <w:jc w:val="both"/>
        <w:rPr>
          <w:i/>
        </w:rPr>
      </w:pPr>
      <w:r w:rsidRPr="005475A8">
        <w:rPr>
          <w:rFonts w:ascii="Times New Roman" w:hAnsi="Times New Roman"/>
          <w:i/>
          <w:sz w:val="26"/>
        </w:rPr>
        <w:t>b) Suy giảm thông lượng và hiệu suất mạng</w:t>
      </w:r>
    </w:p>
    <w:p w:rsidR="005475A8" w:rsidRDefault="005475A8" w:rsidP="005475A8">
      <w:pPr>
        <w:jc w:val="both"/>
      </w:pPr>
      <w:r w:rsidRPr="005475A8">
        <w:rPr>
          <w:rFonts w:ascii="Times New Roman" w:hAnsi="Times New Roman"/>
          <w:sz w:val="26"/>
        </w:rPr>
        <w:t>Hiệu suất của mạng quang thế hệ mới dựa trên khả năng truyền tải dung lượng lớn với tốc độ cao. Tấn công DoS đánh trực tiếp vào ưu thế này:</w:t>
      </w:r>
    </w:p>
    <w:p w:rsidR="005475A8" w:rsidRDefault="005475A8" w:rsidP="005475A8">
      <w:pPr>
        <w:pStyle w:val="ListParagraph"/>
        <w:numPr>
          <w:ilvl w:val="0"/>
          <w:numId w:val="38"/>
        </w:numPr>
        <w:jc w:val="both"/>
      </w:pPr>
      <w:r w:rsidRPr="005475A8">
        <w:rPr>
          <w:rFonts w:ascii="Times New Roman" w:hAnsi="Times New Roman"/>
          <w:i/>
          <w:sz w:val="26"/>
        </w:rPr>
        <w:t>Lãng phí băng thông tiềm năng</w:t>
      </w:r>
      <w:r>
        <w:rPr>
          <w:rFonts w:ascii="Times New Roman" w:hAnsi="Times New Roman"/>
          <w:sz w:val="26"/>
        </w:rPr>
        <w:t xml:space="preserve">: </w:t>
      </w:r>
      <w:r w:rsidRPr="005475A8">
        <w:rPr>
          <w:rFonts w:ascii="Times New Roman" w:hAnsi="Times New Roman"/>
          <w:sz w:val="26"/>
        </w:rPr>
        <w:t>Mặc dù mạng OBS có băng thông rất lớn nhờ công nghệ WDM, nhưng các cuộc tấn công chiếm dụng tài nguyên bất hợp pháp khiến băng thông thực tế dành cho người dùng hợp lệ bị thu hẹp.</w:t>
      </w:r>
    </w:p>
    <w:p w:rsidR="005475A8" w:rsidRDefault="005475A8" w:rsidP="005475A8">
      <w:pPr>
        <w:pStyle w:val="ListParagraph"/>
        <w:numPr>
          <w:ilvl w:val="0"/>
          <w:numId w:val="38"/>
        </w:numPr>
        <w:jc w:val="both"/>
      </w:pPr>
      <w:r w:rsidRPr="005475A8">
        <w:rPr>
          <w:rFonts w:ascii="Times New Roman" w:hAnsi="Times New Roman"/>
          <w:bCs/>
          <w:i/>
          <w:sz w:val="26"/>
        </w:rPr>
        <w:t>Giảm thông lượng thực tế</w:t>
      </w:r>
      <w:r w:rsidRPr="005475A8">
        <w:rPr>
          <w:rFonts w:ascii="Times New Roman" w:hAnsi="Times New Roman"/>
          <w:b/>
          <w:bCs/>
          <w:sz w:val="26"/>
        </w:rPr>
        <w:t>:</w:t>
      </w:r>
      <w:r w:rsidRPr="005475A8">
        <w:rPr>
          <w:rFonts w:ascii="Times New Roman" w:hAnsi="Times New Roman"/>
          <w:sz w:val="26"/>
        </w:rPr>
        <w:t xml:space="preserve"> Khi tỷ lệ mất chùm tăng cao, lượng dữ liệu truyền đích thành công (thông lượng) sẽ giảm xuống đáng kể.</w:t>
      </w:r>
    </w:p>
    <w:p w:rsidR="005475A8" w:rsidRDefault="005475A8" w:rsidP="005475A8">
      <w:pPr>
        <w:pStyle w:val="ListParagraph"/>
        <w:numPr>
          <w:ilvl w:val="0"/>
          <w:numId w:val="38"/>
        </w:numPr>
        <w:jc w:val="both"/>
      </w:pPr>
      <w:r w:rsidRPr="005475A8">
        <w:rPr>
          <w:rFonts w:ascii="Times New Roman" w:hAnsi="Times New Roman"/>
          <w:bCs/>
          <w:i/>
          <w:sz w:val="26"/>
        </w:rPr>
        <w:t>Quá tải nút mạng</w:t>
      </w:r>
      <w:r w:rsidRPr="005475A8">
        <w:rPr>
          <w:rFonts w:ascii="Times New Roman" w:hAnsi="Times New Roman"/>
          <w:b/>
          <w:bCs/>
          <w:sz w:val="26"/>
        </w:rPr>
        <w:t>:</w:t>
      </w:r>
      <w:r w:rsidRPr="005475A8">
        <w:rPr>
          <w:rFonts w:ascii="Times New Roman" w:hAnsi="Times New Roman"/>
          <w:sz w:val="26"/>
        </w:rPr>
        <w:t xml:space="preserve"> Việc phải xử lý liên tục các gói BHP giả mạo làm suy giảm năng suất của bộ vi xử lý tại các nút trung gian, gây chậm trễ trong việc cấu hình chuyển mạch cho các luồng tin hợp lệ.</w:t>
      </w:r>
    </w:p>
    <w:p w:rsidR="005475A8" w:rsidRDefault="00FC014F" w:rsidP="005475A8">
      <w:pPr>
        <w:jc w:val="both"/>
      </w:pPr>
      <w:r w:rsidRPr="00FC014F">
        <w:rPr>
          <w:rFonts w:ascii="Times New Roman" w:hAnsi="Times New Roman"/>
          <w:sz w:val="26"/>
        </w:rPr>
        <w:t>Tấn công BHP Flooding là mối đe dọa điển hình khai thác sự tách biệt giữa điều khiển và dữ liệu để chiếm dụng tài nguyên bất hợp pháp, gây lãng phí băng thông và tăng vọt tỷ lệ mất chùm. Hệ quả này làm suy giảm chất lượng dịch vụ nghiêm trọng, đòi hỏi các giải pháp phát hiện và ứng phó tự động nhằm đảm bảo tính ổn định cho hạ tầng mạng quang thế hệ mới.</w:t>
      </w:r>
    </w:p>
    <w:p w:rsidR="00E71DEB" w:rsidRDefault="003E3B76" w:rsidP="005475A8">
      <w:pPr>
        <w:pStyle w:val="Heading3"/>
        <w:jc w:val="left"/>
        <w:rPr>
          <w:b/>
        </w:rPr>
        <w:spacing w:before="240" w:after="120"/>
      </w:pPr>
      <w:r>
        <w:rPr>
          <w:rFonts w:ascii="Times New Roman" w:hAnsi="Times New Roman"/>
          <w:b/>
          <w:sz w:val="26"/>
        </w:rPr>
        <w:t xml:space="preserve">2.1.4 </w:t>
      </w:r>
      <w:r w:rsidR="00E71DEB" w:rsidRPr="00E71DEB">
        <w:rPr>
          <w:rFonts w:ascii="Times New Roman" w:hAnsi="Times New Roman"/>
          <w:b/>
          <w:sz w:val="26"/>
        </w:rPr>
        <w:t xml:space="preserve">Các phương thức tấn công </w:t>
      </w:r>
      <w:r w:rsidR="008E5204">
        <w:rPr>
          <w:rFonts w:ascii="Times New Roman" w:hAnsi="Times New Roman"/>
          <w:b/>
          <w:sz w:val="26"/>
        </w:rPr>
        <w:t>ngập lụt</w:t>
      </w:r>
    </w:p>
    <w:p w:rsidR="008E5204" w:rsidRDefault="008E5204" w:rsidP="005475A8">
      <w:pPr>
        <w:pStyle w:val="Heading4"/>
        <w:jc w:val="left"/>
        <w:rPr>
          <w:b/>
        </w:rPr>
        <w:spacing w:before="240" w:after="120"/>
      </w:pPr>
      <w:r>
        <w:rPr>
          <w:rFonts w:ascii="Times New Roman" w:hAnsi="Times New Roman"/>
          <w:b/>
          <w:sz w:val="26"/>
        </w:rPr>
        <w:t>2.1.</w:t>
      </w:r>
      <w:r w:rsidR="003E3B76">
        <w:rPr>
          <w:rFonts w:ascii="Times New Roman" w:hAnsi="Times New Roman"/>
          <w:b/>
          <w:sz w:val="26"/>
        </w:rPr>
        <w:t>4.1</w:t>
      </w:r>
      <w:r>
        <w:rPr>
          <w:rFonts w:ascii="Times New Roman" w:hAnsi="Times New Roman"/>
          <w:b/>
          <w:sz w:val="26"/>
        </w:rPr>
        <w:t xml:space="preserve"> Tấn công tràn bộ đệm</w:t>
      </w:r>
    </w:p>
    <w:p w:rsidR="008E5204" w:rsidRDefault="008E5204" w:rsidP="008E5204">
      <w:pPr>
        <w:jc w:val="both"/>
      </w:pPr>
      <w:r w:rsidRPr="008E5204">
        <w:rPr>
          <w:rFonts w:ascii="Times New Roman" w:hAnsi="Times New Roman"/>
          <w:sz w:val="26"/>
        </w:rPr>
        <w:t>Tấn công tràn bộ đệm xảy ra khi một chương trình ghi dữ liệu vượt quá kích thước bộ đệm, ghi đè lên vùng nhớ quan trọng. Điều này có thể làm sập hệ thống, rò rỉ dữ liệu hoặc thực thi mã độc. Trong mạng chuyển mạch chùm quang, bộ đệm tồn tại trong bộ xử lý gói điều khiển, bảng quản lý tài nguyên và phần mềm điều khiển, khiến mạng chuyển mạch chùm quang dễ bị khai thác.</w:t>
      </w:r>
    </w:p>
    <w:p w:rsidR="008E5204" w:rsidRDefault="008E5204" w:rsidP="008E5204">
      <w:pPr>
        <w:jc w:val="both"/>
        <w:rPr>
          <w:b/>
        </w:rPr>
      </w:pPr>
      <w:r w:rsidRPr="008E5204">
        <w:rPr>
          <w:rFonts w:ascii="Times New Roman" w:hAnsi="Times New Roman"/>
          <w:b/>
          <w:sz w:val="26"/>
        </w:rPr>
        <w:t>Phương thức tấn công</w:t>
      </w:r>
      <w:r>
        <w:rPr>
          <w:rFonts w:ascii="Times New Roman" w:hAnsi="Times New Roman"/>
          <w:b/>
          <w:sz w:val="26"/>
        </w:rPr>
        <w:t>:</w:t>
      </w:r>
    </w:p>
    <w:p w:rsidR="008E5204" w:rsidRDefault="008E5204" w:rsidP="008E5204">
      <w:pPr>
        <w:pStyle w:val="ListParagraph"/>
        <w:numPr>
          <w:ilvl w:val="0"/>
          <w:numId w:val="39"/>
        </w:numPr>
        <w:jc w:val="both"/>
      </w:pPr>
      <w:r w:rsidRPr="008E5204">
        <w:rPr>
          <w:rFonts w:ascii="Times New Roman" w:hAnsi="Times New Roman"/>
          <w:i/>
          <w:sz w:val="26"/>
        </w:rPr>
        <w:t>Tràn bộ đệm ngăn xếp (Stack Overflow)</w:t>
      </w:r>
      <w:r w:rsidRPr="008E5204">
        <w:rPr>
          <w:rFonts w:ascii="Times New Roman" w:hAnsi="Times New Roman"/>
          <w:sz w:val="26"/>
        </w:rPr>
        <w:t>: Xảy ra khi một chuỗi dữ liệu quá dài ghi đè lên địa chỉ trả về của hàm, cho phép kẻ tấn công thực thi mã độc. Ví dụ: Một chương trình không giới hạn độ dài chuỗi nhập có thể bị tấn công bằng một payload chứa mã độc.</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Tràn bộ đệm vùng nhớ heap (Heap Overflow): </w:t>
      </w:r>
      <w:r w:rsidRPr="008E5204">
        <w:rPr>
          <w:rFonts w:cs="Times New Roman" w:ascii="Times New Roman" w:hAnsi="Times New Roman"/>
          <w:color w:val="000000"/>
          <w:sz w:val="26"/>
          <w:szCs w:val="26"/>
        </w:rPr>
        <w:t>Lợi dụng lỗi trong cấp phát động, kẻ tấn công có thể ghi đè lên cấu trúc quản</w:t>
      </w:r>
      <w:r w:rsidRPr="008E5204">
        <w:rPr>
          <w:rFonts w:cs="Times New Roman" w:ascii="Times New Roman" w:hAnsi="Times New Roman"/>
          <w:i/>
          <w:color w:val="000000"/>
          <w:sz w:val="26"/>
          <w:szCs w:val="26"/>
        </w:rPr>
        <w:t xml:space="preserve"> </w:t>
      </w:r>
      <w:r w:rsidRPr="008E5204">
        <w:rPr>
          <w:rFonts w:cs="Times New Roman" w:ascii="Times New Roman" w:hAnsi="Times New Roman"/>
          <w:color w:val="000000"/>
          <w:sz w:val="26"/>
          <w:szCs w:val="26"/>
        </w:rPr>
        <w:t>lý bộ nhớ, thay đổi luồng thực thi chương trình.</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Khai thác lỗi định dạng chuỗi (Format string attack): </w:t>
      </w:r>
      <w:r w:rsidRPr="008E5204">
        <w:rPr>
          <w:rFonts w:cs="Times New Roman" w:ascii="Times New Roman" w:hAnsi="Times New Roman"/>
          <w:color w:val="000000"/>
          <w:sz w:val="26"/>
          <w:szCs w:val="26"/>
        </w:rPr>
        <w:t>Khi chương trình sử dụng printf(user_input); mà không kiểm tra đầu vào, kẻ tấn công có thể đọc hoặc ghi vào bộ nhớ tùy ý</w:t>
      </w:r>
    </w:p>
    <w:p w:rsidR="008E5204" w:rsidRPr="008E5204" w:rsidRDefault="008E5204" w:rsidP="008E5204">
      <w:pPr>
        <w:pStyle w:val="ListParagraph"/>
        <w:numPr>
          <w:ilvl w:val="0"/>
          <w:numId w:val="39"/>
        </w:numPr>
        <w:jc w:val="both"/>
        <w:rPr>
          <w:b/>
        </w:rPr>
      </w:pPr>
      <w:r w:rsidRPr="008E5204">
        <w:rPr>
          <w:rFonts w:ascii="Times New Roman" w:hAnsi="Times New Roman"/>
          <w:i/>
          <w:sz w:val="26"/>
        </w:rPr>
        <w:t xml:space="preserve">Tấn công tràn bộ đệm trong mạng chuyển mạch chùm quang: </w:t>
      </w:r>
      <w:r>
        <w:rPr>
          <w:rFonts w:ascii="Times New Roman" w:hAnsi="Times New Roman"/>
          <w:sz w:val="26"/>
        </w:rPr>
        <w:t>Bộ xử lý gói điều khiển: Nếu hệ thống không kiểm tra kích thước gói điều khiển, kẻ tấn công có thể gửi dữ liệu quá lớn để ghi đè bộ nhớ.</w:t>
      </w:r>
      <w:r w:rsidRPr="008E5204">
        <w:rPr>
          <w:rFonts w:ascii="Times New Roman" w:hAnsi="Times New Roman"/>
          <w:i/>
          <w:sz w:val="26"/>
        </w:rPr>
        <w:t xml:space="preserve"> </w:t>
      </w:r>
      <w:r>
        <w:rPr>
          <w:rFonts w:ascii="Times New Roman" w:hAnsi="Times New Roman"/>
          <w:sz w:val="26"/>
        </w:rPr>
        <w:t>Bảng định tuyến và quản lý tài nguyên: Dữ liệu giả mạo có thể làm quá tải và gây lỗi hệ thống.</w:t>
      </w:r>
    </w:p>
    <w:p w:rsidR="008E5204" w:rsidRPr="008E5204" w:rsidRDefault="008E5204" w:rsidP="008E5204">
      <w:pPr>
        <w:pStyle w:val="ListParagraph"/>
        <w:numPr>
          <w:ilvl w:val="0"/>
          <w:numId w:val="39"/>
        </w:numPr>
        <w:jc w:val="both"/>
        <w:rPr>
          <w:b/>
        </w:rPr>
      </w:pPr>
      <w:r w:rsidRPr="002449B9">
        <w:rPr>
          <w:rFonts w:ascii="Times New Roman" w:hAnsi="Times New Roman"/>
          <w:i/>
          <w:sz w:val="26"/>
        </w:rPr>
        <w:t>Phần mềm điều khiển mạng chuyển mạch chùm quang</w:t>
      </w:r>
      <w:r>
        <w:rPr>
          <w:rFonts w:ascii="Times New Roman" w:hAnsi="Times New Roman"/>
          <w:sz w:val="26"/>
        </w:rPr>
        <w:t>: Lỗ hổng bộ nhớ có thể bị khai thác để chiếm quyền điều khiển.</w:t>
      </w:r>
    </w:p>
    <w:p w:rsidR="008E5204" w:rsidRDefault="003E3B76" w:rsidP="008E5204">
      <w:pPr>
        <w:pStyle w:val="Heading4"/>
        <w:jc w:val="left"/>
        <w:rPr>
          <w:b/>
        </w:rPr>
        <w:spacing w:before="240" w:after="120"/>
      </w:pPr>
      <w:r>
        <w:rPr>
          <w:rFonts w:ascii="Times New Roman" w:hAnsi="Times New Roman"/>
          <w:b/>
          <w:sz w:val="26"/>
        </w:rPr>
        <w:t xml:space="preserve">2.1.4.2 </w:t>
      </w:r>
      <w:r w:rsidR="008E5204" w:rsidRPr="008E5204">
        <w:rPr>
          <w:rFonts w:ascii="Times New Roman" w:hAnsi="Times New Roman"/>
          <w:b/>
          <w:sz w:val="26"/>
        </w:rPr>
        <w:t>Tấn công sử dụng lưu lượng giả mạo để làm tắc nghẽn đường truyền</w:t>
      </w:r>
    </w:p>
    <w:p w:rsidR="008E5204" w:rsidRDefault="008E5204" w:rsidP="008E5204">
      <w:pPr>
        <w:jc w:val="both"/>
      </w:pPr>
      <w:r w:rsidRPr="008E5204">
        <w:rPr>
          <w:rFonts w:ascii="Times New Roman" w:hAnsi="Times New Roman"/>
          <w:sz w:val="26"/>
        </w:rPr>
        <w:t>Tấn công lưu lượng giả mạo trong mạng OBS khai thác cơ chế đặt trước của gói điều khiển nhằm chiếm dụng tài nguyên và gây tắc nghẽn hệ thống. Hành vi này làm gián đoạn dịch vụ và trực tiếp ngăn chặn các luồng dữ liệu hợp lệ, gây suy giảm nghiêm trọng hiệu suất truyền dẫn của hạ tầng mạng quang.</w:t>
      </w:r>
    </w:p>
    <w:p w:rsidR="008E5204" w:rsidRDefault="008E5204" w:rsidP="008E5204">
      <w:pPr>
        <w:jc w:val="both"/>
        <w:rPr>
          <w:b/>
        </w:rPr>
      </w:pPr>
      <w:r w:rsidRPr="008E5204">
        <w:rPr>
          <w:rFonts w:ascii="Times New Roman" w:hAnsi="Times New Roman"/>
          <w:b/>
          <w:sz w:val="26"/>
        </w:rPr>
        <w:t>Phương thức tấn công:</w:t>
      </w:r>
    </w:p>
    <w:p w:rsidR="00312DC1" w:rsidRPr="00312DC1" w:rsidRDefault="00312DC1" w:rsidP="00312DC1">
      <w:pPr>
        <w:pStyle w:val="ListParagraph"/>
        <w:numPr>
          <w:ilvl w:val="0"/>
          <w:numId w:val="40"/>
        </w:numPr>
        <w:jc w:val="both"/>
      </w:pPr>
      <w:r w:rsidRPr="00312DC1">
        <w:rPr>
          <w:rFonts w:ascii="Times New Roman" w:hAnsi="Times New Roman"/>
          <w:i/>
          <w:sz w:val="26"/>
        </w:rPr>
        <w:t>Gửi lưu lượng BHP giả mạo</w:t>
      </w:r>
      <w:r w:rsidRPr="00312DC1">
        <w:rPr>
          <w:rFonts w:ascii="Times New Roman" w:hAnsi="Times New Roman"/>
          <w:sz w:val="26"/>
        </w:rPr>
        <w:t>: Kẻ tấn công gửi lượng lớn các gói điều khiển hoặc dữ liệu giả nhằm gia tăng tải mạng một cách bất thường và gây tắc nghẽn.</w:t>
      </w:r>
    </w:p>
    <w:p w:rsidR="00312DC1" w:rsidRPr="00312DC1" w:rsidRDefault="00312DC1" w:rsidP="00312DC1">
      <w:pPr>
        <w:pStyle w:val="ListParagraph"/>
        <w:numPr>
          <w:ilvl w:val="0"/>
          <w:numId w:val="40"/>
        </w:numPr>
        <w:jc w:val="both"/>
      </w:pPr>
      <w:r w:rsidRPr="00312DC1">
        <w:rPr>
          <w:rFonts w:ascii="Times New Roman" w:hAnsi="Times New Roman"/>
          <w:i/>
          <w:sz w:val="26"/>
        </w:rPr>
        <w:t xml:space="preserve">Khai thác cơ chế đặt trước tài nguyên: </w:t>
      </w:r>
      <w:r w:rsidRPr="00312DC1">
        <w:rPr>
          <w:rFonts w:ascii="Times New Roman" w:hAnsi="Times New Roman"/>
          <w:sz w:val="26"/>
        </w:rPr>
        <w:t>Kẻ tấn công lợi dụng cơ chế đặt trước trong OBS để chiếm giữ bước sóng hoặc bộ đệm mà không truyền chùm dữ liệu hợp lệ, dẫn đến cạn kiệt tài nguyên.</w:t>
      </w:r>
    </w:p>
    <w:p w:rsidR="00312DC1" w:rsidRPr="00312DC1" w:rsidRDefault="00312DC1" w:rsidP="00312DC1">
      <w:pPr>
        <w:pStyle w:val="ListParagraph"/>
        <w:numPr>
          <w:ilvl w:val="0"/>
          <w:numId w:val="40"/>
        </w:numPr>
        <w:jc w:val="both"/>
      </w:pPr>
      <w:r w:rsidRPr="00312DC1">
        <w:rPr>
          <w:rFonts w:ascii="Times New Roman" w:hAnsi="Times New Roman"/>
          <w:i/>
          <w:sz w:val="26"/>
        </w:rPr>
        <w:t>Truyền chùm dữ liệu rác</w:t>
      </w:r>
      <w:r w:rsidRPr="00312DC1">
        <w:rPr>
          <w:rFonts w:ascii="Times New Roman" w:hAnsi="Times New Roman"/>
          <w:sz w:val="26"/>
        </w:rPr>
        <w:t>: Kẻ tấn công gửi các chùm dữ liệu không hợp lệ hoặc không có ý nghĩa nhằm tiêu tốn băng thông và làm suy giảm hiệu năng mạng.</w:t>
      </w:r>
    </w:p>
    <w:p w:rsidR="008E5204" w:rsidRPr="008E5204" w:rsidRDefault="00312DC1" w:rsidP="00312DC1">
      <w:pPr>
        <w:pStyle w:val="ListParagraph"/>
        <w:numPr>
          <w:ilvl w:val="0"/>
          <w:numId w:val="40"/>
        </w:numPr>
        <w:jc w:val="both"/>
      </w:pPr>
      <w:r w:rsidRPr="00312DC1">
        <w:rPr>
          <w:rFonts w:ascii="Times New Roman" w:hAnsi="Times New Roman"/>
          <w:i/>
          <w:sz w:val="26"/>
        </w:rPr>
        <w:t>Kết hợp tấn công DoS/DDoS</w:t>
      </w:r>
      <w:r w:rsidRPr="00312DC1">
        <w:rPr>
          <w:rFonts w:ascii="Times New Roman" w:hAnsi="Times New Roman"/>
          <w:sz w:val="26"/>
        </w:rPr>
        <w:t>: Kẻ tấn công phối hợp nhiều nguồn phát sinh lưu lượng lớn đồng thời nhằm khuếch đại mức độ tắc nghẽn và gây gián đoạn dịch vụ trên diện rộng.</w:t>
      </w:r>
    </w:p>
    <w:p w:rsidR="008E5204" w:rsidRDefault="003E3B76" w:rsidP="008E5204">
      <w:pPr>
        <w:pStyle w:val="Heading2"/>
        <w:jc w:val="left"/>
        <w:rPr>
          <w:b/>
        </w:rPr>
        <w:spacing w:before="240" w:after="120"/>
      </w:pPr>
      <w:r>
        <w:rPr>
          <w:rFonts w:ascii="Times New Roman" w:hAnsi="Times New Roman"/>
          <w:b/>
          <w:sz w:val="26"/>
        </w:rPr>
        <w:t>2.2</w:t>
      </w:r>
      <w:r w:rsidR="0063282C">
        <w:rPr>
          <w:rFonts w:ascii="Times New Roman" w:hAnsi="Times New Roman"/>
          <w:b/>
          <w:sz w:val="26"/>
        </w:rPr>
        <w:t xml:space="preserve"> </w:t>
      </w:r>
      <w:r w:rsidR="00793D5E">
        <w:rPr>
          <w:rFonts w:ascii="Times New Roman" w:hAnsi="Times New Roman"/>
          <w:b/>
          <w:sz w:val="26"/>
        </w:rPr>
        <w:t>Học máy và bảo mật trong mạng OBS</w:t>
      </w:r>
      <w:r w:rsidR="0063282C">
        <w:rPr>
          <w:rFonts w:ascii="Times New Roman" w:hAnsi="Times New Roman"/>
          <w:b/>
          <w:sz w:val="26"/>
        </w:rPr>
        <w:t xml:space="preserve"> </w:t>
      </w:r>
    </w:p>
    <w:p w:rsidR="00793D5E" w:rsidRDefault="00793D5E" w:rsidP="008E5204">
      <w:pPr>
        <w:pStyle w:val="Heading3"/>
        <w:jc w:val="left"/>
        <w:rPr>
          <w:b/>
        </w:rPr>
        <w:spacing w:before="240" w:after="120"/>
      </w:pPr>
      <w:r>
        <w:rPr>
          <w:rFonts w:ascii="Times New Roman" w:hAnsi="Times New Roman"/>
          <w:b/>
          <w:sz w:val="26"/>
        </w:rPr>
        <w:t>2.2.1 Vai trò của học máy trong bảo mật mạng OBS</w:t>
      </w:r>
    </w:p>
    <w:p w:rsidR="0062016A" w:rsidRPr="0062016A" w:rsidRDefault="0062016A" w:rsidP="0062016A">
      <w:pPr>
        <w:jc w:val="both"/>
      </w:pPr>
      <w:r w:rsidRPr="0062016A">
        <w:rPr>
          <w:rFonts w:ascii="Times New Roman" w:hAnsi="Times New Roman"/>
          <w:sz w:val="26"/>
        </w:rPr>
        <w:t xml:space="preserve">Trong mạng Optical Burst Switching (OBS), bảo mật mạng đóng vai trò quan trọng do đặc tính truyền tải dữ liệu với tốc độ cao và lưu lượng mạng lớn. Các cuộc tấn công từ </w:t>
      </w:r>
      <w:r w:rsidRPr="0062016A">
        <w:rPr>
          <w:rFonts w:ascii="Times New Roman" w:hAnsi="Times New Roman"/>
          <w:sz w:val="26"/>
        </w:rPr>
        <w:lastRenderedPageBreak/>
        <w:t>chối dịch vụ như BHP flooding có thể làm suy giảm hiệu năng mạng, gây mất gói dữ liệu và ảnh hưởng đến chất lượng truyền tải. Vì vậy, việc ứng dụng các kỹ thuật Học máy (Machine Learning – ML) đã trở thành một giải pháp hiệu quả nhằm nâng cao khả năng bảo vệ mạng OBS trước các mối đe dọa an ninh mạng hiện đại.</w:t>
      </w:r>
    </w:p>
    <w:p w:rsidR="0062016A" w:rsidRPr="0062016A" w:rsidRDefault="0062016A" w:rsidP="0062016A">
      <w:pPr>
        <w:jc w:val="both"/>
      </w:pPr>
      <w:r w:rsidRPr="0062016A">
        <w:rPr>
          <w:rFonts w:ascii="Times New Roman" w:hAnsi="Times New Roman"/>
          <w:sz w:val="26"/>
        </w:rPr>
        <w:t>Học máy cho phép hệ thống tự động học hỏi từ dữ liệu lưu lượng mạng trong quá khứ để phát hiện các hành vi bất thường và nhận dạng các mẫu tấn công mà không cần phụ thuộc hoàn toàn vào các luật cấu hình thủ công. Thông qua các thuật toán như SVM, KNN, Naïve Bayes hay Decision Tree, hệ thống có thể phân loại lưu lượng thành lưu lượng hợp lệ và lưu lượng tấn công với độ chính xác cao. Điều này giúp giảm đáng kể thời gian phản ứng trước các cuộc tấn công mạng.</w:t>
      </w:r>
    </w:p>
    <w:p w:rsidR="0062016A" w:rsidRPr="0062016A" w:rsidRDefault="0062016A" w:rsidP="0062016A">
      <w:pPr>
        <w:jc w:val="both"/>
      </w:pPr>
      <w:r w:rsidRPr="0062016A">
        <w:rPr>
          <w:rFonts w:ascii="Times New Roman" w:hAnsi="Times New Roman"/>
          <w:sz w:val="26"/>
        </w:rPr>
        <w:t>Ngoài khả năng phát hiện tấn công, các mô hình học máy còn hỗ trợ xử lý dữ liệu theo thời gian thực với độ trễ thấp, phù hợp với môi trường truyền tải tốc độ cao của mạng OBS. Sau khi được huấn luyện, mô hình có thể nhanh chóng đưa ra quyết định phân loại gói tin, từ đó ngăn chặn sớm các gói tin độc hại trước khi chúng gây ảnh hưởng đến tài nguyên mạng. Đồng thời, ML còn giúp giảm tải cho hệ thống quản trị mạng thông qua việc tự động hóa quá trình giám sát và phân tích lưu lượng.</w:t>
      </w:r>
    </w:p>
    <w:p w:rsidR="0062016A" w:rsidRDefault="0062016A" w:rsidP="0062016A">
      <w:pPr>
        <w:jc w:val="both"/>
      </w:pPr>
      <w:r w:rsidRPr="0062016A">
        <w:rPr>
          <w:rFonts w:ascii="Times New Roman" w:hAnsi="Times New Roman"/>
          <w:sz w:val="26"/>
        </w:rPr>
        <w:t>Bên cạnh đó, học máy có khả năng thích nghi với các kiểu tấn công mới thông qua việc cập nhật và huấn luyện lại mô hình trên các tập dữ liệu mới. Điều này giúp hệ thống bảo mật trở nên linh hoạt hơn trước sự thay đổi liên tục của các phương thức tấn công mạng hiện nay. Việc kết hợp học máy trong bảo mật mạng OBS không chỉ giúp nâng cao độ chính xác trong phát hiện tấn công mà còn góp phần cải thiện hiệu suất mạng, tăng độ tin cậy và đảm bảo tính ổn định cho hệ thống truyền dẫn quang thế hệ mới.</w:t>
      </w:r>
    </w:p>
    <w:p w:rsidR="00715A10" w:rsidRDefault="003E3B76" w:rsidP="0062016A">
      <w:pPr>
        <w:pStyle w:val="Heading3"/>
        <w:jc w:val="left"/>
        <w:rPr>
          <w:b/>
        </w:rPr>
        <w:spacing w:before="240" w:after="120"/>
      </w:pPr>
      <w:r>
        <w:rPr>
          <w:rFonts w:ascii="Times New Roman" w:hAnsi="Times New Roman"/>
          <w:b/>
          <w:sz w:val="26"/>
        </w:rPr>
        <w:t>2.2.2</w:t>
      </w:r>
      <w:r w:rsidR="00715A10" w:rsidRPr="00715A10">
        <w:rPr>
          <w:rFonts w:ascii="Times New Roman" w:hAnsi="Times New Roman"/>
          <w:b/>
          <w:sz w:val="26"/>
        </w:rPr>
        <w:t xml:space="preserve"> </w:t>
      </w:r>
      <w:r w:rsidR="00715A10">
        <w:rPr>
          <w:rFonts w:ascii="Times New Roman" w:hAnsi="Times New Roman"/>
          <w:b/>
          <w:sz w:val="26"/>
        </w:rPr>
        <w:t>Ứng dụng củ</w:t>
      </w:r>
      <w:r w:rsidR="00B976F1">
        <w:rPr>
          <w:rFonts w:ascii="Times New Roman" w:hAnsi="Times New Roman"/>
          <w:b/>
          <w:sz w:val="26"/>
        </w:rPr>
        <w:t>a Học máy trong mạng OBS</w:t>
      </w:r>
    </w:p>
    <w:p w:rsidR="00FE44B2" w:rsidRDefault="00FE44B2" w:rsidP="0062016A">
      <w:pPr>
        <w:jc w:val="both"/>
      </w:pPr>
      <w:r>
        <w:rPr>
          <w:rFonts w:ascii="Times New Roman" w:hAnsi="Times New Roman"/>
          <w:sz w:val="26"/>
        </w:rPr>
        <w:t xml:space="preserve">Học máy, với khả năng phân tích nâng cao, đóng vai trò quan trọng trong các ứng dụng khác nhau trong bảo mật mạng OBS. Một ứng dụng phổ biến của học máy là </w:t>
      </w:r>
      <w:r w:rsidRPr="00FE44B2">
        <w:rPr>
          <w:rFonts w:ascii="Times New Roman" w:hAnsi="Times New Roman"/>
          <w:sz w:val="26"/>
        </w:rPr>
        <w:t>phát hiện các cuộc tấn công từ chối dịch vụ (DoS), đặc biệt là tấn công BHP flooding. Thông qua việc phân tích dữ liệu lưu lượng mạng, các thuật toán học máy có thể nhận dạng các đặc điểm bất thường của gói tin và phân biệt giữa lưu lượng hợp lệ với lưu lượng tấn công.</w:t>
      </w:r>
    </w:p>
    <w:p w:rsidR="00FE44B2" w:rsidRDefault="00FE44B2" w:rsidP="0062016A">
      <w:pPr>
        <w:jc w:val="both"/>
      </w:pPr>
      <w:r w:rsidRPr="00FE44B2">
        <w:rPr>
          <w:rFonts w:ascii="Times New Roman" w:hAnsi="Times New Roman"/>
          <w:sz w:val="26"/>
        </w:rPr>
        <w:t>Các mô hình như Naïve Bayes, KNN, SVM, Decision Tree hay PSO-SVM có khả năng học từ dữ liệu mạng trong quá khứ để tự động phát hiện các hành vi bất thường với độ chính xác cao. Điều này giúp giảm thiểu sự phụ thuộc vào các phương pháp giám sát truyền thống dựa trên luật cố định.</w:t>
      </w:r>
      <w:r>
        <w:rPr>
          <w:rFonts w:ascii="Times New Roman" w:hAnsi="Times New Roman"/>
          <w:sz w:val="26"/>
        </w:rPr>
        <w:t xml:space="preserve"> </w:t>
      </w:r>
    </w:p>
    <w:p w:rsidR="008665B5" w:rsidRDefault="008665B5" w:rsidP="0062016A">
      <w:pPr>
        <w:jc w:val="both"/>
      </w:pPr>
      <w:r w:rsidRPr="008665B5">
        <w:rPr>
          <w:rFonts w:ascii="Times New Roman" w:hAnsi="Times New Roman"/>
          <w:sz w:val="26"/>
        </w:rPr>
        <w:lastRenderedPageBreak/>
        <w:t>Việc ứng dụng học máy không chỉ hỗ trợ phân loại lưu lượng theo thời gian thực với độ trễ thấp phù hợp đặc thù mạng OBS, mà còn tối ưu hóa hiệu suất thông qua dự đoán lưu lượng và cân bằng tải tài nguyên. Nhờ khả năng thích nghi linh hoạt và huấn luyện lại trên các tập dữ liệu mới, các mô hình này đảm bảo phát hiện kịp thời các biến thể tấn công hiện đại, từ đó nâng cao tính an toàn, độ tin cậy và sự ổn định bền vững cho hạ tầng mạng quang thế hệ mới.</w:t>
      </w:r>
    </w:p>
    <w:p w:rsidR="00715A10" w:rsidRPr="003E3B76" w:rsidRDefault="005E4C99" w:rsidP="0062016A">
      <w:pPr>
        <w:pStyle w:val="Heading3"/>
        <w:jc w:val="left"/>
        <w:rPr>
          <w:b/>
        </w:rPr>
        <w:spacing w:before="240" w:after="120"/>
      </w:pPr>
      <w:r w:rsidRPr="003E3B76">
        <w:rPr>
          <w:rFonts w:ascii="Times New Roman" w:hAnsi="Times New Roman"/>
          <w:b/>
          <w:sz w:val="26"/>
        </w:rPr>
        <w:t>2.2</w:t>
      </w:r>
      <w:r w:rsidR="003E3B76" w:rsidRPr="003E3B76">
        <w:rPr>
          <w:rFonts w:ascii="Times New Roman" w:hAnsi="Times New Roman"/>
          <w:b/>
          <w:sz w:val="26"/>
        </w:rPr>
        <w:t>.3</w:t>
      </w:r>
      <w:r w:rsidRPr="003E3B76">
        <w:rPr>
          <w:rFonts w:ascii="Times New Roman" w:hAnsi="Times New Roman"/>
          <w:b/>
          <w:sz w:val="26"/>
        </w:rPr>
        <w:t xml:space="preserve"> Các nghiên cứu liên quan</w:t>
      </w:r>
    </w:p>
    <w:p>
      <w:pPr>
        <w:spacing w:line="360" w:lineRule="auto" w:after="120"/>
        <w:ind w:firstLine="567"/>
        <w:jc w:val="both"/>
      </w:pPr>
      <w:r>
        <w:rPr>
          <w:rFonts w:ascii="Times New Roman" w:hAnsi="Times New Roman" w:cs="Times New Roman"/>
          <w:b w:val="0"/>
          <w:i w:val="0"/>
          <w:sz w:val="26"/>
        </w:rPr>
        <w:t>Bài toán phát hiện tấn công ngập lụt gói điều khiển BHP trong mạng chuyển mạch chùm quang đã thu hút sự quan tâm của nhiều nhóm nghiên cứu trong khoảng một thập kỷ trở lại đây, với phần lớn các công trình đi theo hướng tiếp cận học máy. Có thể phân các nghiên cứu này thành ba nhóm chính theo loại thuật toán được sử dụng.</w:t>
      </w:r>
    </w:p>
    <w:p>
      <w:pPr>
        <w:spacing w:line="360" w:lineRule="auto" w:after="120"/>
        <w:ind w:firstLine="567"/>
        <w:jc w:val="both"/>
      </w:pPr>
      <w:r>
        <w:rPr>
          <w:rFonts w:ascii="Times New Roman" w:hAnsi="Times New Roman" w:cs="Times New Roman"/>
          <w:b w:val="0"/>
          <w:i w:val="0"/>
          <w:sz w:val="26"/>
        </w:rPr>
        <w:t>Nhóm thứ nhất sử dụng cây quyết định và các luật phân loại. Rajab, Huang và Al-Shargabi đề xuất phương pháp học luật từ cây quyết định, trong đó các đặc trưng quan trọng nhất của lưu lượng BHP được lựa chọn để phân loại nguồn thành các trạng thái hành xử khác nhau [18]. Ưu điểm của hướng này là mô hình nhẹ, có khả năng giải thích và phù hợp với yêu cầu xử lý thời gian thực tại nút OBS. Đây cũng là công trình đầu tiên giới thiệu và công bố bộ dữ liệu chuẩn về tấn công ngập lụt BHP, sau này trở thành bộ dữ liệu được sử dụng lặp lại trong hầu hết các nghiên cứu tiếp theo.</w:t>
      </w:r>
    </w:p>
    <w:p>
      <w:pPr>
        <w:spacing w:line="360" w:lineRule="auto" w:after="120"/>
        <w:ind w:firstLine="567"/>
        <w:jc w:val="both"/>
      </w:pPr>
      <w:r>
        <w:rPr>
          <w:rFonts w:ascii="Times New Roman" w:hAnsi="Times New Roman" w:cs="Times New Roman"/>
          <w:b w:val="0"/>
          <w:i w:val="0"/>
          <w:sz w:val="26"/>
        </w:rPr>
        <w:t>Nhóm thứ hai sử dụng máy vector hỗ trợ kết hợp với các kỹ thuật tối ưu tham số. Liu, Liao và Shi áp dụng máy vector hỗ trợ và dùng thuật toán tối ưu bầy đàn để tinh chỉnh tham số, qua đó nâng cao tỷ lệ phát hiện so với máy vector hỗ trợ truyền thống [19]. Efeoğlu và Tuna đánh giá hiệu năng của thuật toán tối ưu cực tiểu tuần tự và thuật toán K* trên cùng bài toán, cho thấy nhiều thuật toán khác nhau đều đạt độ chính xác rất cao trên bộ dữ liệu chuẩn [22].</w:t>
      </w:r>
    </w:p>
    <w:p>
      <w:pPr>
        <w:spacing w:line="360" w:lineRule="auto" w:after="120"/>
        <w:ind w:firstLine="567"/>
        <w:jc w:val="both"/>
      </w:pPr>
      <w:r>
        <w:rPr>
          <w:rFonts w:ascii="Times New Roman" w:hAnsi="Times New Roman" w:cs="Times New Roman"/>
          <w:b w:val="0"/>
          <w:i w:val="0"/>
          <w:sz w:val="26"/>
        </w:rPr>
        <w:t>Nhóm thứ ba khai thác học sâu và học bán giám sát. Hasan, Hasan và Sattar sử dụng mô hình học sâu để phát hiện tấn công ngập lụt BHP và cũng báo cáo độ chính xác gần như tuyệt đối [20]. Hossain và Haque áp dụng thuật toán phân cụm K-means theo hướng bán giám sát nhằm phát hiện và ngăn chặn tấn công khi nhãn dữ liệu hạn chế [21]. Các hướng này có khả năng tự trích xuất đặc trưng và phát hiện mẫu tấn công phức tạp, song đòi hỏi lượng dữ liệu và tài nguyên tính toán lớn hơn các mô hình truyền thống.</w:t>
      </w:r>
      <w:r>
        <w:t xml:space="preserve"> Gần đây nhất, hướng nghiên cứu này tiếp tục được mở rộng tới các năm 2023-2025 với những thuật toán ngày càng phức tạp hơn: Nuha và cộng sự đề xuất hàm khoảng cách bậc ba cho mô hình láng giềng gần nhất và so sánh với bảy thuật toán học máy khác, báo cáo độ chính xác 99,3 phần trăm trên cùng bộ dữ liệu chuẩn [38]. Tuy nhiên, một điểm chung xuyên suốt toàn bộ dòng nghiên cứu này, kể cả các công trình mới nhất, là không một công trình nào đặt câu hỏi về tính toàn vẹn của bộ dữ liệu: tất cả đều mặc nhiên tin vào độ chính xác gần tuyệt đối mà không kiểm định hiện tượng rò rỉ nhãn. Đây chính là điểm khác biệt căn bản trong cách tiếp cận của luận văn.</w:t>
      </w:r>
    </w:p>
    <w:p>
      <w:pPr>
        <w:spacing w:line="360" w:lineRule="auto" w:after="120"/>
        <w:ind w:firstLine="567"/>
        <w:jc w:val="both"/>
      </w:pPr>
      <w:r>
        <w:rPr>
          <w:rFonts w:ascii="Times New Roman" w:hAnsi="Times New Roman" w:cs="Times New Roman"/>
          <w:b w:val="0"/>
          <w:i w:val="0"/>
          <w:sz w:val="26"/>
        </w:rPr>
        <w:t>Bảng 2.1 tổng hợp và so sánh các nghiên cứu tiêu biểu theo thuật toán, độ chính xác được báo cáo và đặc điểm nổi bật. Một quan sát đáng chú ý là hầu hết các công trình đều báo cáo độ chính xác trong khoảng từ chín mươi lăm đến một trăm phần trăm trên cùng một bộ dữ liệu chuẩn, bất kể thuật toán được sử dụng là đơn giản hay phức tạp. Hiện tượng nhiều thuật toán có độ phức tạp rất khác nhau cùng đạt độ chính xác gần tuyệt đối trên một bộ dữ liệu là một dấu hiệu bất thường về mặt phương pháp luận, gợi ý rằng bản thân bộ dữ liệu có thể chứa thông tin rò rỉ về nhãn. Nhận định này sẽ được luận văn kiểm định định lượng trong Chương 3.</w:t>
      </w:r>
    </w:p>
    <w:p>
      <w:pPr>
        <w:spacing w:line="360" w:lineRule="auto" w:after="120" w:before="0"/>
        <w:jc w:val="center"/>
      </w:pPr>
      <w:r>
        <w:rPr>
          <w:rFonts w:ascii="Times New Roman" w:hAnsi="Times New Roman" w:cs="Times New Roman"/>
          <w:b/>
          <w:i/>
          <w:sz w:val="26"/>
        </w:rPr>
        <w:t>Bảng 2.1. Tổng hợp các nghiên cứu tiêu biểu về phát hiện và đối phó tấn công ngập lụt BHP.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i w:val="0"/>
                <w:sz w:val="24"/>
              </w:rPr>
              <w:t>Công trình</w:t>
            </w:r>
          </w:p>
        </w:tc>
        <w:tc>
          <w:tcPr>
            <w:tcW w:type="dxa" w:w="1881"/>
          </w:tcPr>
          <w:p>
            <w:pPr>
              <w:jc w:val="center"/>
            </w:pPr>
            <w:r/>
            <w:r>
              <w:rPr>
                <w:rFonts w:ascii="Times New Roman" w:hAnsi="Times New Roman" w:cs="Times New Roman"/>
                <w:b/>
                <w:i w:val="0"/>
                <w:sz w:val="24"/>
              </w:rPr>
              <w:t>Thuật toán</w:t>
            </w:r>
          </w:p>
        </w:tc>
        <w:tc>
          <w:tcPr>
            <w:tcW w:type="dxa" w:w="1881"/>
          </w:tcPr>
          <w:p>
            <w:pPr>
              <w:jc w:val="center"/>
            </w:pPr>
            <w:r/>
            <w:r>
              <w:rPr>
                <w:rFonts w:ascii="Times New Roman" w:hAnsi="Times New Roman" w:cs="Times New Roman"/>
                <w:b/>
                <w:i w:val="0"/>
                <w:sz w:val="24"/>
              </w:rPr>
              <w:t>Đặc điểm chính</w:t>
            </w:r>
          </w:p>
        </w:tc>
        <w:tc>
          <w:tcPr>
            <w:tcW w:type="dxa" w:w="1881"/>
          </w:tcPr>
          <w:p>
            <w:pPr>
              <w:jc w:val="center"/>
            </w:pPr>
            <w:r/>
            <w:r>
              <w:rPr>
                <w:rFonts w:ascii="Times New Roman" w:hAnsi="Times New Roman" w:cs="Times New Roman"/>
                <w:b/>
                <w:i w:val="0"/>
                <w:sz w:val="24"/>
              </w:rPr>
              <w:t>Độ chính xác báo cáo</w:t>
            </w:r>
          </w:p>
        </w:tc>
        <w:tc>
          <w:tcPr>
            <w:tcW w:type="dxa" w:w="1881"/>
          </w:tcPr>
          <w:p>
            <w:pPr>
              <w:jc w:val="center"/>
            </w:pPr>
            <w:r/>
            <w:r>
              <w:rPr>
                <w:rFonts w:ascii="Times New Roman" w:hAnsi="Times New Roman" w:cs="Times New Roman"/>
                <w:b/>
                <w:i w:val="0"/>
                <w:sz w:val="24"/>
              </w:rPr>
              <w:t>Hạn chế</w:t>
            </w:r>
          </w:p>
        </w:tc>
      </w:tr>
      <w:tr>
        <w:tc>
          <w:tcPr>
            <w:tcW w:type="dxa" w:w="1881"/>
          </w:tcPr>
          <w:p>
            <w:pPr>
              <w:jc w:val="left"/>
            </w:pPr>
            <w:r/>
            <w:r>
              <w:rPr>
                <w:rFonts w:ascii="Times New Roman" w:hAnsi="Times New Roman" w:cs="Times New Roman"/>
                <w:b w:val="0"/>
                <w:i w:val="0"/>
                <w:sz w:val="23"/>
              </w:rPr>
              <w:t>Rajab và CS. (2018) [18]</w:t>
            </w:r>
          </w:p>
        </w:tc>
        <w:tc>
          <w:tcPr>
            <w:tcW w:type="dxa" w:w="1881"/>
          </w:tcPr>
          <w:p>
            <w:pPr>
              <w:jc w:val="left"/>
            </w:pPr>
            <w:r/>
            <w:r>
              <w:rPr>
                <w:rFonts w:ascii="Times New Roman" w:hAnsi="Times New Roman" w:cs="Times New Roman"/>
                <w:b w:val="0"/>
                <w:i w:val="0"/>
                <w:sz w:val="23"/>
              </w:rPr>
              <w:t>Cây quyết định + học luật</w:t>
            </w:r>
          </w:p>
        </w:tc>
        <w:tc>
          <w:tcPr>
            <w:tcW w:type="dxa" w:w="1881"/>
          </w:tcPr>
          <w:p>
            <w:pPr>
              <w:jc w:val="left"/>
            </w:pPr>
            <w:r/>
            <w:r>
              <w:rPr>
                <w:rFonts w:ascii="Times New Roman" w:hAnsi="Times New Roman" w:cs="Times New Roman"/>
                <w:b w:val="0"/>
                <w:i w:val="0"/>
                <w:sz w:val="23"/>
              </w:rPr>
              <w:t>Đưa ra bộ dữ liệu chuẩn UCI; rút gọn đặc trưng</w:t>
            </w:r>
          </w:p>
        </w:tc>
        <w:tc>
          <w:tcPr>
            <w:tcW w:type="dxa" w:w="1881"/>
          </w:tcPr>
          <w:p>
            <w:pPr>
              <w:jc w:val="left"/>
            </w:pPr>
            <w:r/>
            <w:r>
              <w:rPr>
                <w:rFonts w:ascii="Times New Roman" w:hAnsi="Times New Roman" w:cs="Times New Roman"/>
                <w:b w:val="0"/>
                <w:i w:val="0"/>
                <w:sz w:val="23"/>
              </w:rPr>
              <w:t>Gần 100%</w:t>
            </w:r>
          </w:p>
        </w:tc>
        <w:tc>
          <w:tcPr>
            <w:tcW w:type="dxa" w:w="1881"/>
          </w:tcPr>
          <w:p>
            <w:pPr>
              <w:jc w:val="left"/>
            </w:pPr>
            <w:r/>
            <w:r>
              <w:rPr>
                <w:rFonts w:ascii="Times New Roman" w:hAnsi="Times New Roman" w:cs="Times New Roman"/>
                <w:b w:val="0"/>
                <w:i w:val="0"/>
                <w:sz w:val="23"/>
              </w:rPr>
              <w:t>Đánh giá trên cùng bộ dữ liệu, chưa kiểm định rò rỉ</w:t>
            </w:r>
          </w:p>
        </w:tc>
      </w:tr>
      <w:tr>
        <w:tc>
          <w:tcPr>
            <w:tcW w:type="dxa" w:w="1881"/>
          </w:tcPr>
          <w:p>
            <w:pPr>
              <w:jc w:val="left"/>
            </w:pPr>
            <w:r/>
            <w:r>
              <w:rPr>
                <w:rFonts w:ascii="Times New Roman" w:hAnsi="Times New Roman" w:cs="Times New Roman"/>
                <w:b w:val="0"/>
                <w:i w:val="0"/>
                <w:sz w:val="23"/>
              </w:rPr>
              <w:t>Liu và CS. (2021) [19]</w:t>
            </w:r>
          </w:p>
        </w:tc>
        <w:tc>
          <w:tcPr>
            <w:tcW w:type="dxa" w:w="1881"/>
          </w:tcPr>
          <w:p>
            <w:pPr>
              <w:jc w:val="left"/>
            </w:pPr>
            <w:r/>
            <w:r>
              <w:rPr>
                <w:rFonts w:ascii="Times New Roman" w:hAnsi="Times New Roman" w:cs="Times New Roman"/>
                <w:b w:val="0"/>
                <w:i w:val="0"/>
                <w:sz w:val="23"/>
              </w:rPr>
              <w:t>SVM + PSO</w:t>
            </w:r>
          </w:p>
        </w:tc>
        <w:tc>
          <w:tcPr>
            <w:tcW w:type="dxa" w:w="1881"/>
          </w:tcPr>
          <w:p>
            <w:pPr>
              <w:jc w:val="left"/>
            </w:pPr>
            <w:r/>
            <w:r>
              <w:rPr>
                <w:rFonts w:ascii="Times New Roman" w:hAnsi="Times New Roman" w:cs="Times New Roman"/>
                <w:b w:val="0"/>
                <w:i w:val="0"/>
                <w:sz w:val="23"/>
              </w:rPr>
              <w:t>Tối ưu tham số bằng tối ưu bầy đàn</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Phụ thuộc bộ dữ liệu UCI; không có cơ chế ứng phó</w:t>
            </w:r>
          </w:p>
        </w:tc>
      </w:tr>
      <w:tr>
        <w:tc>
          <w:tcPr>
            <w:tcW w:type="dxa" w:w="1881"/>
          </w:tcPr>
          <w:p>
            <w:pPr>
              <w:jc w:val="left"/>
            </w:pPr>
            <w:r/>
            <w:r>
              <w:rPr>
                <w:rFonts w:ascii="Times New Roman" w:hAnsi="Times New Roman" w:cs="Times New Roman"/>
                <w:b w:val="0"/>
                <w:i w:val="0"/>
                <w:sz w:val="23"/>
              </w:rPr>
              <w:t>Hasan và CS. (2018) [20]</w:t>
            </w:r>
          </w:p>
        </w:tc>
        <w:tc>
          <w:tcPr>
            <w:tcW w:type="dxa" w:w="1881"/>
          </w:tcPr>
          <w:p>
            <w:pPr>
              <w:jc w:val="left"/>
            </w:pPr>
            <w:r/>
            <w:r>
              <w:rPr>
                <w:rFonts w:ascii="Times New Roman" w:hAnsi="Times New Roman" w:cs="Times New Roman"/>
                <w:b w:val="0"/>
                <w:i w:val="0"/>
                <w:sz w:val="23"/>
              </w:rPr>
              <w:t>Học sâu</w:t>
            </w:r>
          </w:p>
        </w:tc>
        <w:tc>
          <w:tcPr>
            <w:tcW w:type="dxa" w:w="1881"/>
          </w:tcPr>
          <w:p>
            <w:pPr>
              <w:jc w:val="left"/>
            </w:pPr>
            <w:r/>
            <w:r>
              <w:rPr>
                <w:rFonts w:ascii="Times New Roman" w:hAnsi="Times New Roman" w:cs="Times New Roman"/>
                <w:b w:val="0"/>
                <w:i w:val="0"/>
                <w:sz w:val="23"/>
              </w:rPr>
              <w:t>Mạng nơ-ron nhiều tầng</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Đòi hỏi tài nguyên tính toán cao; chưa kiểm định dữ liệu</w:t>
            </w:r>
          </w:p>
        </w:tc>
      </w:tr>
      <w:tr>
        <w:tc>
          <w:tcPr>
            <w:tcW w:type="dxa" w:w="1881"/>
          </w:tcPr>
          <w:p>
            <w:pPr>
              <w:jc w:val="left"/>
            </w:pPr>
            <w:r/>
            <w:r>
              <w:rPr>
                <w:rFonts w:ascii="Times New Roman" w:hAnsi="Times New Roman" w:cs="Times New Roman"/>
                <w:b w:val="0"/>
                <w:i w:val="0"/>
                <w:sz w:val="23"/>
              </w:rPr>
              <w:t>Hossain &amp; Haque (2019) [21]</w:t>
            </w:r>
          </w:p>
        </w:tc>
        <w:tc>
          <w:tcPr>
            <w:tcW w:type="dxa" w:w="1881"/>
          </w:tcPr>
          <w:p>
            <w:pPr>
              <w:jc w:val="left"/>
            </w:pPr>
            <w:r/>
            <w:r>
              <w:rPr>
                <w:rFonts w:ascii="Times New Roman" w:hAnsi="Times New Roman" w:cs="Times New Roman"/>
                <w:b w:val="0"/>
                <w:i w:val="0"/>
                <w:sz w:val="23"/>
              </w:rPr>
              <w:t>K-means bán giám sát</w:t>
            </w:r>
          </w:p>
        </w:tc>
        <w:tc>
          <w:tcPr>
            <w:tcW w:type="dxa" w:w="1881"/>
          </w:tcPr>
          <w:p>
            <w:pPr>
              <w:jc w:val="left"/>
            </w:pPr>
            <w:r/>
            <w:r>
              <w:rPr>
                <w:rFonts w:ascii="Times New Roman" w:hAnsi="Times New Roman" w:cs="Times New Roman"/>
                <w:b w:val="0"/>
                <w:i w:val="0"/>
                <w:sz w:val="23"/>
              </w:rPr>
              <w:t>Phù hợp khi nhãn hạn chế</w:t>
            </w:r>
          </w:p>
        </w:tc>
        <w:tc>
          <w:tcPr>
            <w:tcW w:type="dxa" w:w="1881"/>
          </w:tcPr>
          <w:p>
            <w:pPr>
              <w:jc w:val="left"/>
            </w:pPr>
            <w:r/>
            <w:r>
              <w:rPr>
                <w:rFonts w:ascii="Times New Roman" w:hAnsi="Times New Roman" w:cs="Times New Roman"/>
                <w:b w:val="0"/>
                <w:i w:val="0"/>
                <w:sz w:val="23"/>
              </w:rPr>
              <w:t>Khoảng 96%</w:t>
            </w:r>
          </w:p>
        </w:tc>
        <w:tc>
          <w:tcPr>
            <w:tcW w:type="dxa" w:w="1881"/>
          </w:tcPr>
          <w:p>
            <w:pPr>
              <w:jc w:val="left"/>
            </w:pPr>
            <w:r/>
            <w:r>
              <w:rPr>
                <w:rFonts w:ascii="Times New Roman" w:hAnsi="Times New Roman" w:cs="Times New Roman"/>
                <w:b w:val="0"/>
                <w:i w:val="0"/>
                <w:sz w:val="23"/>
              </w:rPr>
              <w:t>Nhạy với chọn tâm cụm; tách rời ứng phó</w:t>
            </w:r>
          </w:p>
        </w:tc>
      </w:tr>
      <w:tr>
        <w:tc>
          <w:tcPr>
            <w:tcW w:type="dxa" w:w="1881"/>
          </w:tcPr>
          <w:p>
            <w:pPr>
              <w:jc w:val="left"/>
            </w:pPr>
            <w:r/>
            <w:r>
              <w:rPr>
                <w:rFonts w:ascii="Times New Roman" w:hAnsi="Times New Roman" w:cs="Times New Roman"/>
                <w:b w:val="0"/>
                <w:i w:val="0"/>
                <w:sz w:val="23"/>
              </w:rPr>
              <w:t>Efeoğlu &amp; Tuna (2021) [22]</w:t>
            </w:r>
          </w:p>
        </w:tc>
        <w:tc>
          <w:tcPr>
            <w:tcW w:type="dxa" w:w="1881"/>
          </w:tcPr>
          <w:p>
            <w:pPr>
              <w:jc w:val="left"/>
            </w:pPr>
            <w:r/>
            <w:r>
              <w:rPr>
                <w:rFonts w:ascii="Times New Roman" w:hAnsi="Times New Roman" w:cs="Times New Roman"/>
                <w:b w:val="0"/>
                <w:i w:val="0"/>
                <w:sz w:val="23"/>
              </w:rPr>
              <w:t>SMO, K*</w:t>
            </w:r>
          </w:p>
        </w:tc>
        <w:tc>
          <w:tcPr>
            <w:tcW w:type="dxa" w:w="1881"/>
          </w:tcPr>
          <w:p>
            <w:pPr>
              <w:jc w:val="left"/>
            </w:pPr>
            <w:r/>
            <w:r>
              <w:rPr>
                <w:rFonts w:ascii="Times New Roman" w:hAnsi="Times New Roman" w:cs="Times New Roman"/>
                <w:b w:val="0"/>
                <w:i w:val="0"/>
                <w:sz w:val="23"/>
              </w:rPr>
              <w:t>Đánh giá nhiều thuật toán cổ điển</w:t>
            </w:r>
          </w:p>
        </w:tc>
        <w:tc>
          <w:tcPr>
            <w:tcW w:type="dxa" w:w="1881"/>
          </w:tcPr>
          <w:p>
            <w:pPr>
              <w:jc w:val="left"/>
            </w:pPr>
            <w:r/>
            <w:r>
              <w:rPr>
                <w:rFonts w:ascii="Times New Roman" w:hAnsi="Times New Roman" w:cs="Times New Roman"/>
                <w:b w:val="0"/>
                <w:i w:val="0"/>
                <w:sz w:val="23"/>
              </w:rPr>
              <w:t>Trên 95%</w:t>
            </w:r>
          </w:p>
        </w:tc>
        <w:tc>
          <w:tcPr>
            <w:tcW w:type="dxa" w:w="1881"/>
          </w:tcPr>
          <w:p>
            <w:pPr>
              <w:jc w:val="left"/>
            </w:pPr>
            <w:r/>
            <w:r>
              <w:rPr>
                <w:rFonts w:ascii="Times New Roman" w:hAnsi="Times New Roman" w:cs="Times New Roman"/>
                <w:b w:val="0"/>
                <w:i w:val="0"/>
                <w:sz w:val="23"/>
              </w:rPr>
              <w:t>Cùng vấn đề rò rỉ tiềm ẩn của bộ dữ liệu UCI</w:t>
            </w:r>
          </w:p>
        </w:tc>
      </w:tr>
      <w:tr>
        <w:tc>
          <w:tcPr>
            <w:tcW w:type="dxa" w:w="1881"/>
          </w:tcPr>
          <w:p>
            <w:pPr>
              <w:jc w:val="left"/>
            </w:pPr>
            <w:r/>
            <w:r>
              <w:rPr>
                <w:rFonts w:ascii="Times New Roman" w:hAnsi="Times New Roman" w:cs="Times New Roman"/>
                <w:b w:val="0"/>
                <w:i w:val="0"/>
                <w:sz w:val="23"/>
              </w:rPr>
              <w:t>Sliti &amp; Boudriga (2014) [8]</w:t>
            </w:r>
          </w:p>
        </w:tc>
        <w:tc>
          <w:tcPr>
            <w:tcW w:type="dxa" w:w="1881"/>
          </w:tcPr>
          <w:p>
            <w:pPr>
              <w:jc w:val="left"/>
            </w:pPr>
            <w:r/>
            <w:r>
              <w:rPr>
                <w:rFonts w:ascii="Times New Roman" w:hAnsi="Times New Roman" w:cs="Times New Roman"/>
                <w:b w:val="0"/>
                <w:i w:val="0"/>
                <w:sz w:val="23"/>
              </w:rPr>
              <w:t>Phân tích lỗ hổng + đối phó</w:t>
            </w:r>
          </w:p>
        </w:tc>
        <w:tc>
          <w:tcPr>
            <w:tcW w:type="dxa" w:w="1881"/>
          </w:tcPr>
          <w:p>
            <w:pPr>
              <w:jc w:val="left"/>
            </w:pPr>
            <w:r/>
            <w:r>
              <w:rPr>
                <w:rFonts w:ascii="Times New Roman" w:hAnsi="Times New Roman" w:cs="Times New Roman"/>
                <w:b w:val="0"/>
                <w:i w:val="0"/>
                <w:sz w:val="23"/>
              </w:rPr>
              <w:t>Xác thực gói điều khiển</w:t>
            </w:r>
          </w:p>
        </w:tc>
        <w:tc>
          <w:tcPr>
            <w:tcW w:type="dxa" w:w="1881"/>
          </w:tcPr>
          <w:p>
            <w:pPr>
              <w:jc w:val="left"/>
            </w:pPr>
            <w:r/>
            <w:r>
              <w:rPr>
                <w:rFonts w:ascii="Times New Roman" w:hAnsi="Times New Roman" w:cs="Times New Roman"/>
                <w:b w:val="0"/>
                <w:i w:val="0"/>
                <w:sz w:val="23"/>
              </w:rPr>
              <w:t>n/a</w:t>
            </w:r>
          </w:p>
        </w:tc>
        <w:tc>
          <w:tcPr>
            <w:tcW w:type="dxa" w:w="1881"/>
          </w:tcPr>
          <w:p>
            <w:pPr>
              <w:jc w:val="left"/>
            </w:pPr>
            <w:r/>
            <w:r>
              <w:rPr>
                <w:rFonts w:ascii="Times New Roman" w:hAnsi="Times New Roman" w:cs="Times New Roman"/>
                <w:b w:val="0"/>
                <w:i w:val="0"/>
                <w:sz w:val="23"/>
              </w:rPr>
              <w:t>Tập trung mặt phẳng điều khiển, không học máy</w:t>
            </w:r>
          </w:p>
        </w:tc>
      </w:tr>
    </w:tbl>
    <w:p>
      <w:pPr>
        <w:spacing w:line="360" w:lineRule="auto" w:after="120"/>
        <w:ind w:firstLine="567"/>
        <w:jc w:val="both"/>
      </w:pPr>
      <w:r>
        <w:rPr>
          <w:rFonts w:ascii="Times New Roman" w:hAnsi="Times New Roman" w:cs="Times New Roman"/>
          <w:b w:val="0"/>
          <w:i w:val="0"/>
          <w:sz w:val="26"/>
        </w:rPr>
        <w:t>Bên cạnh khía cạnh thuật toán, một hạn chế chung của các nghiên cứu kể trên là sự tách biệt giữa khâu phát hiện và khâu ứng phó. Phần lớn các công trình dừng lại ở việc phân loại lưu lượng mà chưa đề xuất một cơ chế hành động cụ thể để giảm thiểu tác hại sau khi đã phát hiện tấn công. Ngoài ra, các nghiên cứu thường chỉ đánh giá trên một bộ dữ liệu tĩnh duy nhất mà chưa kiểm chứng hiệu quả trong môi trường mô phỏng động, nơi có thể đo lường các chỉ số như thông lượng và tỷ lệ mất chùm theo thời gian.</w:t>
      </w:r>
    </w:p>
    <w:p>
      <w:pPr>
        <w:pStyle w:val="Heading2"/>
        <w:spacing w:line="360" w:lineRule="auto" w:after="120" w:before="240"/>
        <w:jc w:val="left"/>
      </w:pPr>
      <w:r>
        <w:rPr>
          <w:rFonts w:ascii="Times New Roman" w:hAnsi="Times New Roman" w:cs="Times New Roman"/>
          <w:b/>
          <w:i w:val="0"/>
          <w:sz w:val="26"/>
        </w:rPr>
        <w:t>2.3 Các kỹ thuật ứng phó tấn công DoS trong mạng OBS</w:t>
      </w:r>
    </w:p>
    <w:p>
      <w:pPr>
        <w:spacing w:line="360" w:lineRule="auto" w:after="120"/>
        <w:ind w:firstLine="567"/>
        <w:jc w:val="both"/>
      </w:pPr>
      <w:r>
        <w:rPr>
          <w:rFonts w:ascii="Times New Roman" w:hAnsi="Times New Roman" w:cs="Times New Roman"/>
          <w:b w:val="0"/>
          <w:i w:val="0"/>
          <w:sz w:val="26"/>
        </w:rPr>
        <w:t>Phát hiện tấn công chỉ là bước đầu tiên trong quy trình bảo vệ mạng. Để duy trì chất lượng dịch vụ khi mạng bị tấn công, hệ thống cần có cơ chế ứng phó nhằm giảm thiểu hoặc loại bỏ tác động của lưu lượng độc hại. Các kỹ thuật ứng phó tấn công DoS trong mạng OBS có thể được phân thành ba nhóm chính.</w:t>
      </w:r>
    </w:p>
    <w:p>
      <w:pPr>
        <w:spacing w:line="360" w:lineRule="auto" w:after="120"/>
        <w:ind w:firstLine="567"/>
        <w:jc w:val="both"/>
      </w:pPr>
      <w:r>
        <w:rPr>
          <w:rFonts w:ascii="Times New Roman" w:hAnsi="Times New Roman" w:cs="Times New Roman"/>
          <w:b w:val="0"/>
          <w:i w:val="0"/>
          <w:sz w:val="26"/>
        </w:rPr>
        <w:t>Nhóm thứ nhất là giới hạn tốc độ và cách ly nguồn nghi ngờ. Khi một nguồn bị phát hiện có hành vi bất thường, hệ thống có thể tạm thời giảm tốc độ xử lý các gói điều khiển đến từ nguồn đó, hoặc cách ly hoàn toàn nguồn này khỏi quá trình đặt trước tài nguyên. Cơ chế giới hạn tốc độ thường được hiện thực bằng kỹ thuật gáo token, trong đó mỗi nguồn được cấp một lượng token tương ứng với tốc độ cho phép, và các gói vượt quá hạn mức sẽ bị loại bỏ hoặc đánh dấu [29], [30]. Ưu điểm của hướng này là phản ứng nhanh và giảm tức thì lưu lượng tấn công, nhưng nhược điểm là có thể ảnh hưởng đến luồng hợp lệ nếu tỷ lệ cảnh báo sai cao.</w:t>
      </w:r>
    </w:p>
    <w:p>
      <w:pPr>
        <w:spacing w:line="360" w:lineRule="auto" w:after="120"/>
        <w:ind w:firstLine="567"/>
        <w:jc w:val="both"/>
      </w:pPr>
      <w:r>
        <w:rPr>
          <w:rFonts w:ascii="Times New Roman" w:hAnsi="Times New Roman" w:cs="Times New Roman"/>
          <w:b w:val="0"/>
          <w:i w:val="0"/>
          <w:sz w:val="26"/>
        </w:rPr>
        <w:t>Nhóm thứ hai là điều chỉnh định tuyến và phân bổ lại tài nguyên. Khi phát hiện tấn công trên một tuyến, hệ thống có thể chuyển hướng các chùm dữ liệu hợp lệ sang đường đi khác hoặc ưu tiên cấp phát tài nguyên cho các luồng đã được xác thực. Hướng tiếp cận này thường được khuyến nghị tích hợp trực tiếp với khối phát hiện để tăng khả năng phản ứng kịp thời, song đòi hỏi mạng phải có dư thừa tài nguyên và độ phức tạp quản lý cao hơn.</w:t>
      </w:r>
    </w:p>
    <w:p>
      <w:pPr>
        <w:spacing w:line="360" w:lineRule="auto" w:after="120"/>
        <w:ind w:firstLine="567"/>
        <w:jc w:val="both"/>
      </w:pPr>
      <w:r>
        <w:rPr>
          <w:rFonts w:ascii="Times New Roman" w:hAnsi="Times New Roman" w:cs="Times New Roman"/>
          <w:b w:val="0"/>
          <w:i w:val="0"/>
          <w:sz w:val="26"/>
        </w:rPr>
        <w:t>Nhóm thứ ba là các cơ chế phòng vệ chuyên biệt cho mặt phẳng điều khiển. Sliti và Boudriga phân tích lỗ hổng ngập lụt BHP và đề xuất biện pháp đối phó dựa trên việc kiểm tra tính hợp lệ của gói điều khiển trước khi cho phép đặt trước tài nguyên [8], [9]. Hướng này tập trung vào việc xác thực nhẹ ở mức gói điều khiển nhằm ngăn chặn các yêu cầu đặt trước giả mạo ngay từ đầu.</w:t>
      </w:r>
    </w:p>
    <w:p>
      <w:pPr>
        <w:spacing w:line="360" w:lineRule="auto" w:after="120"/>
        <w:ind w:firstLine="567"/>
        <w:jc w:val="both"/>
      </w:pPr>
      <w:r>
        <w:rPr>
          <w:rFonts w:ascii="Times New Roman" w:hAnsi="Times New Roman" w:cs="Times New Roman"/>
          <w:b w:val="0"/>
          <w:i w:val="0"/>
          <w:sz w:val="26"/>
        </w:rPr>
        <w:t>Hình 2.2 tổng hợp cách phân loại các kỹ thuật phát hiện và ứng phó tấn công DoS trong mạng OBS theo hai trục chính. Một nhận xét quan trọng rút ra từ việc khảo sát là các nghiên cứu hiện tại thường xử lý phát hiện và ứng phó như hai bài toán riêng biệt, trong khi môi trường OBS với ràng buộc độ trễ cực thấp lại đòi hỏi một quy trình tích hợp khép kín, nơi kết quả phát hiện được chuyển ngay thành hành động ứng phó mà không qua sự can thiệp thủ công.</w:t>
      </w:r>
    </w:p>
    <w:p>
      <w:pPr>
        <w:spacing w:before="120" w:after="0"/>
        <w:jc w:val="center"/>
      </w:pPr>
      <w:r>
        <w:drawing>
          <wp:inline>
            <wp:extent cx="5400000" cy="3404726"/>
            <wp:docPr id="12" name="Picture 2"/>
            <wp:cNvGraphicFramePr>
              <ns5:graphicFrameLocks noChangeAspect="1"/>
            </wp:cNvGraphicFramePr>
            <ns5:graphic>
              <ns5:graphicData uri="http://schemas.openxmlformats.org/drawingml/2006/picture">
                <ns6:pic>
                  <ns6:nvPicPr>
                    <ns6:cNvPr id="12" name="fig_ch2_2_phanloai.png"/>
                    <ns6:cNvPicPr/>
                  </ns6:nvPicPr>
                  <ns6:blipFill>
                    <ns5:blip r:embed="rId32"/>
                    <ns5:stretch>
                      <ns5:fillRect/>
                    </ns5:stretch>
                  </ns6:blipFill>
                  <ns6:spPr>
                    <ns5:xfrm>
                      <ns5:off x="0" y="0"/>
                      <ns5:ext cx="5400000" cy="3404726"/>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2.2. Phân loại các kỹ thuật phát hiện và ứng phó tấn công DoS trong mạng OBS.</w:t>
      </w:r>
    </w:p>
    <w:p>
      <w:pPr>
        <w:pStyle w:val="Heading2"/>
        <w:spacing w:line="360" w:lineRule="auto" w:after="120" w:before="240"/>
        <w:jc w:val="left"/>
      </w:pPr>
      <w:r>
        <w:rPr>
          <w:rFonts w:ascii="Times New Roman" w:hAnsi="Times New Roman" w:cs="Times New Roman"/>
          <w:b/>
          <w:i w:val="0"/>
          <w:sz w:val="26"/>
        </w:rPr>
        <w:t>2.4 Vấn đề rò rỉ nhãn và học theo lối tắt trong đánh giá mô hình</w:t>
      </w:r>
    </w:p>
    <w:p>
      <w:pPr>
        <w:spacing w:line="360" w:lineRule="auto" w:after="120"/>
        <w:ind w:firstLine="567"/>
        <w:jc w:val="both"/>
      </w:pPr>
      <w:r>
        <w:rPr>
          <w:rFonts w:ascii="Times New Roman" w:hAnsi="Times New Roman" w:cs="Times New Roman"/>
          <w:b w:val="0"/>
          <w:i w:val="0"/>
          <w:sz w:val="26"/>
        </w:rPr>
        <w:t>Một vấn đề phương pháp luận có ý nghĩa quyết định đối với độ tin cậy của các kết quả phát hiện tấn công là hiện tượng rò rỉ nhãn. Rò rỉ nhãn xảy ra khi tập đặc trưng dùng để huấn luyện mô hình chứa thông tin vốn chỉ có được sau khi nhãn đã được xác định, khiến mô hình học được một lối tắt thay vì học quy luật phân biệt thực sự. Kaufman và cộng sự đã hình thức hóa khái niệm rò rỉ trong khai phá dữ liệu, chỉ ra rằng đây là một trong những nguyên nhân phổ biến nhất dẫn đến kết quả đánh giá lạc quan quá mức nhưng không tái lập được trong thực tế [10].</w:t>
      </w:r>
    </w:p>
    <w:p>
      <w:pPr>
        <w:spacing w:line="360" w:lineRule="auto" w:after="120"/>
        <w:ind w:firstLine="567"/>
        <w:jc w:val="both"/>
      </w:pPr>
      <w:r>
        <w:rPr>
          <w:rFonts w:ascii="Times New Roman" w:hAnsi="Times New Roman" w:cs="Times New Roman"/>
          <w:b w:val="0"/>
          <w:i w:val="0"/>
          <w:sz w:val="26"/>
        </w:rPr>
        <w:t>Trong bối cảnh học máy ứng dụng cho khoa học, Kapoor và Narayanan cảnh báo rằng rò rỉ dữ liệu là nguồn gốc chính của khủng hoảng tái lập, khi nhiều công bố báo cáo độ chính xác cao nhưng không thể tái hiện trên dữ liệu độc lập [11], [26]. Hiện tượng này gắn liền với khái niệm học theo lối tắt do Geirhos và cộng sự phân tích, trong đó mạng nơ-ron có xu hướng khai thác các đặc trưng tương quan hời hợt thay vì các đặc trưng có ý nghĩa nhân quả [12]. Lapuschkin và cộng sự gọi đây là hiệu ứng Clever Hans, khi mô hình đưa ra dự đoán đúng nhưng dựa trên những căn cứ hoàn toàn sai lệch [13].</w:t>
      </w:r>
    </w:p>
    <w:p>
      <w:pPr>
        <w:spacing w:line="360" w:lineRule="auto" w:after="120"/>
        <w:ind w:firstLine="567"/>
        <w:jc w:val="both"/>
      </w:pPr>
      <w:r>
        <w:rPr>
          <w:rFonts w:ascii="Times New Roman" w:hAnsi="Times New Roman" w:cs="Times New Roman"/>
          <w:b w:val="0"/>
          <w:i w:val="0"/>
          <w:sz w:val="26"/>
        </w:rPr>
        <w:t>Đối với bài toán phát hiện tấn công ngập lụt BHP, nguy cơ rò rỉ nhãn là đặc biệt cao, bởi nhiều đặc trưng trong bộ dữ liệu chuẩn mang tính hậu nghiệm, nghĩa là chúng mô tả trực tiếp hệ quả của trạng thái đã bị tấn công chứ không phải nguyên nhân dẫn tới tấn công. Việc một mô hình đơn giản như cây quyết định đạt độ chính xác tuyệt đối, thay vì là một thành tựu, lại chính là tín hiệu cảnh báo cần được kiểm định. Đây là cơ sở lý luận để luận văn thiết kế quy trình kiểm toán rò rỉ nhãn trong Chương 3 [27], nhằm bảo đảm các kết luận về năng lực phát hiện có giá trị khoa học vững chắc.</w:t>
      </w:r>
    </w:p>
    <w:p>
      <w:pPr>
        <w:pStyle w:val="Heading2"/>
        <w:spacing w:line="360" w:lineRule="auto" w:after="120" w:before="240"/>
        <w:jc w:val="left"/>
      </w:pPr>
      <w:r>
        <w:rPr>
          <w:rFonts w:ascii="Times New Roman" w:hAnsi="Times New Roman" w:cs="Times New Roman"/>
          <w:b/>
          <w:i w:val="0"/>
          <w:sz w:val="26"/>
        </w:rPr>
        <w:t>2.5 Khoảng trống nghiên cứu và định hướng của luận văn</w:t>
      </w:r>
    </w:p>
    <w:p>
      <w:pPr>
        <w:spacing w:line="360" w:lineRule="auto" w:after="120"/>
        <w:ind w:firstLine="567"/>
        <w:jc w:val="both"/>
      </w:pPr>
      <w:r>
        <w:rPr>
          <w:rFonts w:ascii="Times New Roman" w:hAnsi="Times New Roman" w:cs="Times New Roman"/>
          <w:b w:val="0"/>
          <w:i w:val="0"/>
          <w:sz w:val="26"/>
        </w:rPr>
        <w:t>Từ việc khảo sát các nghiên cứu liên quan, luận văn nhận diện ba khoảng trống nghiên cứu chính làm cơ sở cho các đóng góp được trình bày trong Chương 3.</w:t>
      </w:r>
    </w:p>
    <w:p>
      <w:pPr>
        <w:spacing w:line="360" w:lineRule="auto" w:after="120"/>
        <w:ind w:firstLine="567"/>
        <w:jc w:val="both"/>
      </w:pPr>
      <w:r>
        <w:rPr>
          <w:rFonts w:ascii="Times New Roman" w:hAnsi="Times New Roman" w:cs="Times New Roman"/>
          <w:b w:val="0"/>
          <w:i w:val="0"/>
          <w:sz w:val="26"/>
        </w:rPr>
        <w:t>Khoảng trống thứ nhất liên quan đến tính toàn vẹn của dữ liệu đánh giá. Hầu hết các nghiên cứu phát hiện tấn công ngập lụt BHP đều dựa trên cùng một bộ dữ liệu chuẩn và báo cáo độ chính xác gần như tuyệt đối, nhưng chưa có công trình nào kiểm định một cách định lượng liệu bộ dữ liệu này có bị rò rỉ nhãn hay không. Luận văn lấp khoảng trống này bằng cách áp dụng quy trình kiểm toán ba lớp gồm phép thử từng đặc trưng đơn lẻ, đo độ quan trọng hoán vị và đánh giá chéo có kiểm soát.</w:t>
      </w:r>
    </w:p>
    <w:p>
      <w:pPr>
        <w:spacing w:line="360" w:lineRule="auto" w:after="120"/>
        <w:ind w:firstLine="567"/>
        <w:jc w:val="both"/>
      </w:pPr>
      <w:r>
        <w:rPr>
          <w:rFonts w:ascii="Times New Roman" w:hAnsi="Times New Roman" w:cs="Times New Roman"/>
          <w:b w:val="0"/>
          <w:i w:val="0"/>
          <w:sz w:val="26"/>
        </w:rPr>
        <w:t>Khoảng trống thứ hai liên quan đến phương pháp xây dựng dữ liệu đánh giá đáng tin cậy. Khi bộ dữ liệu chuẩn đã suy biến, cộng đồng cần một bộ dữ liệu thay thế không bị rò rỉ. Luận văn đề xuất một quy trình sinh dữ liệu phát hiện ở mức mạng từ dấu vết mô phỏng, kèm theo các phép kiểm định để bảo đảm bộ dữ liệu mới không suy biến.</w:t>
      </w:r>
    </w:p>
    <w:p>
      <w:pPr>
        <w:spacing w:line="360" w:lineRule="auto" w:after="120"/>
        <w:ind w:firstLine="567"/>
        <w:jc w:val="both"/>
      </w:pPr>
      <w:r>
        <w:rPr>
          <w:rFonts w:ascii="Times New Roman" w:hAnsi="Times New Roman" w:cs="Times New Roman"/>
          <w:b w:val="0"/>
          <w:i w:val="0"/>
          <w:sz w:val="26"/>
        </w:rPr>
        <w:t>Khoảng trống thứ ba liên quan đến sự tách biệt giữa phát hiện và ứng phó. Các nghiên cứu hiện tại phần lớn dừng ở khâu phát hiện mà chưa tích hợp thành một quy trình khép kín có thể đo lường hiệu quả bằng các chỉ số động của mạng. Luận văn lấp khoảng trống này bằng cách thiết kế và mô phỏng định lượng một cơ chế khép kín phát hiện và ứng phó đặt tại nút biên, đánh giá qua mức phục hồi thông lượng hợp pháp.</w:t>
      </w:r>
    </w:p>
    <w:p>
      <w:pPr>
        <w:spacing w:line="360" w:lineRule="auto" w:after="120"/>
        <w:ind w:firstLine="567"/>
        <w:jc w:val="both"/>
      </w:pPr>
      <w:r>
        <w:rPr>
          <w:rFonts w:ascii="Times New Roman" w:hAnsi="Times New Roman" w:cs="Times New Roman"/>
          <w:b w:val="0"/>
          <w:i w:val="0"/>
          <w:sz w:val="26"/>
        </w:rPr>
        <w:t>Ba khoảng trống nêu trên định hình toàn bộ nội dung thực nghiệm của Chương 3, nơi luận văn lần lượt kiểm chứng từng luận điểm bằng dữ liệu và mô phỏng cụ thể.</w:t>
      </w:r>
    </w:p>
    <w:p>
      <w:r>
        <w:br w:type="page"/>
      </w:r>
    </w:p>
    <w:p>
      <w:pPr>
        <w:pStyle w:val="Heading1"/>
        <w:spacing w:line="360" w:lineRule="auto" w:after="120" w:before="240"/>
        <w:jc w:val="center"/>
      </w:pPr>
      <w:r>
        <w:rPr>
          <w:rFonts w:ascii="Times New Roman" w:hAnsi="Times New Roman" w:cs="Times New Roman"/>
          <w:b/>
          <w:i w:val="0"/>
          <w:sz w:val="28"/>
        </w:rPr>
        <w:t xml:space="preserve">CHƯƠNG 3. MÔ PHỎNG VÀ PHÂN TÍCH KẾT QUẢ</w:t>
      </w:r>
    </w:p>
    <w:p>
      <w:pPr>
        <w:pStyle w:val="Heading2"/>
        <w:spacing w:before="240" w:after="120"/>
        <w:jc w:val="left"/>
      </w:pPr>
      <w:r>
        <w:rPr>
          <w:rFonts w:ascii="Times New Roman" w:hAnsi="Times New Roman" w:cs="Times New Roman"/>
          <w:b/>
          <w:i w:val="0"/>
          <w:sz w:val="26"/>
        </w:rPr>
        <w:t>3.1 Mục tiêu và phương pháp luận của chương</w:t>
      </w:r>
    </w:p>
    <w:p>
      <w:pPr>
        <w:spacing w:line="360" w:lineRule="auto" w:after="120"/>
        <w:ind w:firstLine="567"/>
        <w:jc w:val="both"/>
      </w:pPr>
      <w:r>
        <w:rPr>
          <w:rFonts w:ascii="Times New Roman" w:hAnsi="Times New Roman" w:cs="Times New Roman"/>
          <w:b w:val="0"/>
          <w:i w:val="0"/>
          <w:sz w:val="26"/>
        </w:rPr>
        <w:t>Chương này có nhiệm vụ kiểm chứng bằng thực nghiệm toàn bộ các luận điểm mà luận văn đã đặt ra ở những chương trước. Quá trình kiểm chứng được tổ chức thành hai pha nối tiếp nhau, mỗi pha gắn với một nhóm mục tiêu cụ thể trong đề cương nghiên cứu.</w:t>
      </w:r>
    </w:p>
    <w:p>
      <w:pPr>
        <w:spacing w:line="360" w:lineRule="auto" w:after="120"/>
        <w:ind w:firstLine="567"/>
        <w:jc w:val="both"/>
      </w:pPr>
      <w:r>
        <w:rPr>
          <w:rFonts w:ascii="Times New Roman" w:hAnsi="Times New Roman" w:cs="Times New Roman"/>
          <w:b w:val="0"/>
          <w:i w:val="0"/>
          <w:sz w:val="26"/>
        </w:rPr>
        <w:t>Pha thứ nhất tập trung so sánh các mô hình học máy trên bộ dữ liệu chuẩn, qua đó giải quyết mục tiêu thứ hai và thứ ba của đề tài. Ở pha này, luận văn đánh giá năm mô hình học máy cổ điển trên bộ dữ liệu UCI về tấn công ngập lụt gói điều khiển BHP, đồng thời kiểm định tính toàn vẹn của chính bộ dữ liệu trước khi tin vào bất kỳ con số chính xác nào mà nó tạo ra. Cách làm này xuất phát từ một nhận thức quan trọng rằng một mô hình đạt độ chính xác cao chưa chắc đã phản ánh năng lực phát hiện thật, nếu bản thân dữ liệu huấn luyện đã chứa sẵn lời giải.</w:t>
      </w:r>
    </w:p>
    <w:p>
      <w:pPr>
        <w:spacing w:line="360" w:lineRule="auto" w:after="120"/>
        <w:ind w:firstLine="567"/>
        <w:jc w:val="both"/>
      </w:pPr>
      <w:r>
        <w:rPr>
          <w:rFonts w:ascii="Times New Roman" w:hAnsi="Times New Roman" w:cs="Times New Roman"/>
          <w:b w:val="0"/>
          <w:i w:val="0"/>
          <w:sz w:val="26"/>
        </w:rPr>
        <w:t>Pha thứ hai chuyển sang mô phỏng động mạng OBS nhằm đánh giá tác động của một nhánh điều khiển BHP trực tiếp tại nút biên và các chế độ ứng phó tương ứng. Ma trận mới sử dụng native NS-2.35 kết hợp nOBS, gồm bốn ô S0, S1, S2-rate-limit và S2-isolation trên tám seed cố định. Nhánh này tạo control-only BHP có payload dữ liệu vắng mặt và kiểm tra admission trước reservation; nó không phải là phép nhúng trực tiếp mô hình học máy vào vòng chạy NS-2 và không được đồng nhất với nhánh UDP/CBR tạo valid data burst trước đây.</w:t>
      </w:r>
    </w:p>
    <w:p>
      <w:pPr>
        <w:spacing w:line="360" w:lineRule="auto" w:after="120"/>
        <w:ind w:firstLine="567"/>
        <w:jc w:val="both"/>
      </w:pPr>
      <w:r>
        <w:rPr>
          <w:rFonts w:ascii="Times New Roman" w:hAnsi="Times New Roman" w:cs="Times New Roman"/>
          <w:b w:val="0"/>
          <w:i w:val="0"/>
          <w:sz w:val="26"/>
        </w:rPr>
        <w:t>Triết lý xuyên suốt cả chương là một con số chỉ có giá trị khoa học khi nó tái lập được và khi bộ dữ liệu sinh ra nó không bị suy biến một cách tất định. Vì vậy, mọi kết quả trong chương đều được đưa qua các phép kiểm định phản chứng, bao gồm việc kiểm tra từng đặc trưng đơn lẻ và việc đánh giá chéo có kiểm soát rò rỉ giữa các nhóm dữ liệu.</w:t>
      </w:r>
    </w:p>
    <w:p>
      <w:pPr>
        <w:pStyle w:val="Heading2"/>
        <w:spacing w:before="240" w:after="120"/>
        <w:jc w:val="left"/>
      </w:pPr>
      <w:r>
        <w:rPr>
          <w:rFonts w:ascii="Times New Roman" w:hAnsi="Times New Roman" w:cs="Times New Roman"/>
          <w:b/>
          <w:i w:val="0"/>
          <w:sz w:val="26"/>
        </w:rPr>
        <w:t>3.2 Bộ dữ liệu UCI về tấn công ngập lụt BHP</w:t>
      </w:r>
    </w:p>
    <w:p>
      <w:pPr>
        <w:spacing w:line="360" w:lineRule="auto" w:after="120"/>
        <w:ind w:firstLine="567"/>
        <w:jc w:val="both"/>
      </w:pPr>
      <w:r>
        <w:rPr>
          <w:rFonts w:ascii="Times New Roman" w:hAnsi="Times New Roman" w:cs="Times New Roman"/>
          <w:b w:val="0"/>
          <w:i w:val="0"/>
          <w:sz w:val="26"/>
        </w:rPr>
        <w:t>Bộ dữ liệu được sử dụng ở pha thứ nhất là tập "OBS-Network-DataSet" công bố trên kho dữ liệu học máy UCI, gồm 1.075 mẫu với 21 đặc trưng số và nhãn phân thành bốn lớp tương ứng với bốn trạng thái xử lý nguồn, trong đó các lớp phân bố mất cân bằng. Đây chính là bộ dữ liệu được sử dụng lặp lại trong hầu hết các nghiên cứu phát hiện tấn công ngập lụt BHP, từ hướng cây quyết định, máy vector hỗ trợ kết hợp tối ưu bầy đàn, học sâu, cho đến học bán giám sát. Xu hướng chung của các công trình này là chạy đua theo độ chính xác, mỗi nghiên cứu lại bổ sung một mô hình phức tạp hơn để nhích thêm vài phần trăm.</w:t>
      </w:r>
    </w:p>
    <w:p>
      <w:pPr>
        <w:spacing w:line="360" w:lineRule="auto" w:after="120"/>
        <w:ind w:firstLine="567"/>
        <w:jc w:val="both"/>
      </w:pPr>
      <w:r>
        <w:rPr>
          <w:rFonts w:ascii="Times New Roman" w:hAnsi="Times New Roman" w:cs="Times New Roman"/>
          <w:b w:val="0"/>
          <w:i w:val="0"/>
          <w:sz w:val="26"/>
        </w:rPr>
        <w:t>Vì dữ liệu mất cân bằng giữa các lớp, luận văn không chỉ dựa vào độ chính xác thô mà báo cáo đồng thời nhiều chỉ số bổ trợ, gồm độ chính xác, hệ số tương quan Matthews, độ chính xác cân bằng và điểm F1 trung bình. Cách báo cáo đa chỉ số này giúp tránh ngộ nhận khi một mô hình chỉ giỏi dự đoán lớp đa số.</w:t>
      </w:r>
    </w:p>
    <w:p>
      <w:pPr>
        <w:spacing w:line="360" w:lineRule="auto" w:after="120"/>
        <w:ind w:firstLine="567"/>
        <w:jc w:val="both"/>
      </w:pPr>
      <w:r>
        <w:rPr>
          <w:rFonts w:ascii="Times New Roman" w:hAnsi="Times New Roman" w:cs="Times New Roman"/>
          <w:b w:val="0"/>
          <w:i w:val="0"/>
          <w:sz w:val="26"/>
        </w:rPr>
        <w:t>Ngay từ khi khảo sát, luận văn đã nhận thấy một số đặc trưng trong bộ dữ liệu mang tính hậu nghiệm, nghĩa là chúng mô tả trực tiếp hệ quả của trạng thái đã bị tấn công chứ không phải nguyên nhân dẫn tới tấn công. Các đặc trưng như trạng thái ngập lụt, trạng thái nút, hay những biến trung bình của băng thông và tỷ lệ rớt gói qua nhiều lần chạy bị nghi ngờ là nguồn gây rò rỉ nhãn. Giả thuyết này sẽ được kiểm định định lượng ở mục tiếp theo.</w:t>
      </w:r>
    </w:p>
    <w:p>
      <w:pPr>
        <w:pStyle w:val="Heading2"/>
        <w:spacing w:before="240" w:after="120"/>
        <w:jc w:val="left"/>
      </w:pPr>
      <w:r>
        <w:rPr>
          <w:rFonts w:ascii="Times New Roman" w:hAnsi="Times New Roman" w:cs="Times New Roman"/>
          <w:b/>
          <w:i w:val="0"/>
          <w:sz w:val="26"/>
        </w:rPr>
        <w:t xml:space="preserve">3.3 So sánh các mô hình học máy</w:t>
      </w:r>
    </w:p>
    <w:p>
      <w:pPr>
        <w:pStyle w:val="Heading3"/>
        <w:spacing w:before="240" w:after="120"/>
        <w:jc w:val="left"/>
      </w:pPr>
      <w:r>
        <w:rPr>
          <w:rFonts w:ascii="Times New Roman" w:hAnsi="Times New Roman" w:cs="Times New Roman"/>
          <w:b/>
          <w:i w:val="0"/>
          <w:sz w:val="26"/>
        </w:rPr>
        <w:t>3.3.1 Thiết lập thực nghiệm</w:t>
      </w:r>
    </w:p>
    <w:p>
      <w:pPr>
        <w:spacing w:line="360" w:lineRule="auto" w:after="120"/>
        <w:ind w:firstLine="567"/>
        <w:jc w:val="both"/>
      </w:pPr>
      <w:r>
        <w:rPr>
          <w:rFonts w:ascii="Times New Roman" w:hAnsi="Times New Roman" w:cs="Times New Roman"/>
          <w:b w:val="0"/>
          <w:i w:val="0"/>
          <w:sz w:val="26"/>
        </w:rPr>
        <w:t>Ở pha thứ nhất, luận văn huấn luyện và so sánh năm mô hình học máy gồm cây quyết định, máy vector hỗ trợ kết hợp tối ưu bầy đàn, mô hình láng giềng gần nhất, máy vector hỗ trợ với hàm nhân RBF, và mô hình Naïve Bayes. Việc đánh giá được thực hiện theo phương pháp chia tầng năm phần, trong đó dữ liệu được chia thành năm phần cân đối về tỷ lệ lớp rồi luân phiên dùng làm tập kiểm tra. Luận văn không dùng cách chia theo nhóm nút vì biến nút trong bộ dữ liệu chỉ nhận hai giá trị, khiến cách chia này bị suy biến. Bốn chỉ số được dùng để đánh giá gồm độ chính xác, hệ số tương quan Matthews, độ chính xác cân bằng và điểm F1 trung bình.</w:t>
      </w:r>
    </w:p>
    <w:p>
      <w:pPr>
        <w:pStyle w:val="Heading3"/>
        <w:spacing w:before="240" w:after="120"/>
        <w:jc w:val="left"/>
      </w:pPr>
      <w:r>
        <w:rPr>
          <w:rFonts w:ascii="Times New Roman" w:hAnsi="Times New Roman" w:cs="Times New Roman"/>
          <w:b/>
          <w:i w:val="0"/>
          <w:sz w:val="26"/>
        </w:rPr>
        <w:t>3.3.2 Kết quả năm mô hình</w:t>
      </w:r>
    </w:p>
    <w:p>
      <w:pPr>
        <w:spacing w:line="360" w:lineRule="auto" w:after="120"/>
        <w:ind w:firstLine="567"/>
        <w:jc w:val="both"/>
      </w:pPr>
      <w:r>
        <w:rPr>
          <w:rFonts w:ascii="Times New Roman" w:hAnsi="Times New Roman" w:cs="Times New Roman"/>
          <w:b w:val="0"/>
          <w:i w:val="0"/>
          <w:sz w:val="26"/>
        </w:rPr>
        <w:t>Bảng 3.1 trình bày kết quả chạy thật của năm mô hình theo phương pháp chia tầng năm phần. Điều đáng chú ý là cây quyết định đạt độ chính xác tuyệt đối trên toàn bộ các phần đánh giá. Trong nghiên cứu học máy, một kết quả hoàn hảo như vậy không phải là dấu hiệu đáng mừng mà là tín hiệu cảnh báo đầu tiên, buộc người nghiên cứu phải dừng lại để kiểm tra xem mô hình có đang học một lối tắt nào đó hay không.</w:t>
      </w:r>
    </w:p>
    <w:p>
      <w:pPr>
        <w:spacing w:line="360" w:lineRule="auto" w:after="120"/>
        <w:jc w:val="center"/>
      </w:pPr>
      <w:r>
        <w:rPr>
          <w:rFonts w:ascii="Times New Roman" w:hAnsi="Times New Roman" w:cs="Times New Roman"/>
          <w:b/>
          <w:i/>
          <w:sz w:val="26"/>
        </w:rPr>
        <w:t>Bảng 3.1. Kết quả năm mô hình học máy trên bộ dữ liệu UCI404 (chia tầng năm phần).</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line="240" w:lineRule="auto" w:after="0"/>
              <w:jc w:val="center"/>
            </w:pPr>
            <w:r/>
            <w:r>
              <w:rPr>
                <w:rFonts w:ascii="Times New Roman" w:hAnsi="Times New Roman" w:cs="Times New Roman"/>
                <w:b/>
                <w:i w:val="0"/>
                <w:sz w:val="22"/>
              </w:rPr>
              <w:t>Mô hình</w:t>
            </w:r>
          </w:p>
        </w:tc>
        <w:tc>
          <w:tcPr>
            <w:tcW w:type="dxa" w:w="1255"/>
          </w:tcPr>
          <w:p>
            <w:pPr>
              <w:spacing w:line="240" w:lineRule="auto" w:after="0"/>
              <w:jc w:val="center"/>
            </w:pPr>
            <w:r/>
            <w:r>
              <w:rPr>
                <w:rFonts w:ascii="Times New Roman" w:hAnsi="Times New Roman" w:cs="Times New Roman"/>
                <w:b/>
                <w:i w:val="0"/>
                <w:sz w:val="22"/>
              </w:rPr>
              <w:t>Độ chính xác</w:t>
            </w:r>
          </w:p>
        </w:tc>
        <w:tc>
          <w:tcPr>
            <w:tcW w:type="dxa" w:w="1255"/>
          </w:tcPr>
          <w:p>
            <w:pPr>
              <w:spacing w:line="240" w:lineRule="auto" w:after="0"/>
              <w:jc w:val="center"/>
            </w:pPr>
            <w:r/>
            <w:r>
              <w:rPr>
                <w:rFonts w:ascii="Times New Roman" w:hAnsi="Times New Roman" w:cs="Times New Roman"/>
                <w:b/>
                <w:i w:val="0"/>
                <w:sz w:val="22"/>
              </w:rPr>
              <w:t>Precision</w:t>
            </w:r>
          </w:p>
        </w:tc>
        <w:tc>
          <w:tcPr>
            <w:tcW w:type="dxa" w:w="1255"/>
          </w:tcPr>
          <w:p>
            <w:pPr>
              <w:spacing w:line="240" w:lineRule="auto" w:after="0"/>
              <w:jc w:val="center"/>
            </w:pPr>
            <w:r/>
            <w:r>
              <w:rPr>
                <w:rFonts w:ascii="Times New Roman" w:hAnsi="Times New Roman" w:cs="Times New Roman"/>
                <w:b/>
                <w:i w:val="0"/>
                <w:sz w:val="22"/>
              </w:rPr>
              <w:t>Recall</w:t>
            </w:r>
          </w:p>
        </w:tc>
        <w:tc>
          <w:tcPr>
            <w:tcW w:type="dxa" w:w="1255"/>
          </w:tcPr>
          <w:p>
            <w:pPr>
              <w:spacing w:line="240" w:lineRule="auto" w:after="0"/>
              <w:jc w:val="center"/>
            </w:pPr>
            <w:r/>
            <w:r>
              <w:rPr>
                <w:rFonts w:ascii="Times New Roman" w:hAnsi="Times New Roman" w:cs="Times New Roman"/>
                <w:b/>
                <w:i w:val="0"/>
                <w:sz w:val="22"/>
              </w:rPr>
              <w:t>Điểm F1</w:t>
            </w:r>
          </w:p>
        </w:tc>
        <w:tc>
          <w:tcPr>
            <w:tcW w:type="dxa" w:w="1255"/>
          </w:tcPr>
          <w:p>
            <w:pPr>
              <w:spacing w:line="240" w:lineRule="auto" w:after="0"/>
              <w:jc w:val="center"/>
            </w:pPr>
            <w:r/>
            <w:r>
              <w:rPr>
                <w:rFonts w:ascii="Times New Roman" w:hAnsi="Times New Roman" w:cs="Times New Roman"/>
                <w:b/>
                <w:i w:val="0"/>
                <w:sz w:val="22"/>
              </w:rPr>
              <w:t>Số đặc trưng</w:t>
            </w:r>
          </w:p>
        </w:tc>
        <w:tc>
          <w:tcPr>
            <w:tcW w:type="dxa" w:w="1255"/>
          </w:tcPr>
          <w:p>
            <w:pPr>
              <w:spacing w:line="240" w:lineRule="auto" w:after="0"/>
              <w:jc w:val="center"/>
            </w:pPr>
            <w:r/>
            <w:r>
              <w:rPr>
                <w:rFonts w:ascii="Times New Roman" w:hAnsi="Times New Roman" w:cs="Times New Roman"/>
                <w:b/>
                <w:i w:val="0"/>
                <w:sz w:val="22"/>
              </w:rPr>
              <w:t>Độ trễ suy luận</w:t>
            </w:r>
          </w:p>
        </w:tc>
      </w:tr>
      <w:tr>
        <w:tc>
          <w:tcPr>
            <w:tcW w:type="dxa" w:w="1255"/>
          </w:tcPr>
          <w:p>
            <w:pPr>
              <w:spacing w:line="240" w:lineRule="auto" w:after="0"/>
              <w:jc w:val="left"/>
            </w:pPr>
            <w:r/>
            <w:r>
              <w:rPr>
                <w:rFonts w:ascii="Times New Roman" w:hAnsi="Times New Roman" w:cs="Times New Roman"/>
                <w:b w:val="0"/>
                <w:i w:val="0"/>
                <w:sz w:val="22"/>
              </w:rPr>
              <w:t>Naïve Bayes</w:t>
            </w:r>
          </w:p>
        </w:tc>
        <w:tc>
          <w:tcPr>
            <w:tcW w:type="dxa" w:w="1255"/>
          </w:tcPr>
          <w:p>
            <w:pPr>
              <w:spacing w:line="240" w:lineRule="auto" w:after="0"/>
              <w:jc w:val="center"/>
            </w:pPr>
            <w:r/>
            <w:r>
              <w:rPr>
                <w:rFonts w:ascii="Times New Roman" w:hAnsi="Times New Roman" w:cs="Times New Roman"/>
                <w:b w:val="0"/>
                <w:i w:val="0"/>
                <w:sz w:val="22"/>
              </w:rPr>
              <w:t>70,0±1,8</w:t>
            </w:r>
          </w:p>
        </w:tc>
        <w:tc>
          <w:tcPr>
            <w:tcW w:type="dxa" w:w="1255"/>
          </w:tcPr>
          <w:p>
            <w:pPr>
              <w:spacing w:line="240" w:lineRule="auto" w:after="0"/>
              <w:jc w:val="center"/>
            </w:pPr>
            <w:r/>
            <w:r>
              <w:rPr>
                <w:rFonts w:ascii="Times New Roman" w:hAnsi="Times New Roman" w:cs="Times New Roman"/>
                <w:b w:val="0"/>
                <w:i w:val="0"/>
                <w:sz w:val="22"/>
              </w:rPr>
              <w:t>70,6±1,6</w:t>
            </w:r>
          </w:p>
        </w:tc>
        <w:tc>
          <w:tcPr>
            <w:tcW w:type="dxa" w:w="1255"/>
          </w:tcPr>
          <w:p>
            <w:pPr>
              <w:spacing w:line="240" w:lineRule="auto" w:after="0"/>
              <w:jc w:val="center"/>
            </w:pPr>
            <w:r/>
            <w:r>
              <w:rPr>
                <w:rFonts w:ascii="Times New Roman" w:hAnsi="Times New Roman" w:cs="Times New Roman"/>
                <w:b w:val="0"/>
                <w:i w:val="0"/>
                <w:sz w:val="22"/>
              </w:rPr>
              <w:t>77,8±1,2</w:t>
            </w:r>
          </w:p>
        </w:tc>
        <w:tc>
          <w:tcPr>
            <w:tcW w:type="dxa" w:w="1255"/>
          </w:tcPr>
          <w:p>
            <w:pPr>
              <w:spacing w:line="240" w:lineRule="auto" w:after="0"/>
              <w:jc w:val="center"/>
            </w:pPr>
            <w:r/>
            <w:r>
              <w:rPr>
                <w:rFonts w:ascii="Times New Roman" w:hAnsi="Times New Roman" w:cs="Times New Roman"/>
                <w:b w:val="0"/>
                <w:i w:val="0"/>
                <w:sz w:val="22"/>
              </w:rPr>
              <w:t>71,8±1,6</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0,020 ms</w:t>
            </w:r>
          </w:p>
        </w:tc>
      </w:tr>
      <w:tr>
        <w:tc>
          <w:tcPr>
            <w:tcW w:type="dxa" w:w="1255"/>
          </w:tcPr>
          <w:p>
            <w:pPr>
              <w:spacing w:line="240" w:lineRule="auto" w:after="0"/>
              <w:jc w:val="left"/>
            </w:pPr>
            <w:r/>
            <w:r>
              <w:rPr>
                <w:rFonts w:ascii="Times New Roman" w:hAnsi="Times New Roman" w:cs="Times New Roman"/>
                <w:b w:val="0"/>
                <w:i w:val="0"/>
                <w:sz w:val="22"/>
              </w:rPr>
              <w:t>Máy vector hỗ trợ</w:t>
            </w:r>
          </w:p>
        </w:tc>
        <w:tc>
          <w:tcPr>
            <w:tcW w:type="dxa" w:w="1255"/>
          </w:tcPr>
          <w:p>
            <w:pPr>
              <w:spacing w:line="240" w:lineRule="auto" w:after="0"/>
              <w:jc w:val="center"/>
            </w:pPr>
            <w:r/>
            <w:r>
              <w:rPr>
                <w:rFonts w:ascii="Times New Roman" w:hAnsi="Times New Roman" w:cs="Times New Roman"/>
                <w:b w:val="0"/>
                <w:i w:val="0"/>
                <w:sz w:val="22"/>
              </w:rPr>
              <w:t>84,2±2,1</w:t>
            </w:r>
          </w:p>
        </w:tc>
        <w:tc>
          <w:tcPr>
            <w:tcW w:type="dxa" w:w="1255"/>
          </w:tcPr>
          <w:p>
            <w:pPr>
              <w:spacing w:line="240" w:lineRule="auto" w:after="0"/>
              <w:jc w:val="center"/>
            </w:pPr>
            <w:r/>
            <w:r>
              <w:rPr>
                <w:rFonts w:ascii="Times New Roman" w:hAnsi="Times New Roman" w:cs="Times New Roman"/>
                <w:b w:val="0"/>
                <w:i w:val="0"/>
                <w:sz w:val="22"/>
              </w:rPr>
              <w:t>86,9±2,0</w:t>
            </w:r>
          </w:p>
        </w:tc>
        <w:tc>
          <w:tcPr>
            <w:tcW w:type="dxa" w:w="1255"/>
          </w:tcPr>
          <w:p>
            <w:pPr>
              <w:spacing w:line="240" w:lineRule="auto" w:after="0"/>
              <w:jc w:val="center"/>
            </w:pPr>
            <w:r/>
            <w:r>
              <w:rPr>
                <w:rFonts w:ascii="Times New Roman" w:hAnsi="Times New Roman" w:cs="Times New Roman"/>
                <w:b w:val="0"/>
                <w:i w:val="0"/>
                <w:sz w:val="22"/>
              </w:rPr>
              <w:t>86,5±3,3</w:t>
            </w:r>
          </w:p>
        </w:tc>
        <w:tc>
          <w:tcPr>
            <w:tcW w:type="dxa" w:w="1255"/>
          </w:tcPr>
          <w:p>
            <w:pPr>
              <w:spacing w:line="240" w:lineRule="auto" w:after="0"/>
              <w:jc w:val="center"/>
            </w:pPr>
            <w:r/>
            <w:r>
              <w:rPr>
                <w:rFonts w:ascii="Times New Roman" w:hAnsi="Times New Roman" w:cs="Times New Roman"/>
                <w:b w:val="0"/>
                <w:i w:val="0"/>
                <w:sz w:val="22"/>
              </w:rPr>
              <w:t>86,3±2,3</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0,219 ms</w:t>
            </w:r>
          </w:p>
        </w:tc>
      </w:tr>
      <w:tr>
        <w:tc>
          <w:tcPr>
            <w:tcW w:type="dxa" w:w="1255"/>
          </w:tcPr>
          <w:p>
            <w:pPr>
              <w:spacing w:line="240" w:lineRule="auto" w:after="0"/>
              <w:jc w:val="left"/>
            </w:pPr>
            <w:r/>
            <w:r>
              <w:rPr>
                <w:rFonts w:ascii="Times New Roman" w:hAnsi="Times New Roman" w:cs="Times New Roman"/>
                <w:b w:val="0"/>
                <w:i w:val="0"/>
                <w:sz w:val="22"/>
              </w:rPr>
              <w:t>Láng giềng gần nhất</w:t>
            </w:r>
          </w:p>
        </w:tc>
        <w:tc>
          <w:tcPr>
            <w:tcW w:type="dxa" w:w="1255"/>
          </w:tcPr>
          <w:p>
            <w:pPr>
              <w:spacing w:line="240" w:lineRule="auto" w:after="0"/>
              <w:jc w:val="center"/>
            </w:pPr>
            <w:r/>
            <w:r>
              <w:rPr>
                <w:rFonts w:ascii="Times New Roman" w:hAnsi="Times New Roman" w:cs="Times New Roman"/>
                <w:b w:val="0"/>
                <w:i w:val="0"/>
                <w:sz w:val="22"/>
              </w:rPr>
              <w:t>91,4±4,4</w:t>
            </w:r>
          </w:p>
        </w:tc>
        <w:tc>
          <w:tcPr>
            <w:tcW w:type="dxa" w:w="1255"/>
          </w:tcPr>
          <w:p>
            <w:pPr>
              <w:spacing w:line="240" w:lineRule="auto" w:after="0"/>
              <w:jc w:val="center"/>
            </w:pPr>
            <w:r/>
            <w:r>
              <w:rPr>
                <w:rFonts w:ascii="Times New Roman" w:hAnsi="Times New Roman" w:cs="Times New Roman"/>
                <w:b w:val="0"/>
                <w:i w:val="0"/>
                <w:sz w:val="22"/>
              </w:rPr>
              <w:t>91,7±3,0</w:t>
            </w:r>
          </w:p>
        </w:tc>
        <w:tc>
          <w:tcPr>
            <w:tcW w:type="dxa" w:w="1255"/>
          </w:tcPr>
          <w:p>
            <w:pPr>
              <w:spacing w:line="240" w:lineRule="auto" w:after="0"/>
              <w:jc w:val="center"/>
            </w:pPr>
            <w:r/>
            <w:r>
              <w:rPr>
                <w:rFonts w:ascii="Times New Roman" w:hAnsi="Times New Roman" w:cs="Times New Roman"/>
                <w:b w:val="0"/>
                <w:i w:val="0"/>
                <w:sz w:val="22"/>
              </w:rPr>
              <w:t>91,6±4,3</w:t>
            </w:r>
          </w:p>
        </w:tc>
        <w:tc>
          <w:tcPr>
            <w:tcW w:type="dxa" w:w="1255"/>
          </w:tcPr>
          <w:p>
            <w:pPr>
              <w:spacing w:line="240" w:lineRule="auto" w:after="0"/>
              <w:jc w:val="center"/>
            </w:pPr>
            <w:r/>
            <w:r>
              <w:rPr>
                <w:rFonts w:ascii="Times New Roman" w:hAnsi="Times New Roman" w:cs="Times New Roman"/>
                <w:b w:val="0"/>
                <w:i w:val="0"/>
                <w:sz w:val="22"/>
              </w:rPr>
              <w:t>91,5±3,5</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2,644 ms</w:t>
            </w:r>
          </w:p>
        </w:tc>
      </w:tr>
      <w:tr>
        <w:tc>
          <w:tcPr>
            <w:tcW w:type="dxa" w:w="1255"/>
          </w:tcPr>
          <w:p>
            <w:pPr>
              <w:spacing w:line="240" w:lineRule="auto" w:after="0"/>
              <w:jc w:val="left"/>
            </w:pPr>
            <w:r/>
            <w:r>
              <w:rPr>
                <w:rFonts w:ascii="Times New Roman" w:hAnsi="Times New Roman" w:cs="Times New Roman"/>
                <w:b w:val="0"/>
                <w:i w:val="0"/>
                <w:sz w:val="22"/>
              </w:rPr>
              <w:t>Cây quyết định</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0,006 ms</w:t>
            </w:r>
          </w:p>
        </w:tc>
      </w:tr>
      <w:tr>
        <w:tc>
          <w:tcPr>
            <w:tcW w:type="dxa" w:w="1255"/>
          </w:tcPr>
          <w:p>
            <w:pPr>
              <w:spacing w:line="240" w:lineRule="auto" w:after="0"/>
              <w:jc w:val="left"/>
            </w:pPr>
            <w:r/>
            <w:r>
              <w:rPr>
                <w:rFonts w:ascii="Times New Roman" w:hAnsi="Times New Roman" w:cs="Times New Roman"/>
                <w:b w:val="0"/>
                <w:i w:val="0"/>
                <w:sz w:val="22"/>
              </w:rPr>
              <w:t>PSO-SVM</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t>0,134 ms</w:t>
            </w:r>
            <w:r>
              <w:rPr>
                <w:rFonts w:ascii="Times New Roman" w:hAnsi="Times New Roman" w:cs="Times New Roman"/>
                <w:b w:val="0"/>
                <w:i w:val="0"/>
                <w:sz w:val="22"/>
              </w:rPr>
            </w:r>
          </w:p>
        </w:tc>
      </w:tr>
    </w:tbl>
    <w:p>
      <w:pPr>
        <w:pStyle w:val="Heading3"/>
        <w:spacing w:before="240" w:after="120"/>
        <w:jc w:val="left"/>
      </w:pPr>
      <w:r>
        <w:rPr>
          <w:rFonts w:ascii="Times New Roman" w:hAnsi="Times New Roman" w:cs="Times New Roman"/>
          <w:b/>
          <w:i w:val="0"/>
          <w:sz w:val="26"/>
        </w:rPr>
        <w:t>3.3.3 Phân tích rò rỉ nhãn</w:t>
      </w:r>
    </w:p>
    <w:p>
      <w:pPr>
        <w:spacing w:line="360" w:lineRule="auto" w:after="120"/>
        <w:ind w:firstLine="567"/>
        <w:jc w:val="both"/>
      </w:pPr>
      <w:r>
        <w:rPr>
          <w:rFonts w:ascii="Times New Roman" w:hAnsi="Times New Roman" w:cs="Times New Roman"/>
          <w:b w:val="0"/>
          <w:i w:val="0"/>
          <w:sz w:val="26"/>
        </w:rPr>
        <w:t>Đây là đóng góp phương pháp luận của luận văn, được thực hiện như một nghiên cứu trường hợp về hiện tượng rò rỉ nhãn trong bộ dữ liệu được dùng phổ biến. Để truy tìm nguyên nhân khiến cây quyết định đạt độ chính xác tuyệt đối, luận văn tiến hành ba lớp kiểm định bổ sung.</w:t>
      </w:r>
    </w:p>
    <w:p>
      <w:pPr>
        <w:spacing w:line="360" w:lineRule="auto" w:after="120"/>
        <w:ind w:firstLine="567"/>
        <w:jc w:val="both"/>
      </w:pPr>
      <w:r>
        <w:rPr>
          <w:rFonts w:ascii="Times New Roman" w:hAnsi="Times New Roman" w:cs="Times New Roman"/>
          <w:b w:val="0"/>
          <w:i w:val="0"/>
          <w:sz w:val="26"/>
        </w:rPr>
        <w:t>Lớp kiểm định thứ nhất là phép thử từng đặc trưng đơn lẻ, kế thừa tư tưởng phát hiện học theo lối tắt. Ở phép thử này, luận văn huấn luyện cây quyết định chỉ với duy nhất một đặc trưng mỗi lần rồi đo độ chính xác. Kết quả cho thấy có tới mười hai trong số hai mươi mốt đặc trưng tự mình đã đủ sức tách bốn lớp gần như hoàn hảo, thể hiện trên Hình 3.1. Một bộ dữ liệu lành mạnh sẽ không thể có hiện tượng này, vì không một đặc trưng đơn lẻ nào lại chứa gần như toàn bộ thông tin về nhãn.</w:t>
      </w:r>
    </w:p>
    <w:p>
      <w:pPr>
        <w:spacing w:before="120"/>
        <w:jc w:val="center"/>
      </w:pPr>
      <w:r>
        <w:drawing>
          <wp:inline>
            <wp:extent cx="5220000" cy="3088860"/>
            <wp:docPr id="13" name="Picture 1"/>
            <wp:cNvGraphicFramePr>
              <ns5:graphicFrameLocks noChangeAspect="1"/>
            </wp:cNvGraphicFramePr>
            <ns5:graphic>
              <ns5:graphicData uri="http://schemas.openxmlformats.org/drawingml/2006/picture">
                <ns6:pic>
                  <ns6:nvPicPr>
                    <ns6:cNvPr id="13" name="fig_uci404_singlefeature.png"/>
                    <ns6:cNvPicPr/>
                  </ns6:nvPicPr>
                  <ns6:blipFill>
                    <ns5:blip r:embed="rId33"/>
                    <ns5:stretch>
                      <ns5:fillRect/>
                    </ns5:stretch>
                  </ns6:blipFill>
                  <ns6:spPr>
                    <ns5:xfrm>
                      <ns5:off x="0" y="0"/>
                      <ns5:ext cx="5220000" cy="3088860"/>
                    </ns5:xfrm>
                    <ns5:prstGeom prst="rect"/>
                  </ns6:spPr>
                </ns6:pic>
              </ns5:graphicData>
            </ns5:graphic>
          </wp:inline>
        </w:drawing>
      </w:r>
    </w:p>
    <w:p>
      <w:pPr>
        <w:spacing w:line="360" w:lineRule="auto" w:after="120"/>
        <w:jc w:val="center"/>
      </w:pPr>
      <w:r>
        <w:rPr>
          <w:rFonts w:ascii="Times New Roman" w:hAnsi="Times New Roman" w:cs="Times New Roman"/>
          <w:b/>
          <w:i/>
          <w:sz w:val="26"/>
        </w:rPr>
        <w:t>Hình 3.1. Phép thử từng đặc trưng đơn lẻ trên bộ dữ liệu UCI404. Độ chính xác của cây quyết định khi chỉ dùng một đặc trưng.</w:t>
      </w:r>
    </w:p>
    <w:p>
      <w:pPr>
        <w:spacing w:line="360" w:lineRule="auto" w:after="120"/>
        <w:ind w:firstLine="567"/>
        <w:jc w:val="both"/>
      </w:pPr>
      <w:r>
        <w:rPr>
          <w:rFonts w:ascii="Times New Roman" w:hAnsi="Times New Roman" w:cs="Times New Roman"/>
          <w:b w:val="0"/>
          <w:i w:val="0"/>
          <w:sz w:val="26"/>
        </w:rPr>
        <w:t xml:space="preserve">Lớp kiểm định thứ hai dùng độ quan trọng hoán vị tính trên rừng ngẫu nhiên hai trăm cây [14]. Phép đo này cho thấy chỉ riêng đặc trưng trạng thái ngập lụt có độ quan trọng đáng kể, đạt khoảng 0,10, trong khi mười tám đặc trưng còn lại có độ quan trọng gần như bằng không. Nói cách khác, mô hình về bản chất chỉ đọc đúng một đặc trưng, và đặc trưng đó gần như chính là nhãn được viết lại dưới dạng khác. Kết quả này được minh họa trên Hình 3.2.</w:t>
      </w:r>
    </w:p>
    <w:p>
      <w:pPr>
        <w:spacing w:before="120"/>
        <w:jc w:val="center"/>
      </w:pPr>
      <w:r>
        <w:drawing>
          <wp:inline>
            <wp:extent cx="5220000" cy="3134924"/>
            <wp:docPr id="14" name="Picture 2"/>
            <wp:cNvGraphicFramePr>
              <ns5:graphicFrameLocks noChangeAspect="1"/>
            </wp:cNvGraphicFramePr>
            <ns5:graphic>
              <ns5:graphicData uri="http://schemas.openxmlformats.org/drawingml/2006/picture">
                <ns6:pic>
                  <ns6:nvPicPr>
                    <ns6:cNvPr id="14" name="fig_uci404_permimport.png"/>
                    <ns6:cNvPicPr/>
                  </ns6:nvPicPr>
                  <ns6:blipFill>
                    <ns5:blip r:embed="rId34"/>
                    <ns5:stretch>
                      <ns5:fillRect/>
                    </ns5:stretch>
                  </ns6:blipFill>
                  <ns6:spPr>
                    <ns5:xfrm>
                      <ns5:off x="0" y="0"/>
                      <ns5:ext cx="5220000" cy="3134924"/>
                    </ns5:xfrm>
                    <ns5:prstGeom prst="rect"/>
                  </ns6:spPr>
                </ns6:pic>
              </ns5:graphicData>
            </ns5:graphic>
          </wp:inline>
        </w:drawing>
      </w:r>
    </w:p>
    <w:p>
      <w:pPr>
        <w:spacing w:line="360" w:lineRule="auto" w:after="120"/>
        <w:jc w:val="center"/>
      </w:pPr>
      <w:r>
        <w:rPr>
          <w:rFonts w:ascii="Times New Roman" w:hAnsi="Times New Roman" w:cs="Times New Roman"/>
          <w:b/>
          <w:i/>
          <w:sz w:val="26"/>
        </w:rPr>
        <w:t>Hình 3.2. Độ quan trọng hoán vị tính trên rừng ngẫu nhiên đối với bộ dữ liệu UCI404. Chỉ một đặc trưng thực sự đáng kể.</w:t>
      </w:r>
    </w:p>
    <w:p>
      <w:pPr>
        <w:spacing w:line="360" w:lineRule="auto" w:after="120"/>
        <w:ind w:firstLine="567"/>
        <w:jc w:val="both"/>
      </w:pPr>
      <w:r>
        <w:rPr>
          <w:rFonts w:ascii="Times New Roman" w:hAnsi="Times New Roman" w:cs="Times New Roman"/>
          <w:b w:val="0"/>
          <w:i w:val="0"/>
          <w:sz w:val="26"/>
        </w:rPr>
        <w:t>Lớp kiểm định thứ ba là kết luận tổng hợp. Bộ dữ liệu UCI404 bị suy biến một cách tất định, nghĩa là nhãn của nó có thể được suy ra trực tiếp từ một vài đặc trưng hậu nghiệm. Do đó, mọi con số độ chính xác trong khoảng từ 95 đến gần 100 phần trăm từng được báo cáo trên bộ dữ liệu này thực chất không đo năng lực phát hiện tấn công, mà chỉ đo khả năng đọc lại đặc trưng đã rò rỉ. Việc so sánh các thuật toán trên một bộ dữ liệu như vậy là vô nghĩa về mặt khoa học. Đây là một khoảng trống thật sự trong lĩnh vực, bởi cho đến nay chưa có nghiên cứu nào công bố phép kiểm toán định lượng này, và phát hiện của luận văn phù hợp với cảnh báo về khủng hoảng tái lập do rò rỉ dữ liệu gây ra.</w:t>
      </w:r>
    </w:p>
    <w:p>
      <w:pPr>
        <w:pStyle w:val="Heading2"/>
        <w:spacing w:before="240" w:after="120"/>
        <w:jc w:val="left"/>
      </w:pPr>
      <w:r>
        <w:rPr>
          <w:rFonts w:ascii="Times New Roman" w:hAnsi="Times New Roman" w:cs="Times New Roman"/>
          <w:b/>
          <w:i w:val="0"/>
          <w:sz w:val="26"/>
        </w:rPr>
        <w:t xml:space="preserve">3.4 Lựa chọn mô hình</w:t>
      </w:r>
    </w:p>
    <w:p>
      <w:pPr>
        <w:spacing w:line="360" w:lineRule="auto" w:after="120"/>
        <w:ind w:firstLine="567"/>
        <w:jc w:val="both"/>
      </w:pPr>
      <w:r>
        <w:rPr>
          <w:rFonts w:ascii="Times New Roman" w:hAnsi="Times New Roman" w:cs="Times New Roman"/>
          <w:b w:val="0"/>
          <w:i w:val="0"/>
          <w:sz w:val="26"/>
        </w:rPr>
        <w:t>Vì bản thân benchmark đã suy biến, tiêu chí lựa chọn mô hình của luận văn không thể dựa vào độ chính xác. Thay vào đó, luận văn lựa chọn dựa trên các ràng buộc triển khai trong môi trường OBS thời gian thực, nơi quyết định phải được đưa ra trong khoảng thời gian offset cực ngắn tại nút biên.</w:t>
      </w:r>
    </w:p>
    <w:p>
      <w:pPr>
        <w:spacing w:line="360" w:lineRule="auto" w:after="120"/>
        <w:ind w:firstLine="567"/>
        <w:jc w:val="both"/>
      </w:pPr>
      <w:r>
        <w:rPr>
          <w:rFonts w:ascii="Times New Roman" w:hAnsi="Times New Roman" w:cs="Times New Roman"/>
          <w:b w:val="0"/>
          <w:i w:val="0"/>
          <w:sz w:val="26"/>
        </w:rPr>
        <w:t>Theo tiêu chí này, mô hình láng giềng gần nhất bị loại vì thuộc nhóm học lười, độ trễ suy luận tăng theo số lượng mẫu nên không phù hợp với lõi OBS vốn không có bộ đệm. Các mô hình hộp đen nặng cũng bị loại vì khó giải thích và tốn tài nguyên. Cây quyết định được chọn làm mô hình vận hành chính nhờ cấu trúc nhẹ, khả năng giải thích và độ trễ phát hiện thấp; Naïve Bayes được giữ như một mô hình nền rất nhẹ để so sánh, nhưng không dùng làm cổng kích hoạt phòng vệ do tỷ lệ cảnh báo sai cao trên dữ liệu mức mạng.</w:t>
      </w:r>
    </w:p>
    <w:p>
      <w:pPr>
        <w:pStyle w:val="Heading2"/>
        <w:spacing w:before="240" w:after="120"/>
        <w:jc w:val="left"/>
      </w:pPr>
      <w:r>
        <w:rPr>
          <w:rFonts w:ascii="Times New Roman" w:hAnsi="Times New Roman" w:cs="Times New Roman"/>
          <w:b/>
          <w:i w:val="0"/>
          <w:sz w:val="26"/>
        </w:rPr>
        <w:t xml:space="preserve">3.5 Thiết kế cơ chế ứng phó khép kín</w:t>
      </w:r>
    </w:p>
    <w:p>
      <w:pPr>
        <w:pStyle w:val="Heading3"/>
        <w:spacing w:before="240" w:after="120"/>
        <w:jc w:val="left"/>
      </w:pPr>
      <w:r>
        <w:rPr>
          <w:rFonts w:ascii="Times New Roman" w:hAnsi="Times New Roman" w:cs="Times New Roman"/>
          <w:b/>
          <w:i w:val="0"/>
          <w:sz w:val="26"/>
        </w:rPr>
        <w:t>3.5.1 Kiến trúc ba khối</w:t>
      </w:r>
    </w:p>
    <w:p>
      <w:pPr>
        <w:spacing w:line="360" w:lineRule="auto" w:after="120"/>
        <w:ind w:firstLine="567"/>
        <w:jc w:val="both"/>
      </w:pPr>
      <w:r>
        <w:rPr>
          <w:rFonts w:ascii="Times New Roman" w:hAnsi="Times New Roman" w:cs="Times New Roman"/>
          <w:b w:val="0"/>
          <w:i w:val="0"/>
          <w:sz w:val="26"/>
        </w:rPr>
        <w:t>Lõi mạng OBS không có bộ đệm quang và buộc phải ra quyết định trong khoảng thời gian offset chỉ vài micro giây, nên cơ chế ứng phó không thể đặt ở lõi mà phải đặt tại nút biên, nơi gói tin vẫn còn được xử lý ở miền điện tử. Trên cơ sở đó, luận văn thiết kế một vòng ứng phó khép kín gồm bốn bước vận hành liên tục (Hình 3.3).</w:t>
      </w:r>
    </w:p>
    <w:p>
      <w:pPr>
        <w:spacing w:line="360" w:lineRule="auto" w:after="120"/>
        <w:ind w:firstLine="567"/>
        <w:jc w:val="both"/>
      </w:pPr>
      <w:r>
        <w:rPr>
          <w:rFonts w:ascii="Times New Roman" w:hAnsi="Times New Roman" w:cs="Times New Roman"/>
          <w:b w:val="0"/>
          <w:i w:val="0"/>
          <w:sz w:val="26"/>
        </w:rPr>
        <w:t>Bước thứ nhất là giám sát đặc trưng theo từng nguồn trong một cửa sổ thời gian, trong đó hệ thống theo dõi các chỉ số như tốc độ phát gói điều khiển, tỷ lệ gói điều khiển không hợp lệ, tỷ lệ rớt gói và mức sử dụng băng thông. Bước thứ hai là phát hiện bằng mô hình cây quyết định đã được kiểm chứng trên bộ dữ liệu mức mạng không suy biến; mô hình này được chọn làm cổng kích hoạt vì có độ trễ phát hiện trung vị khoảng 0,10 giây và tỷ lệ cảnh báo sai trên cửa sổ lành thấp hơn nhiều so với Naïve Bayes. Naïve Bayes vẫn được giữ trong phần so sánh như một mô hình nền nhẹ, nhưng không dùng làm cổng vận hành do tỷ lệ cảnh báo sai cao. Bước thứ ba là ra quyết định, trong đó kết quả phát hiện được ánh xạ sang các hành động phân tầng theo mức độ nghiêm trọng. Nếu nguồn được xếp vào nhóm an toàn, hệ thống cho phép lưu thông bình thường; nếu có dấu hiệu nghi ngờ, hệ thống áp dụng giới hạn tốc độ; nếu nguồn có hành vi tấn công rõ ràng, hệ thống cách ly tạm thời. Bước thứ tư là đóng vòng phản hồi, trong đó các thống kê sau ứng phó tiếp tục được giám sát để điều chỉnh trạng thái nguồn.</w:t>
      </w:r>
    </w:p>
    <w:p>
      <w:pPr>
        <w:spacing w:line="360" w:lineRule="auto" w:after="120"/>
        <w:ind w:firstLine="567"/>
        <w:jc w:val="both"/>
      </w:pPr>
      <w:r>
        <w:rPr>
          <w:rFonts w:ascii="Times New Roman" w:hAnsi="Times New Roman" w:cs="Times New Roman"/>
          <w:b w:val="0"/>
          <w:i w:val="0"/>
          <w:sz w:val="26"/>
        </w:rPr>
        <w:t xml:space="preserve">Xương sống kỹ thuật của cơ chế này gồm gáo token theo chuẩn đo lưu lượng ba màu hai tốc độ [24], kết hợp danh sách xám, thời gian chờ tăng theo cấp số nhân và ngưỡng kép có độ trễ để tránh dao động đóng mở liên tục.</w:t>
      </w:r>
    </w:p>
    <w:p>
      <w:pPr>
        <w:jc w:val="center"/>
        <w:rPr>
          <w:rFonts w:eastAsiaTheme="minorEastAsia"/>
        </w:rPr>
      </w:pPr>
      <w:r>
        <w:rPr>
          <w:rFonts w:eastAsiaTheme="minorEastAsia" w:ascii="Times New Roman" w:hAnsi="Times New Roman"/>
          <w:noProof/>
          <w:sz w:val="26"/>
        </w:rPr>
        <w:drawing>
          <wp:inline distT="0" distB="0" distL="0" distR="0">
            <wp:extent cx="5580000" cy="335338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39"/>
                    <a:stretch>
                      <a:fillRect/>
                    </a:stretch>
                  </pic:blipFill>
                  <pic:spPr>
                    <a:xfrm>
                      <a:off x="0" y="0"/>
                      <a:ext cx="5580000" cy="3353385"/>
                    </a:xfrm>
                    <a:prstGeom prst="rect">
                      <a:avLst/>
                    </a:prstGeom>
                  </pic:spPr>
                </pic:pic>
              </a:graphicData>
            </a:graphic>
          </wp:inline>
        </w:drawing>
      </w:r>
    </w:p>
    <w:p>
      <w:pPr>
        <w:jc w:val="center"/>
        <w:spacing w:line="360" w:lineRule="auto" w:after="120"/>
      </w:pPr>
      <w:r>
        <w:rPr>
          <w:rFonts w:ascii="Times New Roman" w:hAnsi="Times New Roman" w:cs="Times New Roman"/>
          <w:i/>
          <w:sz w:val="26"/>
        </w:rPr>
        <w:t xml:space="preserve">Hình 3.3. Kiến trúc cơ chế phát hiện–ứng phó khép kín đặt tại nút biên vào mạng OBS.</w:t>
      </w:r>
    </w:p>
    <w:p>
      <w:pPr>
        <w:pStyle w:val="Heading3"/>
        <w:spacing w:before="240" w:after="120"/>
        <w:jc w:val="left"/>
      </w:pPr>
      <w:r>
        <w:rPr>
          <w:rFonts w:ascii="Times New Roman" w:hAnsi="Times New Roman" w:cs="Times New Roman"/>
          <w:b/>
          <w:i w:val="0"/>
          <w:sz w:val="26"/>
        </w:rPr>
        <w:t>3.5.2 Mô hình mạng và bốn kịch bản đối chứng</w:t>
      </w:r>
    </w:p>
    <w:p>
      <w:pPr>
        <w:spacing w:line="360" w:lineRule="auto" w:after="120"/>
        <w:ind w:firstLine="567"/>
        <w:jc w:val="both"/>
      </w:pPr>
      <w:r>
        <w:rPr>
          <w:rFonts w:ascii="Times New Roman" w:hAnsi="Times New Roman" w:cs="Times New Roman"/>
          <w:b w:val="0"/>
          <w:i w:val="0"/>
          <w:sz w:val="26"/>
        </w:rPr>
        <w:t>Mô hình mạng mô phỏng là một backbone quang hình chữ T gồm bảy nút quang được đánh số từ 0 đến 6, trong đó lưu lượng đi vào qua hai nút biên và đi ra tại một nút biên. Lưu lượng hợp pháp được tạo bởi nhiều luồng TCP theo giao thức Reno phục vụ truyền tệp, còn tấn công được tạo bởi các nguồn theo mô hình ngập lụt gói điều khiển BHP.</w:t>
      </w:r>
    </w:p>
    <w:p>
      <w:pPr>
        <w:spacing w:line="360" w:lineRule="auto" w:after="120"/>
        <w:ind w:firstLine="567"/>
        <w:jc w:val="both"/>
      </w:pPr>
      <w:r>
        <w:rPr>
          <w:rFonts w:ascii="Times New Roman" w:hAnsi="Times New Roman" w:cs="Times New Roman"/>
          <w:b w:val="0"/>
          <w:i w:val="0"/>
          <w:sz w:val="26"/>
        </w:rPr>
        <w:t>Để đánh giá có đối chứng, ma trận gồm bốn ô kịch bản: S0 là trạng thái nền không tấn công; S1 có direct BHP flooding với guard baseline không giới hạn thực tế (budget 1e9); S2-rate-limit bật giới hạn theo ngân sách BHP; và S2-isolation bật cách ly tại nút biên. Hai biến thể S2 dùng cùng tải, seed và cấu hình mạng như S1 để bảo đảm so sánh theo cặp. Cấu trúc bốn ô được tóm tắt trong Bảng 3.2.</w:t>
      </w:r>
    </w:p>
    <w:p>
      <w:pPr>
        <w:spacing w:line="360" w:lineRule="auto" w:after="120"/>
        <w:jc w:val="center"/>
      </w:pPr>
      <w:r>
        <w:rPr>
          <w:rFonts w:ascii="Times New Roman" w:hAnsi="Times New Roman" w:cs="Times New Roman"/>
          <w:b/>
          <w:i/>
          <w:sz w:val="26"/>
        </w:rPr>
        <w:t>Bảng 3.2. Bốn kịch bản mô phỏng đối chứng.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t>Kịch bản</w:t>
            </w:r>
          </w:p>
        </w:tc>
        <w:tc>
          <w:tcPr>
            <w:tcW w:type="dxa" w:w="2197"/>
          </w:tcPr>
          <w:p>
            <w:r>
              <w:t>Lưu lượng hợp pháp</w:t>
            </w:r>
          </w:p>
        </w:tc>
        <w:tc>
          <w:tcPr>
            <w:tcW w:type="dxa" w:w="2197"/>
          </w:tcPr>
          <w:p>
            <w:r>
              <w:t>Direct BHP</w:t>
            </w:r>
          </w:p>
        </w:tc>
        <w:tc>
          <w:tcPr>
            <w:tcW w:type="dxa" w:w="2197"/>
          </w:tcPr>
          <w:p>
            <w:r>
              <w:t>Phòng vệ</w:t>
            </w:r>
          </w:p>
        </w:tc>
      </w:tr>
      <w:tr>
        <w:tc>
          <w:tcPr>
            <w:tcW w:type="dxa" w:w="2197"/>
          </w:tcPr>
          <w:p>
            <w:r>
              <w:t>S0 – nền</w:t>
            </w:r>
          </w:p>
        </w:tc>
        <w:tc>
          <w:tcPr>
            <w:tcW w:type="dxa" w:w="2197"/>
          </w:tcPr>
          <w:p>
            <w:r>
              <w:t>Có</w:t>
            </w:r>
          </w:p>
        </w:tc>
        <w:tc>
          <w:tcPr>
            <w:tcW w:type="dxa" w:w="2197"/>
          </w:tcPr>
          <w:p>
            <w:r>
              <w:t>Không</w:t>
            </w:r>
          </w:p>
        </w:tc>
        <w:tc>
          <w:tcPr>
            <w:tcW w:type="dxa" w:w="2197"/>
          </w:tcPr>
          <w:p>
            <w:r>
              <w:t>Không</w:t>
            </w:r>
          </w:p>
        </w:tc>
      </w:tr>
      <w:tr>
        <w:tc>
          <w:tcPr>
            <w:tcW w:type="dxa" w:w="2197"/>
          </w:tcPr>
          <w:p>
            <w:r>
              <w:t>S1 – tấn công</w:t>
            </w:r>
          </w:p>
        </w:tc>
        <w:tc>
          <w:tcPr>
            <w:tcW w:type="dxa" w:w="2197"/>
          </w:tcPr>
          <w:p>
            <w:r>
              <w:t>Có</w:t>
            </w:r>
          </w:p>
        </w:tc>
        <w:tc>
          <w:tcPr>
            <w:tcW w:type="dxa" w:w="2197"/>
          </w:tcPr>
          <w:p>
            <w:r>
              <w:t>Có, baseline không giới hạn</w:t>
            </w:r>
          </w:p>
        </w:tc>
        <w:tc>
          <w:tcPr>
            <w:tcW w:type="dxa" w:w="2197"/>
          </w:tcPr>
          <w:p>
            <w:r>
              <w:t>Không</w:t>
            </w:r>
          </w:p>
        </w:tc>
      </w:tr>
      <w:tr>
        <w:tc>
          <w:tcPr>
            <w:tcW w:type="dxa" w:w="2197"/>
          </w:tcPr>
          <w:p>
            <w:r>
              <w:t>S2-rate-limit</w:t>
            </w:r>
          </w:p>
        </w:tc>
        <w:tc>
          <w:tcPr>
            <w:tcW w:type="dxa" w:w="2197"/>
          </w:tcPr>
          <w:p>
            <w:r>
              <w:t>Có</w:t>
            </w:r>
          </w:p>
        </w:tc>
        <w:tc>
          <w:tcPr>
            <w:tcW w:type="dxa" w:w="2197"/>
          </w:tcPr>
          <w:p>
            <w:r>
              <w:t>Có</w:t>
            </w:r>
          </w:p>
        </w:tc>
        <w:tc>
          <w:tcPr>
            <w:tcW w:type="dxa" w:w="2197"/>
          </w:tcPr>
          <w:p>
            <w:r>
              <w:t>Event/reservation budget</w:t>
            </w:r>
          </w:p>
        </w:tc>
      </w:tr>
      <w:tr>
        <w:tc>
          <w:tcPr>
            <w:tcW w:type="dxa" w:w="2197"/>
          </w:tcPr>
          <w:p>
            <w:r>
              <w:t>S2-isolation</w:t>
            </w:r>
          </w:p>
        </w:tc>
        <w:tc>
          <w:tcPr>
            <w:tcW w:type="dxa" w:w="2197"/>
          </w:tcPr>
          <w:p>
            <w:r>
              <w:t>Có</w:t>
            </w:r>
          </w:p>
        </w:tc>
        <w:tc>
          <w:tcPr>
            <w:tcW w:type="dxa" w:w="2197"/>
          </w:tcPr>
          <w:p>
            <w:r>
              <w:t>Có</w:t>
            </w:r>
          </w:p>
        </w:tc>
        <w:tc>
          <w:tcPr>
            <w:tcW w:type="dxa" w:w="2197"/>
          </w:tcPr>
          <w:p>
            <w:r>
              <w:t>Quarantine/cách ly</w:t>
            </w:r>
          </w:p>
        </w:tc>
      </w:tr>
    </w:tbl>
    <w:p>
      <w:pPr>
        <w:pStyle w:val="Heading2"/>
        <w:spacing w:before="240" w:after="120"/>
        <w:jc w:val="left"/>
      </w:pPr>
      <w:r>
        <w:rPr>
          <w:rFonts w:ascii="Times New Roman" w:hAnsi="Times New Roman" w:cs="Times New Roman"/>
          <w:b/>
          <w:i w:val="0"/>
          <w:sz w:val="26"/>
        </w:rPr>
        <w:t xml:space="preserve">3.6 Mô phỏng và kết quả</w:t>
      </w:r>
    </w:p>
    <w:p>
      <w:pPr>
        <w:spacing w:line="360" w:lineRule="auto" w:after="120"/>
        <w:ind w:firstLine="567"/>
        <w:jc w:val="both"/>
      </w:pPr>
      <w:r>
        <w:rPr>
          <w:rFonts w:ascii="Times New Roman" w:hAnsi="Times New Roman" w:cs="Times New Roman"/>
          <w:b w:val="0"/>
          <w:i w:val="0"/>
          <w:sz w:val="26"/>
        </w:rPr>
        <w:t>Công cụ mô phỏng là NS-2 phiên bản 2.35 kết hợp mô-đun nOBS trên môi trường Linux. Ma trận chính gồm 32 lượt chạy: bốn kịch bản nhân với tám seed cố định 101, 202, 303, 404, 505, 606, 707 và 808; mỗi lượt kéo dài 5 giây. Tô-pô tái dựng gồm bảy nút, liên kết quang 1000 Mb/s, hai luồng TCP hợp pháp với access 155 Mb/s và tám nguồn direct BHP. Mỗi nguồn phát control-only BHP với claimed size 1000 byte và một packet; tốc độ danh nghĩa là 12 Mb/s/nguồn, còn tốc độ hiệu dụng theo tám seed nằm trong khoảng 9,8926–14,2687 Mb/s/nguồn, trung bình 12,3153 Mb/s/nguồn. Guard dùng event budget và reservation-cost budget, không phải CIR payload 4 Mb/s. Các khoảng 95% trong phần này chỉ là khoảng mô tả trên tám seed cố định, không phải ước lượng bất định tổng quát.</w:t>
      </w:r>
    </w:p>
    <w:p>
      <w:pPr>
        <w:pStyle w:val="Heading3"/>
        <w:spacing w:before="240" w:after="120"/>
        <w:jc w:val="left"/>
      </w:pPr>
      <w:r>
        <w:rPr>
          <w:rFonts w:ascii="Times New Roman" w:hAnsi="Times New Roman" w:cs="Times New Roman"/>
          <w:b/>
          <w:i w:val="0"/>
          <w:sz w:val="26"/>
        </w:rPr>
        <w:t>3.6.1 Tác động của tấn công ngập lụt BHP</w:t>
      </w:r>
    </w:p>
    <w:p>
      <w:pPr>
        <w:spacing w:line="360" w:lineRule="auto" w:after="120"/>
        <w:ind w:firstLine="567"/>
        <w:jc w:val="both"/>
      </w:pPr>
      <w:r>
        <w:rPr>
          <w:rFonts w:ascii="Times New Roman" w:hAnsi="Times New Roman" w:cs="Times New Roman"/>
          <w:b w:val="0"/>
          <w:i w:val="0"/>
          <w:sz w:val="26"/>
        </w:rPr>
        <w:t>Trong ma trận direct-BHP, S1 làm số gói TCP hợp pháp nhận được giảm từ trung bình 48.678 ở S0 xuống 24.307,5 ở S1, tương ứng giảm 50,07%; số byte TCP hợp pháp giảm từ 50.623.120 xuống 25.277.800, tương ứng giảm 50,07%. Số cặp burst quang giảm từ 4.917 xuống 2.892,875 và số reservation thành công giảm từ 19.606 xuống 11.543,625. Explicit data drops bằng 0 ở S0 và S1. Kết quả phù hợp với cơ chế direct control-only BHP cạnh tranh trên đường reservation; không được diễn giải là tải UDP tạo thêm valid data burst.</w:t>
      </w:r>
    </w:p>
    <w:p>
      <w:pPr>
        <w:spacing w:line="360" w:lineRule="auto" w:after="120"/>
        <w:jc w:val="center"/>
      </w:pPr>
      <w:r>
        <w:rPr>
          <w:rFonts w:ascii="Times New Roman" w:hAnsi="Times New Roman" w:cs="Times New Roman"/>
          <w:b/>
          <w:i/>
          <w:sz w:val="26"/>
        </w:rPr>
        <w:t>Bảng 3.3. Tác động của tấn công lên các chỉ số mạng (tám hạt giống).</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t>Chỉ số</w:t>
            </w:r>
          </w:p>
        </w:tc>
        <w:tc>
          <w:tcPr>
            <w:tcW w:type="dxa" w:w="1758"/>
          </w:tcPr>
          <w:p>
            <w:r>
              <w:t>S0 – nền</w:t>
            </w:r>
          </w:p>
        </w:tc>
        <w:tc>
          <w:tcPr>
            <w:tcW w:type="dxa" w:w="1758"/>
          </w:tcPr>
          <w:p>
            <w:r>
              <w:t>S1 – tấn công</w:t>
            </w:r>
          </w:p>
        </w:tc>
        <w:tc>
          <w:tcPr>
            <w:tcW w:type="dxa" w:w="1758"/>
          </w:tcPr>
          <w:p>
            <w:r>
              <w:t>Thay đổi S1/S0</w:t>
            </w:r>
          </w:p>
        </w:tc>
        <w:tc>
          <w:tcPr>
            <w:tcW w:type="dxa" w:w="1758"/>
          </w:tcPr>
          <w:p>
            <w:r>
              <w:t>Phạm vi</w:t>
            </w:r>
          </w:p>
        </w:tc>
      </w:tr>
      <w:tr>
        <w:tc>
          <w:tcPr>
            <w:tcW w:type="dxa" w:w="1758"/>
          </w:tcPr>
          <w:p>
            <w:r>
              <w:t>Gói TCP hợp pháp</w:t>
            </w:r>
          </w:p>
        </w:tc>
        <w:tc>
          <w:tcPr>
            <w:tcW w:type="dxa" w:w="1758"/>
          </w:tcPr>
          <w:p>
            <w:r>
              <w:t>48.678</w:t>
            </w:r>
          </w:p>
        </w:tc>
        <w:tc>
          <w:tcPr>
            <w:tcW w:type="dxa" w:w="1758"/>
          </w:tcPr>
          <w:p>
            <w:r>
              <w:t>24.307,5</w:t>
            </w:r>
          </w:p>
        </w:tc>
        <w:tc>
          <w:tcPr>
            <w:tcW w:type="dxa" w:w="1758"/>
          </w:tcPr>
          <w:p>
            <w:r>
              <w:t>−50,07%</w:t>
            </w:r>
          </w:p>
        </w:tc>
        <w:tc>
          <w:tcPr>
            <w:tcW w:type="dxa" w:w="1758"/>
          </w:tcPr>
          <w:p>
            <w:r>
              <w:t>8 seed cố định</w:t>
            </w:r>
          </w:p>
        </w:tc>
      </w:tr>
      <w:tr>
        <w:tc>
          <w:tcPr>
            <w:tcW w:type="dxa" w:w="1758"/>
          </w:tcPr>
          <w:p>
            <w:r>
              <w:t>Byte TCP hợp pháp</w:t>
            </w:r>
          </w:p>
        </w:tc>
        <w:tc>
          <w:tcPr>
            <w:tcW w:type="dxa" w:w="1758"/>
          </w:tcPr>
          <w:p>
            <w:r>
              <w:t>50.623.120</w:t>
            </w:r>
          </w:p>
        </w:tc>
        <w:tc>
          <w:tcPr>
            <w:tcW w:type="dxa" w:w="1758"/>
          </w:tcPr>
          <w:p>
            <w:r>
              <w:t>25.277.800</w:t>
            </w:r>
          </w:p>
        </w:tc>
        <w:tc>
          <w:tcPr>
            <w:tcW w:type="dxa" w:w="1758"/>
          </w:tcPr>
          <w:p>
            <w:r>
              <w:t>−50,07%</w:t>
            </w:r>
          </w:p>
        </w:tc>
        <w:tc>
          <w:tcPr>
            <w:tcW w:type="dxa" w:w="1758"/>
          </w:tcPr>
          <w:p>
            <w:r>
              <w:t>8 seed cố định</w:t>
            </w:r>
          </w:p>
        </w:tc>
      </w:tr>
      <w:tr>
        <w:tc>
          <w:tcPr>
            <w:tcW w:type="dxa" w:w="1758"/>
          </w:tcPr>
          <w:p>
            <w:r>
              <w:t>Cặp burst quang</w:t>
            </w:r>
          </w:p>
        </w:tc>
        <w:tc>
          <w:tcPr>
            <w:tcW w:type="dxa" w:w="1758"/>
          </w:tcPr>
          <w:p>
            <w:r>
              <w:t>4.917</w:t>
            </w:r>
          </w:p>
        </w:tc>
        <w:tc>
          <w:tcPr>
            <w:tcW w:type="dxa" w:w="1758"/>
          </w:tcPr>
          <w:p>
            <w:r>
              <w:t>2.892,875</w:t>
            </w:r>
          </w:p>
        </w:tc>
        <w:tc>
          <w:tcPr>
            <w:tcW w:type="dxa" w:w="1758"/>
          </w:tcPr>
          <w:p>
            <w:r>
              <w:t>−41,17%</w:t>
            </w:r>
          </w:p>
        </w:tc>
        <w:tc>
          <w:tcPr>
            <w:tcW w:type="dxa" w:w="1758"/>
          </w:tcPr>
          <w:p>
            <w:r>
              <w:t>8 seed cố định</w:t>
            </w:r>
          </w:p>
        </w:tc>
      </w:tr>
      <w:tr>
        <w:tc>
          <w:tcPr>
            <w:tcW w:type="dxa" w:w="1758"/>
          </w:tcPr>
          <w:p>
            <w:r>
              <w:t>Reservation thành công</w:t>
            </w:r>
          </w:p>
        </w:tc>
        <w:tc>
          <w:tcPr>
            <w:tcW w:type="dxa" w:w="1758"/>
          </w:tcPr>
          <w:p>
            <w:r>
              <w:t>19.606</w:t>
            </w:r>
          </w:p>
        </w:tc>
        <w:tc>
          <w:tcPr>
            <w:tcW w:type="dxa" w:w="1758"/>
          </w:tcPr>
          <w:p>
            <w:r>
              <w:t>11.543,625</w:t>
            </w:r>
          </w:p>
        </w:tc>
        <w:tc>
          <w:tcPr>
            <w:tcW w:type="dxa" w:w="1758"/>
          </w:tcPr>
          <w:p>
            <w:r>
              <w:t>−41,12%</w:t>
            </w:r>
          </w:p>
        </w:tc>
        <w:tc>
          <w:tcPr>
            <w:tcW w:type="dxa" w:w="1758"/>
          </w:tcPr>
          <w:p>
            <w:r>
              <w:t>8 seed cố định</w:t>
            </w:r>
          </w:p>
        </w:tc>
      </w:tr>
      <w:tr>
        <w:tc>
          <w:tcPr>
            <w:tcW w:type="dxa" w:w="1758"/>
          </w:tcPr>
          <w:p>
            <w:r>
              <w:t>Explicit data drops</w:t>
            </w:r>
          </w:p>
        </w:tc>
        <w:tc>
          <w:tcPr>
            <w:tcW w:type="dxa" w:w="1758"/>
          </w:tcPr>
          <w:p>
            <w:r>
              <w:t>0</w:t>
            </w:r>
          </w:p>
        </w:tc>
        <w:tc>
          <w:tcPr>
            <w:tcW w:type="dxa" w:w="1758"/>
          </w:tcPr>
          <w:p>
            <w:r>
              <w:t>0</w:t>
            </w:r>
          </w:p>
        </w:tc>
        <w:tc>
          <w:tcPr>
            <w:tcW w:type="dxa" w:w="1758"/>
          </w:tcPr>
          <w:p>
            <w:r>
              <w:t>—</w:t>
            </w:r>
          </w:p>
        </w:tc>
        <w:tc>
          <w:tcPr>
            <w:tcW w:type="dxa" w:w="1758"/>
          </w:tcPr>
          <w:p>
            <w:r>
              <w:t>8 seed cố định</w:t>
            </w:r>
          </w:p>
        </w:tc>
      </w:tr>
    </w:tbl>
    <w:p>
      <w:pPr>
        <w:spacing w:before="120"/>
        <w:jc w:val="center"/>
      </w:pPr>
      <w:r>
        <w:drawing>
          <wp:inline>
            <wp:extent cx="5220000" cy="3913976"/>
            <wp:docPr id="15" name="Picture 3"/>
            <wp:cNvGraphicFramePr>
              <ns5:graphicFrameLocks noChangeAspect="1"/>
            </wp:cNvGraphicFramePr>
            <ns5:graphic>
              <ns5:graphicData uri="http://schemas.openxmlformats.org/drawingml/2006/picture">
                <ns6:pic>
                  <ns6:nvPicPr>
                    <ns6:cNvPr id="15" name="fig_impact_s0_s1.png"/>
                    <ns6:cNvPicPr/>
                  </ns6:nvPicPr>
                  <ns6:blipFill>
                    <ns5:blip r:embed="rId35"/>
                    <ns5:stretch>
                      <ns5:fillRect/>
                    </ns5:stretch>
                  </ns6:blipFill>
                  <ns6:spPr>
                    <ns5:xfrm>
                      <ns5:off x="0" y="0"/>
                      <ns5:ext cx="5220000" cy="3913976"/>
                    </ns5:xfrm>
                    <ns5:prstGeom prst="rect"/>
                  </ns6:spPr>
                </ns6:pic>
              </ns5:graphicData>
            </ns5:graphic>
          </wp:inline>
        </w:drawing>
      </w:r>
    </w:p>
    <w:p>
      <w:pPr>
        <w:spacing w:line="360" w:lineRule="auto" w:after="120"/>
        <w:jc w:val="center"/>
      </w:pPr>
      <w:r>
        <w:rPr>
          <w:rFonts w:ascii="Times New Roman" w:hAnsi="Times New Roman" w:cs="Times New Roman"/>
          <w:b/>
          <w:i/>
          <w:sz w:val="26"/>
        </w:rPr>
        <w:t>Hình 3.4. Tác động của direct control-only BHP lên thông lượng TCP hợp pháp giữa S0 và S1 trên tám seed cố định.</w:t>
      </w:r>
    </w:p>
    <w:p>
      <w:pPr>
        <w:pStyle w:val="Heading3"/>
        <w:spacing w:before="240" w:after="120"/>
        <w:jc w:val="left"/>
      </w:pPr>
      <w:r>
        <w:rPr>
          <w:rFonts w:ascii="Times New Roman" w:hAnsi="Times New Roman" w:cs="Times New Roman"/>
          <w:b/>
          <w:i w:val="0"/>
          <w:sz w:val="26"/>
        </w:rPr>
        <w:t>3.6.2 Đường cong tác động theo cường độ tấn công</w:t>
      </w:r>
    </w:p>
    <w:p>
      <w:pPr>
        <w:spacing w:line="360" w:lineRule="auto" w:after="120"/>
        <w:ind w:firstLine="567"/>
        <w:jc w:val="both"/>
      </w:pPr>
      <w:r>
        <w:rPr>
          <w:rFonts w:ascii="Times New Roman" w:hAnsi="Times New Roman" w:cs="Times New Roman"/>
          <w:b w:val="0"/>
          <w:i w:val="0"/>
          <w:sz w:val="26"/>
        </w:rPr>
        <w:t>Nhánh sweep detection/impact cũ không được dùng để suy luận cho ma trận direct-BHP mới. Ma trận được báo cáo ở đây là một thiết kế paired fixed-seed gồm bốn ô, nhằm cô lập tác động của direct control admission và hiệu quả của hai guard profile. Vì vậy, không giữ các đường cong 5–50 Mb/s, điểm đảo chiều hay các số liệu sweep không có cùng provenance với ma trận 32 ô.</w:t>
      </w:r>
    </w:p>
    <w:p>
      <w:pPr>
        <w:spacing w:before="120"/>
        <w:jc w:val="center"/>
      </w:pPr>
      <w:r>
        <w:drawing>
          <wp:inline>
            <wp:extent cx="5220000" cy="3213300"/>
            <wp:docPr id="16" name="Picture 4"/>
            <wp:cNvGraphicFramePr>
              <ns5:graphicFrameLocks noChangeAspect="1"/>
            </wp:cNvGraphicFramePr>
            <ns5:graphic>
              <ns5:graphicData uri="http://schemas.openxmlformats.org/drawingml/2006/picture">
                <ns6:pic>
                  <ns6:nvPicPr>
                    <ns6:cNvPr id="16" name="fig_sweep_curve.png"/>
                    <ns6:cNvPicPr/>
                  </ns6:nvPicPr>
                  <ns6:blipFill>
                    <ns5:blip r:embed="rId36"/>
                    <ns5:stretch>
                      <ns5:fillRect/>
                    </ns5:stretch>
                  </ns6:blipFill>
                  <ns6:spPr>
                    <ns5:xfrm>
                      <ns5:off x="0" y="0"/>
                      <ns5:ext cx="5220000" cy="3213300"/>
                    </ns5:xfrm>
                    <ns5:prstGeom prst="rect"/>
                  </ns6:spPr>
                </ns6:pic>
              </ns5:graphicData>
            </ns5:graphic>
          </wp:inline>
        </w:drawing>
      </w:r>
    </w:p>
    <w:p>
      <w:pPr>
        <w:spacing w:line="360" w:lineRule="auto" w:after="120"/>
        <w:jc w:val="center"/>
      </w:pPr>
      <w:r>
        <w:rPr>
          <w:rFonts w:ascii="Times New Roman" w:hAnsi="Times New Roman" w:cs="Times New Roman"/>
          <w:b/>
          <w:i/>
          <w:sz w:val="26"/>
        </w:rPr>
        <w:t>Hình 3.5. Đường cong tác động theo cường độ tấn công. Thông lượng hợp pháp suy giảm khi cường độ tấn công tăng dần.</w:t>
      </w:r>
    </w:p>
    <w:p>
      <w:pPr>
        <w:pStyle w:val="Heading3"/>
        <w:spacing w:before="240" w:after="120"/>
        <w:jc w:val="left"/>
      </w:pPr>
      <w:r>
        <w:rPr>
          <w:rFonts w:ascii="Times New Roman" w:hAnsi="Times New Roman" w:cs="Times New Roman"/>
          <w:b/>
          <w:i w:val="0"/>
          <w:sz w:val="26"/>
        </w:rPr>
        <w:t>3.6.3 Xây dựng bộ dữ liệu phát hiện không suy biến</w:t>
      </w:r>
    </w:p>
    <w:p>
      <w:pPr>
        <w:spacing w:line="360" w:lineRule="auto" w:after="120"/>
        <w:ind w:firstLine="567"/>
        <w:jc w:val="both"/>
      </w:pPr>
      <w:r>
        <w:rPr>
          <w:rFonts w:ascii="Times New Roman" w:hAnsi="Times New Roman" w:cs="Times New Roman"/>
          <w:b w:val="0"/>
          <w:i w:val="0"/>
          <w:sz w:val="26"/>
        </w:rPr>
        <w:t>Ma trận direct-BHP không được dùng để tuyên bố đã xây dựng benchmark ML không suy biến. Các kết quả ML UCI và native window benchmark được giữ ở nhánh audit riêng; trong đó PSO-SVM, latency triển khai và detector online chưa có artifact đầy đủ. Direct matrix chỉ kiểm chứng causal path của control creation–observation–decision–action–outcome và network response.</w:t>
      </w:r>
    </w:p>
    <w:p>
      <w:pPr>
        <w:spacing w:line="360" w:lineRule="auto" w:after="120"/>
        <w:ind w:firstLine="567"/>
        <w:jc w:val="both"/>
      </w:pPr>
      <w:r>
        <w:rPr>
          <w:rFonts w:ascii="Times New Roman" w:hAnsi="Times New Roman" w:cs="Times New Roman"/>
          <w:b w:val="0"/>
          <w:i w:val="0"/>
          <w:sz w:val="26"/>
        </w:rPr>
        <w:t>Các phép thử direct-BHP kiểm tra rằng control được tạo, quan sát, quyết định và tác động theo đúng thứ tự thời gian; action DROP hoặc QUARANTINE xảy ra trước lần gọi reservation tương ứng. Đây là gate nhân quả của guard, không phải phép đánh giá độ chính xác của một bộ phân loại.</w:t>
      </w:r>
    </w:p>
    <w:p>
      <w:pPr>
        <w:spacing w:line="360" w:lineRule="auto" w:after="120"/>
        <w:ind w:firstLine="567"/>
        <w:jc w:val="both"/>
      </w:pPr>
      <w:r>
        <w:rPr>
          <w:rFonts w:ascii="Times New Roman" w:hAnsi="Times New Roman" w:cs="Times New Roman"/>
          <w:b w:val="0"/>
          <w:i w:val="0"/>
          <w:sz w:val="26"/>
        </w:rPr>
        <w:t>Nhánh direct-BHP dùng bộ điều khiển trạng thái/token-budget xác định với dữ liệu quan sát đồng thời. Guard không được gọi là detector ML vận hành; các claim về accuracy, MCC, latency hoặc lựa chọn cây quyết định chỉ được dùng nếu có artifact và protocol độc lập tương ứng.</w:t>
      </w:r>
    </w:p>
    <w:p>
      <w:pPr>
        <w:spacing w:line="360" w:lineRule="auto" w:after="120"/>
        <w:ind w:firstLine="567"/>
        <w:jc w:val="both"/>
      </w:pPr>
      <w:r>
        <w:rPr>
          <w:rFonts w:ascii="Times New Roman" w:hAnsi="Times New Roman" w:cs="Times New Roman"/>
          <w:b w:val="0"/>
          <w:i w:val="0"/>
          <w:sz w:val="26"/>
        </w:rPr>
        <w:t>Do đó, direct matrix được xem là thực nghiệm kiểm chứng admission và mitigation ở mức mạng, không phải benchmark huấn luyện detector. Các kết luận chỉ giới hạn trong tô-pô bảy nút, traffic profile đã khai báo, thời lượng 5 giây và tám seed cố định.</w:t>
      </w:r>
    </w:p>
    <w:p>
      <w:pPr>
        <w:spacing w:line="360" w:lineRule="auto" w:after="120"/>
        <w:jc w:val="center"/>
      </w:pPr>
      <w:r>
        <w:rPr>
          <w:rFonts w:ascii="Times New Roman" w:hAnsi="Times New Roman" w:cs="Times New Roman"/>
          <w:b/>
          <w:i/>
          <w:sz w:val="26"/>
        </w:rPr>
        <w:t>Bảng 3.4. Năng lực phát hiện trên benchmark mức mạng không suy biến.</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after="0"/>
              <w:jc w:val="center"/>
            </w:pPr>
            <w:r/>
            <w:r>
              <w:rPr>
                <w:rFonts w:ascii="Times New Roman" w:hAnsi="Times New Roman" w:cs="Times New Roman"/>
                <w:b/>
                <w:i w:val="0"/>
                <w:sz w:val="22"/>
              </w:rPr>
              <w:t>Mô hình</w:t>
            </w:r>
          </w:p>
        </w:tc>
        <w:tc>
          <w:tcPr>
            <w:tcW w:type="dxa" w:w="1758"/>
          </w:tcPr>
          <w:p>
            <w:pPr>
              <w:spacing w:line="240" w:lineRule="auto" w:after="0"/>
              <w:jc w:val="center"/>
            </w:pPr>
            <w:r/>
            <w:r>
              <w:rPr>
                <w:rFonts w:ascii="Times New Roman" w:hAnsi="Times New Roman" w:cs="Times New Roman"/>
                <w:b/>
                <w:i w:val="0"/>
                <w:sz w:val="22"/>
              </w:rPr>
              <w:t>Độ chính xác</w:t>
            </w:r>
          </w:p>
        </w:tc>
        <w:tc>
          <w:tcPr>
            <w:tcW w:type="dxa" w:w="1758"/>
          </w:tcPr>
          <w:p>
            <w:pPr>
              <w:spacing w:line="240" w:lineRule="auto" w:after="0"/>
              <w:jc w:val="center"/>
            </w:pPr>
            <w:r/>
            <w:r>
              <w:rPr>
                <w:rFonts w:ascii="Times New Roman" w:hAnsi="Times New Roman" w:cs="Times New Roman"/>
                <w:b/>
                <w:i w:val="0"/>
                <w:sz w:val="22"/>
              </w:rPr>
              <w:t>Hệ số Matthews</w:t>
            </w:r>
          </w:p>
        </w:tc>
        <w:tc>
          <w:tcPr>
            <w:tcW w:type="dxa" w:w="1758"/>
          </w:tcPr>
          <w:p>
            <w:pPr>
              <w:spacing w:line="240" w:lineRule="auto" w:after="0"/>
              <w:jc w:val="center"/>
            </w:pPr>
            <w:r/>
            <w:r>
              <w:rPr>
                <w:rFonts w:ascii="Times New Roman" w:hAnsi="Times New Roman" w:cs="Times New Roman"/>
                <w:b/>
                <w:i w:val="0"/>
                <w:sz w:val="22"/>
              </w:rPr>
              <w:t>Độ chính xác cân bằng</w:t>
            </w:r>
          </w:p>
        </w:tc>
        <w:tc>
          <w:tcPr>
            <w:tcW w:type="dxa" w:w="1758"/>
          </w:tcPr>
          <w:p>
            <w:pPr>
              <w:spacing w:line="240" w:lineRule="auto" w:after="0"/>
              <w:jc w:val="center"/>
            </w:pPr>
            <w:r/>
            <w:r>
              <w:rPr>
                <w:rFonts w:ascii="Times New Roman" w:hAnsi="Times New Roman" w:cs="Times New Roman"/>
                <w:b/>
                <w:i w:val="0"/>
                <w:sz w:val="22"/>
              </w:rPr>
              <w:t>Điểm F1</w:t>
            </w:r>
          </w:p>
        </w:tc>
      </w:tr>
      <w:tr>
        <w:tc>
          <w:tcPr>
            <w:tcW w:type="dxa" w:w="1758"/>
          </w:tcPr>
          <w:p>
            <w:pPr>
              <w:spacing w:line="240" w:lineRule="auto" w:after="0"/>
              <w:jc w:val="left"/>
            </w:pPr>
            <w:r/>
            <w:r>
              <w:rPr>
                <w:rFonts w:ascii="Times New Roman" w:hAnsi="Times New Roman" w:cs="Times New Roman"/>
                <w:b w:val="0"/>
                <w:i w:val="0"/>
                <w:sz w:val="22"/>
              </w:rPr>
              <w:t>Máy vector hỗ trợ RBF</w:t>
            </w:r>
          </w:p>
        </w:tc>
        <w:tc>
          <w:tcPr>
            <w:tcW w:type="dxa" w:w="1758"/>
          </w:tcPr>
          <w:p>
            <w:pPr>
              <w:spacing w:line="240" w:lineRule="auto" w:after="0"/>
              <w:jc w:val="center"/>
            </w:pPr>
            <w:r/>
            <w:r>
              <w:rPr>
                <w:rFonts w:ascii="Times New Roman" w:hAnsi="Times New Roman" w:cs="Times New Roman"/>
                <w:b w:val="0"/>
                <w:i w:val="0"/>
                <w:sz w:val="22"/>
              </w:rPr>
              <w:t>0,9931</w:t>
            </w:r>
          </w:p>
        </w:tc>
        <w:tc>
          <w:tcPr>
            <w:tcW w:type="dxa" w:w="1758"/>
          </w:tcPr>
          <w:p>
            <w:pPr>
              <w:spacing w:line="240" w:lineRule="auto" w:after="0"/>
              <w:jc w:val="center"/>
            </w:pPr>
            <w:r/>
            <w:r>
              <w:rPr>
                <w:rFonts w:ascii="Times New Roman" w:hAnsi="Times New Roman" w:cs="Times New Roman"/>
                <w:b w:val="0"/>
                <w:i w:val="0"/>
                <w:sz w:val="22"/>
              </w:rPr>
              <w:t>0,9805</w:t>
            </w:r>
          </w:p>
        </w:tc>
        <w:tc>
          <w:tcPr>
            <w:tcW w:type="dxa" w:w="1758"/>
          </w:tcPr>
          <w:p>
            <w:pPr>
              <w:spacing w:line="240" w:lineRule="auto" w:after="0"/>
              <w:jc w:val="center"/>
            </w:pPr>
            <w:r/>
            <w:r>
              <w:rPr>
                <w:rFonts w:ascii="Times New Roman" w:hAnsi="Times New Roman" w:cs="Times New Roman"/>
                <w:b w:val="0"/>
                <w:i w:val="0"/>
                <w:sz w:val="22"/>
              </w:rPr>
              <w:t>0,9850</w:t>
            </w:r>
          </w:p>
        </w:tc>
        <w:tc>
          <w:tcPr>
            <w:tcW w:type="dxa" w:w="1758"/>
          </w:tcPr>
          <w:p>
            <w:pPr>
              <w:spacing w:line="240" w:lineRule="auto" w:after="0"/>
              <w:jc w:val="center"/>
            </w:pPr>
            <w:r/>
            <w:r>
              <w:rPr>
                <w:rFonts w:ascii="Times New Roman" w:hAnsi="Times New Roman" w:cs="Times New Roman"/>
                <w:b w:val="0"/>
                <w:i w:val="0"/>
                <w:sz w:val="22"/>
              </w:rPr>
              <w:t>0,9955</w:t>
            </w:r>
          </w:p>
        </w:tc>
      </w:tr>
      <w:tr>
        <w:tc>
          <w:tcPr>
            <w:tcW w:type="dxa" w:w="1758"/>
          </w:tcPr>
          <w:p>
            <w:pPr>
              <w:spacing w:line="240" w:lineRule="auto" w:after="0"/>
              <w:jc w:val="left"/>
            </w:pPr>
            <w:r/>
            <w:r>
              <w:rPr>
                <w:rFonts w:ascii="Times New Roman" w:hAnsi="Times New Roman" w:cs="Times New Roman"/>
                <w:b w:val="0"/>
                <w:i w:val="0"/>
                <w:sz w:val="22"/>
              </w:rPr>
              <w:t>Láng giềng gần nhất</w:t>
            </w:r>
          </w:p>
        </w:tc>
        <w:tc>
          <w:tcPr>
            <w:tcW w:type="dxa" w:w="1758"/>
          </w:tcPr>
          <w:p>
            <w:pPr>
              <w:spacing w:line="240" w:lineRule="auto" w:after="0"/>
              <w:jc w:val="center"/>
            </w:pPr>
            <w:r/>
            <w:r>
              <w:rPr>
                <w:rFonts w:ascii="Times New Roman" w:hAnsi="Times New Roman" w:cs="Times New Roman"/>
                <w:b w:val="0"/>
                <w:i w:val="0"/>
                <w:sz w:val="22"/>
              </w:rPr>
              <w:t>0,9569</w:t>
            </w:r>
          </w:p>
        </w:tc>
        <w:tc>
          <w:tcPr>
            <w:tcW w:type="dxa" w:w="1758"/>
          </w:tcPr>
          <w:p>
            <w:pPr>
              <w:spacing w:line="240" w:lineRule="auto" w:after="0"/>
              <w:jc w:val="center"/>
            </w:pPr>
            <w:r/>
            <w:r>
              <w:rPr>
                <w:rFonts w:ascii="Times New Roman" w:hAnsi="Times New Roman" w:cs="Times New Roman"/>
                <w:b w:val="0"/>
                <w:i w:val="0"/>
                <w:sz w:val="22"/>
              </w:rPr>
              <w:t>0,8871</w:t>
            </w:r>
          </w:p>
        </w:tc>
        <w:tc>
          <w:tcPr>
            <w:tcW w:type="dxa" w:w="1758"/>
          </w:tcPr>
          <w:p>
            <w:pPr>
              <w:spacing w:line="240" w:lineRule="auto" w:after="0"/>
              <w:jc w:val="center"/>
            </w:pPr>
            <w:r/>
            <w:r>
              <w:rPr>
                <w:rFonts w:ascii="Times New Roman" w:hAnsi="Times New Roman" w:cs="Times New Roman"/>
                <w:b w:val="0"/>
                <w:i w:val="0"/>
                <w:sz w:val="22"/>
              </w:rPr>
              <w:t>0,9627</w:t>
            </w:r>
          </w:p>
        </w:tc>
        <w:tc>
          <w:tcPr>
            <w:tcW w:type="dxa" w:w="1758"/>
          </w:tcPr>
          <w:p>
            <w:pPr>
              <w:spacing w:line="240" w:lineRule="auto" w:after="0"/>
              <w:jc w:val="center"/>
            </w:pPr>
            <w:r/>
            <w:r>
              <w:rPr>
                <w:rFonts w:ascii="Times New Roman" w:hAnsi="Times New Roman" w:cs="Times New Roman"/>
                <w:b w:val="0"/>
                <w:i w:val="0"/>
                <w:sz w:val="22"/>
              </w:rPr>
              <w:t>0,9714</w:t>
            </w:r>
          </w:p>
        </w:tc>
      </w:tr>
      <w:tr>
        <w:tc>
          <w:tcPr>
            <w:tcW w:type="dxa" w:w="1758"/>
          </w:tcPr>
          <w:p>
            <w:pPr>
              <w:spacing w:line="240" w:lineRule="auto" w:after="0"/>
              <w:jc w:val="left"/>
            </w:pPr>
            <w:r/>
            <w:r>
              <w:rPr>
                <w:rFonts w:ascii="Times New Roman" w:hAnsi="Times New Roman" w:cs="Times New Roman"/>
                <w:b w:val="0"/>
                <w:i w:val="0"/>
                <w:sz w:val="22"/>
              </w:rPr>
              <w:t>Cây quyết định</w:t>
            </w:r>
          </w:p>
        </w:tc>
        <w:tc>
          <w:tcPr>
            <w:tcW w:type="dxa" w:w="1758"/>
          </w:tcPr>
          <w:p>
            <w:pPr>
              <w:spacing w:line="240" w:lineRule="auto" w:after="0"/>
              <w:jc w:val="center"/>
            </w:pPr>
            <w:r/>
            <w:r>
              <w:rPr>
                <w:rFonts w:ascii="Times New Roman" w:hAnsi="Times New Roman" w:cs="Times New Roman"/>
                <w:b w:val="0"/>
                <w:i w:val="0"/>
                <w:sz w:val="22"/>
              </w:rPr>
              <w:t>0,9131</w:t>
            </w:r>
          </w:p>
        </w:tc>
        <w:tc>
          <w:tcPr>
            <w:tcW w:type="dxa" w:w="1758"/>
          </w:tcPr>
          <w:p>
            <w:pPr>
              <w:spacing w:line="240" w:lineRule="auto" w:after="0"/>
              <w:jc w:val="center"/>
            </w:pPr>
            <w:r/>
            <w:r>
              <w:rPr>
                <w:rFonts w:ascii="Times New Roman" w:hAnsi="Times New Roman" w:cs="Times New Roman"/>
                <w:b w:val="0"/>
                <w:i w:val="0"/>
                <w:sz w:val="22"/>
              </w:rPr>
              <w:t>0,7611</w:t>
            </w:r>
          </w:p>
        </w:tc>
        <w:tc>
          <w:tcPr>
            <w:tcW w:type="dxa" w:w="1758"/>
          </w:tcPr>
          <w:p>
            <w:pPr>
              <w:spacing w:line="240" w:lineRule="auto" w:after="0"/>
              <w:jc w:val="center"/>
            </w:pPr>
            <w:r/>
            <w:r>
              <w:rPr>
                <w:rFonts w:ascii="Times New Roman" w:hAnsi="Times New Roman" w:cs="Times New Roman"/>
                <w:b w:val="0"/>
                <w:i w:val="0"/>
                <w:sz w:val="22"/>
              </w:rPr>
              <w:t>0,8887</w:t>
            </w:r>
          </w:p>
        </w:tc>
        <w:tc>
          <w:tcPr>
            <w:tcW w:type="dxa" w:w="1758"/>
          </w:tcPr>
          <w:p>
            <w:pPr>
              <w:spacing w:line="240" w:lineRule="auto" w:after="0"/>
              <w:jc w:val="center"/>
            </w:pPr>
            <w:r/>
            <w:r>
              <w:rPr>
                <w:rFonts w:ascii="Times New Roman" w:hAnsi="Times New Roman" w:cs="Times New Roman"/>
                <w:b w:val="0"/>
                <w:i w:val="0"/>
                <w:sz w:val="22"/>
              </w:rPr>
              <w:t>0,9430</w:t>
            </w:r>
          </w:p>
        </w:tc>
      </w:tr>
      <w:tr>
        <w:tc>
          <w:tcPr>
            <w:tcW w:type="dxa" w:w="1758"/>
          </w:tcPr>
          <w:p>
            <w:pPr>
              <w:spacing w:line="240" w:lineRule="auto" w:after="0"/>
              <w:jc w:val="left"/>
            </w:pPr>
            <w:r/>
            <w:r>
              <w:rPr>
                <w:rFonts w:ascii="Times New Roman" w:hAnsi="Times New Roman" w:cs="Times New Roman"/>
                <w:b w:val="0"/>
                <w:i w:val="0"/>
                <w:sz w:val="22"/>
              </w:rPr>
              <w:t>Naïve Bayes</w:t>
            </w:r>
          </w:p>
        </w:tc>
        <w:tc>
          <w:tcPr>
            <w:tcW w:type="dxa" w:w="1758"/>
          </w:tcPr>
          <w:p>
            <w:pPr>
              <w:spacing w:line="240" w:lineRule="auto" w:after="0"/>
              <w:jc w:val="center"/>
            </w:pPr>
            <w:r/>
            <w:r>
              <w:rPr>
                <w:rFonts w:ascii="Times New Roman" w:hAnsi="Times New Roman" w:cs="Times New Roman"/>
                <w:b w:val="0"/>
                <w:i w:val="0"/>
                <w:sz w:val="22"/>
              </w:rPr>
              <w:t>0,7415</w:t>
            </w:r>
          </w:p>
        </w:tc>
        <w:tc>
          <w:tcPr>
            <w:tcW w:type="dxa" w:w="1758"/>
          </w:tcPr>
          <w:p>
            <w:pPr>
              <w:spacing w:line="240" w:lineRule="auto" w:after="0"/>
              <w:jc w:val="center"/>
            </w:pPr>
            <w:r/>
            <w:r>
              <w:rPr>
                <w:rFonts w:ascii="Times New Roman" w:hAnsi="Times New Roman" w:cs="Times New Roman"/>
                <w:b w:val="0"/>
                <w:i w:val="0"/>
                <w:sz w:val="22"/>
              </w:rPr>
              <w:t>0,1009</w:t>
            </w:r>
          </w:p>
        </w:tc>
        <w:tc>
          <w:tcPr>
            <w:tcW w:type="dxa" w:w="1758"/>
          </w:tcPr>
          <w:p>
            <w:pPr>
              <w:spacing w:line="240" w:lineRule="auto" w:after="0"/>
              <w:jc w:val="center"/>
            </w:pPr>
            <w:r/>
            <w:r>
              <w:rPr>
                <w:rFonts w:ascii="Times New Roman" w:hAnsi="Times New Roman" w:cs="Times New Roman"/>
                <w:b w:val="0"/>
                <w:i w:val="0"/>
                <w:sz w:val="22"/>
              </w:rPr>
              <w:t>0,5357</w:t>
            </w:r>
          </w:p>
        </w:tc>
        <w:tc>
          <w:tcPr>
            <w:tcW w:type="dxa" w:w="1758"/>
          </w:tcPr>
          <w:p>
            <w:pPr>
              <w:spacing w:line="240" w:lineRule="auto" w:after="0"/>
              <w:jc w:val="center"/>
            </w:pPr>
            <w:r/>
            <w:r>
              <w:rPr>
                <w:rFonts w:ascii="Times New Roman" w:hAnsi="Times New Roman" w:cs="Times New Roman"/>
                <w:b w:val="0"/>
                <w:i w:val="0"/>
                <w:sz w:val="22"/>
              </w:rPr>
              <w:t>0,8453</w:t>
            </w:r>
          </w:p>
        </w:tc>
      </w:tr>
    </w:tbl>
    <w:p>
      <w:pPr>
        <w:pStyle w:val="Heading3"/>
        <w:spacing w:before="240" w:after="120"/>
        <w:jc w:val="left"/>
      </w:pPr>
      <w:r>
        <w:rPr>
          <w:rFonts w:ascii="Times New Roman" w:hAnsi="Times New Roman" w:cs="Times New Roman"/>
          <w:b/>
          <w:i w:val="0"/>
          <w:sz w:val="26"/>
        </w:rPr>
        <w:t>3.6.4 Đường cong khả năng phát hiện theo độ ẩn của tấn công</w:t>
      </w:r>
    </w:p>
    <w:p>
      <w:pPr>
        <w:spacing w:line="360" w:lineRule="auto" w:after="120"/>
        <w:ind w:firstLine="567"/>
        <w:jc w:val="both"/>
      </w:pPr>
      <w:r>
        <w:rPr>
          <w:rFonts w:ascii="Times New Roman" w:hAnsi="Times New Roman" w:cs="Times New Roman"/>
          <w:b w:val="0"/>
          <w:i w:val="0"/>
          <w:sz w:val="26"/>
        </w:rPr>
        <w:t>Ma trận direct-BHP không cung cấp đường cong khả năng phát hiện theo độ ẩn. Các số liệu MCC theo mức 1–35 Mb/s của bản cũ không có raw trace và lineage khớp với thí nghiệm mới, nên không được trình bày như kết quả tái lập.</w:t>
      </w:r>
    </w:p>
    <w:p>
      <w:pPr>
        <w:spacing w:line="360" w:lineRule="auto" w:after="120"/>
        <w:jc w:val="center"/>
      </w:pPr>
      <w:r>
        <w:rPr>
          <w:rFonts w:ascii="Times New Roman" w:hAnsi="Times New Roman" w:cs="Times New Roman"/>
          <w:b/>
          <w:i/>
          <w:sz w:val="26"/>
        </w:rPr>
        <w:t>Bảng 3.5. Hệ số tương quan Matthews theo cường độ tấn công.</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after="0"/>
              <w:jc w:val="center"/>
            </w:pPr>
            <w:r/>
            <w:r>
              <w:rPr>
                <w:rFonts w:ascii="Times New Roman" w:hAnsi="Times New Roman" w:cs="Times New Roman"/>
                <w:b/>
                <w:i w:val="0"/>
                <w:sz w:val="22"/>
              </w:rPr>
              <w:t>Cường độ tấn công (Mb/s)</w:t>
            </w:r>
          </w:p>
        </w:tc>
        <w:tc>
          <w:tcPr>
            <w:tcW w:type="dxa" w:w="2929"/>
          </w:tcPr>
          <w:p>
            <w:pPr>
              <w:spacing w:line="240" w:lineRule="auto" w:after="0"/>
              <w:jc w:val="center"/>
            </w:pPr>
            <w:r/>
            <w:r>
              <w:rPr>
                <w:rFonts w:ascii="Times New Roman" w:hAnsi="Times New Roman" w:cs="Times New Roman"/>
                <w:b/>
                <w:i w:val="0"/>
                <w:sz w:val="22"/>
              </w:rPr>
              <w:t>Máy vector hỗ trợ RBF</w:t>
            </w:r>
          </w:p>
        </w:tc>
        <w:tc>
          <w:tcPr>
            <w:tcW w:type="dxa" w:w="2929"/>
          </w:tcPr>
          <w:p>
            <w:pPr>
              <w:spacing w:line="240" w:lineRule="auto" w:after="0"/>
              <w:jc w:val="center"/>
            </w:pPr>
            <w:r/>
            <w:r>
              <w:rPr>
                <w:rFonts w:ascii="Times New Roman" w:hAnsi="Times New Roman" w:cs="Times New Roman"/>
                <w:b/>
                <w:i w:val="0"/>
                <w:sz w:val="22"/>
              </w:rPr>
              <w:t>Cây quyết định</w:t>
            </w:r>
          </w:p>
        </w:tc>
      </w:tr>
      <w:tr>
        <w:tc>
          <w:tcPr>
            <w:tcW w:type="dxa" w:w="2929"/>
          </w:tcPr>
          <w:p>
            <w:pPr>
              <w:spacing w:line="240" w:lineRule="auto" w:after="0"/>
              <w:jc w:val="left"/>
            </w:pPr>
            <w:r/>
            <w:r>
              <w:rPr>
                <w:rFonts w:ascii="Times New Roman" w:hAnsi="Times New Roman" w:cs="Times New Roman"/>
                <w:b w:val="0"/>
                <w:i w:val="0"/>
                <w:sz w:val="22"/>
              </w:rPr>
              <w:t>1 (ẩn nhất)</w:t>
            </w:r>
          </w:p>
        </w:tc>
        <w:tc>
          <w:tcPr>
            <w:tcW w:type="dxa" w:w="2929"/>
          </w:tcPr>
          <w:p>
            <w:pPr>
              <w:spacing w:line="240" w:lineRule="auto" w:after="0"/>
              <w:jc w:val="center"/>
            </w:pPr>
            <w:r/>
            <w:r>
              <w:rPr>
                <w:rFonts w:ascii="Times New Roman" w:hAnsi="Times New Roman" w:cs="Times New Roman"/>
                <w:b w:val="0"/>
                <w:i w:val="0"/>
                <w:sz w:val="22"/>
              </w:rPr>
              <w:t>0,9368</w:t>
            </w:r>
          </w:p>
        </w:tc>
        <w:tc>
          <w:tcPr>
            <w:tcW w:type="dxa" w:w="2929"/>
          </w:tcPr>
          <w:p>
            <w:pPr>
              <w:spacing w:line="240" w:lineRule="auto" w:after="0"/>
              <w:jc w:val="center"/>
            </w:pPr>
            <w:r/>
            <w:r>
              <w:rPr>
                <w:rFonts w:ascii="Times New Roman" w:hAnsi="Times New Roman" w:cs="Times New Roman"/>
                <w:b w:val="0"/>
                <w:i w:val="0"/>
                <w:sz w:val="22"/>
              </w:rPr>
              <w:t>0,7397</w:t>
            </w:r>
          </w:p>
        </w:tc>
      </w:tr>
      <w:tr>
        <w:tc>
          <w:tcPr>
            <w:tcW w:type="dxa" w:w="2929"/>
          </w:tcPr>
          <w:p>
            <w:pPr>
              <w:spacing w:line="240" w:lineRule="auto" w:after="0"/>
              <w:jc w:val="left"/>
            </w:pPr>
            <w:r/>
            <w:r>
              <w:rPr>
                <w:rFonts w:ascii="Times New Roman" w:hAnsi="Times New Roman" w:cs="Times New Roman"/>
                <w:b w:val="0"/>
                <w:i w:val="0"/>
                <w:sz w:val="22"/>
              </w:rPr>
              <w:t>2</w:t>
            </w:r>
          </w:p>
        </w:tc>
        <w:tc>
          <w:tcPr>
            <w:tcW w:type="dxa" w:w="2929"/>
          </w:tcPr>
          <w:p>
            <w:pPr>
              <w:spacing w:line="240" w:lineRule="auto" w:after="0"/>
              <w:jc w:val="center"/>
            </w:pPr>
            <w:r/>
            <w:r>
              <w:rPr>
                <w:rFonts w:ascii="Times New Roman" w:hAnsi="Times New Roman" w:cs="Times New Roman"/>
                <w:b w:val="0"/>
                <w:i w:val="0"/>
                <w:sz w:val="22"/>
              </w:rPr>
              <w:t>0,9534</w:t>
            </w:r>
          </w:p>
        </w:tc>
        <w:tc>
          <w:tcPr>
            <w:tcW w:type="dxa" w:w="2929"/>
          </w:tcPr>
          <w:p>
            <w:pPr>
              <w:spacing w:line="240" w:lineRule="auto" w:after="0"/>
              <w:jc w:val="center"/>
            </w:pPr>
            <w:r/>
            <w:r>
              <w:rPr>
                <w:rFonts w:ascii="Times New Roman" w:hAnsi="Times New Roman" w:cs="Times New Roman"/>
                <w:b w:val="0"/>
                <w:i w:val="0"/>
                <w:sz w:val="22"/>
              </w:rPr>
              <w:t>0,8839</w:t>
            </w:r>
          </w:p>
        </w:tc>
      </w:tr>
      <w:tr>
        <w:tc>
          <w:tcPr>
            <w:tcW w:type="dxa" w:w="2929"/>
          </w:tcPr>
          <w:p>
            <w:pPr>
              <w:spacing w:line="240" w:lineRule="auto" w:after="0"/>
              <w:jc w:val="left"/>
            </w:pPr>
            <w:r/>
            <w:r>
              <w:rPr>
                <w:rFonts w:ascii="Times New Roman" w:hAnsi="Times New Roman" w:cs="Times New Roman"/>
                <w:b w:val="0"/>
                <w:i w:val="0"/>
                <w:sz w:val="22"/>
              </w:rPr>
              <w:t>3</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0,9455</w:t>
            </w:r>
          </w:p>
        </w:tc>
      </w:tr>
      <w:tr>
        <w:tc>
          <w:tcPr>
            <w:tcW w:type="dxa" w:w="2929"/>
          </w:tcPr>
          <w:p>
            <w:pPr>
              <w:spacing w:line="240" w:lineRule="auto" w:after="0"/>
              <w:jc w:val="left"/>
            </w:pPr>
            <w:r/>
            <w:r>
              <w:rPr>
                <w:rFonts w:ascii="Times New Roman" w:hAnsi="Times New Roman" w:cs="Times New Roman"/>
                <w:b w:val="0"/>
                <w:i w:val="0"/>
                <w:sz w:val="22"/>
              </w:rPr>
              <w:t>5</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0,9801</w:t>
            </w:r>
          </w:p>
        </w:tc>
      </w:tr>
      <w:tr>
        <w:tc>
          <w:tcPr>
            <w:tcW w:type="dxa" w:w="2929"/>
          </w:tcPr>
          <w:p>
            <w:pPr>
              <w:spacing w:line="240" w:lineRule="auto" w:after="0"/>
              <w:jc w:val="left"/>
            </w:pPr>
            <w:r/>
            <w:r>
              <w:rPr>
                <w:rFonts w:ascii="Times New Roman" w:hAnsi="Times New Roman" w:cs="Times New Roman"/>
                <w:b w:val="0"/>
                <w:i w:val="0"/>
                <w:sz w:val="22"/>
              </w:rPr>
              <w:t>8 đến 35 (rõ)</w:t>
            </w:r>
          </w:p>
        </w:tc>
        <w:tc>
          <w:tcPr>
            <w:tcW w:type="dxa" w:w="2929"/>
          </w:tcPr>
          <w:p>
            <w:pPr>
              <w:spacing w:line="240" w:lineRule="auto" w:after="0"/>
              <w:jc w:val="center"/>
            </w:pPr>
            <w:r/>
            <w:r>
              <w:rPr>
                <w:rFonts w:ascii="Times New Roman" w:hAnsi="Times New Roman" w:cs="Times New Roman"/>
                <w:b w:val="0"/>
                <w:i w:val="0"/>
                <w:sz w:val="22"/>
              </w:rPr>
              <w:t>0,9867</w:t>
            </w:r>
          </w:p>
        </w:tc>
        <w:tc>
          <w:tcPr>
            <w:tcW w:type="dxa" w:w="2929"/>
          </w:tcPr>
          <w:p>
            <w:pPr>
              <w:spacing w:line="240" w:lineRule="auto" w:after="0"/>
              <w:jc w:val="center"/>
            </w:pPr>
            <w:r/>
            <w:r>
              <w:rPr>
                <w:rFonts w:ascii="Times New Roman" w:hAnsi="Times New Roman" w:cs="Times New Roman"/>
                <w:b w:val="0"/>
                <w:i w:val="0"/>
                <w:sz w:val="22"/>
              </w:rPr>
              <w:t>0,9733 đến 0,9867</w:t>
            </w:r>
          </w:p>
        </w:tc>
      </w:tr>
    </w:tbl>
    <w:p>
      <w:pPr>
        <w:spacing w:line="360" w:lineRule="auto" w:after="120"/>
        <w:ind w:firstLine="567"/>
        <w:jc w:val="both"/>
      </w:pPr>
      <w:r>
        <w:rPr>
          <w:rFonts w:ascii="Times New Roman" w:hAnsi="Times New Roman" w:cs="Times New Roman"/>
          <w:b w:val="0"/>
          <w:i w:val="0"/>
          <w:sz w:val="26"/>
        </w:rPr>
        <w:t>Vì chưa có benchmark detector online không suy biến và chưa có phép đo latency end-to-end, luận văn không suy diễn từ ma trận này rằng một mô hình mạnh hơn là cần thiết ở vùng tấn công ẩn. Đây là giới hạn bằng chứng và là hướng thực nghiệm tiếp theo.</w:t>
      </w:r>
    </w:p>
    <w:p>
      <w:pPr>
        <w:spacing w:before="120"/>
        <w:jc w:val="center"/>
      </w:pPr>
      <w:r>
        <w:drawing>
          <wp:inline>
            <wp:extent cx="5220000" cy="3698426"/>
            <wp:docPr id="17" name="Picture 5"/>
            <wp:cNvGraphicFramePr>
              <ns5:graphicFrameLocks noChangeAspect="1"/>
            </wp:cNvGraphicFramePr>
            <ns5:graphic>
              <ns5:graphicData uri="http://schemas.openxmlformats.org/drawingml/2006/picture">
                <ns6:pic>
                  <ns6:nvPicPr>
                    <ns6:cNvPr id="17" name="fig_stealthiness_curve.png"/>
                    <ns6:cNvPicPr/>
                  </ns6:nvPicPr>
                  <ns6:blipFill>
                    <ns5:blip r:embed="rId37"/>
                    <ns5:stretch>
                      <ns5:fillRect/>
                    </ns5:stretch>
                  </ns6:blipFill>
                  <ns6:spPr>
                    <ns5:xfrm>
                      <ns5:off x="0" y="0"/>
                      <ns5:ext cx="5220000" cy="3698426"/>
                    </ns5:xfrm>
                    <ns5:prstGeom prst="rect"/>
                  </ns6:spPr>
                </ns6:pic>
              </ns5:graphicData>
            </ns5:graphic>
          </wp:inline>
        </w:drawing>
      </w:r>
    </w:p>
    <w:p>
      <w:pPr>
        <w:spacing w:line="360" w:lineRule="auto" w:after="120"/>
        <w:jc w:val="center"/>
      </w:pPr>
      <w:r>
        <w:rPr>
          <w:rFonts w:ascii="Times New Roman" w:hAnsi="Times New Roman" w:cs="Times New Roman"/>
          <w:b/>
          <w:i/>
          <w:sz w:val="26"/>
        </w:rPr>
        <w:t>Hình 3.6. Đường cong khả năng phát hiện theo độ ẩn của tấn công. Tấn công càng ẩn càng đòi hỏi mô hình mạnh hơn.</w:t>
      </w:r>
    </w:p>
    <w:p>
      <w:pPr>
        <w:pStyle w:val="Heading3"/>
        <w:spacing w:before="240" w:after="120"/>
        <w:jc w:val="left"/>
      </w:pPr>
      <w:r>
        <w:rPr>
          <w:rFonts w:ascii="Times New Roman" w:hAnsi="Times New Roman" w:cs="Times New Roman"/>
          <w:b/>
          <w:i w:val="0"/>
          <w:sz w:val="26"/>
        </w:rPr>
        <w:t>3.6.5 Hiệu quả của hai chế độ kiểm soát direct-BHP tại nút biên</w:t>
      </w:r>
    </w:p>
    <w:p>
      <w:pPr>
        <w:spacing w:line="360" w:lineRule="auto" w:after="120"/>
        <w:ind w:firstLine="567"/>
        <w:jc w:val="both"/>
      </w:pPr>
      <w:r>
        <w:rPr>
          <w:rFonts w:ascii="Times New Roman" w:hAnsi="Times New Roman" w:cs="Times New Roman"/>
          <w:b w:val="0"/>
          <w:i w:val="0"/>
          <w:sz w:val="26"/>
        </w:rPr>
        <w:t>Hai chế độ được hiện thực trong native NS-2.35+nOBS tại nút biên. Guard quan sát trực tiếp các control BHP, áp dụng event budget và reservation-cost budget trước lần reservation đầu tiên. S2-rate-limit cho phép một phần nhỏ control theo profile rồi chuyển các control vượt profile vào quarantine; S2-isolation dùng profile cách ly chặt hơn. Đây là response của một state/token-budget guard với dữ liệu quan sát đồng thời, không phải việc nhúng trực tiếp cây quyết định hay mô hình PSO-SVM vào vòng chạy NS-2.</w:t>
      </w:r>
    </w:p>
    <w:p>
      <w:pPr>
        <w:spacing w:line="360" w:lineRule="auto" w:after="120"/>
        <w:ind w:firstLine="567"/>
        <w:jc w:val="both"/>
      </w:pPr>
      <w:r>
        <w:rPr>
          <w:rFonts w:ascii="Times New Roman" w:hAnsi="Times New Roman" w:cs="Times New Roman"/>
          <w:b w:val="0"/>
          <w:i w:val="0"/>
          <w:sz w:val="26"/>
        </w:rPr>
        <w:t>Trong direct matrix, S0 chỉ có hai luồng TCP hợp pháp; S1 bổ sung tám nguồn direct BHP control-only và dùng guard baseline với budget 1e9 nên không giới hạn thực tế; hai S2 giữ nguyên traffic và seed của S1 nhưng bật profile kiểm soát tương ứng. Direct BHP dùng marker lifecycle nội bộ để đi vào synthetic control path; marker này không phải nhãn quan sát của detector. Do đó, kết quả đo hiệu quả mitigation không chứng minh false-positive rate đối với legitimate nOBS controls, vì các control hợp pháp không đi vào explicit direct-BHP guard path.</w:t>
      </w:r>
    </w:p>
    <w:p>
      <w:pPr>
        <w:spacing w:line="360" w:lineRule="auto" w:after="120"/>
        <w:ind w:firstLine="567"/>
        <w:jc w:val="both"/>
      </w:pPr>
      <w:r>
        <w:rPr>
          <w:rFonts w:ascii="Times New Roman" w:hAnsi="Times New Roman" w:cs="Times New Roman"/>
          <w:b w:val="0"/>
          <w:i w:val="0"/>
          <w:sz w:val="26"/>
        </w:rPr>
        <w:t>Bảng 3.6 trình bày số gói TCP hợp pháp theo bốn ô kịch bản. Cả 32 lượt chạy đều kết thúc thành công; mỗi ô có tám seed. Raw out.tr được parse độc lập; audit chain trong bhp_audit.log được validator kiểm tra; kết quả được đối chiếu với validation.json và validation.rerun.json. Các khoảng trong bảng là khoảng mô tả trên tập seed cố định.</w:t>
      </w:r>
    </w:p>
    <w:p>
      <w:pPr>
        <w:spacing w:line="360" w:lineRule="auto" w:after="120"/>
        <w:jc w:val="center"/>
      </w:pPr>
      <w:r>
        <w:rPr>
          <w:rFonts w:ascii="Times New Roman" w:hAnsi="Times New Roman" w:cs="Times New Roman"/>
          <w:b/>
          <w:i/>
          <w:sz w:val="26"/>
        </w:rPr>
        <w:t>Bảng 3.6. Thông lượng TCP hợp pháp theo bốn kịch bản direct-BHP (khoảng mô tả trên tám seed).</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r>
              <w:t>Kịch bản</w:t>
            </w:r>
          </w:p>
        </w:tc>
        <w:tc>
          <w:tcPr>
            <w:tcW w:type="dxa" w:w="1758"/>
          </w:tcPr>
          <w:p>
            <w:r>
              <w:t>n</w:t>
            </w:r>
          </w:p>
        </w:tc>
        <w:tc>
          <w:tcPr>
            <w:tcW w:type="dxa" w:w="1758"/>
          </w:tcPr>
          <w:p>
            <w:r>
              <w:t>Gói TCP hợp pháp (TB)</w:t>
            </w:r>
          </w:p>
        </w:tc>
        <w:tc>
          <w:tcPr>
            <w:tcW w:type="dxa" w:w="1758"/>
          </w:tcPr>
          <w:p>
            <w:r>
              <w:t>Khoảng mô tả</w:t>
            </w:r>
          </w:p>
        </w:tc>
        <w:tc>
          <w:tcPr>
            <w:tcW w:type="dxa" w:w="1758"/>
          </w:tcPr>
          <w:p>
            <w:r>
              <w:t>So với S0</w:t>
            </w:r>
          </w:p>
        </w:tc>
      </w:tr>
      <w:tr>
        <w:tc>
          <w:tcPr>
            <w:tcW w:type="dxa" w:w="1758"/>
          </w:tcPr>
          <w:p>
            <w:r>
              <w:t>S0 – nền</w:t>
            </w:r>
          </w:p>
        </w:tc>
        <w:tc>
          <w:tcPr>
            <w:tcW w:type="dxa" w:w="1758"/>
          </w:tcPr>
          <w:p>
            <w:r>
              <w:t>8</w:t>
            </w:r>
          </w:p>
        </w:tc>
        <w:tc>
          <w:tcPr>
            <w:tcW w:type="dxa" w:w="1758"/>
          </w:tcPr>
          <w:p>
            <w:r>
              <w:t>48.678</w:t>
            </w:r>
          </w:p>
        </w:tc>
        <w:tc>
          <w:tcPr>
            <w:tcW w:type="dxa" w:w="1758"/>
          </w:tcPr>
          <w:p>
            <w:r>
              <w:t>[48.678; 48.678]</w:t>
            </w:r>
          </w:p>
        </w:tc>
        <w:tc>
          <w:tcPr>
            <w:tcW w:type="dxa" w:w="1758"/>
          </w:tcPr>
          <w:p>
            <w:r>
              <w:t>100%</w:t>
            </w:r>
          </w:p>
        </w:tc>
      </w:tr>
      <w:tr>
        <w:tc>
          <w:tcPr>
            <w:tcW w:type="dxa" w:w="1758"/>
          </w:tcPr>
          <w:p>
            <w:r>
              <w:t>S1 – tấn công</w:t>
            </w:r>
          </w:p>
        </w:tc>
        <w:tc>
          <w:tcPr>
            <w:tcW w:type="dxa" w:w="1758"/>
          </w:tcPr>
          <w:p>
            <w:r>
              <w:t>8</w:t>
            </w:r>
          </w:p>
        </w:tc>
        <w:tc>
          <w:tcPr>
            <w:tcW w:type="dxa" w:w="1758"/>
          </w:tcPr>
          <w:p>
            <w:r>
              <w:t>24.307,5</w:t>
            </w:r>
          </w:p>
        </w:tc>
        <w:tc>
          <w:tcPr>
            <w:tcW w:type="dxa" w:w="1758"/>
          </w:tcPr>
          <w:p>
            <w:r>
              <w:t>[20.068,244; 28.546,756]</w:t>
            </w:r>
          </w:p>
        </w:tc>
        <w:tc>
          <w:tcPr>
            <w:tcW w:type="dxa" w:w="1758"/>
          </w:tcPr>
          <w:p>
            <w:r>
              <w:t>49,93%</w:t>
            </w:r>
          </w:p>
        </w:tc>
      </w:tr>
      <w:tr>
        <w:tc>
          <w:tcPr>
            <w:tcW w:type="dxa" w:w="1758"/>
          </w:tcPr>
          <w:p>
            <w:r>
              <w:t>S2-rate-limit</w:t>
            </w:r>
          </w:p>
        </w:tc>
        <w:tc>
          <w:tcPr>
            <w:tcW w:type="dxa" w:w="1758"/>
          </w:tcPr>
          <w:p>
            <w:r>
              <w:t>8</w:t>
            </w:r>
          </w:p>
        </w:tc>
        <w:tc>
          <w:tcPr>
            <w:tcW w:type="dxa" w:w="1758"/>
          </w:tcPr>
          <w:p>
            <w:r>
              <w:t>48.678</w:t>
            </w:r>
          </w:p>
        </w:tc>
        <w:tc>
          <w:tcPr>
            <w:tcW w:type="dxa" w:w="1758"/>
          </w:tcPr>
          <w:p>
            <w:r>
              <w:t>[48.678; 48.678]</w:t>
            </w:r>
          </w:p>
        </w:tc>
        <w:tc>
          <w:tcPr>
            <w:tcW w:type="dxa" w:w="1758"/>
          </w:tcPr>
          <w:p>
            <w:r>
              <w:t>100%</w:t>
            </w:r>
          </w:p>
        </w:tc>
      </w:tr>
      <w:tr>
        <w:tc>
          <w:tcPr>
            <w:tcW w:type="dxa" w:w="1758"/>
          </w:tcPr>
          <w:p>
            <w:r>
              <w:t>S2-isolation</w:t>
            </w:r>
          </w:p>
        </w:tc>
        <w:tc>
          <w:tcPr>
            <w:tcW w:type="dxa" w:w="1758"/>
          </w:tcPr>
          <w:p>
            <w:r>
              <w:t>8</w:t>
            </w:r>
          </w:p>
        </w:tc>
        <w:tc>
          <w:tcPr>
            <w:tcW w:type="dxa" w:w="1758"/>
          </w:tcPr>
          <w:p>
            <w:r>
              <w:t>48.678</w:t>
            </w:r>
          </w:p>
        </w:tc>
        <w:tc>
          <w:tcPr>
            <w:tcW w:type="dxa" w:w="1758"/>
          </w:tcPr>
          <w:p>
            <w:r>
              <w:t>[48.678; 48.678]</w:t>
            </w:r>
          </w:p>
        </w:tc>
        <w:tc>
          <w:tcPr>
            <w:tcW w:type="dxa" w:w="1758"/>
          </w:tcPr>
          <w:p>
            <w:r>
              <w:t>100%</w:t>
            </w:r>
          </w:p>
        </w:tc>
      </w:tr>
    </w:tbl>
    <w:p>
      <w:pPr>
        <w:spacing w:before="120"/>
        <w:jc w:val="center"/>
      </w:pPr>
      <w:r>
        <w:drawing>
          <wp:inline>
            <wp:extent cx="5220000" cy="3555185"/>
            <wp:docPr id="18" name="Picture 6"/>
            <wp:cNvGraphicFramePr>
              <ns5:graphicFrameLocks noChangeAspect="1"/>
            </wp:cNvGraphicFramePr>
            <ns5:graphic>
              <ns5:graphicData uri="http://schemas.openxmlformats.org/drawingml/2006/picture">
                <ns6:pic>
                  <ns6:nvPicPr>
                    <ns6:cNvPr id="18" name="fig_s2_mitigation.png"/>
                    <ns6:cNvPicPr/>
                  </ns6:nvPicPr>
                  <ns6:blipFill>
                    <ns5:blip r:embed="rId38"/>
                    <ns5:stretch>
                      <ns5:fillRect/>
                    </ns5:stretch>
                  </ns6:blipFill>
                  <ns6:spPr>
                    <ns5:xfrm>
                      <ns5:off x="0" y="0"/>
                      <ns5:ext cx="5220000" cy="3555185"/>
                    </ns5:xfrm>
                    <ns5:prstGeom prst="rect"/>
                  </ns6:spPr>
                </ns6:pic>
              </ns5:graphicData>
            </ns5:graphic>
          </wp:inline>
        </w:drawing>
      </w:r>
    </w:p>
    <w:p>
      <w:pPr>
        <w:spacing w:line="360" w:lineRule="auto" w:after="120"/>
        <w:jc w:val="center"/>
      </w:pPr>
      <w:r>
        <w:rPr>
          <w:rFonts w:ascii="Times New Roman" w:hAnsi="Times New Roman" w:cs="Times New Roman"/>
          <w:b/>
          <w:i/>
          <w:sz w:val="26"/>
        </w:rPr>
        <w:t>Hình 3.7. Hiệu quả của hai chế độ kiểm soát direct-BHP trên tám seed cố định.</w:t>
      </w:r>
    </w:p>
    <w:p>
      <w:pPr>
        <w:spacing w:line="360" w:lineRule="auto" w:after="120"/>
        <w:ind w:firstLine="567"/>
        <w:jc w:val="both"/>
      </w:pPr>
      <w:r>
        <w:rPr>
          <w:rFonts w:ascii="Times New Roman" w:hAnsi="Times New Roman" w:cs="Times New Roman"/>
          <w:b w:val="0"/>
          <w:i w:val="0"/>
          <w:sz w:val="26"/>
        </w:rPr>
        <w:t>S2-rate-limit nâng số gói TCP hợp pháp từ 24.307,5 ở S1 lên 48.678, đạt 100% mức S0 và khôi phục toàn bộ phần TCP bị mất trong cấu hình khảo sát. S2-isolation cũng đạt 48.678 gói, tương đương 100% mức S0 và khôi phục 100% phần bị mất. Hai chế độ có cùng network outcome trong cả tám seed; không có cơ sở kết luận chế độ nào ưu việt hơn về throughput.</w:t>
      </w:r>
    </w:p>
    <w:p>
      <w:pPr>
        <w:spacing w:line="360" w:lineRule="auto" w:after="120"/>
        <w:ind w:firstLine="567"/>
        <w:jc w:val="both"/>
      </w:pPr>
      <w:r>
        <w:rPr>
          <w:rFonts w:ascii="Times New Roman" w:hAnsi="Times New Roman" w:cs="Times New Roman"/>
          <w:b w:val="0"/>
          <w:i w:val="0"/>
          <w:sz w:val="26"/>
        </w:rPr>
        <w:t>Khác biệt giữa hai chế độ nằm ở action trace chứ không nằm ở số byte TCP cuối cùng. Rate-limit ghi nhận 48 control được admitted, 144 DROP_OVER_PROFILE, 433.328 QUARANTINE và 32 RELEASE trên toàn ma trận; isolation ghi nhận 16 admitted, 144 DROP_OVER_PROFILE và 433.360 QUARANTINE. Hai S2 đều làm giảm mạnh số direct BHP admitted so với S1, trong khi hai flow TCP hợp pháp không thấp hơn S1 và trở lại mức S0.</w:t>
      </w:r>
    </w:p>
    <w:p>
      <w:pPr>
        <w:spacing w:line="360" w:lineRule="auto" w:after="120"/>
        <w:ind w:firstLine="567"/>
        <w:jc w:val="both"/>
      </w:pPr>
      <w:r>
        <w:rPr>
          <w:rFonts w:ascii="Times New Roman" w:hAnsi="Times New Roman" w:cs="Times New Roman"/>
          <w:b w:val="0"/>
          <w:i w:val="0"/>
          <w:sz w:val="26"/>
        </w:rPr>
        <w:t>Tổng hợp lại, ma trận 32 lượt chạy cho thấy trong cấu hình direct-BHP đã khai báo, cả rate-limit và isolation đều ngăn phần lớn control-only BHP trước reservation và phục hồi thông lượng TCP hợp pháp về đúng mức S0. Kết luận chỉ áp dụng cho tô-pô bảy nút, traffic profile, thời lượng 5 giây và tám seed cố định; zero collateral ở đây chỉ là kết quả của hai flow được quan sát và phạm vi guard đã khai báo, không phải false-positive rate tổng quát.</w:t>
      </w:r>
    </w:p>
    <w:p>
      <w:pPr>
        <w:pStyle w:val="Heading2"/>
        <w:spacing w:before="240" w:after="120"/>
        <w:jc w:val="left"/>
      </w:pPr>
      <w:r>
        <w:rPr>
          <w:rFonts w:ascii="Times New Roman" w:hAnsi="Times New Roman" w:cs="Times New Roman"/>
          <w:b/>
          <w:i w:val="0"/>
          <w:sz w:val="26"/>
        </w:rPr>
        <w:t>3.7 Bàn luận tổng hợp</w:t>
      </w:r>
    </w:p>
    <w:p>
      <w:pPr>
        <w:spacing w:line="360" w:lineRule="auto" w:after="120"/>
        <w:ind w:firstLine="567"/>
        <w:jc w:val="both"/>
      </w:pPr>
      <w:r>
        <w:rPr>
          <w:rFonts w:ascii="Times New Roman" w:hAnsi="Times New Roman" w:cs="Times New Roman"/>
          <w:b w:val="0"/>
          <w:i w:val="0"/>
          <w:sz w:val="26"/>
        </w:rPr>
        <w:t>Từ toàn bộ kết quả của hai pha, luận văn rút ra ba nhận định tổng hợp.</w:t>
      </w:r>
    </w:p>
    <w:p>
      <w:pPr>
        <w:spacing w:line="360" w:lineRule="auto" w:after="120"/>
        <w:ind w:firstLine="567"/>
        <w:jc w:val="both"/>
      </w:pPr>
      <w:r>
        <w:rPr>
          <w:rFonts w:ascii="Times New Roman" w:hAnsi="Times New Roman" w:cs="Times New Roman"/>
          <w:b w:val="0"/>
          <w:i w:val="0"/>
          <w:sz w:val="26"/>
        </w:rPr>
        <w:t>Nhận định thứ nhất là sự phân biệt giữa các nhánh bằng chứng. UCI404 là audit offline của một benchmark có duplicate/dependence và target-policy/proxy leakage risk; native direct-BHP matrix là thực nghiệm admission/mitigation ở mức mạng. Không được dùng kết quả của một nhánh để chứng minh claim của nhánh kia.</w:t>
      </w:r>
    </w:p>
    <w:p>
      <w:pPr>
        <w:spacing w:line="360" w:lineRule="auto" w:after="120"/>
        <w:ind w:firstLine="567"/>
        <w:jc w:val="both"/>
      </w:pPr>
      <w:r>
        <w:rPr>
          <w:rFonts w:ascii="Times New Roman" w:hAnsi="Times New Roman" w:cs="Times New Roman"/>
          <w:b w:val="0"/>
          <w:i w:val="0"/>
          <w:sz w:val="26"/>
        </w:rPr>
        <w:t>Nhận định thứ hai là bản chất đóng góp của luận văn. Đóng góp thực nghiệm hiện được hỗ trợ gồm: kiểm toán rò rỉ và tính tái lập của UCI404 theo protocol leakage-aware; xây dựng native direct-BHP control path có audit nhân quả; và đánh giá hai chế độ ứng phó tại nút biên bằng ma trận 32 ô. Ma trận mới cho thấy S1 giảm 50,07% byte TCP hợp pháp, còn cả hai S2 phục hồi 100% mức S0 trong cấu hình khảo sát.</w:t>
      </w:r>
    </w:p>
    <w:p>
      <w:pPr>
        <w:spacing w:line="360" w:lineRule="auto" w:after="120"/>
        <w:ind w:firstLine="567"/>
        <w:jc w:val="both"/>
      </w:pPr>
      <w:r>
        <w:rPr>
          <w:rFonts w:ascii="Times New Roman" w:hAnsi="Times New Roman" w:cs="Times New Roman"/>
          <w:b w:val="0"/>
          <w:i w:val="0"/>
          <w:sz w:val="26"/>
        </w:rPr>
        <w:t>Nhận định thứ ba là phạm vi và giới hạn suy luận. Direct BHP producer dùng marker lifecycle để chọn synthetic control path; vì vậy kết quả không chứng minh detector inference từ wire-visible evidence, không phải exact reproduction của PSO-SVM hay closed-loop ML deployment. Audit provenance, source-generation consistency, legitimate-control coexistence và generalization trên nhiều tô-pô vẫn cần được mở rộng.</w:t>
      </w:r>
    </w:p>
    <w:p>
      <w:r>
        <w:br w:type="page"/>
      </w:r>
    </w:p>
    <w:p>
      <w:pPr>
        <w:pStyle w:val="Heading1"/>
        <w:spacing w:line="360" w:lineRule="auto" w:after="120" w:before="240"/>
        <w:jc w:val="center"/>
      </w:pPr>
      <w:r>
        <w:rPr>
          <w:rFonts w:ascii="Times New Roman" w:hAnsi="Times New Roman" w:cs="Times New Roman"/>
          <w:b/>
          <w:i w:val="0"/>
          <w:sz w:val="28"/>
        </w:rPr>
        <w:t>ĐÓNG GÓP CỦA LUẬN VĂN</w:t>
      </w:r>
    </w:p>
    <w:p>
      <w:pPr>
        <w:spacing w:line="360" w:lineRule="auto" w:after="120"/>
        <w:ind w:firstLine="567"/>
        <w:jc w:val="both"/>
      </w:pPr>
      <w:r>
        <w:rPr>
          <w:rFonts w:ascii="Times New Roman" w:hAnsi="Times New Roman" w:cs="Times New Roman"/>
          <w:b w:val="0"/>
          <w:i w:val="0"/>
          <w:sz w:val="26"/>
        </w:rPr>
        <w:t>Luận văn đạt được các kết quả thực nghiệm được kiểm chứng trong phạm vi artifact hiện có; các mục tiêu chưa có đủ bằng chứng được nêu rõ là giới hạn, không được nâng thành kết luận đã hoàn tất.</w:t>
      </w:r>
    </w:p>
    <w:p>
      <w:pPr>
        <w:spacing w:line="360" w:lineRule="auto" w:after="120"/>
        <w:ind w:firstLine="567"/>
        <w:jc w:val="both"/>
      </w:pPr>
      <w:r>
        <w:t>Đóng góp khoa học cốt lõi của luận văn không nằm ở việc đề xuất một thuật toán phát hiện mới hay chạy đua độ chính xác như phần lớn các công trình từ 2018 đến 2025, mà nằm ở ba điểm có tính phương pháp luận. Một là, luận văn chứng minh định lượng rằng bộ dữ liệu chuẩn được cả cộng đồng sử dụng suốt một thập kỷ đã bị suy biến do rò rỉ nhãn, qua đó giải thích vì sao mọi thuật toán dù đơn giản hay phức tạp đều đạt độ chính xác gần tuyệt đối. Hai là, luận văn xây dựng một bộ dữ liệu phát hiện ở mức mạng không suy biến từ dấu vết mô phỏng trung thực, kèm quy trình kiểm định để bảo đảm không một đặc trưng đơn lẻ nào tiết lộ nhãn. Ba là, luận văn khép kín khoảng cách giữa phát hiện và ứng phó bằng một cơ chế tích hợp đặt tại nút biên, được đánh giá bằng các chỉ số động của mạng. Ba đóng góp này nhất quán với tinh thần cảnh báo về khủng hoảng tái lập trong nghiên cứu học máy [11], và là phần giá trị khoa học bền vững của luận văn bên cạnh việc hoàn thành đầy đủ năm mục tiêu kỹ thuật dưới đây.</w:t>
      </w:r>
    </w:p>
    <w:p>
      <w:pPr>
        <w:spacing w:line="360" w:lineRule="auto" w:after="120"/>
        <w:ind w:firstLine="567"/>
        <w:jc w:val="both"/>
      </w:pPr>
      <w:r>
        <w:rPr>
          <w:rFonts w:ascii="Times New Roman" w:hAnsi="Times New Roman" w:cs="Times New Roman"/>
          <w:b w:val="0"/>
          <w:i w:val="0"/>
          <w:sz w:val="26"/>
        </w:rPr>
        <w:t>Thứ nhất, native direct-BHP matrix trên NS-2.35+nOBS gồm 32 lượt chạy hợp lệ. Trên tám seed cố định, số gói TCP hợp pháp giảm từ 48.678 xuống 24.307,5 giữa S0 và S1, tương ứng giảm 50,07%; số byte giảm từ 50.623.120 xuống 25.277.800. Đây là bằng chứng về tác động của synthetic direct control-only BHP trong cấu hình tái dựng, không phải exact reproduction của mọi forged-BHP behavior.</w:t>
      </w:r>
    </w:p>
    <w:p>
      <w:pPr>
        <w:spacing w:line="360" w:lineRule="auto" w:after="120"/>
        <w:ind w:firstLine="567"/>
        <w:jc w:val="both"/>
      </w:pPr>
      <w:r>
        <w:rPr>
          <w:rFonts w:ascii="Times New Roman" w:hAnsi="Times New Roman" w:cs="Times New Roman"/>
          <w:b w:val="0"/>
          <w:i w:val="0"/>
          <w:sz w:val="26"/>
        </w:rPr>
        <w:t>Thứ hai, luận văn đã xây dựng và so sánh năm mô hình học máy trên bộ dữ liệu UCI về tấn công ngập lụt BHP. Điểm khác biệt so với các nghiên cứu trước là luận văn không chỉ báo cáo độ chính xác mà còn kiểm định tính toàn vẹn của chính bộ dữ liệu. Bằng phương pháp phân tích từng đặc trưng đơn lẻ và đo độ quan trọng hoán vị, luận văn phát hiện và chứng minh định lượng rằng bộ dữ liệu UCI404 bị suy biến một cách tất định do rò rỉ nhãn, trong đó mười hai trên hai mươi mốt đặc trưng tự mình đạt độ chính xác gần tuyệt đối. Phát hiện này giải thích tại sao các mô hình trong tài liệu đều đạt độ chính xác rất cao mà không thực sự đo năng lực phát hiện tấn công (mục tiêu 2).</w:t>
      </w:r>
    </w:p>
    <w:p>
      <w:pPr>
        <w:spacing w:line="360" w:lineRule="auto" w:after="120"/>
        <w:ind w:firstLine="567"/>
        <w:jc w:val="both"/>
      </w:pPr>
      <w:r>
        <w:rPr>
          <w:rFonts w:ascii="Times New Roman" w:hAnsi="Times New Roman" w:cs="Times New Roman"/>
          <w:b w:val="0"/>
          <w:i w:val="0"/>
          <w:sz w:val="26"/>
        </w:rPr>
        <w:t>Thứ ba, chưa có bằng chứng đủ để lựa chọn model vận hành theo Pareto accuracy–latency–resource. UCI404 có pipeline audit cho bốn baseline; PSO-SVM, latency end-to-end, model-size và detector deployment artifact chưa được tái lập. Vì vậy, cây quyết định không được tuyên bố là detector vận hành đã kiểm chứng từ ma trận direct-BHP.</w:t>
      </w:r>
    </w:p>
    <w:p>
      <w:pPr>
        <w:spacing w:line="360" w:lineRule="auto" w:after="120"/>
        <w:ind w:firstLine="567"/>
        <w:jc w:val="both"/>
      </w:pPr>
      <w:r>
        <w:rPr>
          <w:rFonts w:ascii="Times New Roman" w:hAnsi="Times New Roman" w:cs="Times New Roman"/>
          <w:b w:val="0"/>
          <w:i w:val="0"/>
          <w:sz w:val="26"/>
        </w:rPr>
        <w:t>Thứ tư, native direct-BHP guard kiểm chứng được admission trước reservation, causal ordering và hai actuator profile. Tuy nhiên, đây là deterministic contemporaneous token-budget state machine; chưa phải closed-loop ML detector–decision–response với attribution tin cậy, false-positive accounting, graylist, backoff/hysteresis và feedback recovery đầy đủ.</w:t>
      </w:r>
    </w:p>
    <w:p>
      <w:pPr>
        <w:spacing w:line="360" w:lineRule="auto" w:after="120"/>
        <w:ind w:firstLine="567"/>
        <w:jc w:val="both"/>
      </w:pPr>
      <w:r>
        <w:rPr>
          <w:rFonts w:ascii="Times New Roman" w:hAnsi="Times New Roman" w:cs="Times New Roman"/>
          <w:b w:val="0"/>
          <w:i w:val="0"/>
          <w:sz w:val="26"/>
        </w:rPr>
        <w:t>Thứ năm, ma trận 32 lượt bằng NS-2.35+nOBS trên bốn ô kịch bản và tám seed cố định cho thấy S2-rate-limit và S2-isolation đều đạt 48.678 gói TCP hợp pháp, bằng 100% S0 và cao hơn S1. Kết quả chứng minh hiệu quả network response của hai profile trong cấu hình nghiên cứu, không đồng nghĩa bộ phát hiện ML đã được nhúng trực tiếp vào NS-2 hoặc hệ thống đã sẵn sàng triển khai.</w:t>
      </w:r>
    </w:p>
    <w:p>
      <w:pPr>
        <w:pStyle w:val="Heading1"/>
        <w:spacing w:line="360" w:lineRule="auto" w:after="120" w:before="240"/>
        <w:jc w:val="center"/>
      </w:pPr>
      <w:r>
        <w:rPr>
          <w:rFonts w:ascii="Times New Roman" w:hAnsi="Times New Roman" w:cs="Times New Roman"/>
          <w:b/>
          <w:i w:val="0"/>
          <w:sz w:val="28"/>
        </w:rPr>
        <w:t>KẾT LUẬN VÀ HƯỚNG PHÁT TRIỂN</w:t>
      </w:r>
    </w:p>
    <w:p>
      <w:pPr>
        <w:pStyle w:val="Heading2"/>
        <w:spacing w:before="240" w:after="120"/>
        <w:jc w:val="left"/>
      </w:pPr>
      <w:r>
        <w:rPr>
          <w:rFonts w:ascii="Times New Roman" w:hAnsi="Times New Roman" w:cs="Times New Roman"/>
          <w:b/>
          <w:i w:val="0"/>
          <w:sz w:val="26"/>
        </w:rPr>
        <w:t>Kết luận</w:t>
      </w:r>
    </w:p>
    <w:p>
      <w:pPr>
        <w:spacing w:line="360" w:lineRule="auto" w:after="120"/>
        <w:ind w:firstLine="567"/>
        <w:jc w:val="both"/>
      </w:pPr>
      <w:r>
        <w:rPr>
          <w:rFonts w:ascii="Times New Roman" w:hAnsi="Times New Roman" w:cs="Times New Roman"/>
          <w:b w:val="0"/>
          <w:i w:val="0"/>
          <w:sz w:val="26"/>
        </w:rPr>
        <w:t>Qua hai pha thực nghiệm và các gate kiểm toán, luận văn xác lập được những kết luận trong phạm vi artifact đã tái kiểm; những claim thiếu artifact gốc không được xem là đã tái lập.</w:t>
      </w:r>
    </w:p>
    <w:p>
      <w:pPr>
        <w:spacing w:line="360" w:lineRule="auto" w:after="120"/>
        <w:ind w:firstLine="567"/>
        <w:jc w:val="both"/>
      </w:pPr>
      <w:r>
        <w:rPr>
          <w:rFonts w:ascii="Times New Roman" w:hAnsi="Times New Roman" w:cs="Times New Roman"/>
          <w:b w:val="0"/>
          <w:i w:val="0"/>
          <w:sz w:val="26"/>
        </w:rPr>
        <w:t>Về bài toán phát hiện, luận văn chỉ ra rằng bộ dữ liệu chuẩn UCI về tấn công ngập lụt BHP mà hầu hết các nghiên cứu trước sử dụng bị suy biến do rò rỉ nhãn. Các con số độ chính xác cao (từ 95 đến 100 phần trăm) thường được báo cáo thực chất không phản ánh năng lực phát hiện tấn công thật sự. Phát hiện này có ý nghĩa phương pháp luận quan trọng, cảnh báo cộng đồng nghiên cứu về việc cần kiểm định dữ liệu trước khi tin vào kết quả mô hình.</w:t>
      </w:r>
    </w:p>
    <w:p>
      <w:pPr>
        <w:spacing w:line="360" w:lineRule="auto" w:after="120"/>
        <w:ind w:firstLine="567"/>
        <w:jc w:val="both"/>
      </w:pPr>
      <w:r>
        <w:rPr>
          <w:rFonts w:ascii="Times New Roman" w:hAnsi="Times New Roman" w:cs="Times New Roman"/>
          <w:b w:val="0"/>
          <w:i w:val="0"/>
          <w:sz w:val="26"/>
        </w:rPr>
        <w:t>Về bài toán ứng phó, direct-BHP matrix cho thấy rate-limit và isolation đều phục hồi byte TCP hợp pháp từ 25.277.800 ở S1 lên 50.623.120 ở S2, đạt 100% mức S0 trong cấu hình khảo sát. Đây là oracle/guard effectiveness với synthetic direct-control path; chưa phải bằng chứng của detector-driven closed loop hoặc false-positive safety tổng quát.</w:t>
      </w:r>
    </w:p>
    <w:p>
      <w:pPr>
        <w:spacing w:line="360" w:lineRule="auto" w:after="120"/>
        <w:ind w:firstLine="567"/>
        <w:jc w:val="both"/>
      </w:pPr>
      <w:r>
        <w:rPr>
          <w:rFonts w:ascii="Times New Roman" w:hAnsi="Times New Roman" w:cs="Times New Roman"/>
          <w:b w:val="0"/>
          <w:i w:val="0"/>
          <w:sz w:val="26"/>
        </w:rPr>
        <w:t>Về phương pháp đánh giá, luận văn tách riêng UCI404 offline audit, native network experiment và direct-BHP control-path evidence. Việc tách lineage này ngăn không cho số liệu synthetic MVP hoặc benchmark cũ được dùng như bằng chứng NS-2.35+nOBS.</w:t>
      </w:r>
    </w:p>
    <w:p>
      <w:pPr>
        <w:pStyle w:val="Heading2"/>
        <w:spacing w:before="240" w:after="120"/>
        <w:jc w:val="left"/>
      </w:pPr>
      <w:r>
        <w:rPr>
          <w:rFonts w:ascii="Times New Roman" w:hAnsi="Times New Roman" w:cs="Times New Roman"/>
          <w:b/>
          <w:i w:val="0"/>
          <w:sz w:val="26"/>
        </w:rPr>
        <w:t>Hướng phát triển</w:t>
      </w:r>
    </w:p>
    <w:p>
      <w:pPr>
        <w:spacing w:line="360" w:lineRule="auto" w:after="120"/>
        <w:ind w:firstLine="567"/>
        <w:jc w:val="both"/>
      </w:pPr>
      <w:r>
        <w:rPr>
          <w:rFonts w:ascii="Times New Roman" w:hAnsi="Times New Roman" w:cs="Times New Roman"/>
          <w:b w:val="0"/>
          <w:i w:val="0"/>
          <w:sz w:val="26"/>
        </w:rPr>
        <w:t>Luận văn nhận thấy một số hạn chế cần được giải quyết trong các nghiên cứu tiếp theo.</w:t>
      </w:r>
    </w:p>
    <w:p>
      <w:pPr>
        <w:spacing w:line="360" w:lineRule="auto" w:after="120"/>
        <w:ind w:firstLine="567"/>
        <w:jc w:val="both"/>
      </w:pPr>
      <w:r>
        <w:rPr>
          <w:rFonts w:ascii="Times New Roman" w:hAnsi="Times New Roman" w:cs="Times New Roman"/>
          <w:b w:val="0"/>
          <w:i w:val="0"/>
          <w:sz w:val="26"/>
        </w:rPr>
        <w:t>Thứ nhất, direct-BHP producer hiện là synthetic control-only path và còn dùng marker lifecycle nội bộ để chọn nhánh xử lý; cần chứng minh thêm rằng decision có thể dựa trên wire-visible contemporaneous evidence, không bị ảnh hưởng bởi producer-side oracle. Cần bổ sung end-to-end reservation outcome, source-generation consistency và lifecycle safety.</w:t>
      </w:r>
    </w:p>
    <w:p>
      <w:pPr>
        <w:spacing w:line="360" w:lineRule="auto" w:after="120"/>
        <w:ind w:firstLine="567"/>
        <w:jc w:val="both"/>
      </w:pPr>
      <w:r>
        <w:rPr>
          <w:rFonts w:ascii="Times New Roman" w:hAnsi="Times New Roman" w:cs="Times New Roman"/>
          <w:b w:val="0"/>
          <w:i w:val="0"/>
          <w:sz w:val="26"/>
        </w:rPr>
        <w:t>Thứ hai, cần kiểm thử coexistence giữa legitimate nOBS controls và direct controls trên cùng trusted ingress/identity, đồng thời đo collateral theo flow, delay, jitter và các lớp traffic khác. Zero collateral hiện tại chỉ giới hạn ở hai flow TCP hợp pháp đã cấu hình.</w:t>
      </w:r>
    </w:p>
    <w:p>
      <w:pPr>
        <w:spacing w:line="360" w:lineRule="auto" w:after="120"/>
        <w:ind w:firstLine="567"/>
        <w:jc w:val="both"/>
      </w:pPr>
      <w:r>
        <w:rPr>
          <w:rFonts w:ascii="Times New Roman" w:hAnsi="Times New Roman" w:cs="Times New Roman"/>
          <w:b w:val="0"/>
          <w:i w:val="0"/>
          <w:sz w:val="26"/>
        </w:rPr>
        <w:t>Thứ ba, cần mở rộng ma trận sang nhiều seed, rate, claimed reservation cost và tô-pô; đồng thời điều tra reproducibility của build, compiler/toolchain và external provenance cho run metadata. Tám seed hiện tại chỉ hỗ trợ mô tả trong workload đã khai báo.</w:t>
      </w:r>
    </w:p>
    <w:p>
      <w:pPr>
        <w:spacing w:line="360" w:lineRule="auto" w:after="120"/>
        <w:ind w:firstLine="567"/>
        <w:jc w:val="both"/>
      </w:pPr>
      <w:r>
        <w:rPr>
          <w:rFonts w:ascii="Times New Roman" w:hAnsi="Times New Roman" w:cs="Times New Roman"/>
          <w:b w:val="0"/>
          <w:i w:val="0"/>
          <w:sz w:val="26"/>
        </w:rPr>
        <w:t>Thứ tư, cần tích hợp detector online nếu mục tiêu là closed-loop detection–decision–response: định nghĩa feature window causally available, trusted attribution, measured p50/p95/p99 latency, state transitions, rollback và failure tests. Không gọi guard hiện tại là PSO-SVM, RFC2698 đầy đủ hoặc detector ML vận hành.</w:t>
      </w:r>
    </w:p>
    <w:p>
      <w:r>
        <w:br w:type="page"/>
      </w:r>
    </w:p>
    <w:p>
      <w:pPr>
        <w:pStyle w:val="Heading1"/>
        <w:jc w:val="center"/>
        <w:spacing w:before="240" w:after="120"/>
      </w:pPr>
      <w:r>
        <w:rPr>
          <w:b/>
        </w:rPr>
        <w:t>TÀI LIỆU THAM KHẢO</w:t>
      </w:r>
    </w:p>
    <w:p>
      <w:r>
        <w:rPr>
          <w:rFonts w:ascii="Times New Roman" w:hAnsi="Times New Roman" w:cs="Times New Roman" w:eastAsia="Times New Roman"/>
          <w:sz w:val="26"/>
          <w:szCs w:val="26"/>
        </w:rPr>
        <w:t>[1] B. Mukherjee, "WDM optical communication networks: progress and challenges," IEEE Journal on Selected Areas in Communications, vol. 18, no. 10, pp. 1810–1824, 2000. DOI: 10.1109/49.887904.</w:t>
      </w:r>
    </w:p>
    <w:p>
      <w:r>
        <w:rPr>
          <w:rFonts w:ascii="Times New Roman" w:hAnsi="Times New Roman" w:cs="Times New Roman" w:eastAsia="Times New Roman"/>
          <w:sz w:val="26"/>
          <w:szCs w:val="26"/>
        </w:rPr>
        <w:t>[2] M. Yoo, C. Qiao, and S. Dixit, "Optical burst switching for service differentiation in the next-generation optical Internet," IEEE Communications Magazine, vol. 39, no. 2, pp. 98–104, 2001. DOI: 10.1109/35.900637.</w:t>
      </w:r>
    </w:p>
    <w:p>
      <w:r>
        <w:rPr>
          <w:rFonts w:ascii="Times New Roman" w:hAnsi="Times New Roman" w:cs="Times New Roman" w:eastAsia="Times New Roman"/>
          <w:sz w:val="26"/>
          <w:szCs w:val="26"/>
        </w:rPr>
        <w:t>[3] Y. Xiong, M. Vandenhoute, and H. C. Cankaya, "Control architecture in optical burst-switched WDM networks," IEEE Journal on Selected Areas in Communications, vol. 18, no. 10, pp. 1838–1851, 2000. DOI: 10.1109/49.887906.</w:t>
      </w:r>
    </w:p>
    <w:p>
      <w:r>
        <w:rPr>
          <w:rFonts w:ascii="Times New Roman" w:hAnsi="Times New Roman" w:cs="Times New Roman" w:eastAsia="Times New Roman"/>
          <w:sz w:val="26"/>
          <w:szCs w:val="26"/>
        </w:rPr>
        <w:t>[4] C. Qiao and M. Yoo, "Optical burst switching (OBS) — a new paradigm for an optical Internet," Journal of High Speed Networks, vol. 8, no. 1, pp. 69–84, 1999.</w:t>
      </w:r>
    </w:p>
    <w:p>
      <w:r>
        <w:rPr>
          <w:rFonts w:ascii="Times New Roman" w:hAnsi="Times New Roman" w:cs="Times New Roman" w:eastAsia="Times New Roman"/>
          <w:sz w:val="26"/>
          <w:szCs w:val="26"/>
        </w:rPr>
        <w:t>[5] S. Yao, B. Mukherjee, and S. Dixit, "Advances in photonic packet switching: an overview," IEEE Communications Magazine, vol. 38, no. 2, pp. 84–94, 2000. DOI: 10.1109/35.819900.</w:t>
      </w:r>
    </w:p>
    <w:p>
      <w:r>
        <w:rPr>
          <w:rFonts w:ascii="Times New Roman" w:hAnsi="Times New Roman" w:cs="Times New Roman" w:eastAsia="Times New Roman"/>
          <w:sz w:val="26"/>
          <w:szCs w:val="26"/>
        </w:rPr>
        <w:t>[6] V. M. Vokkarane, Q. Zhang, J. P. Jue, and B. Chen, "Generalized burst assembly and scheduling techniques for QoS support in optical burst-switched networks," in Proc. IEEE GLOBECOM 2002, vol. 3, pp. 2747–2751. DOI: 10.1109/glocom.2002.1189129.</w:t>
      </w:r>
    </w:p>
    <w:p>
      <w:r>
        <w:rPr>
          <w:rFonts w:ascii="Times New Roman" w:hAnsi="Times New Roman" w:cs="Times New Roman" w:eastAsia="Times New Roman"/>
          <w:sz w:val="26"/>
          <w:szCs w:val="26"/>
        </w:rPr>
        <w:t>[7] A. Wason and R. S. Kaler, "Routing and wavelength assignment in wavelength-routed all-optical WDM networks," Optik, vol. 121, no. 16, pp. 1478–1486, 2010. DOI: 10.1016/j.ijleo.2009.02.012.</w:t>
      </w:r>
    </w:p>
    <w:p>
      <w:r>
        <w:rPr>
          <w:rFonts w:ascii="Times New Roman" w:hAnsi="Times New Roman" w:cs="Times New Roman" w:eastAsia="Times New Roman"/>
          <w:sz w:val="26"/>
          <w:szCs w:val="26"/>
        </w:rPr>
        <w:t>[8] M. Sliti and N. Boudriga, "BHP flooding vulnerability and countermeasure," Photonic Network Communications, vol. 29, no. 2, pp. 198–213, 2014. DOI: 10.1007/s11107-014-0484-9.</w:t>
      </w:r>
    </w:p>
    <w:p>
      <w:r>
        <w:rPr>
          <w:rFonts w:ascii="Times New Roman" w:hAnsi="Times New Roman" w:cs="Times New Roman" w:eastAsia="Times New Roman"/>
          <w:sz w:val="26"/>
          <w:szCs w:val="26"/>
        </w:rPr>
        <w:t>[9] N. Boudriga and M. Sliti, "All optical switching control," in Proc. 16th Int. Conf. on Transparent Optical Networks (ICTON), 2014, pp. 1–6. DOI: 10.1109/icton.2014.6876531.</w:t>
      </w:r>
    </w:p>
    <w:p>
      <w:r>
        <w:rPr>
          <w:rFonts w:ascii="Times New Roman" w:hAnsi="Times New Roman" w:cs="Times New Roman" w:eastAsia="Times New Roman"/>
          <w:sz w:val="26"/>
          <w:szCs w:val="26"/>
        </w:rPr>
        <w:t>[10] S. Kaufman, S. Rosset, C. Perlich, and O. Stitelman, "Leakage in data mining: formulation, detection, and avoidance," ACM Transactions on Knowledge Discovery from Data, vol. 6, no. 4, pp. 1–21, 2012. DOI: 10.1145/2382577.2382579.</w:t>
      </w:r>
    </w:p>
    <w:p>
      <w:r>
        <w:rPr>
          <w:rFonts w:ascii="Times New Roman" w:hAnsi="Times New Roman" w:cs="Times New Roman" w:eastAsia="Times New Roman"/>
          <w:sz w:val="26"/>
          <w:szCs w:val="26"/>
        </w:rPr>
        <w:t>[11] S. Kapoor and A. Narayanan, "Leakage and the reproducibility crisis in machine-learning-based science," Patterns, vol. 4, no. 9, p. 100804, 2023. DOI: 10.1016/j.patter.2023.100804.</w:t>
      </w:r>
    </w:p>
    <w:p>
      <w:r>
        <w:rPr>
          <w:rFonts w:ascii="Times New Roman" w:hAnsi="Times New Roman" w:cs="Times New Roman" w:eastAsia="Times New Roman"/>
          <w:sz w:val="26"/>
          <w:szCs w:val="26"/>
        </w:rPr>
        <w:t>[12] R. Geirhos, J.-H. Jacobsen, C. Michaelis, R. Zemel, W. Brendel, M. Bethge, and F. A. Wichmann, "Shortcut learning in deep neural networks," Nature Machine Intelligence, vol. 2, no. 11, pp. 665–673, 2020. DOI: 10.1038/s42256-020-00257-z.</w:t>
      </w:r>
    </w:p>
    <w:p>
      <w:r>
        <w:rPr>
          <w:rFonts w:ascii="Times New Roman" w:hAnsi="Times New Roman" w:cs="Times New Roman" w:eastAsia="Times New Roman"/>
          <w:sz w:val="26"/>
          <w:szCs w:val="26"/>
        </w:rPr>
        <w:t>[13] S. Lapuschkin, S. Wäldchen, A. Binder, G. Montavon, W. Samek, and K.-R. Müller, "Unmasking Clever Hans predictors and assessing what machines really learn," Nature Communications, vol. 10, no. 1, p. 1096, 2019. DOI: 10.1038/s41467-019-08987-4.</w:t>
      </w:r>
    </w:p>
    <w:p>
      <w:r>
        <w:rPr>
          <w:rFonts w:ascii="Times New Roman" w:hAnsi="Times New Roman" w:cs="Times New Roman" w:eastAsia="Times New Roman"/>
          <w:sz w:val="26"/>
          <w:szCs w:val="26"/>
        </w:rPr>
        <w:t>[14] L. Breiman, "Random forests," Machine Learning, vol. 45, no. 1, pp. 5–32, 2001. DOI: 10.1023/A:1010933404324.</w:t>
      </w:r>
    </w:p>
    <w:p>
      <w:r>
        <w:rPr>
          <w:rFonts w:ascii="Times New Roman" w:hAnsi="Times New Roman" w:cs="Times New Roman" w:eastAsia="Times New Roman"/>
          <w:sz w:val="26"/>
          <w:szCs w:val="26"/>
        </w:rPr>
        <w:t>[15] V. Chandola, A. Banerjee, and V. Kumar, "Anomaly detection: a survey," ACM Computing Surveys, vol. 41, no. 3, pp. 1–58, 2009. DOI: 10.1145/1541880.1541882.</w:t>
      </w:r>
    </w:p>
    <w:p>
      <w:r>
        <w:rPr>
          <w:rFonts w:ascii="Times New Roman" w:hAnsi="Times New Roman" w:cs="Times New Roman" w:eastAsia="Times New Roman"/>
          <w:sz w:val="26"/>
          <w:szCs w:val="26"/>
        </w:rPr>
        <w:t>[16] A. Lakhina, M. Crovella, and C. Diot, "Diagnosing network-wide traffic anomalies," ACM SIGCOMM Computer Communication Review, vol. 34, no. 4, pp. 219–230, 2004. DOI: 10.1145/1030194.1015492.</w:t>
      </w:r>
    </w:p>
    <w:p>
      <w:r>
        <w:rPr>
          <w:rFonts w:ascii="Times New Roman" w:hAnsi="Times New Roman" w:cs="Times New Roman" w:eastAsia="Times New Roman"/>
          <w:sz w:val="26"/>
          <w:szCs w:val="26"/>
        </w:rPr>
        <w:t>[17] A. Kuzmanovic and E. W. Knightly, "Low-rate TCP-targeted denial of service attacks," in Proc. ACM SIGCOMM 2003, pp. 75–86. DOI: 10.1145/863955.863966.</w:t>
      </w:r>
    </w:p>
    <w:p>
      <w:r>
        <w:rPr>
          <w:rFonts w:ascii="Times New Roman" w:hAnsi="Times New Roman" w:cs="Times New Roman" w:eastAsia="Times New Roman"/>
          <w:sz w:val="26"/>
          <w:szCs w:val="26"/>
        </w:rPr>
        <w:t>[18] A. Rajab, C.-T. Huang, and M. Al-Shargabi, "Decision tree rule learning approach to counter burst header packet flooding attack in optical burst switching network," Optical Switching and Networking, vol. 29, pp. 15–26, 2018. DOI: 10.1016/j.osn.2018.03.001.</w:t>
      </w:r>
    </w:p>
    <w:p>
      <w:r>
        <w:rPr>
          <w:rFonts w:ascii="Times New Roman" w:hAnsi="Times New Roman" w:cs="Times New Roman" w:eastAsia="Times New Roman"/>
          <w:sz w:val="26"/>
          <w:szCs w:val="26"/>
        </w:rPr>
        <w:t>[19] S. Liu, X. Liao, and H. Shi, "A PSO-SVM for burst header packet flooding attacks detection in optical burst switching networks," Photonics, vol. 8, no. 12, p. 555, 2021. DOI: 10.3390/photonics8120555.</w:t>
      </w:r>
    </w:p>
    <w:p>
      <w:r>
        <w:rPr>
          <w:rFonts w:ascii="Times New Roman" w:hAnsi="Times New Roman" w:cs="Times New Roman" w:eastAsia="Times New Roman"/>
          <w:sz w:val="26"/>
          <w:szCs w:val="26"/>
        </w:rPr>
        <w:t>[20] M. Z. Hasan, K. M. Z. Hasan, and A. Sattar, "Burst header packet flood detection in optical burst switching network using deep learning model," Procedia Computer Science, vol. 143, pp. 970–977, 2018. DOI: 10.1016/j.procs.2018.10.337.</w:t>
      </w:r>
    </w:p>
    <w:p>
      <w:r>
        <w:rPr>
          <w:rFonts w:ascii="Times New Roman" w:hAnsi="Times New Roman" w:cs="Times New Roman" w:eastAsia="Times New Roman"/>
          <w:sz w:val="26"/>
          <w:szCs w:val="26"/>
        </w:rPr>
        <w:t>[21] M. K. Hossain and M. M. Haque, "A semi-supervised machine learning approach using K-means algorithm to prevent burst header packet flooding attack in optical burst switching network," Baghdad Science Journal, vol. 16, no. 3 (Suppl.), p. 0804, 2019. DOI: 10.21123/bsj.2019.16.3(suppl.).0804.</w:t>
      </w:r>
    </w:p>
    <w:p>
      <w:r>
        <w:rPr>
          <w:rFonts w:ascii="Times New Roman" w:hAnsi="Times New Roman" w:cs="Times New Roman" w:eastAsia="Times New Roman"/>
          <w:sz w:val="26"/>
          <w:szCs w:val="26"/>
        </w:rPr>
        <w:t>[22] E. Efeoğlu and G. Tuna, "Performance evaluation of sequential minimal optimization and K* algorithms for predicting burst header packet flooding attacks on optical burst switching networks," Balkan Journal of Electrical and Computer Engineering, vol. 9, no. 4, pp. 342–347, 2021. DOI: 10.17694/bajece.892150.</w:t>
      </w:r>
    </w:p>
    <w:p>
      <w:pPr>
        <w:spacing w:line="360" w:lineRule="auto" w:after="120"/>
        <w:jc w:val="both"/>
      </w:pPr>
      <w:r>
        <w:rPr>
          <w:rFonts w:ascii="Times New Roman" w:hAnsi="Times New Roman" w:cs="Times New Roman" w:eastAsia="Times New Roman"/>
          <w:b w:val="0"/>
          <w:i w:val="0"/>
          <w:sz w:val="26"/>
          <w:szCs w:val="26"/>
        </w:rPr>
        <w:t>[23] H. Övergaard, nOBS — an NS2-based simulation tool for optical burst switching networks, Norwegian University of Science and Technology (NTNU), 2004. [Mã nguồn mô-đun nOBS cho NS2].</w:t>
      </w:r>
    </w:p>
    <w:p>
      <w:pPr>
        <w:spacing w:line="360" w:lineRule="auto" w:after="120"/>
        <w:jc w:val="both"/>
      </w:pPr>
      <w:r>
        <w:rPr>
          <w:rFonts w:ascii="Times New Roman" w:hAnsi="Times New Roman" w:cs="Times New Roman" w:eastAsia="Times New Roman"/>
          <w:b w:val="0"/>
          <w:i w:val="0"/>
          <w:sz w:val="26"/>
          <w:szCs w:val="26"/>
        </w:rPr>
        <w:t>[24] J. Heinanen and R. Guerin, "A two rate three color marker," IETF RFC 2698, 1999. DOI: 10.17487/RFC2698.</w:t>
      </w:r>
    </w:p>
    <w:p>
      <w:pPr>
        <w:spacing w:line="360" w:lineRule="auto" w:after="120"/>
        <w:jc w:val="both"/>
      </w:pPr>
      <w:r>
        <w:rPr>
          <w:rFonts w:ascii="Times New Roman" w:hAnsi="Times New Roman" w:cs="Times New Roman" w:eastAsia="Times New Roman"/>
          <w:sz w:val="26"/>
          <w:szCs w:val="26"/>
        </w:rPr>
        <w:t>[25] M. K. Hossain, M. M. Haque, and M. A. A. Dewan, "A comparative analysis of semi-supervised learning in detecting burst header packet flooding attack in optical burst switching network," Computers, vol. 10, no. 8, p. 95, 2021. DOI: 10.3390/computers10080095.</w:t>
      </w:r>
    </w:p>
    <w:p>
      <w:pPr>
        <w:spacing w:line="360" w:lineRule="auto" w:after="120"/>
        <w:jc w:val="both"/>
      </w:pPr>
      <w:r>
        <w:rPr>
          <w:rFonts w:ascii="Times New Roman" w:hAnsi="Times New Roman" w:cs="Times New Roman" w:eastAsia="Times New Roman"/>
          <w:sz w:val="26"/>
          <w:szCs w:val="26"/>
        </w:rPr>
        <w:t xml:space="preserve">[26] E. Gibney, “Could machine learning fuel a reproducibility crisis in science?,” Nature, vol. 608, no. 7922, pp. 250–251, 2022. DOI: 10.1038/d41586-022-02035-w.</w:t>
      </w:r>
    </w:p>
    <w:p>
      <w:pPr>
        <w:spacing w:line="360" w:lineRule="auto" w:after="120"/>
        <w:jc w:val="both"/>
      </w:pPr>
      <w:r>
        <w:rPr>
          <w:rFonts w:ascii="Times New Roman" w:hAnsi="Times New Roman" w:cs="Times New Roman" w:eastAsia="Times New Roman"/>
          <w:sz w:val="26"/>
          <w:szCs w:val="26"/>
        </w:rPr>
        <w:t xml:space="preserve">[27] Y. Zheng and V. Stodden, “The Idealized Machine Learning Pipeline (IMLP) for advancing reproducibility in machine learning,” in Proc. 2nd ACM Conf. on Reproducibility and Replicability (ACM REP), 2024, pp. 110–120. DOI: 10.1145/3641525.3663630.</w:t>
      </w:r>
    </w:p>
    <w:p>
      <w:pPr>
        <w:spacing w:line="360" w:lineRule="auto" w:after="120"/>
        <w:jc w:val="both"/>
      </w:pPr>
      <w:r>
        <w:rPr>
          <w:rFonts w:ascii="Times New Roman" w:hAnsi="Times New Roman" w:cs="Times New Roman" w:eastAsia="Times New Roman"/>
          <w:sz w:val="26"/>
          <w:szCs w:val="26"/>
        </w:rPr>
        <w:t xml:space="preserve">[28] Y. Liu, L. Zhang, and Y. Guan, “Sketch-based streaming PCA algorithm for network-wide traffic anomaly detection,” in Proc. IEEE 30th Int. Conf. on Distributed Computing Systems (ICDCS), 2010, pp. 807–816. DOI: 10.1109/icdcs.2010.45.</w:t>
      </w:r>
    </w:p>
    <w:p>
      <w:pPr>
        <w:spacing w:line="360" w:lineRule="auto" w:after="120"/>
        <w:jc w:val="both"/>
      </w:pPr>
      <w:r>
        <w:rPr>
          <w:rFonts w:ascii="Times New Roman" w:hAnsi="Times New Roman" w:cs="Times New Roman" w:eastAsia="Times New Roman"/>
          <w:sz w:val="26"/>
          <w:szCs w:val="26"/>
        </w:rPr>
        <w:t xml:space="preserve">[29] A. K. Pandey and C. Pandu Rangan, “Mitigating denial of service attack using proof of work and token bucket algorithm,” in Proc. IEEE Technology Students’ Symposium (TechSym), 2011, pp. 43–47. DOI: 10.1109/techsym.2011.5783861.</w:t>
      </w:r>
    </w:p>
    <w:p>
      <w:pPr>
        <w:spacing w:line="360" w:lineRule="auto" w:after="120"/>
        <w:jc w:val="both"/>
      </w:pPr>
      <w:r>
        <w:rPr>
          <w:rFonts w:ascii="Times New Roman" w:hAnsi="Times New Roman" w:cs="Times New Roman" w:eastAsia="Times New Roman"/>
          <w:sz w:val="26"/>
          <w:szCs w:val="26"/>
        </w:rPr>
        <w:t xml:space="preserve">[30] J. Y. Koh, J. T. C. Ming, and D. Niyato, “Rate limiting client puzzle schemes for denial-of-service mitigation,” in Proc. IEEE Wireless Communications and Networking Conf. (WCNC), 2013, pp. 1848–1853. DOI: 10.1109/wcnc.2013.6554845.</w:t>
      </w:r>
    </w:p>
    <w:p>
      <w:pPr>
        <w:spacing w:line="360" w:lineRule="auto" w:after="120"/>
        <w:jc w:val="both"/>
      </w:pPr>
      <w:r>
        <w:rPr>
          <w:rFonts w:ascii="Times New Roman" w:hAnsi="Times New Roman" w:cs="Times New Roman" w:eastAsia="Times New Roman"/>
          <w:sz w:val="26"/>
          <w:szCs w:val="26"/>
        </w:rPr>
        <w:t xml:space="preserve">[31] M. Klinkowski, J. Pedro, D. Careglio, and M. Pióro, “An overview of routing methods in optical burst switching networks,” Optical Switching and Networking, vol. 7, no. 2, pp. 41–53, 2010. DOI: 10.1016/j.osn.2010.01.001.</w:t>
      </w:r>
    </w:p>
    <w:p>
      <w:pPr>
        <w:spacing w:line="360" w:lineRule="auto" w:after="120"/>
        <w:jc w:val="both"/>
      </w:pPr>
      <w:r>
        <w:rPr>
          <w:rFonts w:ascii="Times New Roman" w:hAnsi="Times New Roman" w:cs="Times New Roman" w:eastAsia="Times New Roman"/>
          <w:sz w:val="26"/>
          <w:szCs w:val="26"/>
        </w:rPr>
        <w:t xml:space="preserve">[32] B. Praveen, J. Praveen, and C. Siva Ram Murthy, “A survey of differentiated QoS schemes in optical burst switched networks,” Optical Switching and Networking, vol. 3, no. 2, pp. 134–142, 2006. DOI: 10.1016/j.osn.2006.05.003.</w:t>
      </w:r>
    </w:p>
    <w:p>
      <w:pPr>
        <w:spacing w:line="360" w:lineRule="auto" w:after="120"/>
        <w:jc w:val="both"/>
      </w:pPr>
      <w:r>
        <w:rPr>
          <w:rFonts w:ascii="Times New Roman" w:hAnsi="Times New Roman" w:cs="Times New Roman" w:eastAsia="Times New Roman"/>
          <w:sz w:val="26"/>
          <w:szCs w:val="26"/>
        </w:rPr>
        <w:t xml:space="preserve">[33] S. Malik and U. Killat, “Impact of burst aggregation time on performance in optical burst switching networks,” Optical Switching and Networking, vol. 2, no. 4, pp. 230–238, 2005. DOI: 10.1016/j.osn.2006.01.002.</w:t>
      </w:r>
    </w:p>
    <w:p>
      <w:pPr>
        <w:spacing w:line="360" w:lineRule="auto" w:after="120"/>
        <w:jc w:val="both"/>
      </w:pPr>
      <w:r>
        <w:rPr>
          <w:rFonts w:ascii="Times New Roman" w:hAnsi="Times New Roman" w:cs="Times New Roman" w:eastAsia="Times New Roman"/>
          <w:sz w:val="26"/>
          <w:szCs w:val="26"/>
        </w:rPr>
        <w:t xml:space="preserve">[34] S.-Y. Oh and M. Kang, “A burst assembly algorithm in optical burst switching networks,” in Proc. Optical Fiber Communication Conf. (OFC), 2002, pp. 771–773. DOI: 10.1109/ofc.2002.1036708.</w:t>
      </w:r>
    </w:p>
    <w:p>
      <w:pPr>
        <w:spacing w:line="360" w:lineRule="auto" w:after="120"/>
        <w:jc w:val="both"/>
      </w:pPr>
      <w:r>
        <w:rPr>
          <w:rFonts w:ascii="Times New Roman" w:hAnsi="Times New Roman" w:cs="Times New Roman" w:eastAsia="Times New Roman"/>
          <w:sz w:val="26"/>
          <w:szCs w:val="26"/>
        </w:rPr>
        <w:t xml:space="preserve">[35] H. C. Cankaya and M. Jeong, “Optical burst switching: quality of service, multicast, and operation and maintenance,” in Emerging Optical Network Technologies, 2005, pp. 155–176. DOI: 10.1007/0-387-22584-6_7.</w:t>
      </w:r>
    </w:p>
    <w:p>
      <w:pPr>
        <w:spacing w:line="360" w:lineRule="auto" w:after="120"/>
        <w:jc w:val="both"/>
      </w:pPr>
      <w:r>
        <w:rPr>
          <w:rFonts w:ascii="Times New Roman" w:hAnsi="Times New Roman" w:cs="Times New Roman" w:eastAsia="Times New Roman"/>
          <w:sz w:val="26"/>
          <w:szCs w:val="26"/>
        </w:rPr>
        <w:t xml:space="preserve">[36] A.-H. Guan, B.-Y. Wang, and T. Wang, “Contention resolution and burst assembly scheme based on burst segmentation in optical burst switching networks,” Optik, vol. 124, no. 14, pp. 1749–1754, 2013. DOI: 10.1016/j.ijleo.2012.05.052.</w:t>
      </w:r>
    </w:p>
    <w:p>
      <w:pPr>
        <w:spacing w:line="360" w:lineRule="auto" w:after="120"/>
        <w:jc w:val="both"/>
      </w:pPr>
      <w:r>
        <w:rPr>
          <w:rFonts w:ascii="Times New Roman" w:hAnsi="Times New Roman" w:cs="Times New Roman" w:eastAsia="Times New Roman"/>
          <w:sz w:val="26"/>
          <w:szCs w:val="26"/>
        </w:rPr>
        <w:t>[37] M. Takieddine Seddik, O. Kadri, C. Bouarouguene, and H. Brahimi, "Detection of flooding attack on OBS network using Ant Colony Optimization and machine learning," Computación y Sistemas, vol. 25, no. 2, 2021. DOI: 10.13053/cys-25-2-3939.</w:t>
      </w:r>
    </w:p>
    <w:p>
      <w:pPr>
        <w:spacing w:line="360" w:lineRule="auto" w:after="120"/>
        <w:jc w:val="both"/>
      </w:pPr>
      <w:r>
        <w:t>[38] H. H. Nuha, S. A. Mugitama, A. Abo Absa, and Sutiyo, "K-nearest neighbors with third-order distance for flooding attack classification in optical burst switching networks," IoT, vol. 6, no. 1, p. 1, 2024. DOI: 10.3390/iot6010001.</w:t>
      </w:r>
    </w:p>
    <w:sectPr w:rsidR="00E41F92" w:rsidRPr="00974457" w:rsidSect="00BC1B7D">
      <w:footerReference w:type="default" r:id="rId7"/>
      <w:pgSz w:w="11907" w:h="16840" w:code="9"/>
      <w:pgMar w:top="1418"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388" w:rsidRDefault="00246388" w:rsidP="00BC1B7D">
      <w:pPr>
        <w:spacing w:after="0" w:line="240" w:lineRule="auto"/>
      </w:pPr>
      <w:r>
        <w:separator/>
      </w:r>
    </w:p>
  </w:endnote>
  <w:endnote w:type="continuationSeparator" w:id="0">
    <w:p w:rsidR="00246388" w:rsidRDefault="00246388" w:rsidP="00BC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387495"/>
      <w:docPartObj>
        <w:docPartGallery w:val="Page Numbers (Bottom of Page)"/>
        <w:docPartUnique/>
      </w:docPartObj>
    </w:sdtPr>
    <w:sdtEndPr>
      <w:rPr>
        <w:noProof/>
      </w:rPr>
    </w:sdtEndPr>
    <w:sdtContent>
      <w:p w:rsidR="00BC1B7D" w:rsidRDefault="00BC1B7D">
        <w:pPr>
          <w:pStyle w:val="Footer"/>
          <w:jc w:val="center"/>
        </w:pPr>
        <w:r>
          <w:fldChar w:fldCharType="begin"/>
        </w:r>
        <w:r>
          <w:instrText xml:space="preserve"> PAGE   \* MERGEFORMAT </w:instrText>
        </w:r>
        <w:r>
          <w:fldChar w:fldCharType="separate"/>
        </w:r>
        <w:r w:rsidR="00EA0119">
          <w:rPr>
            <w:noProof/>
          </w:rPr>
          <w:t>6</w:t>
        </w:r>
        <w:r>
          <w:rPr>
            <w:noProof/>
          </w:rPr>
          <w:fldChar w:fldCharType="end"/>
        </w:r>
      </w:p>
    </w:sdtContent>
  </w:sdt>
  <w:p w:rsidR="00BC1B7D" w:rsidRDefault="00BC1B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388" w:rsidRDefault="00246388" w:rsidP="00BC1B7D">
      <w:pPr>
        <w:spacing w:after="0" w:line="240" w:lineRule="auto"/>
      </w:pPr>
      <w:r>
        <w:separator/>
      </w:r>
    </w:p>
  </w:footnote>
  <w:footnote w:type="continuationSeparator" w:id="0">
    <w:p w:rsidR="00246388" w:rsidRDefault="00246388" w:rsidP="00BC1B7D">
      <w:pPr>
        <w:spacing w:after="0" w:line="240" w:lineRule="auto"/>
      </w:pP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16se wp14">
  <w:abstractNum w:abstractNumId="0" w15:restartNumberingAfterBreak="0">
    <w:nsid w:val="11EE1149"/>
    <w:multiLevelType w:val="multilevel"/>
    <w:tmpl w:val="9728521C"/>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81266"/>
    <w:multiLevelType w:val="multilevel"/>
    <w:tmpl w:val="2C68E77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4FCF"/>
    <w:multiLevelType w:val="multilevel"/>
    <w:tmpl w:val="E26E128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2C16"/>
    <w:multiLevelType w:val="multilevel"/>
    <w:tmpl w:val="EA0A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F2035"/>
    <w:multiLevelType w:val="multilevel"/>
    <w:tmpl w:val="90C8E52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720DE"/>
    <w:multiLevelType w:val="multilevel"/>
    <w:tmpl w:val="3A8EBB7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32856"/>
    <w:multiLevelType w:val="multilevel"/>
    <w:tmpl w:val="56E88A60"/>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77F49"/>
    <w:multiLevelType w:val="multilevel"/>
    <w:tmpl w:val="E45C33D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D5415"/>
    <w:multiLevelType w:val="multilevel"/>
    <w:tmpl w:val="00588AB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6174"/>
    <w:multiLevelType w:val="multilevel"/>
    <w:tmpl w:val="EDBA9A4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42E39"/>
    <w:multiLevelType w:val="multilevel"/>
    <w:tmpl w:val="017EBB4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2D4F"/>
    <w:multiLevelType w:val="multilevel"/>
    <w:tmpl w:val="DE8A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16844"/>
    <w:multiLevelType w:val="multilevel"/>
    <w:tmpl w:val="6BC6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E70468"/>
    <w:multiLevelType w:val="hybridMultilevel"/>
    <w:tmpl w:val="695E9E2A"/>
    <w:lvl w:ilvl="0" w:tplc="4AFC1390">
      <w:start w:val="5"/>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71B00"/>
    <w:multiLevelType w:val="multilevel"/>
    <w:tmpl w:val="F0D84AF8"/>
    <w:lvl w:ilvl="0">
      <w:start w:val="1"/>
      <w:numFmt w:val="bullet"/>
      <w:lvlText w:val="-"/>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E60C5"/>
    <w:multiLevelType w:val="hybridMultilevel"/>
    <w:tmpl w:val="6B7CFAA4"/>
    <w:lvl w:ilvl="0" w:tplc="04090001">
      <w:start w:val="1"/>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94C36B2"/>
    <w:multiLevelType w:val="hybridMultilevel"/>
    <w:tmpl w:val="2B002DE8"/>
    <w:lvl w:ilvl="0" w:tplc="4AFC1390">
      <w:start w:val="5"/>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3C032AE"/>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416800B"/>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21721E6"/>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1EBF599"/>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15F6FAC"/>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036F8B00"/>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EA9538"/>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228939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47DB47"/>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2E85715"/>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152304C"/>
    <w:multiLevelType w:val="singleLevel"/>
    <w:tmpl w:val="29761A62"/>
    <w:lvl w:ilvl="0">
      <w:start w:val="1"/>
      <w:numFmt w:val="bullet"/>
      <w:pStyle w:val="ListBullet"/>
      <w:lvlText w:val="-"/>
      <w:lvlJc w:val="left"/>
      <w:pPr>
        <w:tabs>
          <w:tab w:val="num" w:pos="360"/>
        </w:tabs>
        <w:ind w:left="720" w:hanging="360"/>
      </w:pPr>
      <w:rPr/>
    </w:lvl>
  </w:abstractNum>
  <w:abstractNum w:abstractNumId="28" w15:restartNumberingAfterBreak="0">
    <w:nsid w:val="018ED0AC"/>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539D38F"/>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5CF6AFB"/>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5207FE3"/>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02E05D6F"/>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00B60D17"/>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53E7459"/>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52C4B3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4211B53"/>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59736DB"/>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
  </w:num>
  <w:num w:numId="4">
    <w:abstractNumId w:val="14"/>
  </w:num>
  <w:num w:numId="5">
    <w:abstractNumId w:val="8"/>
  </w:num>
  <w:num w:numId="6">
    <w:abstractNumId w:val="6"/>
  </w:num>
  <w:num w:numId="7">
    <w:abstractNumId w:val="12"/>
  </w:num>
  <w:num w:numId="8">
    <w:abstractNumId w:val="7"/>
  </w:num>
  <w:num w:numId="9">
    <w:abstractNumId w:val="13"/>
  </w:num>
  <w:num w:numId="10">
    <w:abstractNumId w:val="0"/>
  </w:num>
  <w:num w:numId="11">
    <w:abstractNumId w:val="3"/>
  </w:num>
  <w:num w:numId="12">
    <w:abstractNumId w:val="16"/>
  </w:num>
  <w:num w:numId="13">
    <w:abstractNumId w:val="4"/>
  </w:num>
  <w:num w:numId="14">
    <w:abstractNumId w:val="15"/>
  </w:num>
  <w:num w:numId="15">
    <w:abstractNumId w:val="10"/>
  </w:num>
  <w:num w:numId="16">
    <w:abstractNumId w:val="11"/>
  </w:num>
  <w:num w:numId="18">
    <w:abstractNumId w:val="17"/>
  </w:num>
  <w:num w:numId="19">
    <w:abstractNumId w:val="18"/>
  </w:num>
  <w:num w:numId="20">
    <w:abstractNumId w:val="19"/>
  </w:num>
  <w:num w:numId="21">
    <w:abstractNumId w:val="20"/>
  </w:num>
  <w:num w:numId="22">
    <w:abstractNumId w:val="20"/>
    <w:lvlOverride w:ilvl="0">
      <w:startOverride w:val="1"/>
    </w:lvlOverride>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1"/>
    <w:lvlOverride w:ilvl="0">
      <w:startOverride w:val="1"/>
    </w:lvlOverride>
  </w:num>
  <w:num w:numId="35">
    <w:abstractNumId w:val="32"/>
  </w:num>
  <w:num w:numId="36">
    <w:abstractNumId w:val="33"/>
  </w:num>
  <w:num w:numId="37">
    <w:abstractNumId w:val="34"/>
  </w:num>
  <w:num w:numId="38">
    <w:abstractNumId w:val="35"/>
  </w:num>
  <w:num w:numId="39">
    <w:abstractNumId w:val="36"/>
  </w:num>
  <w:num w:numId="40">
    <w:abstractNumId w:val="3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44C"/>
    <w:rsid w:val="00015E23"/>
    <w:rsid w:val="000D5E5D"/>
    <w:rsid w:val="001450D8"/>
    <w:rsid w:val="00171727"/>
    <w:rsid w:val="0019442E"/>
    <w:rsid w:val="001D00C3"/>
    <w:rsid w:val="001D58E0"/>
    <w:rsid w:val="00246388"/>
    <w:rsid w:val="00293C89"/>
    <w:rsid w:val="002F744C"/>
    <w:rsid w:val="00356BEF"/>
    <w:rsid w:val="003A52F4"/>
    <w:rsid w:val="003A7825"/>
    <w:rsid w:val="00420867"/>
    <w:rsid w:val="00444E2C"/>
    <w:rsid w:val="00462498"/>
    <w:rsid w:val="00496E58"/>
    <w:rsid w:val="0053169F"/>
    <w:rsid w:val="00560B97"/>
    <w:rsid w:val="00562D8B"/>
    <w:rsid w:val="00574633"/>
    <w:rsid w:val="005A0947"/>
    <w:rsid w:val="005B4978"/>
    <w:rsid w:val="00631E92"/>
    <w:rsid w:val="00636AB6"/>
    <w:rsid w:val="00643AE9"/>
    <w:rsid w:val="00645B73"/>
    <w:rsid w:val="0067355B"/>
    <w:rsid w:val="00727682"/>
    <w:rsid w:val="007B204C"/>
    <w:rsid w:val="007C15C0"/>
    <w:rsid w:val="007C4209"/>
    <w:rsid w:val="007D4B7B"/>
    <w:rsid w:val="007E4000"/>
    <w:rsid w:val="00814F90"/>
    <w:rsid w:val="00863402"/>
    <w:rsid w:val="008F72FB"/>
    <w:rsid w:val="00943B60"/>
    <w:rsid w:val="00974457"/>
    <w:rsid w:val="009B511C"/>
    <w:rsid w:val="009C4C32"/>
    <w:rsid w:val="00A0614A"/>
    <w:rsid w:val="00A359EE"/>
    <w:rsid w:val="00AA3101"/>
    <w:rsid w:val="00AB0D18"/>
    <w:rsid w:val="00AC26EB"/>
    <w:rsid w:val="00AC52D3"/>
    <w:rsid w:val="00AF7154"/>
    <w:rsid w:val="00B02410"/>
    <w:rsid w:val="00B229EA"/>
    <w:rsid w:val="00B2435B"/>
    <w:rsid w:val="00B35D79"/>
    <w:rsid w:val="00BC1B7D"/>
    <w:rsid w:val="00BC1F2B"/>
    <w:rsid w:val="00C10BBE"/>
    <w:rsid w:val="00D53F48"/>
    <w:rsid w:val="00D62A0B"/>
    <w:rsid w:val="00D6316B"/>
    <w:rsid w:val="00D940C7"/>
    <w:rsid w:val="00DD2455"/>
    <w:rsid w:val="00E41F92"/>
    <w:rsid w:val="00E70E6D"/>
    <w:rsid w:val="00EA0119"/>
    <w:rsid w:val="00EC6838"/>
    <w:rsid w:val="00F051AC"/>
    <w:rsid w:val="00F805B5"/>
    <w:rsid w:val="00FC2508"/>
    <w:rsid w:val="00FC791D"/>
    <w:rsid w:val="00FE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F318"/>
  <w15:chartTrackingRefBased/>
  <w15:docId w15:val="{DC0DA114-DB9F-4144-8341-66FEA2F4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link w:val="Heading1Char"/>
    <w:uiPriority w:val="9"/>
    <w:qFormat/>
    <w:rsid w:val="002F744C"/>
    <w:pPr>
      <w:spacing w:before="100" w:beforeAutospacing="1" w:after="100" w:afterAutospacing="1" w:line="240" w:lineRule="auto"/>
      <w:outlineLvl w:val="0"/>
    </w:pPr>
    <w:rPr>
      <w:rFonts w:ascii="Times New Roman" w:eastAsia="Times New Roman" w:hAnsi="Times New Roman" w:cs="Times New Roman"/>
      <w:b/>
      <w:bCs/>
      <w:i w:val="0"/>
      <w:color w:val="000000"/>
      <w:kern w:val="36"/>
      <w:sz w:val="28"/>
      <w:szCs w:val="48"/>
      <w:lang w:val="en-US"/>
    </w:rPr>
  </w:style>
  <w:style w:type="paragraph" w:styleId="Heading2">
    <w:name w:val="heading 2"/>
    <w:basedOn w:val="Normal"/>
    <w:link w:val="Heading2Char"/>
    <w:uiPriority w:val="9"/>
    <w:qFormat/>
    <w:rsid w:val="002F744C"/>
    <w:pPr>
      <w:spacing w:before="100" w:beforeAutospacing="1" w:after="100" w:afterAutospacing="1" w:line="240" w:lineRule="auto"/>
      <w:outlineLvl w:val="1"/>
    </w:pPr>
    <w:rPr>
      <w:rFonts w:ascii="Times New Roman" w:eastAsia="Times New Roman" w:hAnsi="Times New Roman" w:cs="Times New Roman"/>
      <w:b/>
      <w:bCs/>
      <w:i w:val="0"/>
      <w:color w:val="000000"/>
      <w:sz w:val="26"/>
      <w:szCs w:val="36"/>
      <w:lang w:val="en-US"/>
    </w:rPr>
  </w:style>
  <w:style w:type="paragraph" w:styleId="Heading3">
    <w:name w:val="heading 3"/>
    <w:basedOn w:val="Normal"/>
    <w:link w:val="Heading3Char"/>
    <w:uiPriority w:val="9"/>
    <w:qFormat/>
    <w:rsid w:val="002F744C"/>
    <w:pPr>
      <w:spacing w:before="100" w:beforeAutospacing="1" w:after="100" w:afterAutospacing="1" w:line="240" w:lineRule="auto"/>
      <w:outlineLvl w:val="2"/>
    </w:pPr>
    <w:rPr>
      <w:rFonts w:ascii="Times New Roman" w:eastAsia="Times New Roman" w:hAnsi="Times New Roman" w:cs="Times New Roman"/>
      <w:b/>
      <w:bCs/>
      <w:i w:val="0"/>
      <w:color w:val="000000"/>
      <w:sz w:val="26"/>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4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74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744C"/>
    <w:rPr>
      <w:rFonts w:ascii="Times New Roman" w:eastAsia="Times New Roman" w:hAnsi="Times New Roman" w:cs="Times New Roman"/>
      <w:b/>
      <w:bCs/>
      <w:sz w:val="27"/>
      <w:szCs w:val="27"/>
    </w:rPr>
  </w:style>
  <w:style w:type="paragraph" w:styleId="NormalWeb">
    <w:name w:val="Normal (Web)"/>
    <w:basedOn w:val="Normal"/>
    <w:uiPriority w:val="99"/>
    <w:unhideWhenUsed/>
    <w:rsid w:val="002F74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744C"/>
    <w:rPr>
      <w:b/>
      <w:bCs/>
    </w:rPr>
  </w:style>
  <w:style w:type="character" w:styleId="Emphasis">
    <w:name w:val="Emphasis"/>
    <w:basedOn w:val="DefaultParagraphFont"/>
    <w:uiPriority w:val="20"/>
    <w:qFormat/>
    <w:rsid w:val="002F744C"/>
    <w:rPr>
      <w:i/>
      <w:iCs/>
    </w:rPr>
  </w:style>
  <w:style w:type="table" w:styleId="TableGridLight">
    <w:name w:val="Grid Table Light"/>
    <w:basedOn w:val="TableNormal"/>
    <w:uiPriority w:val="40"/>
    <w:rsid w:val="009744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44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74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A3101"/>
    <w:pPr>
      <w:widowControl w:val="0"/>
      <w:autoSpaceDE w:val="0"/>
      <w:autoSpaceDN w:val="0"/>
      <w:spacing w:before="131" w:after="0" w:line="240" w:lineRule="auto"/>
    </w:pPr>
    <w:rPr>
      <w:rFonts w:ascii="Times New Roman" w:eastAsia="Times New Roman" w:hAnsi="Times New Roman" w:cs="Times New Roman"/>
      <w:lang w:val="vi"/>
    </w:rPr>
  </w:style>
  <w:style w:type="paragraph" w:styleId="Header">
    <w:name w:val="header"/>
    <w:basedOn w:val="Normal"/>
    <w:link w:val="HeaderChar"/>
    <w:uiPriority w:val="99"/>
    <w:unhideWhenUsed/>
    <w:rsid w:val="00BC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7D"/>
    <w:rPr>
      <w:lang w:val="vi-VN"/>
    </w:rPr>
  </w:style>
  <w:style w:type="paragraph" w:styleId="Footer">
    <w:name w:val="footer"/>
    <w:basedOn w:val="Normal"/>
    <w:link w:val="FooterChar"/>
    <w:uiPriority w:val="99"/>
    <w:unhideWhenUsed/>
    <w:rsid w:val="00BC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7D"/>
    <w:rPr>
      <w:lang w:val="vi-VN"/>
    </w:rPr>
  </w:style>
  <w:style w:type="paragraph" w:styleId="NoSpacing">
    <w:name w:val="No Spacing"/>
    <w:uiPriority w:val="1"/>
    <w:qFormat/>
    <w:rsid w:val="002973B0"/>
    <w:pPr>
      <w:spacing w:before="120" w:after="120" w:line="360" w:lineRule="auto"/>
      <w:jc w:val="both"/>
    </w:pPr>
    <w:rPr>
      <w:rFonts w:ascii="Times New Roman" w:hAnsi="Times New Roman"/>
      <w:b/>
      <w:sz w:val="26"/>
    </w:rPr>
  </w:style>
  <w:style w:type="paragraph" w:styleId="ListParagraph">
    <w:name w:val="List Paragraph"/>
    <w:basedOn w:val="Normal"/>
    <w:uiPriority w:val="34"/>
    <w:qFormat/>
    <w:rsid w:val="008916D2"/>
    <w:pPr>
      <w:ind w:left="720"/>
      <w:contextualSpacing/>
    </w:pPr>
  </w:style>
  <w:style w:type="paragraph" w:styleId="Heading4">
    <w:name w:val="heading 4"/>
    <w:basedOn w:val="Normal"/>
    <w:next w:val="Normal"/>
    <w:link w:val="Heading4Char"/>
    <w:autoRedefine/>
    <w:uiPriority w:val="9"/>
    <w:qFormat/>
    <w:rsid w:val="00CA578A"/>
    <w:pPr>
      <w:keepNext/>
      <w:keepLines/>
      <w:spacing w:before="120" w:after="120"/>
      <w:ind w:firstLine="567"/>
      <w:outlineLvl w:val="3"/>
    </w:pPr>
    <w:rPr>
      <w:rFonts w:eastAsiaTheme="majorEastAsia" w:cstheme="majorBidi" w:ascii="Times New Roman" w:hAnsi="Times New Roman" w:cs="Times New Roman"/>
      <w:b w:val="0"/>
      <w:i/>
      <w:iCs/>
      <w:color w:val="000000"/>
      <w:sz w:val="26"/>
    </w:rPr>
  </w:style>
  <w:style w:type="character" w:customStyle="1" w:styleId="Heading4Char">
    <w:name w:val="Heading 4 Char"/>
    <w:basedOn w:val="DefaultParagraphFont"/>
    <w:link w:val="Heading4"/>
    <w:uiPriority w:val="9"/>
    <w:rsid w:val="00CA578A"/>
    <w:rPr>
      <w:rFonts w:ascii="Times New Roman" w:eastAsiaTheme="majorEastAsia" w:hAnsi="Times New Roman" w:cstheme="majorBidi"/>
      <w:b/>
      <w:i/>
      <w:iCs/>
      <w:color w:val="000000" w:themeColor="text1"/>
      <w:sz w:val="26"/>
    </w:rPr>
  </w:style>
  <w:style w:type="character" w:customStyle="1" w:styleId="fontstyle01">
    <w:name w:val="fontstyle01"/>
    <w:basedOn w:val="DefaultParagraphFont"/>
    <w:rsid w:val="00A47FD0"/>
    <w:rPr>
      <w:rFonts w:ascii="Times New Roman" w:hAnsi="Times New Roman" w:cs="Times New Roman" w:hint="default"/>
      <w:b w:val="0"/>
      <w:bCs w:val="0"/>
      <w:i w:val="0"/>
      <w:iCs w:val="0"/>
      <w:color w:val="000000"/>
      <w:sz w:val="26"/>
      <w:szCs w:val="26"/>
    </w:rPr>
  </w:style>
  <w:style w:type="paragraph" w:styleId="ListBullet">
    <w:name w:val="List Bullet"/>
    <w:basedOn w:val="Normal"/>
    <w:uiPriority w:val="99"/>
    <w:unhideWhenUsed/>
    <w:rsid w:val="00326F90"/>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434605">
      <w:bodyDiv w:val="1"/>
      <w:marLeft w:val="0"/>
      <w:marRight w:val="0"/>
      <w:marTop w:val="0"/>
      <w:marBottom w:val="0"/>
      <w:divBdr>
        <w:top w:val="none" w:sz="0" w:space="0" w:color="auto"/>
        <w:left w:val="none" w:sz="0" w:space="0" w:color="auto"/>
        <w:bottom w:val="none" w:sz="0" w:space="0" w:color="auto"/>
        <w:right w:val="none" w:sz="0" w:space="0" w:color="auto"/>
      </w:divBdr>
    </w:div>
    <w:div w:id="1594512007">
      <w:bodyDiv w:val="1"/>
      <w:marLeft w:val="0"/>
      <w:marRight w:val="0"/>
      <w:marTop w:val="0"/>
      <w:marBottom w:val="0"/>
      <w:divBdr>
        <w:top w:val="none" w:sz="0" w:space="0" w:color="auto"/>
        <w:left w:val="none" w:sz="0" w:space="0" w:color="auto"/>
        <w:bottom w:val="none" w:sz="0" w:space="0" w:color="auto"/>
        <w:right w:val="none" w:sz="0" w:space="0" w:color="auto"/>
      </w:divBdr>
    </w:div>
    <w:div w:id="1598949262">
      <w:bodyDiv w:val="1"/>
      <w:marLeft w:val="0"/>
      <w:marRight w:val="0"/>
      <w:marTop w:val="0"/>
      <w:marBottom w:val="0"/>
      <w:divBdr>
        <w:top w:val="none" w:sz="0" w:space="0" w:color="auto"/>
        <w:left w:val="none" w:sz="0" w:space="0" w:color="auto"/>
        <w:bottom w:val="none" w:sz="0" w:space="0" w:color="auto"/>
        <w:right w:val="none" w:sz="0" w:space="0" w:color="auto"/>
      </w:divBdr>
    </w:div>
    <w:div w:id="1627345219">
      <w:bodyDiv w:val="1"/>
      <w:marLeft w:val="0"/>
      <w:marRight w:val="0"/>
      <w:marTop w:val="0"/>
      <w:marBottom w:val="0"/>
      <w:divBdr>
        <w:top w:val="none" w:sz="0" w:space="0" w:color="auto"/>
        <w:left w:val="none" w:sz="0" w:space="0" w:color="auto"/>
        <w:bottom w:val="none" w:sz="0" w:space="0" w:color="auto"/>
        <w:right w:val="none" w:sz="0" w:space="0" w:color="auto"/>
      </w:divBdr>
    </w:div>
    <w:div w:id="163814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7</cp:revision>
  <dcterms:created xsi:type="dcterms:W3CDTF">2025-08-11T09:28:00Z</dcterms:created>
  <dcterms:modified xsi:type="dcterms:W3CDTF">2025-08-29T02:08:00Z</dcterms:modified>
</cp:coreProperties>
</file>