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E593" w14:textId="77777777" w:rsidR="00406F0E" w:rsidRPr="00406F0E" w:rsidRDefault="00406F0E" w:rsidP="00406F0E">
      <w:pPr>
        <w:shd w:val="clear" w:color="auto" w:fill="FFFFFF"/>
        <w:spacing w:line="420" w:lineRule="atLeast"/>
        <w:outlineLvl w:val="0"/>
        <w:rPr>
          <w:rFonts w:ascii="inherit" w:eastAsia="Times New Roman" w:hAnsi="inherit" w:cs="Noto Sans"/>
          <w:color w:val="000000"/>
          <w:kern w:val="36"/>
          <w:sz w:val="34"/>
          <w:szCs w:val="34"/>
        </w:rPr>
      </w:pPr>
      <w:r w:rsidRPr="00406F0E">
        <w:rPr>
          <w:rFonts w:ascii="inherit" w:eastAsia="Times New Roman" w:hAnsi="inherit" w:cs="Noto Sans"/>
          <w:color w:val="000000"/>
          <w:kern w:val="36"/>
          <w:sz w:val="34"/>
          <w:szCs w:val="34"/>
        </w:rPr>
        <w:t>Marcus Walls</w:t>
      </w:r>
    </w:p>
    <w:p w14:paraId="182F0EF3" w14:textId="77777777" w:rsidR="00406F0E" w:rsidRPr="00406F0E" w:rsidRDefault="00406F0E" w:rsidP="00406F0E">
      <w:pPr>
        <w:shd w:val="clear" w:color="auto" w:fill="FFFFFF"/>
        <w:outlineLvl w:val="1"/>
        <w:rPr>
          <w:rFonts w:ascii="inherit" w:eastAsia="Times New Roman" w:hAnsi="inherit" w:cs="Noto Sans"/>
          <w:b/>
          <w:bCs/>
          <w:color w:val="000000"/>
          <w:sz w:val="18"/>
          <w:szCs w:val="18"/>
        </w:rPr>
      </w:pPr>
      <w:r w:rsidRPr="00406F0E">
        <w:rPr>
          <w:rFonts w:ascii="inherit" w:eastAsia="Times New Roman" w:hAnsi="inherit" w:cs="Noto Sans"/>
          <w:b/>
          <w:bCs/>
          <w:color w:val="000000"/>
          <w:sz w:val="18"/>
          <w:szCs w:val="18"/>
        </w:rPr>
        <w:t>Hardworking entrepreneurship management major with a minor in sociology at McCombs Business School at UT Austin</w:t>
      </w:r>
    </w:p>
    <w:p w14:paraId="605D2BE2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Austin, TX</w:t>
      </w:r>
    </w:p>
    <w:p w14:paraId="7169725D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I would love to explore more within the fields of residential or commercial real estate, sales management, or project management. Additionally, I am curious about getting experience within the consulting industry.</w:t>
      </w:r>
    </w:p>
    <w:p w14:paraId="75553DE3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Authorized to work in the US for any employer</w:t>
      </w:r>
    </w:p>
    <w:p w14:paraId="62342114" w14:textId="77777777" w:rsidR="00406F0E" w:rsidRPr="00406F0E" w:rsidRDefault="00406F0E" w:rsidP="00406F0E">
      <w:pPr>
        <w:pBdr>
          <w:bottom w:val="single" w:sz="6" w:space="3" w:color="CCCCCC"/>
        </w:pBdr>
        <w:shd w:val="clear" w:color="auto" w:fill="FFFFFF"/>
        <w:spacing w:before="340"/>
        <w:outlineLvl w:val="1"/>
        <w:rPr>
          <w:rFonts w:ascii="inherit" w:eastAsia="Times New Roman" w:hAnsi="inherit" w:cs="Noto Sans"/>
          <w:color w:val="666666"/>
        </w:rPr>
      </w:pPr>
      <w:r w:rsidRPr="00406F0E">
        <w:rPr>
          <w:rFonts w:ascii="inherit" w:eastAsia="Times New Roman" w:hAnsi="inherit" w:cs="Noto Sans"/>
          <w:color w:val="666666"/>
        </w:rPr>
        <w:t>Work Experience</w:t>
      </w:r>
    </w:p>
    <w:p w14:paraId="04E5E099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2D2D2D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2D2D2D"/>
          <w:sz w:val="21"/>
          <w:szCs w:val="21"/>
        </w:rPr>
        <w:t>Accounting Assistant</w:t>
      </w:r>
    </w:p>
    <w:p w14:paraId="01E60961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666666"/>
          <w:sz w:val="18"/>
          <w:szCs w:val="18"/>
        </w:rPr>
        <w:t>Triple B LTD</w:t>
      </w: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 - </w:t>
      </w:r>
    </w:p>
    <w:p w14:paraId="71027FC3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Austin, TX</w:t>
      </w:r>
    </w:p>
    <w:p w14:paraId="07EC5E85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2020 to May 2020</w:t>
      </w:r>
    </w:p>
    <w:p w14:paraId="11F2D67B" w14:textId="77777777" w:rsidR="00406F0E" w:rsidRPr="00406F0E" w:rsidRDefault="00406F0E" w:rsidP="00406F0E">
      <w:pPr>
        <w:shd w:val="clear" w:color="auto" w:fill="FFFFFF"/>
        <w:spacing w:after="150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• Cash handling, cash counting, and bank runs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 xml:space="preserve">• Data entry into </w:t>
      </w:r>
      <w:proofErr w:type="spellStart"/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Quickbooks</w:t>
      </w:r>
      <w:proofErr w:type="spellEnd"/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 xml:space="preserve"> and Excel for 4 companies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Code purchases and designate to specific accounts to prepare balance statements and tax documents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Digital and paper filing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Organized all expense reports, receipts, bills, and credits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Loss prevention through detailed inventory counts and cross checks</w:t>
      </w:r>
    </w:p>
    <w:p w14:paraId="2C1AEF12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2D2D2D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2D2D2D"/>
          <w:sz w:val="21"/>
          <w:szCs w:val="21"/>
        </w:rPr>
        <w:t>Business Manager</w:t>
      </w:r>
    </w:p>
    <w:p w14:paraId="20525CD5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666666"/>
          <w:sz w:val="18"/>
          <w:szCs w:val="18"/>
        </w:rPr>
        <w:t>Massage Envy</w:t>
      </w:r>
    </w:p>
    <w:p w14:paraId="12C0224F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August 2019 to February 2020</w:t>
      </w:r>
    </w:p>
    <w:p w14:paraId="6FF0FCC0" w14:textId="77777777" w:rsidR="00406F0E" w:rsidRPr="00406F0E" w:rsidRDefault="00406F0E" w:rsidP="00406F0E">
      <w:pPr>
        <w:shd w:val="clear" w:color="auto" w:fill="FFFFFF"/>
        <w:spacing w:after="150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• Supervise, review, and direct over 26 employees on new policies and changes through our business acquisition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Process payroll, take deposits to the bank, and identify and fix issues for corporate inspections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Resolve customer service issues and questions related to account information, fixing last minute reschedules, and troubleshooting customer and facility issues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Established culture moving clinic from the bottom to one of the top 2 in region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Evaluated weak points in business, coached employees, and developed new team members to exceed business expectations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Responsible for ensuring all staff meets membership, enhancement, facial, and gift card sales goals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• Scheduled employees efficiently decreasing overhead and meeting business needs</w:t>
      </w:r>
    </w:p>
    <w:p w14:paraId="0B1D399B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2D2D2D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2D2D2D"/>
          <w:sz w:val="21"/>
          <w:szCs w:val="21"/>
        </w:rPr>
        <w:t>Multi-Unit Assistant Manager</w:t>
      </w:r>
    </w:p>
    <w:p w14:paraId="7B37997D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666666"/>
          <w:sz w:val="18"/>
          <w:szCs w:val="18"/>
        </w:rPr>
        <w:t>Massage Envy</w:t>
      </w:r>
    </w:p>
    <w:p w14:paraId="1F085ABB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October 2018 to August 2019</w:t>
      </w:r>
    </w:p>
    <w:p w14:paraId="1E8D7766" w14:textId="77777777" w:rsidR="00406F0E" w:rsidRPr="00406F0E" w:rsidRDefault="00406F0E" w:rsidP="00406F0E">
      <w:pPr>
        <w:shd w:val="clear" w:color="auto" w:fill="FFFFFF"/>
        <w:spacing w:after="150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● Supervise, review, and direct over 60 employees at two locations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● Responsible for ensuring all staff meets membership, enhancement, facial, and gift card sales goals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● Directed sales and general training for all new employees over 2 locations generating a larger membership base and improving net member gain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● Prepared clinics for location visits each quarter with no negative remarks or concerns by corporate office</w:t>
      </w:r>
    </w:p>
    <w:p w14:paraId="342A5820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2D2D2D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2D2D2D"/>
          <w:sz w:val="21"/>
          <w:szCs w:val="21"/>
        </w:rPr>
        <w:t>Front Desk Associate</w:t>
      </w:r>
    </w:p>
    <w:p w14:paraId="578395D2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666666"/>
          <w:sz w:val="18"/>
          <w:szCs w:val="18"/>
        </w:rPr>
        <w:t>Massage Envy</w:t>
      </w: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 - </w:t>
      </w:r>
    </w:p>
    <w:p w14:paraId="6E177D17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Austin, TX</w:t>
      </w:r>
    </w:p>
    <w:p w14:paraId="1626D976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May 2017 to October 2018</w:t>
      </w:r>
    </w:p>
    <w:p w14:paraId="6B715251" w14:textId="77777777" w:rsidR="00406F0E" w:rsidRPr="00406F0E" w:rsidRDefault="00406F0E" w:rsidP="00406F0E">
      <w:pPr>
        <w:shd w:val="clear" w:color="auto" w:fill="FFFFFF"/>
        <w:spacing w:after="150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● Contact members who have payment issues to update credit card information or find a plan that works for both parties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● Provide excellent customer service to all customers and maintain a positive attitude about health and wellness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lastRenderedPageBreak/>
        <w:t>● Top seller of enhancements, facials, and memberships increasing membership base and overall revenue stream</w:t>
      </w:r>
    </w:p>
    <w:p w14:paraId="756FCE15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2D2D2D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2D2D2D"/>
          <w:sz w:val="21"/>
          <w:szCs w:val="21"/>
        </w:rPr>
        <w:t>Next Intern</w:t>
      </w:r>
    </w:p>
    <w:p w14:paraId="5D41E1C1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666666"/>
          <w:sz w:val="18"/>
          <w:szCs w:val="18"/>
        </w:rPr>
        <w:t>Boys &amp; Girls Club Austin</w:t>
      </w: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 - </w:t>
      </w:r>
    </w:p>
    <w:p w14:paraId="437E9922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Austin, TX</w:t>
      </w:r>
    </w:p>
    <w:p w14:paraId="6AC57608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January 2017 to May 2018</w:t>
      </w:r>
    </w:p>
    <w:p w14:paraId="344DF217" w14:textId="77777777" w:rsidR="00406F0E" w:rsidRPr="00406F0E" w:rsidRDefault="00406F0E" w:rsidP="00406F0E">
      <w:pPr>
        <w:shd w:val="clear" w:color="auto" w:fill="FFFFFF"/>
        <w:spacing w:after="150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● Individually plan Vocational College Fair to expand post-high school education knowledge with 84 student attendees, getting youth over 336 recovery hours and having 6 vendors 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br/>
        <w:t>● Develop long-term relationships with school administration to encourage collaboration on events, strengthened leadership, and to establish a presence in the lives of alumni</w:t>
      </w:r>
    </w:p>
    <w:p w14:paraId="2D4D2676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2D2D2D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2D2D2D"/>
          <w:sz w:val="21"/>
          <w:szCs w:val="21"/>
        </w:rPr>
        <w:t>RD and Donor Relation Intern, Volunteer Program Assistant</w:t>
      </w:r>
    </w:p>
    <w:p w14:paraId="03C94900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666666"/>
          <w:sz w:val="18"/>
          <w:szCs w:val="18"/>
        </w:rPr>
        <w:t>Boys &amp; Girls Club Austin</w:t>
      </w: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 - </w:t>
      </w:r>
    </w:p>
    <w:p w14:paraId="5C022717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Austin, TX</w:t>
      </w:r>
    </w:p>
    <w:p w14:paraId="59A28FFF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August 2016 to January 2017</w:t>
      </w:r>
    </w:p>
    <w:p w14:paraId="4C7B0007" w14:textId="77777777" w:rsidR="00406F0E" w:rsidRPr="00406F0E" w:rsidRDefault="00406F0E" w:rsidP="00406F0E">
      <w:pPr>
        <w:shd w:val="clear" w:color="auto" w:fill="FFFFFF"/>
        <w:spacing w:after="150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Coordinate orientations and interviews, vet potential volunteers, place volunteers, and communicate with volunteers as they go to one of 26 clubs that service 12,000 kids</w:t>
      </w:r>
    </w:p>
    <w:p w14:paraId="25BCF6F1" w14:textId="77777777" w:rsidR="00406F0E" w:rsidRPr="00406F0E" w:rsidRDefault="00406F0E" w:rsidP="00406F0E">
      <w:pPr>
        <w:pBdr>
          <w:bottom w:val="single" w:sz="6" w:space="3" w:color="CCCCCC"/>
        </w:pBdr>
        <w:shd w:val="clear" w:color="auto" w:fill="FFFFFF"/>
        <w:spacing w:before="340"/>
        <w:outlineLvl w:val="1"/>
        <w:rPr>
          <w:rFonts w:ascii="inherit" w:eastAsia="Times New Roman" w:hAnsi="inherit" w:cs="Noto Sans"/>
          <w:color w:val="666666"/>
        </w:rPr>
      </w:pPr>
      <w:r w:rsidRPr="00406F0E">
        <w:rPr>
          <w:rFonts w:ascii="inherit" w:eastAsia="Times New Roman" w:hAnsi="inherit" w:cs="Noto Sans"/>
          <w:color w:val="666666"/>
        </w:rPr>
        <w:t>Education</w:t>
      </w:r>
    </w:p>
    <w:p w14:paraId="5D5A52B1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000000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000000"/>
          <w:sz w:val="21"/>
          <w:szCs w:val="21"/>
        </w:rPr>
        <w:t>Bachelor of Business Administration in Unspecified</w:t>
      </w:r>
    </w:p>
    <w:p w14:paraId="6D2333A7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18"/>
          <w:szCs w:val="18"/>
        </w:rPr>
        <w:t>The University of Texas at Austin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 - </w:t>
      </w:r>
    </w:p>
    <w:p w14:paraId="7A818853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Austin, TX</w:t>
      </w:r>
    </w:p>
    <w:p w14:paraId="5657BF54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May 2021</w:t>
      </w:r>
    </w:p>
    <w:p w14:paraId="7F53D7FF" w14:textId="77777777" w:rsidR="00406F0E" w:rsidRPr="00406F0E" w:rsidRDefault="00406F0E" w:rsidP="00406F0E">
      <w:pPr>
        <w:shd w:val="clear" w:color="auto" w:fill="FFFFFF"/>
        <w:outlineLvl w:val="2"/>
        <w:rPr>
          <w:rFonts w:ascii="inherit" w:eastAsia="Times New Roman" w:hAnsi="inherit" w:cs="Noto Sans"/>
          <w:b/>
          <w:bCs/>
          <w:color w:val="000000"/>
          <w:sz w:val="21"/>
          <w:szCs w:val="21"/>
        </w:rPr>
      </w:pPr>
      <w:r w:rsidRPr="00406F0E">
        <w:rPr>
          <w:rFonts w:ascii="inherit" w:eastAsia="Times New Roman" w:hAnsi="inherit" w:cs="Noto Sans"/>
          <w:b/>
          <w:bCs/>
          <w:color w:val="000000"/>
          <w:sz w:val="21"/>
          <w:szCs w:val="21"/>
        </w:rPr>
        <w:t>High school diploma or GED</w:t>
      </w:r>
    </w:p>
    <w:p w14:paraId="4E9253B6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proofErr w:type="spellStart"/>
      <w:r w:rsidRPr="00406F0E">
        <w:rPr>
          <w:rFonts w:ascii="Noto Sans" w:eastAsia="Times New Roman" w:hAnsi="Noto Sans" w:cs="Noto Sans"/>
          <w:b/>
          <w:bCs/>
          <w:color w:val="000000"/>
          <w:sz w:val="18"/>
          <w:szCs w:val="18"/>
        </w:rPr>
        <w:t>Lbj</w:t>
      </w:r>
      <w:proofErr w:type="spellEnd"/>
      <w:r w:rsidRPr="00406F0E">
        <w:rPr>
          <w:rFonts w:ascii="Noto Sans" w:eastAsia="Times New Roman" w:hAnsi="Noto Sans" w:cs="Noto Sans"/>
          <w:b/>
          <w:bCs/>
          <w:color w:val="000000"/>
          <w:sz w:val="18"/>
          <w:szCs w:val="18"/>
        </w:rPr>
        <w:t xml:space="preserve"> High School</w:t>
      </w: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 - </w:t>
      </w:r>
    </w:p>
    <w:p w14:paraId="5EA2538B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Austin, TX</w:t>
      </w:r>
    </w:p>
    <w:p w14:paraId="146BE0F4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August 2011 to May 2015</w:t>
      </w:r>
    </w:p>
    <w:p w14:paraId="18CBA874" w14:textId="4C98905A" w:rsidR="00406F0E" w:rsidRPr="00406F0E" w:rsidRDefault="00406F0E" w:rsidP="00406F0E">
      <w:pPr>
        <w:pBdr>
          <w:bottom w:val="single" w:sz="6" w:space="3" w:color="CCCCCC"/>
        </w:pBdr>
        <w:shd w:val="clear" w:color="auto" w:fill="FFFFFF"/>
        <w:spacing w:before="340"/>
        <w:outlineLvl w:val="1"/>
        <w:rPr>
          <w:rFonts w:ascii="inherit" w:eastAsia="Times New Roman" w:hAnsi="inherit" w:cs="Noto Sans"/>
          <w:color w:val="666666"/>
        </w:rPr>
      </w:pPr>
      <w:r w:rsidRPr="00406F0E">
        <w:rPr>
          <w:rFonts w:ascii="inherit" w:eastAsia="Times New Roman" w:hAnsi="inherit" w:cs="Noto Sans"/>
          <w:color w:val="666666"/>
        </w:rPr>
        <w:t>Skills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4828"/>
      </w:tblGrid>
      <w:tr w:rsidR="00406F0E" w:rsidRPr="00406F0E" w14:paraId="223A201F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580A25B5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18557A1B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Computer Skills: MS Word, Excel, PowerPoint (10+ years)</w:t>
            </w:r>
          </w:p>
        </w:tc>
      </w:tr>
    </w:tbl>
    <w:p w14:paraId="2AEF1596" w14:textId="77777777" w:rsidR="00406F0E" w:rsidRPr="00406F0E" w:rsidRDefault="00406F0E" w:rsidP="00406F0E">
      <w:pPr>
        <w:numPr>
          <w:ilvl w:val="0"/>
          <w:numId w:val="1"/>
        </w:numPr>
        <w:shd w:val="clear" w:color="auto" w:fill="FFFFFF"/>
        <w:rPr>
          <w:rFonts w:ascii="Noto Sans" w:eastAsia="Times New Roman" w:hAnsi="Noto Sans" w:cs="Noto Sans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441"/>
      </w:tblGrid>
      <w:tr w:rsidR="00406F0E" w:rsidRPr="00406F0E" w14:paraId="7985510F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1701A22D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34B75D5C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Outlook (1 year)</w:t>
            </w:r>
          </w:p>
        </w:tc>
      </w:tr>
    </w:tbl>
    <w:p w14:paraId="0A83A6F6" w14:textId="77777777" w:rsidR="00406F0E" w:rsidRPr="00406F0E" w:rsidRDefault="00406F0E" w:rsidP="00406F0E">
      <w:pPr>
        <w:numPr>
          <w:ilvl w:val="0"/>
          <w:numId w:val="1"/>
        </w:numPr>
        <w:shd w:val="clear" w:color="auto" w:fill="FFFFFF"/>
        <w:rPr>
          <w:rFonts w:ascii="Noto Sans" w:eastAsia="Times New Roman" w:hAnsi="Noto Sans" w:cs="Noto Sans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284"/>
      </w:tblGrid>
      <w:tr w:rsidR="00406F0E" w:rsidRPr="00406F0E" w14:paraId="4C3D93F0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2462D72D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7EE5AD7D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Sales (5 years)</w:t>
            </w:r>
          </w:p>
        </w:tc>
      </w:tr>
    </w:tbl>
    <w:p w14:paraId="71613E05" w14:textId="77777777" w:rsidR="00406F0E" w:rsidRPr="00406F0E" w:rsidRDefault="00406F0E" w:rsidP="00406F0E">
      <w:pPr>
        <w:numPr>
          <w:ilvl w:val="0"/>
          <w:numId w:val="1"/>
        </w:numPr>
        <w:shd w:val="clear" w:color="auto" w:fill="FFFFFF"/>
        <w:rPr>
          <w:rFonts w:ascii="Noto Sans" w:eastAsia="Times New Roman" w:hAnsi="Noto Sans" w:cs="Noto Sans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781"/>
      </w:tblGrid>
      <w:tr w:rsidR="00406F0E" w:rsidRPr="00406F0E" w14:paraId="696DFEB6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07C0CCC7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0A7C9BB4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Business Development (2 years)</w:t>
            </w:r>
          </w:p>
        </w:tc>
      </w:tr>
    </w:tbl>
    <w:p w14:paraId="3BD18068" w14:textId="77777777" w:rsidR="00406F0E" w:rsidRPr="00406F0E" w:rsidRDefault="00406F0E" w:rsidP="00406F0E">
      <w:pPr>
        <w:numPr>
          <w:ilvl w:val="0"/>
          <w:numId w:val="1"/>
        </w:numPr>
        <w:shd w:val="clear" w:color="auto" w:fill="FFFFFF"/>
        <w:rPr>
          <w:rFonts w:ascii="Noto Sans" w:eastAsia="Times New Roman" w:hAnsi="Noto Sans" w:cs="Noto Sans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342"/>
      </w:tblGrid>
      <w:tr w:rsidR="00406F0E" w:rsidRPr="00406F0E" w14:paraId="0B3CD7B8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4F667EA4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2A15391D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Payroll (1 year)</w:t>
            </w:r>
          </w:p>
        </w:tc>
      </w:tr>
    </w:tbl>
    <w:p w14:paraId="382C5A94" w14:textId="77777777" w:rsidR="00406F0E" w:rsidRPr="00406F0E" w:rsidRDefault="00406F0E" w:rsidP="00406F0E">
      <w:pPr>
        <w:numPr>
          <w:ilvl w:val="0"/>
          <w:numId w:val="1"/>
        </w:numPr>
        <w:shd w:val="clear" w:color="auto" w:fill="FFFFFF"/>
        <w:rPr>
          <w:rFonts w:ascii="Noto Sans" w:eastAsia="Times New Roman" w:hAnsi="Noto Sans" w:cs="Noto Sans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97"/>
      </w:tblGrid>
      <w:tr w:rsidR="00406F0E" w:rsidRPr="00406F0E" w14:paraId="066C0970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25F34619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00D4FFF5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Microsoft Office (7 years)</w:t>
            </w:r>
          </w:p>
        </w:tc>
      </w:tr>
    </w:tbl>
    <w:p w14:paraId="79B2C056" w14:textId="77777777" w:rsidR="00406F0E" w:rsidRPr="00406F0E" w:rsidRDefault="00406F0E" w:rsidP="00406F0E">
      <w:pPr>
        <w:numPr>
          <w:ilvl w:val="0"/>
          <w:numId w:val="1"/>
        </w:numPr>
        <w:shd w:val="clear" w:color="auto" w:fill="FFFFFF"/>
        <w:rPr>
          <w:rFonts w:ascii="Noto Sans" w:eastAsia="Times New Roman" w:hAnsi="Noto Sans" w:cs="Noto Sans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84"/>
      </w:tblGrid>
      <w:tr w:rsidR="00406F0E" w:rsidRPr="00406F0E" w14:paraId="2B1C6406" w14:textId="77777777" w:rsidTr="00406F0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10D2BA50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7F423C9E" w14:textId="77777777" w:rsidR="00406F0E" w:rsidRPr="00406F0E" w:rsidRDefault="00406F0E" w:rsidP="00406F0E">
            <w:pPr>
              <w:spacing w:line="170" w:lineRule="atLeast"/>
              <w:rPr>
                <w:rFonts w:ascii="Noto Sans" w:eastAsia="Times New Roman" w:hAnsi="Noto Sans" w:cs="Noto Sans"/>
                <w:sz w:val="18"/>
                <w:szCs w:val="18"/>
              </w:rPr>
            </w:pPr>
            <w:r w:rsidRPr="00406F0E">
              <w:rPr>
                <w:rFonts w:ascii="Noto Sans" w:eastAsia="Times New Roman" w:hAnsi="Noto Sans" w:cs="Noto Sans"/>
                <w:sz w:val="18"/>
                <w:szCs w:val="18"/>
              </w:rPr>
              <w:t>Communications (5 years)</w:t>
            </w:r>
          </w:p>
        </w:tc>
      </w:tr>
    </w:tbl>
    <w:p w14:paraId="7B35FFEF" w14:textId="77777777" w:rsidR="00406F0E" w:rsidRPr="00406F0E" w:rsidRDefault="00406F0E" w:rsidP="00406F0E">
      <w:pPr>
        <w:pBdr>
          <w:bottom w:val="single" w:sz="6" w:space="3" w:color="CCCCCC"/>
        </w:pBdr>
        <w:shd w:val="clear" w:color="auto" w:fill="FFFFFF"/>
        <w:spacing w:before="340"/>
        <w:outlineLvl w:val="1"/>
        <w:rPr>
          <w:rFonts w:ascii="inherit" w:eastAsia="Times New Roman" w:hAnsi="inherit" w:cs="Noto Sans"/>
          <w:color w:val="666666"/>
        </w:rPr>
      </w:pPr>
      <w:r w:rsidRPr="00406F0E">
        <w:rPr>
          <w:rFonts w:ascii="inherit" w:eastAsia="Times New Roman" w:hAnsi="inherit" w:cs="Noto Sans"/>
          <w:color w:val="666666"/>
        </w:rPr>
        <w:t>Assessments</w:t>
      </w:r>
    </w:p>
    <w:p w14:paraId="61A87825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  <w:t>Attention to Detail — Expert</w:t>
      </w:r>
    </w:p>
    <w:p w14:paraId="17161B41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2020</w:t>
      </w:r>
    </w:p>
    <w:p w14:paraId="46205119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Identifying differences in materials, following instructions, and detecting details among distracting information.</w:t>
      </w:r>
    </w:p>
    <w:p w14:paraId="60D406AB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Full results: </w:t>
      </w:r>
      <w:hyperlink r:id="rId5" w:tgtFrame="_blank" w:history="1">
        <w:r w:rsidRPr="00406F0E">
          <w:rPr>
            <w:rFonts w:ascii="Noto Sans" w:eastAsia="Times New Roman" w:hAnsi="Noto Sans" w:cs="Noto Sans"/>
            <w:color w:val="0000CC"/>
            <w:sz w:val="18"/>
            <w:szCs w:val="18"/>
            <w:u w:val="single"/>
          </w:rPr>
          <w:t>Expert</w:t>
        </w:r>
      </w:hyperlink>
    </w:p>
    <w:p w14:paraId="4110BF1D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  <w:t>Management &amp; Leadership Skills: Impact &amp; Influence — Highly Proficient</w:t>
      </w:r>
    </w:p>
    <w:p w14:paraId="3A809214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2019</w:t>
      </w:r>
    </w:p>
    <w:p w14:paraId="7170DB3C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Measures a candidate's ability to adapt their leadership style to accomplish goals using rational or emotional appeal.</w:t>
      </w:r>
    </w:p>
    <w:p w14:paraId="11978210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lastRenderedPageBreak/>
        <w:t>Full results: </w:t>
      </w:r>
      <w:hyperlink r:id="rId6" w:tgtFrame="_blank" w:history="1">
        <w:r w:rsidRPr="00406F0E">
          <w:rPr>
            <w:rFonts w:ascii="Noto Sans" w:eastAsia="Times New Roman" w:hAnsi="Noto Sans" w:cs="Noto Sans"/>
            <w:color w:val="0000CC"/>
            <w:sz w:val="18"/>
            <w:szCs w:val="18"/>
            <w:u w:val="single"/>
          </w:rPr>
          <w:t>Highly Proficient</w:t>
        </w:r>
      </w:hyperlink>
    </w:p>
    <w:p w14:paraId="7C655DA0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  <w:t>Scheduling Skills — Highly Proficient</w:t>
      </w:r>
    </w:p>
    <w:p w14:paraId="57C5BDB5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2019</w:t>
      </w:r>
    </w:p>
    <w:p w14:paraId="580BA8E3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Measures a candidate's ability to cross-reference agendas and itineraries to avoid conflicts when creating schedules.</w:t>
      </w:r>
    </w:p>
    <w:p w14:paraId="525AE807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Full results: </w:t>
      </w:r>
      <w:hyperlink r:id="rId7" w:tgtFrame="_blank" w:history="1">
        <w:r w:rsidRPr="00406F0E">
          <w:rPr>
            <w:rFonts w:ascii="Noto Sans" w:eastAsia="Times New Roman" w:hAnsi="Noto Sans" w:cs="Noto Sans"/>
            <w:color w:val="0000CC"/>
            <w:sz w:val="18"/>
            <w:szCs w:val="18"/>
            <w:u w:val="single"/>
          </w:rPr>
          <w:t>Highly Proficient</w:t>
        </w:r>
      </w:hyperlink>
    </w:p>
    <w:p w14:paraId="04842D0A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  <w:t>Organizational Skills — Highly Proficient</w:t>
      </w:r>
    </w:p>
    <w:p w14:paraId="5DC0799A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2019</w:t>
      </w:r>
    </w:p>
    <w:p w14:paraId="3C05DFCA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Measures a candidate's ability to arrange and manage files or records using a set of rules.</w:t>
      </w:r>
    </w:p>
    <w:p w14:paraId="48670FDD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Full results: </w:t>
      </w:r>
      <w:hyperlink r:id="rId8" w:tgtFrame="_blank" w:history="1">
        <w:r w:rsidRPr="00406F0E">
          <w:rPr>
            <w:rFonts w:ascii="Noto Sans" w:eastAsia="Times New Roman" w:hAnsi="Noto Sans" w:cs="Noto Sans"/>
            <w:color w:val="0000CC"/>
            <w:sz w:val="18"/>
            <w:szCs w:val="18"/>
            <w:u w:val="single"/>
          </w:rPr>
          <w:t>Highly Proficient</w:t>
        </w:r>
      </w:hyperlink>
    </w:p>
    <w:p w14:paraId="34D87611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  <w:t>Supervisory Skills: Directing Others — Expert</w:t>
      </w:r>
    </w:p>
    <w:p w14:paraId="6F36296A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2020</w:t>
      </w:r>
    </w:p>
    <w:p w14:paraId="0BDFAD0A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Motivating others through feedback to identify improvements or corrective actions.</w:t>
      </w:r>
    </w:p>
    <w:p w14:paraId="1EFE10E8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Full results: </w:t>
      </w:r>
      <w:hyperlink r:id="rId9" w:tgtFrame="_blank" w:history="1">
        <w:r w:rsidRPr="00406F0E">
          <w:rPr>
            <w:rFonts w:ascii="Noto Sans" w:eastAsia="Times New Roman" w:hAnsi="Noto Sans" w:cs="Noto Sans"/>
            <w:color w:val="0000CC"/>
            <w:sz w:val="18"/>
            <w:szCs w:val="18"/>
            <w:u w:val="single"/>
          </w:rPr>
          <w:t>Expert</w:t>
        </w:r>
      </w:hyperlink>
    </w:p>
    <w:p w14:paraId="13DB5792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</w:pPr>
      <w:r w:rsidRPr="00406F0E">
        <w:rPr>
          <w:rFonts w:ascii="Noto Sans" w:eastAsia="Times New Roman" w:hAnsi="Noto Sans" w:cs="Noto Sans"/>
          <w:b/>
          <w:bCs/>
          <w:color w:val="000000"/>
          <w:sz w:val="21"/>
          <w:szCs w:val="21"/>
        </w:rPr>
        <w:t>Management &amp; leadership skills: Planning &amp; execution — Highly Proficient</w:t>
      </w:r>
    </w:p>
    <w:p w14:paraId="60BB33DC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666666"/>
          <w:sz w:val="18"/>
          <w:szCs w:val="18"/>
        </w:rPr>
      </w:pPr>
      <w:r w:rsidRPr="00406F0E">
        <w:rPr>
          <w:rFonts w:ascii="Noto Sans" w:eastAsia="Times New Roman" w:hAnsi="Noto Sans" w:cs="Noto Sans"/>
          <w:color w:val="666666"/>
          <w:sz w:val="18"/>
          <w:szCs w:val="18"/>
        </w:rPr>
        <w:t>February 2022</w:t>
      </w:r>
    </w:p>
    <w:p w14:paraId="08C16521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Planning and managing resources to accomplish organizational goals</w:t>
      </w:r>
    </w:p>
    <w:p w14:paraId="7E514D2B" w14:textId="77777777" w:rsidR="00406F0E" w:rsidRPr="00406F0E" w:rsidRDefault="00406F0E" w:rsidP="00406F0E">
      <w:pPr>
        <w:shd w:val="clear" w:color="auto" w:fill="FFFFFF"/>
        <w:rPr>
          <w:rFonts w:ascii="Noto Sans" w:eastAsia="Times New Roman" w:hAnsi="Noto Sans" w:cs="Noto Sans"/>
          <w:color w:val="000000"/>
          <w:sz w:val="18"/>
          <w:szCs w:val="18"/>
        </w:rPr>
      </w:pPr>
      <w:r w:rsidRPr="00406F0E">
        <w:rPr>
          <w:rFonts w:ascii="Noto Sans" w:eastAsia="Times New Roman" w:hAnsi="Noto Sans" w:cs="Noto Sans"/>
          <w:color w:val="000000"/>
          <w:sz w:val="18"/>
          <w:szCs w:val="18"/>
        </w:rPr>
        <w:t>Full results: </w:t>
      </w:r>
      <w:hyperlink r:id="rId10" w:tgtFrame="_blank" w:history="1">
        <w:r w:rsidRPr="00406F0E">
          <w:rPr>
            <w:rFonts w:ascii="Noto Sans" w:eastAsia="Times New Roman" w:hAnsi="Noto Sans" w:cs="Noto Sans"/>
            <w:color w:val="0000CC"/>
            <w:sz w:val="18"/>
            <w:szCs w:val="18"/>
            <w:u w:val="single"/>
          </w:rPr>
          <w:t>Highly Proficient</w:t>
        </w:r>
      </w:hyperlink>
    </w:p>
    <w:p w14:paraId="299F710F" w14:textId="77777777" w:rsidR="00406F0E" w:rsidRDefault="00406F0E"/>
    <w:sectPr w:rsidR="0040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C2F"/>
    <w:multiLevelType w:val="multilevel"/>
    <w:tmpl w:val="A3B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12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E"/>
    <w:rsid w:val="0040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64ABA"/>
  <w15:chartTrackingRefBased/>
  <w15:docId w15:val="{E558EAEB-423A-374E-9181-AF6A7AB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F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6F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F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6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F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ld">
    <w:name w:val="bold"/>
    <w:basedOn w:val="DefaultParagraphFont"/>
    <w:rsid w:val="00406F0E"/>
  </w:style>
  <w:style w:type="character" w:customStyle="1" w:styleId="separator-hyphen">
    <w:name w:val="separator-hyphen"/>
    <w:basedOn w:val="DefaultParagraphFont"/>
    <w:rsid w:val="00406F0E"/>
  </w:style>
  <w:style w:type="paragraph" w:customStyle="1" w:styleId="workdescription">
    <w:name w:val="work_description"/>
    <w:basedOn w:val="Normal"/>
    <w:rsid w:val="00406F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kill-text">
    <w:name w:val="skill-text"/>
    <w:basedOn w:val="DefaultParagraphFont"/>
    <w:rsid w:val="00406F0E"/>
  </w:style>
  <w:style w:type="character" w:customStyle="1" w:styleId="assessmentpass">
    <w:name w:val="assessment_pass"/>
    <w:basedOn w:val="DefaultParagraphFont"/>
    <w:rsid w:val="004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5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04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9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5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3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8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6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2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8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76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8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7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6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6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56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8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5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4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4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ndeedassessments.com/share_assignment/9fc1vnt8qonx6jl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share_assignment/ixb8cg0chuwtf0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ndeedassessments.com/share_assignment/npmz-kjj3iou7s0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re.indeedassessments.com/share_to_profile/c86e5a96853258d34be987a8098b1197eed53dc074545cb7" TargetMode="External"/><Relationship Id="rId10" Type="http://schemas.openxmlformats.org/officeDocument/2006/relationships/hyperlink" Target="https://share.indeedassessments.com/attempts/a9a0b222b9be2644db76d309970153fdeed53dc074545c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indeedassessments.com/share_to_profile/8c74bcb70763438fc3e924ef6221c511eed53dc074545c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Walls</dc:creator>
  <cp:keywords/>
  <dc:description/>
  <cp:lastModifiedBy>Marcus Walls</cp:lastModifiedBy>
  <cp:revision>1</cp:revision>
  <dcterms:created xsi:type="dcterms:W3CDTF">2022-06-26T19:26:00Z</dcterms:created>
  <dcterms:modified xsi:type="dcterms:W3CDTF">2022-06-26T19:27:00Z</dcterms:modified>
</cp:coreProperties>
</file>