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013D3C"/>
          <w:sz w:val="64"/>
          <w:szCs w:val="64"/>
        </w:rPr>
        <w:t xml:space="preserve">k-one-v2</w:t>
      </w:r>
    </w:p>
    <w:p>
      <w:pPr>
        <w:spacing w:after="60"/>
        <w:jc w:val="center"/>
      </w:pPr>
      <w:r>
        <w:rPr>
          <w:color w:val="444444"/>
          <w:sz w:val="32"/>
          <w:szCs w:val="32"/>
        </w:rPr>
        <w:t xml:space="preserve">How It Actually Works</w:t>
      </w:r>
    </w:p>
    <w:p>
      <w:pPr>
        <w:spacing w:after="500"/>
        <w:jc w:val="center"/>
      </w:pPr>
      <w:r>
        <w:rPr>
          <w:i/>
          <w:iCs/>
          <w:color w:val="444444"/>
          <w:sz w:val="22"/>
          <w:szCs w:val="22"/>
        </w:rPr>
        <w:t xml:space="preserve">A technical &amp; conceptual guide to every automated feature — what's real, what's manual, and how the pieces connect.</w:t>
      </w:r>
    </w:p>
    <w:p>
      <w:pPr>
        <w:spacing w:after="300"/>
        <w:jc w:val="center"/>
      </w:pPr>
      <w:r>
        <w:rPr>
          <w:b/>
          <w:bCs/>
        </w:rPr>
        <w:t xml:space="preserve">This is not the click-by-click operator guide.</w:t>
      </w:r>
    </w:p>
    <w:p>
      <w:pPr>
        <w:jc w:val="center"/>
      </w:pPr>
      <w:r>
        <w:t xml:space="preserve">This explains the "why" and "how" behind each feature — for you, as the person who owns the system, not the floor staff using it.</w:t>
      </w:r>
    </w:p>
    <w:p>
      <w:r>
        <w:br w:type="page"/>
      </w:r>
    </w:p>
    <w:p>
      <w:pPr>
        <w:pStyle w:val="Heading1"/>
        <w:spacing w:after="200" w:before="400"/>
      </w:pPr>
      <w:r>
        <w:rPr>
          <w:color w:val="013D3C"/>
        </w:rPr>
        <w:t xml:space="preserve">How to Read This Document</w:t>
      </w:r>
    </w:p>
    <w:p>
      <w:pPr>
        <w:spacing w:after="120"/>
      </w:pPr>
      <w:r>
        <w:t xml:space="preserve">Every feature below is labeled honestly with one of two badges:</w:t>
      </w:r>
    </w:p>
    <w:p>
      <w:pPr>
        <w:pBdr>
          <w:left w:val="single" w:color="1E7B34" w:sz="24" w:space="10"/>
        </w:pBdr>
        <w:shd w:fill="E8F5EA" w:val="clear"/>
        <w:spacing w:after="100" w:before="150"/>
      </w:pPr>
      <w:r>
        <w:rPr>
          <w:b/>
          <w:bCs/>
          <w:color w:val="1E7B34"/>
        </w:rPr>
        <w:t xml:space="preserve">✅ BUILT &amp; CONNECTED  </w:t>
      </w:r>
      <w:r>
        <w:rPr>
          <w:color w:val="444444"/>
        </w:rPr>
        <w:t xml:space="preserve">The automation exists AND is actually wired into the screens people use. It runs for real, every time.</w:t>
      </w:r>
    </w:p>
    <w:p>
      <w:pPr>
        <w:pBdr>
          <w:left w:val="single" w:color="B36B00" w:sz="24" w:space="10"/>
        </w:pBdr>
        <w:shd w:fill="FFF3E0" w:val="clear"/>
        <w:spacing w:after="100" w:before="150"/>
      </w:pPr>
      <w:r>
        <w:rPr>
          <w:b/>
          <w:bCs/>
          <w:color w:val="B36B00"/>
        </w:rPr>
        <w:t xml:space="preserve">⚠️ BUILT BUT NOT CONNECTED  </w:t>
      </w:r>
      <w:r>
        <w:rPr>
          <w:color w:val="444444"/>
        </w:rPr>
        <w:t xml:space="preserve">The automation exists in the backend — it's real, tested code — but the frontend screen doesn't call it yet. It's sitting there ready to use, not fully hooked up.</w:t>
      </w:r>
    </w:p>
    <w:p>
      <w:pPr>
        <w:spacing w:after="120"/>
      </w:pPr>
      <w:r>
        <w:t xml:space="preserve">This distinction matters because "the feature exists in the codebase" and "the feature actually happens when someone uses the app" are two different things — and it's easy for a system to quietly have both at once without anyone noticing.</w:t>
      </w:r>
    </w:p>
    <w:p>
      <w:r>
        <w:br w:type="page"/>
      </w:r>
    </w:p>
    <w:p>
      <w:pPr>
        <w:pStyle w:val="Heading1"/>
        <w:spacing w:after="200" w:before="400"/>
      </w:pPr>
      <w:r>
        <w:rPr>
          <w:color w:val="013D3C"/>
        </w:rPr>
        <w:t xml:space="preserve">1. Putaway — Is It Really Automatic?</w:t>
      </w:r>
    </w:p>
    <w:p>
      <w:pPr>
        <w:spacing w:after="120"/>
      </w:pPr>
      <w:r>
        <w:t xml:space="preserve">Short answer: partly. There are two separate things happening, and they are NOT the same thing:</w:t>
      </w:r>
    </w:p>
    <w:p>
      <w:pPr>
        <w:pStyle w:val="Heading2"/>
        <w:spacing w:after="150" w:before="300"/>
      </w:pPr>
      <w:r>
        <w:rPr>
          <w:color w:val="013D3C"/>
        </w:rPr>
        <w:t xml:space="preserve">1a. Location VALIDATION (the safety net)</w:t>
      </w:r>
    </w:p>
    <w:p>
      <w:pPr>
        <w:pBdr>
          <w:left w:val="single" w:color="1E7B34" w:sz="24" w:space="10"/>
        </w:pBdr>
        <w:shd w:fill="E8F5EA" w:val="clear"/>
        <w:spacing w:after="100" w:before="150"/>
      </w:pPr>
      <w:r>
        <w:rPr>
          <w:b/>
          <w:bCs/>
          <w:color w:val="1E7B34"/>
        </w:rPr>
        <w:t xml:space="preserve">✅ BUILT &amp; CONNECTED  </w:t>
      </w:r>
      <w:r>
        <w:rPr>
          <w:color w:val="444444"/>
        </w:rPr>
        <w:t xml:space="preserve">Every time Inbound staff assigns a location to a pallet and clicks Save, the system silently checks that location against your Zoning rules before it accepts it.</w:t>
      </w:r>
    </w:p>
    <w:p>
      <w:pPr>
        <w:spacing w:after="120"/>
      </w:pPr>
      <w:r>
        <w:t xml:space="preserve">Specifically, when staff save a putaway location, the server calls a function called validatePlacement(), which checks:</w:t>
      </w:r>
    </w:p>
    <w:p>
      <w:pPr>
        <w:pStyle w:val="ListParagraph"/>
        <w:numPr>
          <w:ilvl w:val="0"/>
          <w:numId w:val="2"/>
        </w:numPr>
        <w:spacing w:after="60"/>
      </w:pPr>
      <w:r>
        <w:t xml:space="preserve">Does this UOM (Drum, Fluidbag, IBC, Carton...) allow being stored at this level at all?</w:t>
      </w:r>
    </w:p>
    <w:p>
      <w:pPr>
        <w:pStyle w:val="ListParagraph"/>
        <w:numPr>
          <w:ilvl w:val="0"/>
          <w:numId w:val="2"/>
        </w:numPr>
        <w:spacing w:after="60"/>
      </w:pPr>
      <w:r>
        <w:t xml:space="preserve">Is this level ABOVE the maximum level this UOM is allowed to reach? (e.g. heavy drums can't go to Level E)</w:t>
      </w:r>
    </w:p>
    <w:p>
      <w:pPr>
        <w:pStyle w:val="ListParagraph"/>
        <w:numPr>
          <w:ilvl w:val="0"/>
          <w:numId w:val="2"/>
        </w:numPr>
        <w:spacing w:after="60"/>
      </w:pPr>
      <w:r>
        <w:t xml:space="preserve">Is this a pick-face (Level A) location, and if so, is this UOM even allowed on a pick face?</w:t>
      </w:r>
    </w:p>
    <w:p>
      <w:pPr>
        <w:pStyle w:val="ListParagraph"/>
        <w:numPr>
          <w:ilvl w:val="0"/>
          <w:numId w:val="2"/>
        </w:numPr>
        <w:spacing w:after="60"/>
      </w:pPr>
      <w:r>
        <w:t xml:space="preserve">Does this UOM require heavy equipment to reach (upper tiers D/E), and if so, is this specific location actually equipment-accessible?</w:t>
      </w:r>
    </w:p>
    <w:p>
      <w:pPr>
        <w:spacing w:after="120"/>
      </w:pPr>
      <w:r>
        <w:t xml:space="preserve">If ANY of these fail, the save is rejected with an explanation — e.g. "UOM Drum tidak boleh melebihi level C." This happens for every single pallet, every time, with no way to bypass it from the UI.</w:t>
      </w:r>
    </w:p>
    <w:p>
      <w:pPr>
        <w:pBdr>
          <w:left w:val="single" w:color="2F6FED" w:sz="24" w:space="10"/>
        </w:pBdr>
        <w:shd w:fill="F0F4FF" w:val="clear"/>
        <w:spacing w:after="200" w:before="150"/>
      </w:pPr>
      <w:r>
        <w:rPr>
          <w:b/>
          <w:bCs/>
          <w:color w:val="1A4A9E"/>
        </w:rPr>
        <w:t xml:space="preserve">💡 Why this matters</w:t>
      </w:r>
      <w:r>
        <w:br/>
        <w:t xml:space="preserve"/>
      </w:r>
      <w:r>
        <w:t xml:space="preserve">This is the part that actually protects your warehouse. Even if a staff member types in a location that's wrong, the system won't let a heavy drum get placed on a top shelf that isn't rated for it. This check is real and it runs every time — it's the genuine "connected to zoning" part of your question.</w:t>
      </w:r>
    </w:p>
    <w:p>
      <w:pPr>
        <w:pStyle w:val="Heading2"/>
        <w:spacing w:after="150" w:before="300"/>
      </w:pPr>
      <w:r>
        <w:rPr>
          <w:color w:val="013D3C"/>
        </w:rPr>
        <w:t xml:space="preserve">1b. Location SUGGESTION (the part that isn't wired up yet)</w:t>
      </w:r>
    </w:p>
    <w:p>
      <w:pPr>
        <w:pBdr>
          <w:left w:val="single" w:color="B36B00" w:sz="24" w:space="10"/>
        </w:pBdr>
        <w:shd w:fill="FFF3E0" w:val="clear"/>
        <w:spacing w:after="100" w:before="150"/>
      </w:pPr>
      <w:r>
        <w:rPr>
          <w:b/>
          <w:bCs/>
          <w:color w:val="B36B00"/>
        </w:rPr>
        <w:t xml:space="preserve">⚠️ BUILT BUT NOT CONNECTED  </w:t>
      </w:r>
      <w:r>
        <w:rPr>
          <w:color w:val="444444"/>
        </w:rPr>
        <w:t xml:space="preserve">There is a fully-built recommendation engine (recommendLocations()) that can look at a product, its quantity, its UOM, and your Zoning rules, and automatically suggest which exact bins to use — splitting full pallets to reserve levels, keeping a partial pallet at the pick face, respecting consolidation preferences, everything. It genuinely works. But the Inbound putaway screen never calls it.</w:t>
      </w:r>
    </w:p>
    <w:p>
      <w:pPr>
        <w:spacing w:after="120"/>
      </w:pPr>
      <w:r>
        <w:t xml:space="preserve">What actually happens today: when Inbound staff open the "Assign Location" box, they get a plain text field with an autocomplete showing every location in the warehouse — not a filtered or suggested list. They have to know (or guess) where something should go, type it in, and only find out it was wrong AFTER they hit Save and get rejected by the validation check above.</w:t>
      </w:r>
    </w:p>
    <w:p>
      <w:pPr>
        <w:pBdr>
          <w:left w:val="single" w:color="2F6FED" w:sz="24" w:space="10"/>
        </w:pBdr>
        <w:shd w:fill="F0F4FF" w:val="clear"/>
        <w:spacing w:after="200" w:before="150"/>
      </w:pPr>
      <w:r>
        <w:rPr>
          <w:b/>
          <w:bCs/>
          <w:color w:val="1A4A9E"/>
        </w:rPr>
        <w:t xml:space="preserve">💡 The practical impact</w:t>
      </w:r>
      <w:r>
        <w:br/>
        <w:t xml:space="preserve"/>
      </w:r>
      <w:r>
        <w:t xml:space="preserve">Your system has the "brain" to tell staff exactly where to put something, split correctly across pallets, and even prefer topping up a pick-face slot vs. sending it all to bulk storage — but right now nobody sees those suggestions. Staff are working from memory/experience and getting corrected after the fact, instead of being guided before they even try.</w:t>
      </w:r>
    </w:p>
    <w:p>
      <w:pPr>
        <w:pBdr>
          <w:left w:val="single" w:color="2F6FED" w:sz="24" w:space="10"/>
        </w:pBdr>
        <w:shd w:fill="F0F4FF" w:val="clear"/>
        <w:spacing w:after="200" w:before="150"/>
      </w:pPr>
      <w:r>
        <w:rPr>
          <w:b/>
          <w:bCs/>
          <w:color w:val="1A4A9E"/>
        </w:rPr>
        <w:t xml:space="preserve">💡 What it would take to fix</w:t>
      </w:r>
      <w:r>
        <w:br/>
        <w:t xml:space="preserve"/>
      </w:r>
      <w:r>
        <w:t xml:space="preserve">This is genuinely one of the highest-value small changes you could make: call putaway::recommend when staff open the Assign Location box, pre-fill the suggested location(s), and let them accept or override. The hard part (the actual logic) is already built and tested — this would be a frontend-only change, not a new feature.</w:t>
      </w:r>
    </w:p>
    <w:p>
      <w:r>
        <w:br w:type="page"/>
      </w:r>
    </w:p>
    <w:p>
      <w:pPr>
        <w:pStyle w:val="Heading1"/>
        <w:spacing w:after="200" w:before="400"/>
      </w:pPr>
      <w:r>
        <w:rPr>
          <w:color w:val="013D3C"/>
        </w:rPr>
        <w:t xml:space="preserve">2. Zoning — What It Actually Configures</w:t>
      </w:r>
    </w:p>
    <w:p>
      <w:pPr>
        <w:spacing w:after="120"/>
      </w:pPr>
      <w:r>
        <w:t xml:space="preserve">Zoning isn't just labels on a map. It's the rule engine that both validatePlacement() (section 1a) and recommendLocations() read from. Three things get configured there:</w:t>
      </w:r>
    </w:p>
    <w:p>
      <w:pPr>
        <w:pStyle w:val="Heading2"/>
        <w:spacing w:after="150" w:before="300"/>
      </w:pPr>
      <w:r>
        <w:rPr>
          <w:color w:val="013D3C"/>
        </w:rPr>
        <w:t xml:space="preserve">2a. UOM Physical Limits</w:t>
      </w:r>
    </w:p>
    <w:p>
      <w:pPr>
        <w:spacing w:after="120"/>
      </w:pPr>
      <w:r>
        <w:t xml:space="preserve">For each unit-of-measure your products come in (Drum, Fluidbag, IBC, Carton...), you set:</w:t>
      </w:r>
    </w:p>
    <w:p>
      <w:pPr>
        <w:pStyle w:val="ListParagraph"/>
        <w:numPr>
          <w:ilvl w:val="0"/>
          <w:numId w:val="2"/>
        </w:numPr>
        <w:spacing w:after="60"/>
      </w:pPr>
      <w:r>
        <w:t xml:space="preserve">Minimum and maximum level it's allowed to occupy (Level A = ground/pick-face, up through E = top tier)</w:t>
      </w:r>
    </w:p>
    <w:p>
      <w:pPr>
        <w:pStyle w:val="ListParagraph"/>
        <w:numPr>
          <w:ilvl w:val="0"/>
          <w:numId w:val="2"/>
        </w:numPr>
        <w:spacing w:after="60"/>
      </w:pPr>
      <w:r>
        <w:t xml:space="preserve">Whether it's allowed on the pick face at all</w:t>
      </w:r>
    </w:p>
    <w:p>
      <w:pPr>
        <w:pStyle w:val="ListParagraph"/>
        <w:numPr>
          <w:ilvl w:val="0"/>
          <w:numId w:val="2"/>
        </w:numPr>
        <w:spacing w:after="60"/>
      </w:pPr>
      <w:r>
        <w:t xml:space="preserve">Maximum weight and height, if relevant</w:t>
      </w:r>
    </w:p>
    <w:p>
      <w:pPr>
        <w:pStyle w:val="ListParagraph"/>
        <w:numPr>
          <w:ilvl w:val="0"/>
          <w:numId w:val="2"/>
        </w:numPr>
        <w:spacing w:after="60"/>
      </w:pPr>
      <w:r>
        <w:t xml:space="preserve">Whether it requires heavy equipment (forklift/reach truck) to place — this is what triggers the equipment-accessibility check</w:t>
      </w:r>
    </w:p>
    <w:p>
      <w:pPr>
        <w:pStyle w:val="Heading2"/>
        <w:spacing w:after="150" w:before="300"/>
      </w:pPr>
      <w:r>
        <w:rPr>
          <w:color w:val="013D3C"/>
        </w:rPr>
        <w:t xml:space="preserve">2b. Zone ↔ Aisle/Level Bindings</w:t>
      </w:r>
    </w:p>
    <w:p>
      <w:pPr>
        <w:spacing w:after="120"/>
      </w:pPr>
      <w:r>
        <w:t xml:space="preserve">You can bind a named zone (e.g. "RESERVE", "PICK_FAST") to specific aisle and level ranges. When a product's putaway rule prefers a zone, the recommendation engine only looks at locations physically inside that zone's bound aisles/levels.</w:t>
      </w:r>
    </w:p>
    <w:p>
      <w:pPr>
        <w:pStyle w:val="Heading2"/>
        <w:spacing w:after="150" w:before="300"/>
      </w:pPr>
      <w:r>
        <w:rPr>
          <w:color w:val="013D3C"/>
        </w:rPr>
        <w:t xml:space="preserve">2c. Per-Product Putaway Rules</w:t>
      </w:r>
    </w:p>
    <w:p>
      <w:pPr>
        <w:spacing w:after="120"/>
      </w:pPr>
      <w:r>
        <w:t xml:space="preserve">Optional, product-specific overrides: a preferred zone, a tighter max level than the UOM default, whether full pallets should go to the pick face, minimum/maximum pick-face quantities, and whether same-SKU stock should be consolidated onto the same rack when possible.</w:t>
      </w:r>
    </w:p>
    <w:p>
      <w:pPr>
        <w:pBdr>
          <w:left w:val="single" w:color="2F6FED" w:sz="24" w:space="10"/>
        </w:pBdr>
        <w:shd w:fill="F0F4FF" w:val="clear"/>
        <w:spacing w:after="200" w:before="150"/>
      </w:pPr>
      <w:r>
        <w:rPr>
          <w:b/>
          <w:bCs/>
          <w:color w:val="1A4A9E"/>
        </w:rPr>
        <w:t xml:space="preserve">💡 The connection you asked about</w:t>
      </w:r>
      <w:r>
        <w:br/>
        <w:t xml:space="preserve"/>
      </w:r>
      <w:r>
        <w:t xml:space="preserve">Yes — Zoning is genuinely connected to putaway. Every save is checked against it (section 1a). The recommendation engine also reads from it (section 1b), it just isn't called by the UI yet. Zoning is not decorative — it's live, enforced configuration.</w:t>
      </w:r>
    </w:p>
    <w:p>
      <w:r>
        <w:br w:type="page"/>
      </w:r>
    </w:p>
    <w:p>
      <w:pPr>
        <w:pStyle w:val="Heading1"/>
        <w:spacing w:after="200" w:before="400"/>
      </w:pPr>
      <w:r>
        <w:rPr>
          <w:color w:val="013D3C"/>
        </w:rPr>
        <w:t xml:space="preserve">3. FEFO — First-Expired, First-Out</w:t>
      </w:r>
    </w:p>
    <w:p>
      <w:pPr>
        <w:pBdr>
          <w:left w:val="single" w:color="2F6FED" w:sz="24" w:space="10"/>
        </w:pBdr>
        <w:shd w:fill="F0F4FF" w:val="clear"/>
        <w:spacing w:after="200" w:before="150"/>
      </w:pPr>
      <w:r>
        <w:rPr>
          <w:b/>
          <w:bCs/>
          <w:color w:val="1A4A9E"/>
        </w:rPr>
        <w:t xml:space="preserve">💡 What FEFO means</w:t>
      </w:r>
      <w:r>
        <w:br/>
        <w:t xml:space="preserve"/>
      </w:r>
      <w:r>
        <w:t xml:space="preserve">When picking stock for an order, always take from the batch that expires SOONEST first — even if it's not the batch that arrived first (that would be FIFO). This matters enormously for anything with an expiry date, since shipping the freshest stock first while older stock waits can mean the older batch expires unsold.</w:t>
      </w:r>
    </w:p>
    <w:p>
      <w:pPr>
        <w:pBdr>
          <w:left w:val="single" w:color="1E7B34" w:sz="24" w:space="10"/>
        </w:pBdr>
        <w:shd w:fill="E8F5EA" w:val="clear"/>
        <w:spacing w:after="100" w:before="150"/>
      </w:pPr>
      <w:r>
        <w:rPr>
          <w:b/>
          <w:bCs/>
          <w:color w:val="1E7B34"/>
        </w:rPr>
        <w:t xml:space="preserve">✅ BUILT &amp; CONNECTED  </w:t>
      </w:r>
      <w:r>
        <w:rPr>
          <w:color w:val="444444"/>
        </w:rPr>
        <w:t xml:space="preserve">Every place stock gets allocated — outbound picking, replenishment source selection — sorts by expiry_date ascending (nulls last) automatically. Nobody has to think about which batch to pick; the system always offers the soonest-expiring batch first.</w:t>
      </w:r>
    </w:p>
    <w:p>
      <w:pPr>
        <w:spacing w:after="120"/>
      </w:pPr>
      <w:r>
        <w:t xml:space="preserve">This is enforced in the actual SQL query used to find available stock — it's not a suggestion layer, it's baked into how "available stock" gets retrieved everywhere in the system.</w:t>
      </w:r>
    </w:p>
    <w:p>
      <w:r>
        <w:br w:type="page"/>
      </w:r>
    </w:p>
    <w:p>
      <w:pPr>
        <w:pStyle w:val="Heading1"/>
        <w:spacing w:after="200" w:before="400"/>
      </w:pPr>
      <w:r>
        <w:rPr>
          <w:color w:val="013D3C"/>
        </w:rPr>
        <w:t xml:space="preserve">4. Replenishment — Keeping Pick Faces Stocked</w:t>
      </w:r>
    </w:p>
    <w:p>
      <w:pPr>
        <w:pBdr>
          <w:left w:val="single" w:color="2F6FED" w:sz="24" w:space="10"/>
        </w:pBdr>
        <w:shd w:fill="F0F4FF" w:val="clear"/>
        <w:spacing w:after="200" w:before="150"/>
      </w:pPr>
      <w:r>
        <w:rPr>
          <w:b/>
          <w:bCs/>
          <w:color w:val="1A4A9E"/>
        </w:rPr>
        <w:t xml:space="preserve">💡 The concept</w:t>
      </w:r>
      <w:r>
        <w:br/>
        <w:t xml:space="preserve"/>
      </w:r>
      <w:r>
        <w:t xml:space="preserve">In most warehouses, "pick face" (fast, easy-to-reach shelf) and "bulk/reserve storage" (harder to reach, holds more) are different places. Staff pick from the pick face all day; when it runs low, someone needs to notice and top it up from bulk storage before it runs out completely.</w:t>
      </w:r>
    </w:p>
    <w:p>
      <w:pPr>
        <w:pBdr>
          <w:left w:val="single" w:color="1E7B34" w:sz="24" w:space="10"/>
        </w:pBdr>
        <w:shd w:fill="E8F5EA" w:val="clear"/>
        <w:spacing w:after="100" w:before="150"/>
      </w:pPr>
      <w:r>
        <w:rPr>
          <w:b/>
          <w:bCs/>
          <w:color w:val="1E7B34"/>
        </w:rPr>
        <w:t xml:space="preserve">✅ BUILT &amp; CONNECTED  </w:t>
      </w:r>
      <w:r>
        <w:rPr>
          <w:color w:val="444444"/>
        </w:rPr>
        <w:t xml:space="preserve">You set a minimum/maximum quantity target per product+location. The system continuously compares live stock against those targets and lists every pick-face location currently below minimum — along with the best source location to pull from (FEFO-ordered, so it also suggests the correct batch).</w:t>
      </w:r>
    </w:p>
    <w:p>
      <w:pPr>
        <w:spacing w:after="120"/>
      </w:pPr>
      <w:r>
        <w:t xml:space="preserve">This is suggestion-only by design — nothing moves automatically. A person reviews the list and clicks "Create Transfer," which pre-fills a bin transfer using the suggested source and quantity. You still execute it like any normal transfer.</w:t>
      </w:r>
    </w:p>
    <w:p>
      <w:pPr>
        <w:pBdr>
          <w:left w:val="single" w:color="2F6FED" w:sz="24" w:space="10"/>
        </w:pBdr>
        <w:shd w:fill="F0F4FF" w:val="clear"/>
        <w:spacing w:after="200" w:before="150"/>
      </w:pPr>
      <w:r>
        <w:rPr>
          <w:b/>
          <w:bCs/>
          <w:color w:val="1A4A9E"/>
        </w:rPr>
        <w:t xml:space="preserve">💡 Why suggestion-only, not automatic</w:t>
      </w:r>
      <w:r>
        <w:br/>
        <w:t xml:space="preserve"/>
      </w:r>
      <w:r>
        <w:t xml:space="preserve">This was a deliberate choice, not a limitation. Automatically moving stock without a human glancing at it first is how warehouses end up with phantom moves, mis-picks feeding into a bad suggestion, or stock ending up somewhere nobody expected. Suggestion + one-click-confirm is the safer default until you have enough trust in the data to go further.</w:t>
      </w:r>
    </w:p>
    <w:p>
      <w:r>
        <w:br w:type="page"/>
      </w:r>
    </w:p>
    <w:p>
      <w:pPr>
        <w:pStyle w:val="Heading1"/>
        <w:spacing w:after="200" w:before="400"/>
      </w:pPr>
      <w:r>
        <w:rPr>
          <w:color w:val="013D3C"/>
        </w:rPr>
        <w:t xml:space="preserve">5. Wave Planning — Batching Orders Together</w:t>
      </w:r>
    </w:p>
    <w:p>
      <w:pPr>
        <w:pBdr>
          <w:left w:val="single" w:color="2F6FED" w:sz="24" w:space="10"/>
        </w:pBdr>
        <w:shd w:fill="F0F4FF" w:val="clear"/>
        <w:spacing w:after="200" w:before="150"/>
      </w:pPr>
      <w:r>
        <w:rPr>
          <w:b/>
          <w:bCs/>
          <w:color w:val="1A4A9E"/>
        </w:rPr>
        <w:t xml:space="preserve">💡 The concept</w:t>
      </w:r>
      <w:r>
        <w:br/>
        <w:t xml:space="preserve"/>
      </w:r>
      <w:r>
        <w:t xml:space="preserve">Picking orders one at a time means walking the same aisles over and over for orders going to similar places. A "wave" groups several orders that share something (same carrier, same cutoff time) into ONE combined pick run, sorted by location — so a picker walks the warehouse once instead of once per order.</w:t>
      </w:r>
    </w:p>
    <w:p>
      <w:pPr>
        <w:pBdr>
          <w:left w:val="single" w:color="1E7B34" w:sz="24" w:space="10"/>
        </w:pBdr>
        <w:shd w:fill="E8F5EA" w:val="clear"/>
        <w:spacing w:after="100" w:before="150"/>
      </w:pPr>
      <w:r>
        <w:rPr>
          <w:b/>
          <w:bCs/>
          <w:color w:val="1E7B34"/>
        </w:rPr>
        <w:t xml:space="preserve">✅ BUILT &amp; CONNECTED  </w:t>
      </w:r>
      <w:r>
        <w:rPr>
          <w:color w:val="444444"/>
        </w:rPr>
        <w:t xml:space="preserve">Selecting multiple eligible orders and creating a wave generates a single consolidated picklist across all of them, already sorted by location. Normal single-order picklists still work exactly as before — waves are additive, not a replacement.</w:t>
      </w:r>
    </w:p>
    <w:p>
      <w:pPr>
        <w:spacing w:after="120"/>
      </w:pPr>
      <w:r>
        <w:t xml:space="preserve">An order that already has a picklist won't show up as eligible for a new wave — this prevents double-picking the same order two different ways.</w:t>
      </w:r>
    </w:p>
    <w:p>
      <w:r>
        <w:br w:type="page"/>
      </w:r>
    </w:p>
    <w:p>
      <w:pPr>
        <w:pStyle w:val="Heading1"/>
        <w:spacing w:after="200" w:before="400"/>
      </w:pPr>
      <w:r>
        <w:rPr>
          <w:color w:val="013D3C"/>
        </w:rPr>
        <w:t xml:space="preserve">6. Cross-Docking — Skipping Storage Entirely</w:t>
      </w:r>
    </w:p>
    <w:p>
      <w:pPr>
        <w:pBdr>
          <w:left w:val="single" w:color="2F6FED" w:sz="24" w:space="10"/>
        </w:pBdr>
        <w:shd w:fill="F0F4FF" w:val="clear"/>
        <w:spacing w:after="200" w:before="150"/>
      </w:pPr>
      <w:r>
        <w:rPr>
          <w:b/>
          <w:bCs/>
          <w:color w:val="1A4A9E"/>
        </w:rPr>
        <w:t xml:space="preserve">💡 The concept</w:t>
      </w:r>
      <w:r>
        <w:br/>
        <w:t xml:space="preserve"/>
      </w:r>
      <w:r>
        <w:t xml:space="preserve">Sometimes incoming stock is already sold or allocated the moment it arrives — there's no reason to shelve it and then immediately pick it back out. Cross-docking routes it straight from the inbound trailer to the outbound shipment, only pausing briefly at a staging area.</w:t>
      </w:r>
    </w:p>
    <w:p>
      <w:pPr>
        <w:pBdr>
          <w:left w:val="single" w:color="1E7B34" w:sz="24" w:space="10"/>
        </w:pBdr>
        <w:shd w:fill="E8F5EA" w:val="clear"/>
        <w:spacing w:after="100" w:before="150"/>
      </w:pPr>
      <w:r>
        <w:rPr>
          <w:b/>
          <w:bCs/>
          <w:color w:val="1E7B34"/>
        </w:rPr>
        <w:t xml:space="preserve">✅ BUILT &amp; CONNECTED  </w:t>
      </w:r>
      <w:r>
        <w:rPr>
          <w:color w:val="444444"/>
        </w:rPr>
        <w:t xml:space="preserve">When receiving an item, staff can flag it as cross-docked to a specific outbound order. Once that item is confirmed (ATP), it automatically stages at the STAGING location instead of going through normal putaway — and it bypasses FEFO allocation, since it's already earmarked for one specific order, not general stock.</w:t>
      </w:r>
    </w:p>
    <w:p>
      <w:pPr>
        <w:spacing w:after="120"/>
      </w:pPr>
      <w:r>
        <w:t xml:space="preserve">This is visually flagged with a purple "CROSS-DOCK" badge on both the inbound item and the linked outbound order line, so it's never mistaken for a stock discrepancy.</w:t>
      </w:r>
    </w:p>
    <w:p>
      <w:r>
        <w:br w:type="page"/>
      </w:r>
    </w:p>
    <w:p>
      <w:pPr>
        <w:pStyle w:val="Heading1"/>
        <w:spacing w:after="200" w:before="400"/>
      </w:pPr>
      <w:r>
        <w:rPr>
          <w:color w:val="013D3C"/>
        </w:rPr>
        <w:t xml:space="preserve">7. ABC Analysis — Velocity-Based Product Ranking</w:t>
      </w:r>
    </w:p>
    <w:p>
      <w:pPr>
        <w:pBdr>
          <w:left w:val="single" w:color="2F6FED" w:sz="24" w:space="10"/>
        </w:pBdr>
        <w:shd w:fill="F0F4FF" w:val="clear"/>
        <w:spacing w:after="200" w:before="150"/>
      </w:pPr>
      <w:r>
        <w:rPr>
          <w:b/>
          <w:bCs/>
          <w:color w:val="1A4A9E"/>
        </w:rPr>
        <w:t xml:space="preserve">💡 The concept</w:t>
      </w:r>
      <w:r>
        <w:br/>
        <w:t xml:space="preserve"/>
      </w:r>
      <w:r>
        <w:t xml:space="preserve">Not all products move at the same speed. "A" items are your fast-movers (a small number of SKUs responsible for most of your pick volume); "C" items are slow-movers that sit for a long time. Warehouses use this ranking to decide what deserves prime pick-face real estate vs. what can live further away.</w:t>
      </w:r>
    </w:p>
    <w:p>
      <w:pPr>
        <w:pBdr>
          <w:left w:val="single" w:color="1E7B34" w:sz="24" w:space="10"/>
        </w:pBdr>
        <w:shd w:fill="E8F5EA" w:val="clear"/>
        <w:spacing w:after="100" w:before="150"/>
      </w:pPr>
      <w:r>
        <w:rPr>
          <w:b/>
          <w:bCs/>
          <w:color w:val="1E7B34"/>
        </w:rPr>
        <w:t xml:space="preserve">✅ BUILT &amp; CONNECTED  </w:t>
      </w:r>
      <w:r>
        <w:rPr>
          <w:color w:val="444444"/>
        </w:rPr>
        <w:t xml:space="preserve">Admins can run an ABC analysis over a chosen date range, which ranks every product by picked quantity and classifies it into A/B/C tiers (default 80/15/5 split by cumulative volume — standard methodology). The classification is saved onto each product and shown as a badge on Products/Stock pages.</w:t>
      </w:r>
    </w:p>
    <w:p>
      <w:pPr>
        <w:spacing w:after="120"/>
      </w:pPr>
      <w:r>
        <w:t xml:space="preserve">This is reporting/advisory only — the system will never automatically relocate stock based on velocity class. It's a data point for a human decision-maker (you or a supervisor) to act on, e.g. when planning zoning or replenishment targets.</w:t>
      </w:r>
    </w:p>
    <w:p>
      <w:r>
        <w:br w:type="page"/>
      </w:r>
    </w:p>
    <w:p>
      <w:pPr>
        <w:pStyle w:val="Heading1"/>
        <w:spacing w:after="200" w:before="400"/>
      </w:pPr>
      <w:r>
        <w:rPr>
          <w:color w:val="013D3C"/>
        </w:rPr>
        <w:t xml:space="preserve">8. Cycle Count Scheduling — Recurring Stock Takes</w:t>
      </w:r>
    </w:p>
    <w:p>
      <w:pPr>
        <w:pBdr>
          <w:left w:val="single" w:color="2F6FED" w:sz="24" w:space="10"/>
        </w:pBdr>
        <w:shd w:fill="F0F4FF" w:val="clear"/>
        <w:spacing w:after="200" w:before="150"/>
      </w:pPr>
      <w:r>
        <w:rPr>
          <w:b/>
          <w:bCs/>
          <w:color w:val="1A4A9E"/>
        </w:rPr>
        <w:t xml:space="preserve">💡 The concept</w:t>
      </w:r>
      <w:r>
        <w:br/>
        <w:t xml:space="preserve"/>
      </w:r>
      <w:r>
        <w:t xml:space="preserve">Instead of counting the whole warehouse once in a while (disruptive, and errors go undetected for a long time), mature warehouses count small pieces continuously on a rotation — e.g. fast-movers monthly, slow-movers quarterly. This catches discrepancies faster and spreads the counting workload evenly.</w:t>
      </w:r>
    </w:p>
    <w:p>
      <w:pPr>
        <w:pBdr>
          <w:left w:val="single" w:color="1E7B34" w:sz="24" w:space="10"/>
        </w:pBdr>
        <w:shd w:fill="E8F5EA" w:val="clear"/>
        <w:spacing w:after="100" w:before="150"/>
      </w:pPr>
      <w:r>
        <w:rPr>
          <w:b/>
          <w:bCs/>
          <w:color w:val="1E7B34"/>
        </w:rPr>
        <w:t xml:space="preserve">✅ BUILT &amp; CONNECTED  </w:t>
      </w:r>
      <w:r>
        <w:rPr>
          <w:color w:val="444444"/>
        </w:rPr>
        <w:t xml:space="preserve">You can define a schedule (frequency, scope — full warehouse, specific locations, or by velocity class if ABC analysis has run) and it correctly tracks when each schedule is next due.</w:t>
      </w:r>
    </w:p>
    <w:p>
      <w:pPr>
        <w:pBdr>
          <w:left w:val="single" w:color="B36B00" w:sz="24" w:space="10"/>
        </w:pBdr>
        <w:shd w:fill="FFF3E0" w:val="clear"/>
        <w:spacing w:after="100" w:before="150"/>
      </w:pPr>
      <w:r>
        <w:rPr>
          <w:b/>
          <w:bCs/>
          <w:color w:val="B36B00"/>
        </w:rPr>
        <w:t xml:space="preserve">⚠️ BUILT BUT NOT CONNECTED  </w:t>
      </w:r>
      <w:r>
        <w:rPr>
          <w:color w:val="444444"/>
        </w:rPr>
        <w:t xml:space="preserve">There is no automatic timer. A due schedule does NOT create its stock take by itself — an admin has to manually click "Run Due Schedules" (or "Run Now" on a specific one) for anything to actually happen. The logic that decides what's due and creates the count is fully built; it's just triggered by a click, not a clock.</w:t>
      </w:r>
    </w:p>
    <w:p>
      <w:pPr>
        <w:pBdr>
          <w:left w:val="single" w:color="2F6FED" w:sz="24" w:space="10"/>
        </w:pBdr>
        <w:shd w:fill="F0F4FF" w:val="clear"/>
        <w:spacing w:after="200" w:before="150"/>
      </w:pPr>
      <w:r>
        <w:rPr>
          <w:b/>
          <w:bCs/>
          <w:color w:val="1A4A9E"/>
        </w:rPr>
        <w:t xml:space="preserve">💡 What it would take to fix</w:t>
      </w:r>
      <w:r>
        <w:br/>
        <w:t xml:space="preserve"/>
      </w:r>
      <w:r>
        <w:t xml:space="preserve">The function that does the real work (checking what's due and generating the stock take) already exists and is tested. Turning this into "actually automatic" means wrapping that same function in a scheduled background job (a BullMQ repeatable job, since you already run a BullMQ worker for imports) that runs once a day. This is a small, contained addition — not a redesign.</w:t>
      </w:r>
    </w:p>
    <w:p>
      <w:r>
        <w:br w:type="page"/>
      </w:r>
    </w:p>
    <w:p>
      <w:pPr>
        <w:pStyle w:val="Heading1"/>
        <w:spacing w:after="200" w:before="400"/>
      </w:pPr>
      <w:r>
        <w:rPr>
          <w:color w:val="013D3C"/>
        </w:rPr>
        <w:t xml:space="preserve">9. Hold / Quarantine — Keeping Bad Stock Out of Picking</w:t>
      </w:r>
    </w:p>
    <w:p>
      <w:pPr>
        <w:pBdr>
          <w:left w:val="single" w:color="2F6FED" w:sz="24" w:space="10"/>
        </w:pBdr>
        <w:shd w:fill="F0F4FF" w:val="clear"/>
        <w:spacing w:after="200" w:before="150"/>
      </w:pPr>
      <w:r>
        <w:rPr>
          <w:b/>
          <w:bCs/>
          <w:color w:val="1A4A9E"/>
        </w:rPr>
        <w:t xml:space="preserve">💡 The concept</w:t>
      </w:r>
      <w:r>
        <w:br/>
        <w:t xml:space="preserve"/>
      </w:r>
      <w:r>
        <w:t xml:space="preserve">When something is damaged, disputed, or waiting on quality-control sign-off, you need a way to keep it physically in the warehouse but make it invisible to anyone trying to pick or ship it — without deleting it or pretending it doesn't exist.</w:t>
      </w:r>
    </w:p>
    <w:p>
      <w:pPr>
        <w:pBdr>
          <w:left w:val="single" w:color="1E7B34" w:sz="24" w:space="10"/>
        </w:pBdr>
        <w:shd w:fill="E8F5EA" w:val="clear"/>
        <w:spacing w:after="100" w:before="150"/>
      </w:pPr>
      <w:r>
        <w:rPr>
          <w:b/>
          <w:bCs/>
          <w:color w:val="1E7B34"/>
        </w:rPr>
        <w:t xml:space="preserve">✅ BUILT &amp; CONNECTED  </w:t>
      </w:r>
      <w:r>
        <w:rPr>
          <w:color w:val="444444"/>
        </w:rPr>
        <w:t xml:space="preserve">Stock can be marked On Hold, Quarantine, or Damaged with a required reason. The moment that happens, every picking/allocation query in the system (outbound picking, replenishment sourcing, wave picklist generation) automatically excludes it — there is no separate step required to "remember" to exclude held stock; it's built into the same query every allocation check already uses.</w:t>
      </w:r>
    </w:p>
    <w:p>
      <w:pPr>
        <w:spacing w:after="120"/>
      </w:pPr>
      <w:r>
        <w:t xml:space="preserve">One deliberate exception: Stock Take counting still INCLUDES held stock, because a physical count needs to see everything that's physically there, hold status or not.</w:t>
      </w:r>
    </w:p>
    <w:p>
      <w:r>
        <w:br w:type="page"/>
      </w:r>
    </w:p>
    <w:p>
      <w:pPr>
        <w:pStyle w:val="Heading1"/>
        <w:spacing w:after="200" w:before="400"/>
      </w:pPr>
      <w:r>
        <w:rPr>
          <w:color w:val="013D3C"/>
        </w:rPr>
        <w:t xml:space="preserve">10. ASN — Advance Shipping Notice</w:t>
      </w:r>
    </w:p>
    <w:p>
      <w:pPr>
        <w:pBdr>
          <w:left w:val="single" w:color="2F6FED" w:sz="24" w:space="10"/>
        </w:pBdr>
        <w:shd w:fill="F0F4FF" w:val="clear"/>
        <w:spacing w:after="200" w:before="150"/>
      </w:pPr>
      <w:r>
        <w:rPr>
          <w:b/>
          <w:bCs/>
          <w:color w:val="1A4A9E"/>
        </w:rPr>
        <w:t xml:space="preserve">💡 The concept</w:t>
      </w:r>
      <w:r>
        <w:br/>
        <w:t xml:space="preserve"/>
      </w:r>
      <w:r>
        <w:t xml:space="preserve">An ASN is a supplier telling you "this shipment is coming" before it physically arrives — what's in it, roughly when. This lets receiving staff prep ahead (know what to expect, pre-plan putaway locations) instead of finding out everything only when the trailer doors open.</w:t>
      </w:r>
    </w:p>
    <w:p>
      <w:pPr>
        <w:pBdr>
          <w:left w:val="single" w:color="1E7B34" w:sz="24" w:space="10"/>
        </w:pBdr>
        <w:shd w:fill="E8F5EA" w:val="clear"/>
        <w:spacing w:after="100" w:before="150"/>
      </w:pPr>
      <w:r>
        <w:rPr>
          <w:b/>
          <w:bCs/>
          <w:color w:val="1E7B34"/>
        </w:rPr>
        <w:t xml:space="preserve">✅ BUILT &amp; CONNECTED  </w:t>
      </w:r>
      <w:r>
        <w:rPr>
          <w:color w:val="444444"/>
        </w:rPr>
        <w:t xml:space="preserve">ASNs can be created and linked to a supplier. When receiving staff create an inbound order from an ASN, the form pre-fills with the expected products and quantities — but does NOT auto-confirm anything. Staff still physically check and correct against what actually arrived. The ASN's status automatically flips to Received once its linked inbound order completes.</w:t>
      </w:r>
    </w:p>
    <w:p>
      <w:r>
        <w:br w:type="page"/>
      </w:r>
    </w:p>
    <w:p>
      <w:pPr>
        <w:pStyle w:val="Heading1"/>
        <w:spacing w:after="200" w:before="400"/>
      </w:pPr>
      <w:r>
        <w:rPr>
          <w:color w:val="013D3C"/>
        </w:rPr>
        <w:t xml:space="preserve">Common WMS Concepts You'll Hear About</w:t>
      </w:r>
    </w:p>
    <w:p>
      <w:pPr>
        <w:spacing w:after="120"/>
      </w:pPr>
      <w:r>
        <w:t xml:space="preserve">A few terms that come up constantly in warehouse software, in case they're unfamiliar:</w:t>
      </w:r>
    </w:p>
    <w:p>
      <w:pPr>
        <w:pStyle w:val="Heading3"/>
        <w:spacing w:after="100" w:before="200"/>
      </w:pPr>
      <w:r>
        <w:rPr>
          <w:b/>
          <w:bCs/>
        </w:rPr>
        <w:t xml:space="preserve">ATP — Available to Promise</w:t>
      </w:r>
    </w:p>
    <w:p>
      <w:pPr>
        <w:spacing w:after="120"/>
      </w:pPr>
      <w:r>
        <w:t xml:space="preserve">Stock that's confirmed, counted, and safe to sell/ship. Stock that arrived but hasn't been checked/confirmed yet is NOT ATP — it can't be picked or promised to a customer until someone confirms it.</w:t>
      </w:r>
    </w:p>
    <w:p>
      <w:pPr>
        <w:pStyle w:val="Heading3"/>
        <w:spacing w:after="100" w:before="200"/>
      </w:pPr>
      <w:r>
        <w:rPr>
          <w:b/>
          <w:bCs/>
        </w:rPr>
        <w:t xml:space="preserve">Pick-Face vs. Reserve/Bulk</w:t>
      </w:r>
    </w:p>
    <w:p>
      <w:pPr>
        <w:spacing w:after="120"/>
      </w:pPr>
      <w:r>
        <w:t xml:space="preserve">Pick-face = the easy-to-reach shelf level (usually ground level, "Level A" in your system) where staff grab items quickly during normal picking. Reserve/bulk = harder-to-reach upper levels or back-of-warehouse storage that holds the bulk of your inventory, only visited to top up the pick face.</w:t>
      </w:r>
    </w:p>
    <w:p>
      <w:pPr>
        <w:pStyle w:val="Heading3"/>
        <w:spacing w:after="100" w:before="200"/>
      </w:pPr>
      <w:r>
        <w:rPr>
          <w:b/>
          <w:bCs/>
        </w:rPr>
        <w:t xml:space="preserve">FIFO vs. FEFO</w:t>
      </w:r>
    </w:p>
    <w:p>
      <w:pPr>
        <w:spacing w:after="120"/>
      </w:pPr>
      <w:r>
        <w:t xml:space="preserve">FIFO (First-In-First-Out) = ship whatever arrived first. FEFO (First-Expired-First-Out) = ship whatever expires soonest, regardless of arrival order. Your system uses FEFO everywhere expiry dates are involved, which is the correct choice for anything perishable.</w:t>
      </w:r>
    </w:p>
    <w:p>
      <w:pPr>
        <w:pStyle w:val="Heading3"/>
        <w:spacing w:after="100" w:before="200"/>
      </w:pPr>
      <w:r>
        <w:rPr>
          <w:b/>
          <w:bCs/>
        </w:rPr>
        <w:t xml:space="preserve">WMS vs. ERP</w:t>
      </w:r>
    </w:p>
    <w:p>
      <w:pPr>
        <w:spacing w:after="120"/>
      </w:pPr>
      <w:r>
        <w:t xml:space="preserve">An ERP (like SAP) handles company-wide business processes — finance, purchasing, sales orders. A WMS (like k-one-v2) handles the physical execution inside one warehouse — where things are, who's picking what, right now. Many companies run both, with the ERP creating orders and the WMS executing them. Your import features (pulling data from Excel workbooks) exist partly because this system currently stands alone rather than being live-integrated with an ERP.</w:t>
      </w:r>
    </w:p>
    <w:p>
      <w:pPr>
        <w:pStyle w:val="Heading3"/>
        <w:spacing w:after="100" w:before="200"/>
      </w:pPr>
      <w:r>
        <w:rPr>
          <w:b/>
          <w:bCs/>
        </w:rPr>
        <w:t xml:space="preserve">Cycle Counting vs. Physical Inventory</w:t>
      </w:r>
    </w:p>
    <w:p>
      <w:pPr>
        <w:spacing w:after="120"/>
      </w:pPr>
      <w:r>
        <w:t xml:space="preserve">A "physical inventory" (or full stock take) counts the ENTIRE warehouse at once — thorough, but disruptive and usually done rarely (e.g. once a year). "Cycle counting" counts small portions continuously on rotation — less disruptive, catches errors faster, and is what most modern warehouses actually rely on day-to-day, with a full physical inventory as a rare backstop.</w:t>
      </w:r>
    </w:p>
    <w:p>
      <w:r>
        <w:br w:type="page"/>
      </w:r>
    </w:p>
    <w:p>
      <w:pPr>
        <w:pStyle w:val="Heading1"/>
        <w:spacing w:after="200" w:before="400"/>
      </w:pPr>
      <w:r>
        <w:rPr>
          <w:color w:val="013D3C"/>
        </w:rPr>
        <w:t xml:space="preserve">Summary — What's Really Automatic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13D3C" w:val="clear"/>
          </w:tcPr>
          <w:p>
            <w:r>
              <w:rPr>
                <w:b/>
                <w:bCs/>
                <w:color w:val="FFFFFF"/>
              </w:rPr>
              <w:t xml:space="preserve">Feature</w:t>
            </w:r>
          </w:p>
        </w:tc>
        <w:tc>
          <w:tcPr>
            <w:tcW w:type="pct" w:w="50%"/>
            <w:shd w:fill="013D3C" w:val="clear"/>
          </w:tcPr>
          <w:p>
            <w:r>
              <w:rPr>
                <w:b/>
                <w:bCs/>
                <w:color w:val="FFFFFF"/>
              </w:rPr>
              <w:t xml:space="preserve">Status</w:t>
            </w:r>
          </w:p>
        </w:tc>
      </w:tr>
      <w:tr>
        <w:tc>
          <w:tcPr>
            <w:tcW w:type="pct" w:w="50%"/>
          </w:tcPr>
          <w:p>
            <w:r>
              <w:t xml:space="preserve">Location validation (putaway)</w:t>
            </w:r>
          </w:p>
        </w:tc>
        <w:tc>
          <w:tcPr>
            <w:tcW w:type="pct" w:w="50%"/>
          </w:tcPr>
          <w:p>
            <w:r>
              <w:t xml:space="preserve">✅ Enforced on every save, no bypass</w:t>
            </w:r>
          </w:p>
        </w:tc>
      </w:tr>
      <w:tr>
        <w:tc>
          <w:tcPr>
            <w:tcW w:type="pct" w:w="50%"/>
          </w:tcPr>
          <w:p>
            <w:r>
              <w:t xml:space="preserve">Location suggestion (putaway)</w:t>
            </w:r>
          </w:p>
        </w:tc>
        <w:tc>
          <w:tcPr>
            <w:tcW w:type="pct" w:w="50%"/>
          </w:tcPr>
          <w:p>
            <w:r>
              <w:t xml:space="preserve">⚠️ Built, not called by the UI yet</w:t>
            </w:r>
          </w:p>
        </w:tc>
      </w:tr>
      <w:tr>
        <w:tc>
          <w:tcPr>
            <w:tcW w:type="pct" w:w="50%"/>
          </w:tcPr>
          <w:p>
            <w:r>
              <w:t xml:space="preserve">FEFO batch selection</w:t>
            </w:r>
          </w:p>
        </w:tc>
        <w:tc>
          <w:tcPr>
            <w:tcW w:type="pct" w:w="50%"/>
          </w:tcPr>
          <w:p>
            <w:r>
              <w:t xml:space="preserve">✅ Automatic everywhere stock is allocated</w:t>
            </w:r>
          </w:p>
        </w:tc>
      </w:tr>
      <w:tr>
        <w:tc>
          <w:tcPr>
            <w:tcW w:type="pct" w:w="50%"/>
          </w:tcPr>
          <w:p>
            <w:r>
              <w:t xml:space="preserve">Replenishment detection</w:t>
            </w:r>
          </w:p>
        </w:tc>
        <w:tc>
          <w:tcPr>
            <w:tcW w:type="pct" w:w="50%"/>
          </w:tcPr>
          <w:p>
            <w:r>
              <w:t xml:space="preserve">✅ Automatic list, ⚠️ transfer still needs a human click</w:t>
            </w:r>
          </w:p>
        </w:tc>
      </w:tr>
      <w:tr>
        <w:tc>
          <w:tcPr>
            <w:tcW w:type="pct" w:w="50%"/>
          </w:tcPr>
          <w:p>
            <w:r>
              <w:t xml:space="preserve">Wave picklist consolidation</w:t>
            </w:r>
          </w:p>
        </w:tc>
        <w:tc>
          <w:tcPr>
            <w:tcW w:type="pct" w:w="50%"/>
          </w:tcPr>
          <w:p>
            <w:r>
              <w:t xml:space="preserve">✅ Automatic once orders are selected</w:t>
            </w:r>
          </w:p>
        </w:tc>
      </w:tr>
      <w:tr>
        <w:tc>
          <w:tcPr>
            <w:tcW w:type="pct" w:w="50%"/>
          </w:tcPr>
          <w:p>
            <w:r>
              <w:t xml:space="preserve">Cross-dock staging/bypass</w:t>
            </w:r>
          </w:p>
        </w:tc>
        <w:tc>
          <w:tcPr>
            <w:tcW w:type="pct" w:w="50%"/>
          </w:tcPr>
          <w:p>
            <w:r>
              <w:t xml:space="preserve">✅ Automatic once flagged at receiving</w:t>
            </w:r>
          </w:p>
        </w:tc>
      </w:tr>
      <w:tr>
        <w:tc>
          <w:tcPr>
            <w:tcW w:type="pct" w:w="50%"/>
          </w:tcPr>
          <w:p>
            <w:r>
              <w:t xml:space="preserve">ABC classification</w:t>
            </w:r>
          </w:p>
        </w:tc>
        <w:tc>
          <w:tcPr>
            <w:tcW w:type="pct" w:w="50%"/>
          </w:tcPr>
          <w:p>
            <w:r>
              <w:t xml:space="preserve">✅ Automatic calculation, admin-triggered</w:t>
            </w:r>
          </w:p>
        </w:tc>
      </w:tr>
      <w:tr>
        <w:tc>
          <w:tcPr>
            <w:tcW w:type="pct" w:w="50%"/>
          </w:tcPr>
          <w:p>
            <w:r>
              <w:t xml:space="preserve">Cycle count due-detection</w:t>
            </w:r>
          </w:p>
        </w:tc>
        <w:tc>
          <w:tcPr>
            <w:tcW w:type="pct" w:w="50%"/>
          </w:tcPr>
          <w:p>
            <w:r>
              <w:t xml:space="preserve">✅ Automatic tracking, ⚠️ still manually triggered to run</w:t>
            </w:r>
          </w:p>
        </w:tc>
      </w:tr>
      <w:tr>
        <w:tc>
          <w:tcPr>
            <w:tcW w:type="pct" w:w="50%"/>
          </w:tcPr>
          <w:p>
            <w:r>
              <w:t xml:space="preserve">Hold/quarantine exclusion</w:t>
            </w:r>
          </w:p>
        </w:tc>
        <w:tc>
          <w:tcPr>
            <w:tcW w:type="pct" w:w="50%"/>
          </w:tcPr>
          <w:p>
            <w:r>
              <w:t xml:space="preserve">✅ Automatic across all picking logic</w:t>
            </w:r>
          </w:p>
        </w:tc>
      </w:tr>
      <w:tr>
        <w:tc>
          <w:tcPr>
            <w:tcW w:type="pct" w:w="50%"/>
          </w:tcPr>
          <w:p>
            <w:r>
              <w:t xml:space="preserve">ASN → inbound pre-fill</w:t>
            </w:r>
          </w:p>
        </w:tc>
        <w:tc>
          <w:tcPr>
            <w:tcW w:type="pct" w:w="50%"/>
          </w:tcPr>
          <w:p>
            <w:r>
              <w:t xml:space="preserve">✅ Automatic pre-fill, human still confirms</w:t>
            </w:r>
          </w:p>
        </w:tc>
      </w:tr>
    </w:tbl>
    <w:p>
      <w:pPr>
        <w:spacing w:after="120"/>
      </w:pPr>
      <w:r>
        <w:t xml:space="preserve"/>
      </w:r>
    </w:p>
    <w:p>
      <w:pPr>
        <w:pBdr>
          <w:left w:val="single" w:color="2F6FED" w:sz="24" w:space="10"/>
        </w:pBdr>
        <w:shd w:fill="F0F4FF" w:val="clear"/>
        <w:spacing w:after="200" w:before="150"/>
      </w:pPr>
      <w:r>
        <w:rPr>
          <w:b/>
          <w:bCs/>
          <w:color w:val="1A4A9E"/>
        </w:rPr>
        <w:t xml:space="preserve">💡 The pattern across all of this</w:t>
      </w:r>
      <w:r>
        <w:br/>
        <w:t xml:space="preserve"/>
      </w:r>
      <w:r>
        <w:t xml:space="preserve">Your system consistently favors "compute the right answer automatically, but keep a human in the loop before anything physically or permanently changes." That's a deliberate, sound design choice for a warehouse still building trust in its own data — the two genuine gaps (putaway suggestions not reaching the UI, and cycle counts needing a manual trigger) are both small, contained pieces of unfinished wiring, not missing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2026-08-15T16:53:38.849Z</dcterms:created>
  <dcterms:modified xsi:type="dcterms:W3CDTF">2026-08-15T16:53:38.878Z</dcterms:modified>
</cp:coreProperties>
</file>

<file path=docProps/custom.xml><?xml version="1.0" encoding="utf-8"?>
<Properties xmlns="http://schemas.openxmlformats.org/officeDocument/2006/custom-properties" xmlns:vt="http://schemas.openxmlformats.org/officeDocument/2006/docPropsVTypes"/>
</file>