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8FA" w:rsidRDefault="00500EA7" w:rsidP="00500EA7">
      <w:pPr>
        <w:jc w:val="center"/>
        <w:rPr>
          <w:b/>
          <w:noProof/>
          <w:color w:val="00B0F0"/>
          <w:sz w:val="32"/>
          <w:szCs w:val="32"/>
        </w:rPr>
      </w:pPr>
      <w:r w:rsidRPr="00500EA7">
        <w:rPr>
          <w:b/>
          <w:noProof/>
          <w:color w:val="00B0F0"/>
          <w:sz w:val="32"/>
          <w:szCs w:val="32"/>
        </w:rPr>
        <w:fldChar w:fldCharType="begin"/>
      </w:r>
      <w:r w:rsidRPr="00500EA7">
        <w:rPr>
          <w:b/>
          <w:noProof/>
          <w:color w:val="00B0F0"/>
          <w:sz w:val="32"/>
          <w:szCs w:val="32"/>
        </w:rPr>
        <w:instrText xml:space="preserve"> MERGEFIELD  $title  \* MERGEFORMAT </w:instrText>
      </w:r>
      <w:r w:rsidRPr="00500EA7">
        <w:rPr>
          <w:b/>
          <w:noProof/>
          <w:color w:val="00B0F0"/>
          <w:sz w:val="32"/>
          <w:szCs w:val="32"/>
        </w:rPr>
        <w:fldChar w:fldCharType="separate"/>
      </w:r>
      <w:r w:rsidRPr="00500EA7">
        <w:rPr>
          <w:b/>
          <w:noProof/>
          <w:color w:val="00B0F0"/>
          <w:sz w:val="32"/>
          <w:szCs w:val="32"/>
        </w:rPr>
        <w:t>«$title»</w:t>
      </w:r>
      <w:r w:rsidRPr="00500EA7">
        <w:rPr>
          <w:b/>
          <w:noProof/>
          <w:color w:val="00B0F0"/>
          <w:sz w:val="32"/>
          <w:szCs w:val="32"/>
        </w:rPr>
        <w:fldChar w:fldCharType="end"/>
      </w:r>
    </w:p>
    <w:p w:rsidR="00500EA7" w:rsidRDefault="00E95E74" w:rsidP="00500EA7">
      <w:pPr>
        <w:rPr>
          <w:b/>
          <w:noProof/>
          <w:color w:val="00B0F0"/>
          <w:sz w:val="32"/>
          <w:szCs w:val="32"/>
        </w:rPr>
      </w:pPr>
      <w:r>
        <w:rPr>
          <w:b/>
          <w:noProof/>
          <w:color w:val="00B0F0"/>
          <w:sz w:val="32"/>
          <w:szCs w:val="32"/>
        </w:rPr>
        <w:fldChar w:fldCharType="begin"/>
      </w:r>
      <w:r>
        <w:rPr>
          <w:b/>
          <w:noProof/>
          <w:color w:val="00B0F0"/>
          <w:sz w:val="32"/>
          <w:szCs w:val="32"/>
        </w:rPr>
        <w:instrText xml:space="preserve"> MERGEFIELD  #set($index=1)  \* MERGEFORMAT </w:instrText>
      </w:r>
      <w:r>
        <w:rPr>
          <w:b/>
          <w:noProof/>
          <w:color w:val="00B0F0"/>
          <w:sz w:val="32"/>
          <w:szCs w:val="32"/>
        </w:rPr>
        <w:fldChar w:fldCharType="separate"/>
      </w:r>
      <w:r>
        <w:rPr>
          <w:b/>
          <w:noProof/>
          <w:color w:val="00B0F0"/>
          <w:sz w:val="32"/>
          <w:szCs w:val="32"/>
        </w:rPr>
        <w:t>«#set($index=1)»</w:t>
      </w:r>
      <w:r>
        <w:rPr>
          <w:b/>
          <w:noProof/>
          <w:color w:val="00B0F0"/>
          <w:sz w:val="32"/>
          <w:szCs w:val="32"/>
        </w:rPr>
        <w:fldChar w:fldCharType="end"/>
      </w:r>
    </w:p>
    <w:p w:rsidR="00500EA7" w:rsidRDefault="00500EA7" w:rsidP="00500EA7">
      <w:pPr>
        <w:rPr>
          <w:b/>
          <w:noProof/>
          <w:color w:val="00B0F0"/>
          <w:sz w:val="32"/>
          <w:szCs w:val="32"/>
        </w:rPr>
      </w:pPr>
    </w:p>
    <w:p w:rsidR="00500EA7" w:rsidRDefault="00E95E74" w:rsidP="00500EA7">
      <w:pPr>
        <w:pStyle w:val="2"/>
        <w:rPr>
          <w:noProof/>
          <w:color w:val="FF0000"/>
        </w:rPr>
      </w:pPr>
      <w:r>
        <w:rPr>
          <w:noProof/>
          <w:color w:val="FF0000"/>
        </w:rPr>
        <w:fldChar w:fldCharType="begin"/>
      </w:r>
      <w:r>
        <w:rPr>
          <w:noProof/>
          <w:color w:val="FF0000"/>
        </w:rPr>
        <w:instrText xml:space="preserve"> MERGEFIELD  $index  \* MERGEFORMAT </w:instrText>
      </w:r>
      <w:r>
        <w:rPr>
          <w:noProof/>
          <w:color w:val="FF0000"/>
        </w:rPr>
        <w:fldChar w:fldCharType="separate"/>
      </w:r>
      <w:r>
        <w:rPr>
          <w:noProof/>
          <w:color w:val="FF0000"/>
        </w:rPr>
        <w:t>«$index»</w:t>
      </w:r>
      <w:r>
        <w:rPr>
          <w:noProof/>
          <w:color w:val="FF0000"/>
        </w:rPr>
        <w:fldChar w:fldCharType="end"/>
      </w:r>
      <w:r>
        <w:rPr>
          <w:noProof/>
          <w:color w:val="FF0000"/>
        </w:rPr>
        <w:fldChar w:fldCharType="begin"/>
      </w:r>
      <w:r>
        <w:rPr>
          <w:noProof/>
          <w:color w:val="FF0000"/>
        </w:rPr>
        <w:instrText xml:space="preserve"> MERGEFIELD  #set($index=$index+1)  \* MERGEFORMAT </w:instrText>
      </w:r>
      <w:r>
        <w:rPr>
          <w:noProof/>
          <w:color w:val="FF0000"/>
        </w:rPr>
        <w:fldChar w:fldCharType="separate"/>
      </w:r>
      <w:r>
        <w:rPr>
          <w:noProof/>
          <w:color w:val="FF0000"/>
        </w:rPr>
        <w:t>«#set($index=$index+1)»</w:t>
      </w:r>
      <w:r>
        <w:rPr>
          <w:noProof/>
          <w:color w:val="FF0000"/>
        </w:rPr>
        <w:fldChar w:fldCharType="end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60119" w:rsidTr="00360119">
        <w:trPr>
          <w:trHeight w:val="939"/>
        </w:trPr>
        <w:tc>
          <w:tcPr>
            <w:tcW w:w="4261" w:type="dxa"/>
          </w:tcPr>
          <w:p w:rsidR="00360119" w:rsidRDefault="003F67AB" w:rsidP="00360119">
            <w:fldSimple w:instr=" MERGEFIELD  &quot;@before-row#foreach($p in $pro)&quot;  \* MERGEFORMAT ">
              <w:r w:rsidR="00BC58BD">
                <w:rPr>
                  <w:noProof/>
                </w:rPr>
                <w:t>«@before-row#foreach($p in $pro)»</w:t>
              </w:r>
            </w:fldSimple>
            <w:fldSimple w:instr=" MERGEFIELD  $p.name  \* MERGEFORMAT ">
              <w:r w:rsidR="00BC58BD">
                <w:rPr>
                  <w:noProof/>
                </w:rPr>
                <w:t>«$p.name»</w:t>
              </w:r>
            </w:fldSimple>
          </w:p>
          <w:p w:rsidR="00360119" w:rsidRDefault="005D683C" w:rsidP="00360119">
            <w:r>
              <w:fldChar w:fldCharType="begin"/>
            </w:r>
            <w:r>
              <w:instrText xml:space="preserve"> MERGEFIELD  @after-row#end  \* MERGEFORMAT </w:instrText>
            </w:r>
            <w:r>
              <w:fldChar w:fldCharType="separate"/>
            </w:r>
            <w:r w:rsidR="00360119">
              <w:rPr>
                <w:noProof/>
              </w:rPr>
              <w:t>«@after-row#end»</w:t>
            </w:r>
            <w:r>
              <w:rPr>
                <w:noProof/>
              </w:rPr>
              <w:fldChar w:fldCharType="end"/>
            </w:r>
          </w:p>
        </w:tc>
        <w:tc>
          <w:tcPr>
            <w:tcW w:w="4261" w:type="dxa"/>
          </w:tcPr>
          <w:p w:rsidR="00360119" w:rsidRDefault="003F67AB" w:rsidP="00500EA7">
            <w:fldSimple w:instr=" MERGEFIELD  $p.info  \* MERGEFORMAT ">
              <w:r w:rsidR="00BC58BD">
                <w:rPr>
                  <w:noProof/>
                </w:rPr>
                <w:t>«$p.info»</w:t>
              </w:r>
            </w:fldSimple>
          </w:p>
        </w:tc>
      </w:tr>
    </w:tbl>
    <w:p w:rsidR="00500EA7" w:rsidRDefault="00500EA7" w:rsidP="00500EA7"/>
    <w:p w:rsidR="00C3633C" w:rsidRDefault="00C3633C" w:rsidP="00500EA7"/>
    <w:p w:rsidR="00C3633C" w:rsidRDefault="00C3633C" w:rsidP="00500EA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74AF4" w:rsidTr="00474AF4">
        <w:tc>
          <w:tcPr>
            <w:tcW w:w="4261" w:type="dxa"/>
          </w:tcPr>
          <w:p w:rsidR="00474AF4" w:rsidRDefault="005D683C" w:rsidP="00474AF4">
            <w:r>
              <w:fldChar w:fldCharType="begin"/>
            </w:r>
            <w:r>
              <w:instrText xml:space="preserve"> MERGEFIELD  "@before-row#foreach($s in $song)"  \* MERGEFORMAT </w:instrText>
            </w:r>
            <w:r>
              <w:fldChar w:fldCharType="separate"/>
            </w:r>
            <w:r w:rsidR="00474AF4">
              <w:rPr>
                <w:noProof/>
              </w:rPr>
              <w:t>«@before-row#foreach($s in $song)»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$s  \* MERGEFORMAT </w:instrText>
            </w:r>
            <w:r>
              <w:fldChar w:fldCharType="separate"/>
            </w:r>
            <w:r w:rsidR="00474AF4">
              <w:rPr>
                <w:noProof/>
              </w:rPr>
              <w:t>«$s»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@after-row#end  \* MERGEFORMAT </w:instrText>
            </w:r>
            <w:r>
              <w:fldChar w:fldCharType="separate"/>
            </w:r>
            <w:r w:rsidR="00474AF4">
              <w:rPr>
                <w:noProof/>
              </w:rPr>
              <w:t>«@after-row#end»</w:t>
            </w:r>
            <w:r>
              <w:rPr>
                <w:noProof/>
              </w:rPr>
              <w:fldChar w:fldCharType="end"/>
            </w:r>
          </w:p>
        </w:tc>
        <w:tc>
          <w:tcPr>
            <w:tcW w:w="4261" w:type="dxa"/>
          </w:tcPr>
          <w:p w:rsidR="00474AF4" w:rsidRDefault="00474AF4" w:rsidP="00500EA7"/>
        </w:tc>
      </w:tr>
    </w:tbl>
    <w:p w:rsidR="00C3633C" w:rsidRDefault="00C3633C" w:rsidP="00500EA7"/>
    <w:p w:rsidR="00597D0C" w:rsidRDefault="00597D0C" w:rsidP="00500EA7"/>
    <w:p w:rsidR="00597D0C" w:rsidRPr="004715E5" w:rsidRDefault="00597D0C" w:rsidP="00500EA7"/>
    <w:p w:rsidR="00C3633C" w:rsidRDefault="00811AB4" w:rsidP="00C3633C">
      <w:pPr>
        <w:pStyle w:val="2"/>
        <w:rPr>
          <w:noProof/>
          <w:color w:val="FF0000"/>
        </w:rPr>
      </w:pPr>
      <w:r>
        <w:rPr>
          <w:noProof/>
          <w:color w:val="FF0000"/>
        </w:rPr>
        <w:fldChar w:fldCharType="begin"/>
      </w:r>
      <w:r>
        <w:rPr>
          <w:noProof/>
          <w:color w:val="FF0000"/>
        </w:rPr>
        <w:instrText xml:space="preserve"> MERGEFIELD  $index  \* MERGEFORMAT </w:instrText>
      </w:r>
      <w:r>
        <w:rPr>
          <w:noProof/>
          <w:color w:val="FF0000"/>
        </w:rPr>
        <w:fldChar w:fldCharType="separate"/>
      </w:r>
      <w:r>
        <w:rPr>
          <w:noProof/>
          <w:color w:val="FF0000"/>
        </w:rPr>
        <w:t>«$index»</w:t>
      </w:r>
      <w:r>
        <w:rPr>
          <w:noProof/>
          <w:color w:val="FF0000"/>
        </w:rPr>
        <w:fldChar w:fldCharType="end"/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F5FA0" w:rsidTr="009F5FA0">
        <w:trPr>
          <w:trHeight w:val="1005"/>
        </w:trPr>
        <w:tc>
          <w:tcPr>
            <w:tcW w:w="4261" w:type="dxa"/>
          </w:tcPr>
          <w:p w:rsidR="009F5FA0" w:rsidRDefault="003F67AB" w:rsidP="009F5FA0">
            <w:fldSimple w:instr=" MERGEFIELD  &quot;@before-row#foreach($p in $map.entrySet())&quot;  \* MERGEFORMAT ">
              <w:r w:rsidR="003E2AD0">
                <w:rPr>
                  <w:noProof/>
                </w:rPr>
                <w:t>«@before-row#foreach($p in $map.entrySet(»</w:t>
              </w:r>
            </w:fldSimple>
          </w:p>
          <w:p w:rsidR="009F5FA0" w:rsidRDefault="003F67AB" w:rsidP="009F5FA0">
            <w:fldSimple w:instr=" MERGEFIELD  $p.key  \* MERGEFORMAT ">
              <w:r w:rsidR="003E2AD0">
                <w:rPr>
                  <w:noProof/>
                </w:rPr>
                <w:t>«$p.key»</w:t>
              </w:r>
            </w:fldSimple>
            <w:r w:rsidR="005D683C">
              <w:fldChar w:fldCharType="begin"/>
            </w:r>
            <w:r w:rsidR="005D683C">
              <w:instrText xml:space="preserve"> MERGEFIELD  @after-row#end  \* MERGEFORMAT </w:instrText>
            </w:r>
            <w:r w:rsidR="005D683C">
              <w:fldChar w:fldCharType="separate"/>
            </w:r>
            <w:r w:rsidR="009F5FA0">
              <w:rPr>
                <w:noProof/>
              </w:rPr>
              <w:t>«@after-row#end»</w:t>
            </w:r>
            <w:r w:rsidR="005D683C">
              <w:rPr>
                <w:noProof/>
              </w:rPr>
              <w:fldChar w:fldCharType="end"/>
            </w:r>
          </w:p>
        </w:tc>
        <w:tc>
          <w:tcPr>
            <w:tcW w:w="4261" w:type="dxa"/>
          </w:tcPr>
          <w:p w:rsidR="009F5FA0" w:rsidRDefault="005D683C" w:rsidP="00124330">
            <w:r>
              <w:fldChar w:fldCharType="begin"/>
            </w:r>
            <w:r>
              <w:instrText xml:space="preserve"> MERGEFIELD  $p.value.name  \* MERGEFORMAT </w:instrText>
            </w:r>
            <w:r>
              <w:fldChar w:fldCharType="separate"/>
            </w:r>
            <w:r w:rsidR="00141B2D">
              <w:rPr>
                <w:noProof/>
              </w:rPr>
              <w:t>«$p.value.name»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---  \* MERGEFORMAT </w:instrText>
            </w:r>
            <w:r>
              <w:fldChar w:fldCharType="separate"/>
            </w:r>
            <w:r w:rsidR="00141B2D">
              <w:rPr>
                <w:noProof/>
              </w:rPr>
              <w:t>«---»</w:t>
            </w:r>
            <w:r>
              <w:rPr>
                <w:noProof/>
              </w:rPr>
              <w:fldChar w:fldCharType="end"/>
            </w:r>
            <w:fldSimple w:instr=" MERGEFIELD  $p.value.job  \* MERGEFORMAT ">
              <w:r w:rsidR="00124330">
                <w:rPr>
                  <w:noProof/>
                </w:rPr>
                <w:t>«$p.value.job»</w:t>
              </w:r>
            </w:fldSimple>
          </w:p>
        </w:tc>
      </w:tr>
    </w:tbl>
    <w:p w:rsidR="009F5FA0" w:rsidRPr="009F5FA0" w:rsidRDefault="009F5FA0" w:rsidP="009F5FA0"/>
    <w:sectPr w:rsidR="009F5FA0" w:rsidRPr="009F5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83C" w:rsidRDefault="005D683C" w:rsidP="00500EA7">
      <w:r>
        <w:separator/>
      </w:r>
    </w:p>
  </w:endnote>
  <w:endnote w:type="continuationSeparator" w:id="0">
    <w:p w:rsidR="005D683C" w:rsidRDefault="005D683C" w:rsidP="00500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83C" w:rsidRDefault="005D683C" w:rsidP="00500EA7">
      <w:r>
        <w:separator/>
      </w:r>
    </w:p>
  </w:footnote>
  <w:footnote w:type="continuationSeparator" w:id="0">
    <w:p w:rsidR="005D683C" w:rsidRDefault="005D683C" w:rsidP="00500E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01A"/>
    <w:rsid w:val="00124330"/>
    <w:rsid w:val="00141B2D"/>
    <w:rsid w:val="002D5E94"/>
    <w:rsid w:val="00360119"/>
    <w:rsid w:val="003E2AD0"/>
    <w:rsid w:val="003F67AB"/>
    <w:rsid w:val="004715E5"/>
    <w:rsid w:val="00474AF4"/>
    <w:rsid w:val="00500EA7"/>
    <w:rsid w:val="00583A9B"/>
    <w:rsid w:val="00597D0C"/>
    <w:rsid w:val="005A6D91"/>
    <w:rsid w:val="005D683C"/>
    <w:rsid w:val="005E76C2"/>
    <w:rsid w:val="0074001A"/>
    <w:rsid w:val="007551BB"/>
    <w:rsid w:val="00810C4A"/>
    <w:rsid w:val="00811AB4"/>
    <w:rsid w:val="00854763"/>
    <w:rsid w:val="00877299"/>
    <w:rsid w:val="009A106B"/>
    <w:rsid w:val="009C4D79"/>
    <w:rsid w:val="009F5FA0"/>
    <w:rsid w:val="00A408FA"/>
    <w:rsid w:val="00AD3879"/>
    <w:rsid w:val="00BC58BD"/>
    <w:rsid w:val="00C3633C"/>
    <w:rsid w:val="00C83852"/>
    <w:rsid w:val="00C87F94"/>
    <w:rsid w:val="00D93B72"/>
    <w:rsid w:val="00E54DAE"/>
    <w:rsid w:val="00E60F5C"/>
    <w:rsid w:val="00E95E74"/>
    <w:rsid w:val="00F53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00E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0E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0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0EA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0EA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601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00E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0E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0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0EA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00EA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601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57</cp:revision>
  <dcterms:created xsi:type="dcterms:W3CDTF">2020-12-26T03:08:00Z</dcterms:created>
  <dcterms:modified xsi:type="dcterms:W3CDTF">2020-12-26T05:57:00Z</dcterms:modified>
</cp:coreProperties>
</file>