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560" w:rsidRDefault="00A842CB">
      <w:pPr>
        <w:pStyle w:val="a5"/>
        <w:snapToGrid w:val="0"/>
        <w:spacing w:before="0" w:beforeAutospacing="0" w:after="0" w:afterAutospacing="0" w:line="240" w:lineRule="atLeast"/>
        <w:jc w:val="center"/>
        <w:rPr>
          <w:rFonts w:hint="default"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操作系统原理上机实习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hint="default"/>
          <w:b/>
          <w:bCs/>
          <w:sz w:val="27"/>
          <w:szCs w:val="27"/>
        </w:rPr>
      </w:pP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</w:rPr>
        <w:t> </w:t>
      </w:r>
      <w:r>
        <w:rPr>
          <w:rFonts w:cs="宋体"/>
          <w:b/>
          <w:bCs/>
          <w:sz w:val="30"/>
          <w:szCs w:val="30"/>
        </w:rPr>
        <w:t>一、上机实习要求</w:t>
      </w:r>
    </w:p>
    <w:p w:rsidR="006D7560" w:rsidRDefault="00A842CB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按时参加上机实习，不得旷课、迟到、早退。</w:t>
      </w:r>
    </w:p>
    <w:p w:rsidR="006D7560" w:rsidRDefault="00A842CB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每个学生需完成三道上机实习题。</w:t>
      </w:r>
    </w:p>
    <w:p w:rsidR="00352215" w:rsidRDefault="00A842CB" w:rsidP="00352215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 w:rsidRPr="00352215">
        <w:rPr>
          <w:rFonts w:cs="宋体"/>
          <w:b/>
          <w:bCs/>
          <w:sz w:val="30"/>
          <w:szCs w:val="30"/>
        </w:rPr>
        <w:t>每个学生</w:t>
      </w:r>
      <w:proofErr w:type="gramStart"/>
      <w:r w:rsidRPr="00352215">
        <w:rPr>
          <w:rFonts w:cs="宋体"/>
          <w:b/>
          <w:bCs/>
          <w:sz w:val="30"/>
          <w:szCs w:val="30"/>
        </w:rPr>
        <w:t>需独立</w:t>
      </w:r>
      <w:proofErr w:type="gramEnd"/>
      <w:r w:rsidRPr="00352215">
        <w:rPr>
          <w:rFonts w:cs="宋体"/>
          <w:b/>
          <w:bCs/>
          <w:sz w:val="30"/>
          <w:szCs w:val="30"/>
        </w:rPr>
        <w:t>完成上机实习，不得相互抄袭。如发现，抄袭者和被抄袭者成绩均不及格。</w:t>
      </w:r>
    </w:p>
    <w:p w:rsidR="00352215" w:rsidRDefault="00352215" w:rsidP="00352215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每个学生需提交实习报告一份。应包括如下内容: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1）实习题目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2）程序功能及设计思路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3）数据结构及算法设计</w:t>
      </w:r>
    </w:p>
    <w:p w:rsid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4）程序运行情况</w:t>
      </w:r>
    </w:p>
    <w:p w:rsidR="00352215" w:rsidRPr="00352215" w:rsidRDefault="00352215" w:rsidP="00352215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5）编程中遇到的困难及解决方法、实习心得或良好建议</w:t>
      </w:r>
    </w:p>
    <w:p w:rsidR="006D7560" w:rsidRDefault="00A842CB">
      <w:pPr>
        <w:pStyle w:val="a5"/>
        <w:numPr>
          <w:ilvl w:val="0"/>
          <w:numId w:val="1"/>
        </w:numPr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每个学生需将上机实习报告和源程序提交到老师的邮箱，用于检查是否存在抄袭现象，邮件中请注明学生的班级、学号和姓名。(邮箱:51782281@qq.com）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ind w:left="420" w:firstLine="420"/>
        <w:rPr>
          <w:rFonts w:cs="宋体" w:hint="default"/>
          <w:b/>
          <w:bCs/>
          <w:sz w:val="30"/>
          <w:szCs w:val="30"/>
        </w:rPr>
      </w:pP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二、 评分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1、上机实习作为操作系统原理课程平时成绩的重要依据。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2、抄袭程序者和被抄袭程序者，平时成绩不及格。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3、抄袭报告者和被抄袭报告者，平时成绩不及格。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:rsidR="006D7560" w:rsidRDefault="00A842CB">
      <w:pPr>
        <w:pStyle w:val="a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上机时间地点</w:t>
      </w:r>
    </w:p>
    <w:p w:rsidR="006D7560" w:rsidRDefault="00A842CB" w:rsidP="009967B4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时间：</w:t>
      </w:r>
      <w:r w:rsidR="009967B4">
        <w:rPr>
          <w:rFonts w:cs="宋体"/>
          <w:b/>
          <w:bCs/>
          <w:sz w:val="30"/>
          <w:szCs w:val="30"/>
        </w:rPr>
        <w:t>11</w:t>
      </w:r>
      <w:r>
        <w:rPr>
          <w:rFonts w:cs="宋体"/>
          <w:b/>
          <w:bCs/>
          <w:sz w:val="30"/>
          <w:szCs w:val="30"/>
        </w:rPr>
        <w:t>周</w:t>
      </w:r>
      <w:r w:rsidR="009967B4">
        <w:rPr>
          <w:rFonts w:cs="宋体"/>
          <w:b/>
          <w:bCs/>
          <w:sz w:val="30"/>
          <w:szCs w:val="30"/>
        </w:rPr>
        <w:t>、13</w:t>
      </w:r>
      <w:r>
        <w:rPr>
          <w:rFonts w:cs="宋体"/>
          <w:b/>
          <w:bCs/>
          <w:sz w:val="30"/>
          <w:szCs w:val="30"/>
        </w:rPr>
        <w:t>-</w:t>
      </w:r>
      <w:r w:rsidR="009967B4">
        <w:rPr>
          <w:rFonts w:cs="宋体"/>
          <w:b/>
          <w:bCs/>
          <w:sz w:val="30"/>
          <w:szCs w:val="30"/>
        </w:rPr>
        <w:t>14</w:t>
      </w:r>
      <w:r>
        <w:rPr>
          <w:rFonts w:cs="宋体"/>
          <w:b/>
          <w:bCs/>
          <w:sz w:val="30"/>
          <w:szCs w:val="30"/>
        </w:rPr>
        <w:t>周   周5晚 6:30-9:30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>地点：</w:t>
      </w:r>
      <w:r w:rsidR="009967B4">
        <w:rPr>
          <w:rFonts w:cs="宋体"/>
          <w:b/>
          <w:bCs/>
          <w:sz w:val="30"/>
          <w:szCs w:val="30"/>
        </w:rPr>
        <w:t>12班</w:t>
      </w:r>
      <w:r>
        <w:rPr>
          <w:rFonts w:cs="宋体"/>
          <w:b/>
          <w:bCs/>
          <w:sz w:val="30"/>
          <w:szCs w:val="30"/>
        </w:rPr>
        <w:t>北区313机房</w:t>
      </w:r>
      <w:r w:rsidR="009967B4">
        <w:rPr>
          <w:rFonts w:cs="宋体"/>
          <w:b/>
          <w:bCs/>
          <w:sz w:val="30"/>
          <w:szCs w:val="30"/>
        </w:rPr>
        <w:t xml:space="preserve">  34</w:t>
      </w:r>
      <w:r w:rsidR="009967B4" w:rsidRPr="009967B4">
        <w:rPr>
          <w:rFonts w:cs="宋体"/>
          <w:b/>
          <w:bCs/>
          <w:sz w:val="30"/>
          <w:szCs w:val="30"/>
        </w:rPr>
        <w:t>班</w:t>
      </w:r>
      <w:r w:rsidR="009967B4">
        <w:rPr>
          <w:rFonts w:cs="宋体"/>
          <w:b/>
          <w:bCs/>
          <w:sz w:val="30"/>
          <w:szCs w:val="30"/>
        </w:rPr>
        <w:t xml:space="preserve">及重修 </w:t>
      </w:r>
      <w:bookmarkStart w:id="0" w:name="_GoBack"/>
      <w:bookmarkEnd w:id="0"/>
      <w:r w:rsidR="009967B4" w:rsidRPr="009967B4">
        <w:rPr>
          <w:rFonts w:cs="宋体"/>
          <w:b/>
          <w:bCs/>
          <w:sz w:val="30"/>
          <w:szCs w:val="30"/>
        </w:rPr>
        <w:t>北区31</w:t>
      </w:r>
      <w:r w:rsidR="009967B4">
        <w:rPr>
          <w:rFonts w:cs="宋体"/>
          <w:b/>
          <w:bCs/>
          <w:sz w:val="30"/>
          <w:szCs w:val="30"/>
        </w:rPr>
        <w:t>5</w:t>
      </w:r>
      <w:r w:rsidR="009967B4" w:rsidRPr="009967B4">
        <w:rPr>
          <w:rFonts w:cs="宋体"/>
          <w:b/>
          <w:bCs/>
          <w:sz w:val="30"/>
          <w:szCs w:val="30"/>
        </w:rPr>
        <w:t xml:space="preserve">机房  </w:t>
      </w: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ind w:firstLine="420"/>
        <w:rPr>
          <w:rFonts w:cs="宋体" w:hint="default"/>
          <w:b/>
          <w:bCs/>
          <w:sz w:val="30"/>
          <w:szCs w:val="30"/>
        </w:rPr>
      </w:pPr>
    </w:p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</w:p>
    <w:p w:rsidR="006D7560" w:rsidRDefault="00A842CB">
      <w:pPr>
        <w:pStyle w:val="a5"/>
        <w:numPr>
          <w:ilvl w:val="0"/>
          <w:numId w:val="2"/>
        </w:numPr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上机题目 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  <w:sz w:val="30"/>
          <w:szCs w:val="30"/>
        </w:rPr>
      </w:pPr>
      <w:r>
        <w:rPr>
          <w:rFonts w:cs="宋体"/>
          <w:b/>
          <w:bCs/>
          <w:sz w:val="30"/>
          <w:szCs w:val="30"/>
        </w:rPr>
        <w:t xml:space="preserve">   上机</w:t>
      </w:r>
      <w:proofErr w:type="gramStart"/>
      <w:r>
        <w:rPr>
          <w:rFonts w:cs="宋体"/>
          <w:b/>
          <w:bCs/>
          <w:sz w:val="30"/>
          <w:szCs w:val="30"/>
        </w:rPr>
        <w:t>实习分</w:t>
      </w:r>
      <w:proofErr w:type="gramEnd"/>
      <w:r>
        <w:rPr>
          <w:rFonts w:cs="宋体"/>
          <w:b/>
          <w:bCs/>
          <w:sz w:val="30"/>
          <w:szCs w:val="30"/>
        </w:rPr>
        <w:t>三个实验，具体如下：</w:t>
      </w:r>
    </w:p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8158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158"/>
      </w:tblGrid>
      <w:tr w:rsidR="006D7560">
        <w:trPr>
          <w:tblCellSpacing w:w="0" w:type="dxa"/>
          <w:jc w:val="center"/>
        </w:trPr>
        <w:tc>
          <w:tcPr>
            <w:tcW w:w="8158" w:type="dxa"/>
            <w:shd w:val="clear" w:color="auto" w:fill="FFFFFF"/>
            <w:vAlign w:val="center"/>
          </w:tcPr>
          <w:p w:rsidR="006D7560" w:rsidRDefault="00A842CB">
            <w:pPr>
              <w:pStyle w:val="a5"/>
              <w:jc w:val="center"/>
              <w:rPr>
                <w:rFonts w:hint="default"/>
                <w:b/>
                <w:color w:val="333333"/>
                <w:sz w:val="28"/>
                <w:szCs w:val="18"/>
              </w:rPr>
            </w:pP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lastRenderedPageBreak/>
              <w:t>实验</w:t>
            </w:r>
            <w:proofErr w:type="gramStart"/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>一</w:t>
            </w:r>
            <w:proofErr w:type="gramEnd"/>
            <w:r>
              <w:rPr>
                <w:rFonts w:cs="Times New Roman" w:hint="cs"/>
                <w:b/>
                <w:color w:val="333333"/>
                <w:kern w:val="2"/>
                <w:sz w:val="48"/>
                <w:szCs w:val="20"/>
                <w:cs/>
              </w:rPr>
              <w:t> </w:t>
            </w:r>
            <w:r>
              <w:rPr>
                <w:rFonts w:cs="Times New Roman"/>
                <w:b/>
                <w:color w:val="333333"/>
                <w:kern w:val="2"/>
                <w:sz w:val="48"/>
                <w:szCs w:val="20"/>
              </w:rPr>
              <w:t xml:space="preserve"> 多级队列调度算法</w:t>
            </w:r>
            <w:r>
              <w:rPr>
                <w:b/>
                <w:color w:val="333333"/>
                <w:sz w:val="28"/>
                <w:szCs w:val="18"/>
              </w:rPr>
              <w:t xml:space="preserve">　 </w:t>
            </w:r>
          </w:p>
        </w:tc>
      </w:tr>
      <w:tr w:rsidR="006D7560">
        <w:trPr>
          <w:tblCellSpacing w:w="0" w:type="dxa"/>
          <w:jc w:val="center"/>
        </w:trPr>
        <w:tc>
          <w:tcPr>
            <w:tcW w:w="8158" w:type="dxa"/>
            <w:vAlign w:val="center"/>
          </w:tcPr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设RQ分为RQ1和RQ2，RQ1采用轮转法，时间q=7.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 RQ1&gt;RQ2，RQ2采用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短进程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优先调度算法。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测试数据如下：RQ1: P1-P5, RQ2: P6-P10</w:t>
            </w:r>
            <w:r>
              <w:rPr>
                <w:b/>
                <w:color w:val="333333"/>
                <w:sz w:val="32"/>
                <w:szCs w:val="18"/>
              </w:rPr>
              <w:t xml:space="preserve">　</w:t>
            </w:r>
          </w:p>
          <w:tbl>
            <w:tblPr>
              <w:tblW w:w="8068" w:type="dxa"/>
              <w:tblCellSpacing w:w="22" w:type="dxa"/>
              <w:tblLayout w:type="fixed"/>
              <w:tblCellMar>
                <w:top w:w="45" w:type="dxa"/>
                <w:left w:w="45" w:type="dxa"/>
                <w:bottom w:w="45" w:type="dxa"/>
                <w:right w:w="45" w:type="dxa"/>
              </w:tblCellMar>
              <w:tblLook w:val="04A0" w:firstRow="1" w:lastRow="0" w:firstColumn="1" w:lastColumn="0" w:noHBand="0" w:noVBand="1"/>
            </w:tblPr>
            <w:tblGrid>
              <w:gridCol w:w="2230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566"/>
              <w:gridCol w:w="744"/>
            </w:tblGrid>
            <w:tr w:rsidR="006D7560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18"/>
                    </w:rPr>
                    <w:t>进程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P2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P4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P5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P6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P7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P8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P9</w:t>
                  </w:r>
                </w:p>
              </w:tc>
              <w:tc>
                <w:tcPr>
                  <w:tcW w:w="678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P10</w:t>
                  </w:r>
                </w:p>
              </w:tc>
            </w:tr>
            <w:tr w:rsidR="006D7560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18"/>
                    </w:rPr>
                    <w:t>运行时间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16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15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18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10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7</w:t>
                  </w:r>
                </w:p>
              </w:tc>
              <w:tc>
                <w:tcPr>
                  <w:tcW w:w="678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14</w:t>
                  </w:r>
                </w:p>
              </w:tc>
            </w:tr>
            <w:tr w:rsidR="006D7560">
              <w:trPr>
                <w:tblCellSpacing w:w="22" w:type="dxa"/>
              </w:trPr>
              <w:tc>
                <w:tcPr>
                  <w:tcW w:w="2164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 w:hint="eastAsia"/>
                      <w:b/>
                      <w:color w:val="333333"/>
                      <w:sz w:val="32"/>
                      <w:szCs w:val="20"/>
                    </w:rPr>
                    <w:t>已等待时间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6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1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2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3</w:t>
                  </w:r>
                </w:p>
              </w:tc>
              <w:tc>
                <w:tcPr>
                  <w:tcW w:w="522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4</w:t>
                  </w:r>
                </w:p>
              </w:tc>
              <w:tc>
                <w:tcPr>
                  <w:tcW w:w="678" w:type="dxa"/>
                  <w:vAlign w:val="center"/>
                </w:tcPr>
                <w:p w:rsidR="006D7560" w:rsidRDefault="00A842CB">
                  <w:pPr>
                    <w:rPr>
                      <w:rFonts w:ascii="宋体" w:hAnsi="宋体" w:cs="Arial Unicode MS"/>
                      <w:b/>
                      <w:color w:val="333333"/>
                      <w:sz w:val="32"/>
                      <w:szCs w:val="18"/>
                    </w:rPr>
                  </w:pPr>
                  <w:r>
                    <w:rPr>
                      <w:rFonts w:ascii="宋体" w:hAnsi="宋体"/>
                      <w:b/>
                      <w:color w:val="333333"/>
                      <w:sz w:val="32"/>
                      <w:szCs w:val="18"/>
                    </w:rPr>
                    <w:t>5</w:t>
                  </w:r>
                </w:p>
              </w:tc>
            </w:tr>
          </w:tbl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实现描述：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typedef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struct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tag_pcb</w:t>
            </w:r>
            <w:proofErr w:type="spellEnd"/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 {  char  name[8];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    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int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 need;//</w:t>
            </w:r>
            <w:proofErr w:type="gramStart"/>
            <w:r>
              <w:rPr>
                <w:rFonts w:cs="Arial"/>
                <w:b/>
                <w:color w:val="333333"/>
                <w:sz w:val="36"/>
                <w:szCs w:val="20"/>
              </w:rPr>
              <w:t>须运行</w:t>
            </w:r>
            <w:proofErr w:type="gramEnd"/>
            <w:r>
              <w:rPr>
                <w:rFonts w:cs="Arial"/>
                <w:b/>
                <w:color w:val="333333"/>
                <w:sz w:val="36"/>
                <w:szCs w:val="20"/>
              </w:rPr>
              <w:t>的时间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       </w:t>
            </w:r>
            <w:proofErr w:type="spellStart"/>
            <w:r>
              <w:rPr>
                <w:rFonts w:cs="Arial"/>
                <w:b/>
                <w:color w:val="333333"/>
                <w:sz w:val="36"/>
                <w:szCs w:val="20"/>
              </w:rPr>
              <w:t>int</w:t>
            </w:r>
            <w:proofErr w:type="spellEnd"/>
            <w:r>
              <w:rPr>
                <w:rFonts w:cs="Arial"/>
                <w:b/>
                <w:color w:val="333333"/>
                <w:sz w:val="36"/>
                <w:szCs w:val="20"/>
              </w:rPr>
              <w:t xml:space="preserve"> turn;//周转时间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     </w:t>
            </w:r>
            <w:r>
              <w:rPr>
                <w:b/>
                <w:color w:val="333333"/>
                <w:sz w:val="36"/>
                <w:szCs w:val="20"/>
              </w:rPr>
              <w:t xml:space="preserve">  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struct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 xml:space="preserve">  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tag_pcb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>  *next;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} PCB;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PCB  * RQ1,*RQ2，*Finish;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20"/>
              </w:rPr>
            </w:pPr>
            <w:proofErr w:type="spellStart"/>
            <w:r>
              <w:rPr>
                <w:b/>
                <w:color w:val="333333"/>
                <w:sz w:val="36"/>
                <w:szCs w:val="20"/>
              </w:rPr>
              <w:t>int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 xml:space="preserve"> clock=0;  //时钟</w:t>
            </w: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main ( )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{  输入RQ1；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输入RQ2；（最好从文件读入）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while（ＲＱ１！＝ＮＵＬＬ）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｛    从RQ1中选取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一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进程Pi准备运行；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计算其运行的时间t;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clock+=t;  //表示Pi运行t;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if (Pi完成）  计算其turn;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否则   Pi加入到队尾；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while（ＲＱ2!＝ＮＵＬＬ）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 {    从RQ2中选取</w:t>
            </w:r>
            <w:proofErr w:type="gramStart"/>
            <w:r>
              <w:rPr>
                <w:b/>
                <w:color w:val="333333"/>
                <w:sz w:val="36"/>
                <w:szCs w:val="20"/>
              </w:rPr>
              <w:t>一</w:t>
            </w:r>
            <w:proofErr w:type="gramEnd"/>
            <w:r>
              <w:rPr>
                <w:b/>
                <w:color w:val="333333"/>
                <w:sz w:val="36"/>
                <w:szCs w:val="20"/>
              </w:rPr>
              <w:t>进程Pi准备运行；   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  clock+=</w:t>
            </w:r>
            <w:proofErr w:type="spellStart"/>
            <w:r>
              <w:rPr>
                <w:b/>
                <w:color w:val="333333"/>
                <w:sz w:val="36"/>
                <w:szCs w:val="20"/>
              </w:rPr>
              <w:t>Pi.need</w:t>
            </w:r>
            <w:proofErr w:type="spellEnd"/>
            <w:r>
              <w:rPr>
                <w:b/>
                <w:color w:val="333333"/>
                <w:sz w:val="36"/>
                <w:szCs w:val="20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       计算Pi的turn;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20"/>
              </w:rPr>
            </w:pPr>
            <w:r>
              <w:rPr>
                <w:b/>
                <w:color w:val="333333"/>
                <w:sz w:val="36"/>
                <w:szCs w:val="20"/>
              </w:rPr>
              <w:t>   }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b/>
                <w:color w:val="333333"/>
                <w:sz w:val="36"/>
                <w:szCs w:val="20"/>
              </w:rPr>
              <w:t xml:space="preserve">   输出进程的周转时间；</w:t>
            </w:r>
            <w:r>
              <w:rPr>
                <w:b/>
                <w:color w:val="333333"/>
                <w:sz w:val="36"/>
                <w:szCs w:val="18"/>
              </w:rPr>
              <w:t xml:space="preserve">   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6"/>
                <w:szCs w:val="18"/>
              </w:rPr>
            </w:pPr>
            <w:r>
              <w:rPr>
                <w:rFonts w:cs="Arial"/>
                <w:b/>
                <w:color w:val="333333"/>
                <w:sz w:val="36"/>
                <w:szCs w:val="20"/>
              </w:rPr>
              <w:t>}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color w:val="333333"/>
                <w:sz w:val="32"/>
                <w:szCs w:val="18"/>
              </w:rPr>
            </w:pPr>
            <w:r>
              <w:rPr>
                <w:b/>
                <w:color w:val="333333"/>
                <w:sz w:val="32"/>
                <w:szCs w:val="18"/>
              </w:rPr>
              <w:t xml:space="preserve">　</w:t>
            </w:r>
          </w:p>
        </w:tc>
      </w:tr>
      <w:tr w:rsidR="006D7560">
        <w:trPr>
          <w:tblCellSpacing w:w="0" w:type="dxa"/>
          <w:jc w:val="center"/>
        </w:trPr>
        <w:tc>
          <w:tcPr>
            <w:tcW w:w="8158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32"/>
                <w:szCs w:val="20"/>
              </w:rPr>
            </w:pPr>
          </w:p>
        </w:tc>
      </w:tr>
    </w:tbl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br w:type="page"/>
      </w:r>
    </w:p>
    <w:tbl>
      <w:tblPr>
        <w:tblW w:w="9108" w:type="dxa"/>
        <w:jc w:val="center"/>
        <w:tblCellSpacing w:w="0" w:type="dxa"/>
        <w:tblInd w:w="-620" w:type="dxa"/>
        <w:shd w:val="clear" w:color="auto" w:fill="FFFFFF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108"/>
      </w:tblGrid>
      <w:tr w:rsidR="006D7560">
        <w:trPr>
          <w:trHeight w:val="525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 w:rsidR="006D7560" w:rsidRDefault="00A842CB">
            <w:pPr>
              <w:pStyle w:val="a5"/>
              <w:jc w:val="center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lastRenderedPageBreak/>
              <w:t>实验二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> </w:t>
            </w:r>
            <w:r>
              <w:rPr>
                <w:rFonts w:hAnsi="Times New Roman"/>
                <w:b/>
                <w:bCs/>
                <w:kern w:val="2"/>
                <w:sz w:val="48"/>
                <w:szCs w:val="20"/>
              </w:rPr>
              <w:t xml:space="preserve"> 银行家算法</w:t>
            </w:r>
            <w:r>
              <w:rPr>
                <w:b/>
                <w:bCs/>
                <w:sz w:val="18"/>
                <w:szCs w:val="18"/>
              </w:rPr>
              <w:t xml:space="preserve">  </w:t>
            </w:r>
          </w:p>
        </w:tc>
      </w:tr>
      <w:tr w:rsidR="006D7560">
        <w:trPr>
          <w:trHeight w:val="6540"/>
          <w:tblCellSpacing w:w="0" w:type="dxa"/>
          <w:jc w:val="center"/>
        </w:trPr>
        <w:tc>
          <w:tcPr>
            <w:tcW w:w="9108" w:type="dxa"/>
            <w:shd w:val="clear" w:color="auto" w:fill="FFFFFF"/>
            <w:vAlign w:val="center"/>
          </w:tcPr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 n  5  //进程个数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#define  m  3  //资源种类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proofErr w:type="spellStart"/>
            <w:r>
              <w:rPr>
                <w:b/>
                <w:bCs/>
                <w:sz w:val="36"/>
              </w:rPr>
              <w:t>int</w:t>
            </w:r>
            <w:proofErr w:type="spellEnd"/>
            <w:r>
              <w:rPr>
                <w:b/>
                <w:bCs/>
                <w:sz w:val="36"/>
              </w:rPr>
              <w:t>   Available[m],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proofErr w:type="spellEnd"/>
            <w:r>
              <w:rPr>
                <w:b/>
                <w:bCs/>
                <w:sz w:val="36"/>
              </w:rPr>
              <w:t>[n][m],Need[n][m];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main()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{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 </w:t>
            </w:r>
            <w:proofErr w:type="spellStart"/>
            <w:r>
              <w:rPr>
                <w:b/>
                <w:bCs/>
                <w:sz w:val="36"/>
              </w:rPr>
              <w:t>int</w:t>
            </w:r>
            <w:proofErr w:type="spellEnd"/>
            <w:r>
              <w:rPr>
                <w:b/>
                <w:bCs/>
                <w:sz w:val="36"/>
              </w:rPr>
              <w:t xml:space="preserve"> request[m];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input( );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while (1)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 {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 </w:t>
            </w:r>
            <w:proofErr w:type="spellStart"/>
            <w:r>
              <w:rPr>
                <w:b/>
                <w:bCs/>
                <w:sz w:val="36"/>
              </w:rPr>
              <w:t>read_req</w:t>
            </w:r>
            <w:proofErr w:type="spellEnd"/>
            <w:r>
              <w:rPr>
                <w:b/>
                <w:bCs/>
                <w:sz w:val="36"/>
              </w:rPr>
              <w:t>( ); 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 if  (请求结束)   break;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(1) if (!(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&lt;=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))   表示非法请求；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(2) if (!(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&lt;=Available)) 则Pi阻塞；</w:t>
            </w:r>
            <w:r>
              <w:rPr>
                <w:b/>
                <w:bCs/>
                <w:sz w:val="36"/>
                <w:vertAlign w:val="subscript"/>
              </w:rPr>
              <w:t> </w:t>
            </w:r>
          </w:p>
          <w:p w:rsidR="006D7560" w:rsidRDefault="00A842CB">
            <w:pPr>
              <w:pStyle w:val="a5"/>
              <w:numPr>
                <w:ilvl w:val="0"/>
                <w:numId w:val="3"/>
              </w:numPr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</w:rPr>
            </w:pPr>
            <w:r>
              <w:rPr>
                <w:b/>
                <w:bCs/>
                <w:sz w:val="36"/>
              </w:rPr>
              <w:t>试探性分配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ind w:leftChars="171" w:left="359" w:firstLineChars="300" w:firstLine="1084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Available=Available - </w:t>
            </w:r>
            <w:proofErr w:type="spellStart"/>
            <w:r>
              <w:rPr>
                <w:b/>
                <w:bCs/>
                <w:sz w:val="36"/>
              </w:rPr>
              <w:t>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   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+Request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 xml:space="preserve">        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Need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r>
              <w:rPr>
                <w:b/>
                <w:bCs/>
                <w:sz w:val="36"/>
              </w:rPr>
              <w:t>-Request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(4)若新状态安全，则实际分配资源给Pi,否则取消试探性分配。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 }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}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lastRenderedPageBreak/>
              <w:t>安全状态判别算法：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(1)设置Finish=(false,...,false)  work=Available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(2)循环查找满足下列条件的进程pi    //最多循环n次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        Finish[i]=false且</w:t>
            </w:r>
            <w:proofErr w:type="spellStart"/>
            <w:r>
              <w:rPr>
                <w:b/>
                <w:bCs/>
                <w:sz w:val="36"/>
              </w:rPr>
              <w:t>Needi</w:t>
            </w:r>
            <w:proofErr w:type="spellEnd"/>
            <w:r>
              <w:rPr>
                <w:b/>
                <w:bCs/>
                <w:sz w:val="36"/>
              </w:rPr>
              <w:t>&lt;=work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36"/>
                <w:szCs w:val="18"/>
              </w:rPr>
            </w:pPr>
            <w:r>
              <w:rPr>
                <w:b/>
                <w:bCs/>
                <w:sz w:val="36"/>
              </w:rPr>
              <w:t>(3)若找到则 Finish[i]=</w:t>
            </w:r>
            <w:proofErr w:type="spellStart"/>
            <w:r>
              <w:rPr>
                <w:b/>
                <w:bCs/>
                <w:sz w:val="36"/>
              </w:rPr>
              <w:t>true;work</w:t>
            </w:r>
            <w:proofErr w:type="spellEnd"/>
            <w:r>
              <w:rPr>
                <w:b/>
                <w:bCs/>
                <w:sz w:val="36"/>
              </w:rPr>
              <w:t>=</w:t>
            </w:r>
            <w:proofErr w:type="spellStart"/>
            <w:r>
              <w:rPr>
                <w:b/>
                <w:bCs/>
                <w:sz w:val="36"/>
              </w:rPr>
              <w:t>work+Alloc</w:t>
            </w:r>
            <w:r>
              <w:rPr>
                <w:b/>
                <w:bCs/>
                <w:sz w:val="36"/>
                <w:vertAlign w:val="subscript"/>
              </w:rPr>
              <w:t>i</w:t>
            </w:r>
            <w:proofErr w:type="spellEnd"/>
            <w:r>
              <w:rPr>
                <w:b/>
                <w:bCs/>
                <w:sz w:val="36"/>
              </w:rPr>
              <w:t>; 转(2)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6"/>
              </w:rPr>
              <w:t>(4)若Finish=(true,...,true) 则安全，否则不安全。</w:t>
            </w:r>
          </w:p>
          <w:p w:rsidR="006D7560" w:rsidRDefault="00A842CB">
            <w:pPr>
              <w:ind w:left="420" w:firstLine="420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6"/>
              </w:rPr>
              <w:t>测试数据：</w:t>
            </w:r>
            <w:r>
              <w:rPr>
                <w:rFonts w:ascii="宋体" w:hAnsi="宋体" w:hint="eastAsia"/>
                <w:b/>
                <w:bCs/>
                <w:sz w:val="32"/>
              </w:rPr>
              <w:t>m=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ascii="宋体" w:hAnsi="宋体" w:hint="eastAsia"/>
                <w:b/>
                <w:bCs/>
                <w:sz w:val="32"/>
              </w:rPr>
              <w:t>:种类型的资源（</w:t>
            </w:r>
            <w:r>
              <w:rPr>
                <w:rFonts w:ascii="宋体" w:hAnsi="宋体"/>
                <w:b/>
                <w:bCs/>
                <w:sz w:val="32"/>
              </w:rPr>
              <w:t>A,B,C,</w:t>
            </w:r>
            <w:r>
              <w:rPr>
                <w:rFonts w:ascii="宋体" w:hAnsi="宋体" w:hint="eastAsia"/>
                <w:b/>
                <w:bCs/>
                <w:sz w:val="32"/>
              </w:rPr>
              <w:t>） 进程个数n=</w:t>
            </w:r>
            <w:r>
              <w:rPr>
                <w:rFonts w:ascii="宋体" w:hAnsi="宋体"/>
                <w:b/>
                <w:bCs/>
                <w:sz w:val="32"/>
              </w:rPr>
              <w:t>5</w:t>
            </w:r>
          </w:p>
          <w:p w:rsidR="006D7560" w:rsidRDefault="00A842CB">
            <w:pPr>
              <w:rPr>
                <w:rFonts w:ascii="宋体" w:hAnsi="宋体"/>
                <w:b/>
                <w:bCs/>
                <w:sz w:val="28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Available=(2,3,3);</w:t>
            </w:r>
            <w:r>
              <w:rPr>
                <w:rFonts w:ascii="宋体" w:hAnsi="宋体"/>
                <w:b/>
                <w:bCs/>
                <w:sz w:val="32"/>
              </w:rPr>
              <w:t xml:space="preserve">     </w:t>
            </w:r>
          </w:p>
          <w:tbl>
            <w:tblPr>
              <w:tblW w:w="7864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39"/>
              <w:gridCol w:w="3240"/>
              <w:gridCol w:w="3585"/>
            </w:tblGrid>
            <w:tr w:rsidR="006D7560">
              <w:trPr>
                <w:cantSplit/>
                <w:trHeight w:val="401"/>
                <w:jc w:val="center"/>
              </w:trPr>
              <w:tc>
                <w:tcPr>
                  <w:tcW w:w="1039" w:type="dxa"/>
                  <w:vMerge w:val="restart"/>
                </w:tcPr>
                <w:p w:rsidR="006D7560" w:rsidRDefault="006D7560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  <w:vAlign w:val="center"/>
                </w:tcPr>
                <w:p w:rsidR="006D7560" w:rsidRDefault="00A842CB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已分配资源数量</w:t>
                  </w:r>
                </w:p>
              </w:tc>
              <w:tc>
                <w:tcPr>
                  <w:tcW w:w="3585" w:type="dxa"/>
                  <w:vAlign w:val="center"/>
                </w:tcPr>
                <w:p w:rsidR="006D7560" w:rsidRDefault="00A842CB">
                  <w:pPr>
                    <w:jc w:val="center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资源需求量</w:t>
                  </w:r>
                </w:p>
              </w:tc>
            </w:tr>
            <w:tr w:rsidR="006D7560">
              <w:trPr>
                <w:cantSplit/>
                <w:trHeight w:val="490"/>
                <w:jc w:val="center"/>
              </w:trPr>
              <w:tc>
                <w:tcPr>
                  <w:tcW w:w="1039" w:type="dxa"/>
                  <w:vMerge/>
                  <w:vAlign w:val="center"/>
                </w:tcPr>
                <w:p w:rsidR="006D7560" w:rsidRDefault="006D7560">
                  <w:pPr>
                    <w:widowControl/>
                    <w:jc w:val="left"/>
                    <w:rPr>
                      <w:rFonts w:ascii="宋体" w:hAnsi="宋体"/>
                      <w:b/>
                      <w:bCs/>
                      <w:sz w:val="28"/>
                    </w:rPr>
                  </w:pP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A        B         C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ind w:firstLine="210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A        B        C</w:t>
                  </w:r>
                </w:p>
              </w:tc>
            </w:tr>
            <w:tr w:rsidR="006D7560">
              <w:trPr>
                <w:trHeight w:val="471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P1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2        1         2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4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7</w:t>
                  </w:r>
                </w:p>
              </w:tc>
            </w:tr>
            <w:tr w:rsidR="006D7560">
              <w:trPr>
                <w:trHeight w:val="418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P2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4        0         2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3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4</w:t>
                  </w:r>
                </w:p>
              </w:tc>
            </w:tr>
            <w:tr w:rsidR="006D7560">
              <w:trPr>
                <w:trHeight w:val="410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P3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0         5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0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0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3</w:t>
                  </w:r>
                </w:p>
              </w:tc>
            </w:tr>
            <w:tr w:rsidR="006D7560">
              <w:trPr>
                <w:trHeight w:val="403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P4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ind w:firstLineChars="100" w:firstLine="281"/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 xml:space="preserve"> 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0         4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2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2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</w:p>
              </w:tc>
            </w:tr>
            <w:tr w:rsidR="006D7560">
              <w:trPr>
                <w:trHeight w:val="363"/>
                <w:jc w:val="center"/>
              </w:trPr>
              <w:tc>
                <w:tcPr>
                  <w:tcW w:w="1039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>P5</w:t>
                  </w:r>
                </w:p>
              </w:tc>
              <w:tc>
                <w:tcPr>
                  <w:tcW w:w="3240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3        1         4</w:t>
                  </w:r>
                </w:p>
              </w:tc>
              <w:tc>
                <w:tcPr>
                  <w:tcW w:w="3585" w:type="dxa"/>
                </w:tcPr>
                <w:p w:rsidR="006D7560" w:rsidRDefault="00A842CB">
                  <w:pPr>
                    <w:rPr>
                      <w:rFonts w:ascii="宋体" w:hAnsi="宋体"/>
                      <w:b/>
                      <w:bCs/>
                      <w:sz w:val="28"/>
                    </w:rPr>
                  </w:pP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1</w:t>
                  </w:r>
                  <w:r>
                    <w:rPr>
                      <w:rFonts w:ascii="宋体" w:hAnsi="宋体"/>
                      <w:b/>
                      <w:bCs/>
                      <w:sz w:val="28"/>
                    </w:rPr>
                    <w:t xml:space="preserve">         </w:t>
                  </w:r>
                  <w:r>
                    <w:rPr>
                      <w:rFonts w:ascii="宋体" w:hAnsi="宋体" w:hint="eastAsia"/>
                      <w:b/>
                      <w:bCs/>
                      <w:sz w:val="28"/>
                    </w:rPr>
                    <w:t>0</w:t>
                  </w:r>
                </w:p>
              </w:tc>
            </w:tr>
          </w:tbl>
          <w:p w:rsidR="006D7560" w:rsidRDefault="00A842CB">
            <w:p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/>
                <w:b/>
                <w:bCs/>
                <w:sz w:val="28"/>
              </w:rPr>
              <w:t xml:space="preserve"> </w:t>
            </w:r>
            <w:r>
              <w:rPr>
                <w:rFonts w:ascii="宋体" w:hAnsi="宋体" w:hint="eastAsia"/>
                <w:b/>
                <w:bCs/>
                <w:sz w:val="32"/>
              </w:rPr>
              <w:t>请求序列如下：</w:t>
            </w:r>
          </w:p>
          <w:p w:rsidR="006D7560" w:rsidRDefault="00A842CB"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a</w:t>
            </w:r>
            <w:r>
              <w:rPr>
                <w:rFonts w:ascii="宋体" w:hAnsi="宋体"/>
                <w:b/>
                <w:bCs/>
                <w:sz w:val="32"/>
              </w:rPr>
              <w:t xml:space="preserve">:  </w:t>
            </w: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P2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3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4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:rsidR="006D7560" w:rsidRDefault="00A842CB">
            <w:pPr>
              <w:ind w:firstLine="435"/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b</w:t>
            </w:r>
            <w:r>
              <w:rPr>
                <w:rFonts w:ascii="宋体" w:hAnsi="宋体"/>
                <w:b/>
                <w:bCs/>
                <w:sz w:val="32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P4</w:t>
            </w:r>
            <w:r>
              <w:rPr>
                <w:rFonts w:ascii="宋体" w:hAnsi="宋体" w:hint="eastAsia"/>
                <w:b/>
                <w:bCs/>
                <w:sz w:val="32"/>
              </w:rPr>
              <w:t>请求资源（1，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:rsidR="006D7560" w:rsidRDefault="00A842CB">
            <w:pPr>
              <w:numPr>
                <w:ilvl w:val="0"/>
                <w:numId w:val="4"/>
              </w:numPr>
              <w:rPr>
                <w:rFonts w:ascii="宋体" w:hAnsi="宋体"/>
                <w:b/>
                <w:bCs/>
                <w:sz w:val="32"/>
              </w:rPr>
            </w:pPr>
            <w:r>
              <w:rPr>
                <w:rFonts w:ascii="宋体" w:hAnsi="宋体" w:hint="eastAsia"/>
                <w:b/>
                <w:bCs/>
                <w:sz w:val="32"/>
              </w:rPr>
              <w:t>进程</w:t>
            </w:r>
            <w:r>
              <w:rPr>
                <w:rFonts w:ascii="宋体" w:hAnsi="宋体"/>
                <w:b/>
                <w:bCs/>
                <w:sz w:val="32"/>
              </w:rPr>
              <w:t>P</w:t>
            </w:r>
            <w:r>
              <w:rPr>
                <w:rFonts w:ascii="宋体" w:hAnsi="宋体" w:hint="eastAsia"/>
                <w:b/>
                <w:bCs/>
                <w:sz w:val="32"/>
              </w:rPr>
              <w:t>1请求资源（</w:t>
            </w:r>
            <w:r>
              <w:rPr>
                <w:rFonts w:ascii="宋体" w:hAnsi="宋体"/>
                <w:b/>
                <w:bCs/>
                <w:sz w:val="32"/>
              </w:rPr>
              <w:t>2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0</w:t>
            </w:r>
            <w:r>
              <w:rPr>
                <w:rFonts w:ascii="宋体" w:hAnsi="宋体" w:hint="eastAsia"/>
                <w:b/>
                <w:bCs/>
                <w:sz w:val="32"/>
              </w:rPr>
              <w:t>，</w:t>
            </w:r>
            <w:r>
              <w:rPr>
                <w:rFonts w:ascii="宋体" w:hAnsi="宋体"/>
                <w:b/>
                <w:bCs/>
                <w:sz w:val="32"/>
              </w:rPr>
              <w:t>1</w:t>
            </w:r>
            <w:r>
              <w:rPr>
                <w:rFonts w:ascii="宋体" w:hAnsi="宋体" w:hint="eastAsia"/>
                <w:b/>
                <w:bCs/>
                <w:sz w:val="32"/>
              </w:rPr>
              <w:t>）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ind w:firstLineChars="100" w:firstLine="321"/>
              <w:rPr>
                <w:rFonts w:hint="default"/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32"/>
              </w:rPr>
              <w:t xml:space="preserve">d.进程P3请求资源（0，0，2） </w:t>
            </w:r>
          </w:p>
        </w:tc>
      </w:tr>
    </w:tbl>
    <w:p w:rsidR="006D7560" w:rsidRDefault="00A842CB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  <w:r>
        <w:rPr>
          <w:rFonts w:cs="宋体"/>
          <w:b/>
          <w:bCs/>
        </w:rPr>
        <w:lastRenderedPageBreak/>
        <w:br w:type="page"/>
      </w:r>
    </w:p>
    <w:tbl>
      <w:tblPr>
        <w:tblW w:w="8587" w:type="dxa"/>
        <w:jc w:val="center"/>
        <w:tblCellSpacing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587"/>
      </w:tblGrid>
      <w:tr w:rsidR="006D7560">
        <w:trPr>
          <w:tblCellSpacing w:w="0" w:type="dxa"/>
          <w:jc w:val="center"/>
        </w:trPr>
        <w:tc>
          <w:tcPr>
            <w:tcW w:w="8587" w:type="dxa"/>
            <w:shd w:val="clear" w:color="auto" w:fill="FFFFFF"/>
            <w:vAlign w:val="center"/>
          </w:tcPr>
          <w:p w:rsidR="006D7560" w:rsidRDefault="00A842CB">
            <w:pPr>
              <w:pStyle w:val="a5"/>
              <w:jc w:val="center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lastRenderedPageBreak/>
              <w:t xml:space="preserve">实验三 </w:t>
            </w:r>
            <w:r>
              <w:rPr>
                <w:rFonts w:ascii="仿宋_GB2312" w:eastAsia="仿宋_GB2312" w:hAnsi="Times New Roman" w:cs="Times New Roman" w:hint="cs"/>
                <w:b/>
                <w:kern w:val="2"/>
                <w:sz w:val="48"/>
                <w:szCs w:val="20"/>
                <w:cs/>
              </w:rPr>
              <w:t>  </w:t>
            </w:r>
            <w:r>
              <w:rPr>
                <w:rFonts w:ascii="仿宋_GB2312" w:eastAsia="仿宋_GB2312" w:hAnsi="Times New Roman" w:cs="Times New Roman"/>
                <w:b/>
                <w:kern w:val="2"/>
                <w:sz w:val="48"/>
                <w:szCs w:val="20"/>
              </w:rPr>
              <w:t xml:space="preserve"> 动态分区式存贮区管理 </w:t>
            </w:r>
            <w:r>
              <w:rPr>
                <w:b/>
                <w:sz w:val="18"/>
                <w:szCs w:val="18"/>
              </w:rPr>
              <w:t xml:space="preserve">　</w:t>
            </w:r>
          </w:p>
        </w:tc>
      </w:tr>
      <w:tr w:rsidR="006D7560">
        <w:trPr>
          <w:trHeight w:val="12266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</w:rPr>
              <w:t>   </w:t>
            </w:r>
            <w:r>
              <w:rPr>
                <w:rFonts w:ascii="仿宋_GB2312" w:eastAsia="仿宋_GB2312"/>
                <w:b/>
              </w:rPr>
              <w:t xml:space="preserve"> </w:t>
            </w:r>
            <w:r>
              <w:rPr>
                <w:rFonts w:ascii="仿宋_GB2312" w:eastAsia="仿宋_GB2312"/>
                <w:b/>
                <w:sz w:val="36"/>
              </w:rPr>
              <w:t>设计一个动态分区式存贮区管理程序，要求支持不同的放置策略。如首次、最佳、最坏。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说明：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（1）分区</w:t>
            </w:r>
            <w:proofErr w:type="gramStart"/>
            <w:r>
              <w:rPr>
                <w:rFonts w:ascii="仿宋_GB2312" w:eastAsia="仿宋_GB2312"/>
                <w:b/>
                <w:sz w:val="36"/>
              </w:rPr>
              <w:t>描述器</w:t>
            </w:r>
            <w:proofErr w:type="spellStart"/>
            <w:proofErr w:type="gramEnd"/>
            <w:r>
              <w:rPr>
                <w:rFonts w:ascii="仿宋_GB2312" w:eastAsia="仿宋_GB2312"/>
                <w:b/>
                <w:sz w:val="36"/>
              </w:rPr>
              <w:t>rd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如下:</w:t>
            </w:r>
          </w:p>
          <w:tbl>
            <w:tblPr>
              <w:tblW w:w="2826" w:type="dxa"/>
              <w:tblInd w:w="10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6D7560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flag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size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next </w:t>
                  </w:r>
                </w:p>
              </w:tc>
            </w:tr>
          </w:tbl>
          <w:p w:rsidR="006D7560" w:rsidRDefault="00A842CB">
            <w:pPr>
              <w:pStyle w:val="a5"/>
              <w:spacing w:before="0" w:beforeAutospacing="0" w:after="0" w:afterAutospacing="0" w:line="480" w:lineRule="auto"/>
              <w:ind w:firstLine="722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要求自由主存队列按链表组织。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ind w:firstLine="722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主存大小假设为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maxsize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（单位为节=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rd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的大小）。</w:t>
            </w:r>
            <w:r>
              <w:rPr>
                <w:rFonts w:ascii="仿宋_GB2312" w:eastAsia="仿宋_GB2312"/>
                <w:b/>
                <w:sz w:val="36"/>
              </w:rPr>
              <w:t> 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（2）主程序结构如下：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    </w:t>
            </w:r>
            <w:r>
              <w:rPr>
                <w:rFonts w:ascii="仿宋_GB2312" w:eastAsia="仿宋_GB2312"/>
                <w:b/>
                <w:sz w:val="36"/>
              </w:rPr>
              <w:t xml:space="preserve"> 输入放置策略</w:t>
            </w:r>
            <w:r>
              <w:rPr>
                <w:rFonts w:ascii="仿宋_GB2312" w:eastAsia="仿宋_GB2312"/>
                <w:b/>
                <w:sz w:val="36"/>
              </w:rPr>
              <w:t>     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         </w:t>
            </w:r>
            <w:r>
              <w:rPr>
                <w:rFonts w:ascii="仿宋_GB2312" w:eastAsia="仿宋_GB2312"/>
                <w:b/>
                <w:sz w:val="36"/>
              </w:rPr>
              <w:t xml:space="preserve"> 申请一块内存作为主存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       </w:t>
            </w:r>
            <w:r>
              <w:rPr>
                <w:rFonts w:ascii="仿宋_GB2312" w:eastAsia="仿宋_GB2312"/>
                <w:b/>
                <w:sz w:val="36"/>
              </w:rPr>
              <w:t xml:space="preserve"> 循环处理用户的请求（包括申请、释放）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申请函数 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Addr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=Request(size)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释放函数 Release(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addr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）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（3）数据实例：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maxsize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=512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     </w:t>
            </w:r>
            <w:r>
              <w:rPr>
                <w:rFonts w:ascii="仿宋_GB2312" w:eastAsia="仿宋_GB2312"/>
                <w:b/>
                <w:sz w:val="36"/>
              </w:rPr>
              <w:t xml:space="preserve"> J1申请162，J2申请64，J3申请120，J4申请86，J1完成，J3完成，J5申请72，J6申请100，J2完成，J7申请36，J8申请60，J4完成，J9申请110，J10申请42。备注：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（a）所有大小其单位为节（1节=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rd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的大小）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36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lastRenderedPageBreak/>
              <w:t>（b）作业申请n节,实际分配的分区大小应为n+1节。 其中一节作为分区描述器，其他n</w:t>
            </w:r>
            <w:proofErr w:type="gramStart"/>
            <w:r>
              <w:rPr>
                <w:rFonts w:ascii="仿宋_GB2312" w:eastAsia="仿宋_GB2312"/>
                <w:b/>
                <w:sz w:val="36"/>
              </w:rPr>
              <w:t>节提供</w:t>
            </w:r>
            <w:proofErr w:type="gramEnd"/>
            <w:r>
              <w:rPr>
                <w:rFonts w:ascii="仿宋_GB2312" w:eastAsia="仿宋_GB2312"/>
                <w:b/>
                <w:sz w:val="36"/>
              </w:rPr>
              <w:t>给作业。</w:t>
            </w:r>
          </w:p>
          <w:p w:rsidR="006D7560" w:rsidRDefault="00A842CB">
            <w:pPr>
              <w:pStyle w:val="a5"/>
              <w:spacing w:before="0" w:beforeAutospacing="0" w:after="0" w:afterAutospacing="0" w:line="480" w:lineRule="auto"/>
              <w:rPr>
                <w:rFonts w:hint="default"/>
                <w:b/>
                <w:sz w:val="18"/>
                <w:szCs w:val="18"/>
              </w:rPr>
            </w:pPr>
            <w:r>
              <w:rPr>
                <w:rFonts w:ascii="仿宋_GB2312" w:eastAsia="仿宋_GB2312"/>
                <w:b/>
                <w:sz w:val="36"/>
              </w:rPr>
              <w:t>（c）已</w:t>
            </w:r>
            <w:proofErr w:type="gramStart"/>
            <w:r>
              <w:rPr>
                <w:rFonts w:ascii="仿宋_GB2312" w:eastAsia="仿宋_GB2312"/>
                <w:b/>
                <w:sz w:val="36"/>
              </w:rPr>
              <w:t>分配区</w:t>
            </w:r>
            <w:proofErr w:type="gramEnd"/>
            <w:r>
              <w:rPr>
                <w:rFonts w:ascii="仿宋_GB2312" w:eastAsia="仿宋_GB2312"/>
                <w:b/>
                <w:sz w:val="36"/>
              </w:rPr>
              <w:t>放在高地址处。</w:t>
            </w:r>
          </w:p>
        </w:tc>
      </w:tr>
      <w:tr w:rsidR="006D7560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 w:rsidR="006D7560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tbl>
            <w:tblPr>
              <w:tblpPr w:leftFromText="180" w:rightFromText="180" w:vertAnchor="text" w:horzAnchor="page" w:tblpX="336" w:tblpY="156"/>
              <w:tblOverlap w:val="never"/>
              <w:tblW w:w="28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6D7560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512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6D7560">
              <w:trPr>
                <w:trHeight w:val="3144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4656" w:tblpY="141"/>
              <w:tblOverlap w:val="never"/>
              <w:tblW w:w="282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42"/>
              <w:gridCol w:w="942"/>
              <w:gridCol w:w="942"/>
            </w:tblGrid>
            <w:tr w:rsidR="006D7560">
              <w:trPr>
                <w:trHeight w:val="480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0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349</w:t>
                  </w:r>
                  <w:r>
                    <w:rPr>
                      <w:rFonts w:ascii="仿宋_GB2312" w:eastAsia="仿宋_GB2312"/>
                      <w:b/>
                      <w:sz w:val="36"/>
                    </w:rPr>
                    <w:t xml:space="preserve"> 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Arial Unicode MS" w:eastAsia="Arial Unicode MS" w:hAnsi="Arial Unicode MS" w:cs="Arial Unicode MS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6D7560">
              <w:trPr>
                <w:trHeight w:val="1249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  <w:tr w:rsidR="006D7560">
              <w:trPr>
                <w:trHeight w:val="554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1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int="eastAsia"/>
                      <w:b/>
                      <w:sz w:val="36"/>
                    </w:rPr>
                    <w:t>163</w:t>
                  </w: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A842CB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sz w:val="36"/>
                    </w:rPr>
                    <w:t>∧</w:t>
                  </w:r>
                </w:p>
              </w:tc>
            </w:tr>
            <w:tr w:rsidR="006D7560">
              <w:trPr>
                <w:trHeight w:val="1269"/>
              </w:trPr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/>
                      <w:b/>
                      <w:sz w:val="36"/>
                    </w:rPr>
                  </w:pPr>
                </w:p>
              </w:tc>
              <w:tc>
                <w:tcPr>
                  <w:tcW w:w="9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D7560" w:rsidRDefault="006D7560">
                  <w:pPr>
                    <w:spacing w:line="480" w:lineRule="auto"/>
                    <w:rPr>
                      <w:rFonts w:ascii="仿宋_GB2312" w:eastAsia="仿宋_GB2312" w:hAnsi="仿宋_GB2312" w:cs="仿宋_GB2312"/>
                      <w:b/>
                      <w:sz w:val="36"/>
                    </w:rPr>
                  </w:pPr>
                </w:p>
              </w:tc>
            </w:tr>
          </w:tbl>
          <w:p w:rsidR="006D7560" w:rsidRDefault="00A842CB">
            <w:pPr>
              <w:pStyle w:val="a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136525</wp:posOffset>
                      </wp:positionV>
                      <wp:extent cx="457200" cy="334010"/>
                      <wp:effectExtent l="7620" t="7620" r="11430" b="20320"/>
                      <wp:wrapNone/>
                      <wp:docPr id="1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6D7560" w:rsidRDefault="00A842CB">
                                  <w:r>
                                    <w:rPr>
                                      <w:rFonts w:hint="eastAsia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24.15pt;margin-top:10.75pt;width:36pt;height:2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:rsidR="006D7560" w:rsidRDefault="00A842CB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sz w:val="21"/>
                <w:szCs w:val="20"/>
              </w:rPr>
              <w:tab/>
            </w:r>
          </w:p>
          <w:p w:rsidR="006D7560" w:rsidRDefault="006D7560">
            <w:pPr>
              <w:pStyle w:val="a5"/>
              <w:tabs>
                <w:tab w:val="left" w:pos="1212"/>
              </w:tabs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sz w:val="36"/>
                <w:szCs w:val="36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167005</wp:posOffset>
                      </wp:positionV>
                      <wp:extent cx="457200" cy="334010"/>
                      <wp:effectExtent l="7620" t="7620" r="11430" b="20320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6D7560" w:rsidRDefault="00A842CB">
                                  <w:r>
                                    <w:rPr>
                                      <w:rFonts w:hint="eastAsia"/>
                                    </w:rPr>
                                    <w:t>349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3" o:spid="_x0000_s1027" type="#_x0000_t202" style="position:absolute;margin-left:25.65pt;margin-top:13.15pt;width:36pt;height:26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:rsidR="006D7560" w:rsidRDefault="00A842CB">
                            <w:r>
                              <w:rPr>
                                <w:rFonts w:hint="eastAsia"/>
                              </w:rPr>
                              <w:t>349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 w:hint="default"/>
                <w:b/>
                <w:sz w:val="36"/>
                <w:szCs w:val="36"/>
              </w:rPr>
              <w:t>→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113665</wp:posOffset>
                      </wp:positionV>
                      <wp:extent cx="457200" cy="334010"/>
                      <wp:effectExtent l="7620" t="7620" r="11430" b="20320"/>
                      <wp:wrapNone/>
                      <wp:docPr id="2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7200" cy="334010"/>
                              </a:xfrm>
                              <a:prstGeom prst="rect">
                                <a:avLst/>
                              </a:prstGeom>
                              <a:gradFill rotWithShape="0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  <a:tileRect/>
                              </a:gra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6D7560" w:rsidRDefault="00A842CB">
                                  <w:r>
                                    <w:rPr>
                                      <w:rFonts w:hint="eastAsia"/>
                                    </w:rPr>
                                    <w:t>350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" o:spid="_x0000_s1028" type="#_x0000_t202" style="position:absolute;margin-left:25.65pt;margin-top:8.95pt;width:36pt;height:2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" strokecolor="#739cc3" strokeweight="1.25pt">
                      <v:fill angle="90" focus="100%" type="gradient">
                        <o:fill v:ext="view" type="gradientUnscaled"/>
                      </v:fill>
                      <v:textbox>
                        <w:txbxContent>
                          <w:p w:rsidR="006D7560" w:rsidRDefault="00A842CB">
                            <w:r>
                              <w:rPr>
                                <w:rFonts w:hint="eastAsia"/>
                              </w:rPr>
                              <w:t>350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A842CB">
            <w:pPr>
              <w:pStyle w:val="a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  <w:r>
              <w:rPr>
                <w:b/>
                <w:sz w:val="21"/>
                <w:szCs w:val="20"/>
              </w:rPr>
              <w:t xml:space="preserve">  </w:t>
            </w:r>
            <w:r>
              <w:rPr>
                <w:b/>
                <w:sz w:val="28"/>
                <w:szCs w:val="28"/>
              </w:rPr>
              <w:t>开始时                      J1申请162节后 返回地址350</w:t>
            </w:r>
          </w:p>
          <w:p w:rsidR="006D7560" w:rsidRDefault="006D7560">
            <w:pPr>
              <w:pStyle w:val="a5"/>
              <w:tabs>
                <w:tab w:val="left" w:pos="4902"/>
              </w:tabs>
              <w:spacing w:before="0" w:beforeAutospacing="0" w:after="0" w:afterAutospacing="0"/>
              <w:rPr>
                <w:rFonts w:hint="default"/>
                <w:b/>
                <w:sz w:val="28"/>
                <w:szCs w:val="28"/>
              </w:rPr>
            </w:pP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>（d）合并时应考虑四种情况： 假设回收区为r,上邻为f1（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f1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需搜索自由主存队列）,下邻为f2（</w:t>
            </w:r>
            <w:proofErr w:type="spellStart"/>
            <w:r>
              <w:rPr>
                <w:rFonts w:ascii="仿宋_GB2312" w:eastAsia="仿宋_GB2312"/>
                <w:b/>
                <w:sz w:val="36"/>
              </w:rPr>
              <w:t>f2</w:t>
            </w:r>
            <w:proofErr w:type="spellEnd"/>
            <w:r>
              <w:rPr>
                <w:rFonts w:ascii="仿宋_GB2312" w:eastAsia="仿宋_GB2312"/>
                <w:b/>
                <w:sz w:val="36"/>
              </w:rPr>
              <w:t>可直接计算）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A)f1空闲，f2已分配；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B)f1已分配，f2空闲；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ascii="仿宋_GB2312" w:eastAsia="仿宋_GB2312" w:hint="default"/>
                <w:b/>
                <w:sz w:val="36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C)f1空闲，f2空闲；</w:t>
            </w:r>
          </w:p>
          <w:p w:rsidR="006D7560" w:rsidRDefault="00A842CB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  <w:r>
              <w:rPr>
                <w:rFonts w:ascii="仿宋_GB2312" w:eastAsia="仿宋_GB2312"/>
                <w:b/>
                <w:sz w:val="36"/>
              </w:rPr>
              <w:t xml:space="preserve">      D)f1已分配，f2已分配；</w:t>
            </w: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  <w:tr w:rsidR="006D7560">
        <w:trPr>
          <w:trHeight w:val="278"/>
          <w:tblCellSpacing w:w="0" w:type="dxa"/>
          <w:jc w:val="center"/>
        </w:trPr>
        <w:tc>
          <w:tcPr>
            <w:tcW w:w="8587" w:type="dxa"/>
            <w:vAlign w:val="center"/>
          </w:tcPr>
          <w:p w:rsidR="006D7560" w:rsidRDefault="006D7560">
            <w:pPr>
              <w:pStyle w:val="a5"/>
              <w:spacing w:before="0" w:beforeAutospacing="0" w:after="0" w:afterAutospacing="0"/>
              <w:rPr>
                <w:rFonts w:hint="default"/>
                <w:b/>
                <w:sz w:val="21"/>
                <w:szCs w:val="20"/>
              </w:rPr>
            </w:pPr>
          </w:p>
        </w:tc>
      </w:tr>
    </w:tbl>
    <w:p w:rsidR="006D7560" w:rsidRDefault="006D7560">
      <w:pPr>
        <w:pStyle w:val="a5"/>
        <w:snapToGrid w:val="0"/>
        <w:spacing w:before="0" w:beforeAutospacing="0" w:after="0" w:afterAutospacing="0" w:line="240" w:lineRule="atLeast"/>
        <w:rPr>
          <w:rFonts w:cs="宋体" w:hint="default"/>
          <w:b/>
          <w:bCs/>
        </w:rPr>
      </w:pPr>
    </w:p>
    <w:sectPr w:rsidR="006D7560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2462" w:rsidRDefault="00302462">
      <w:r>
        <w:separator/>
      </w:r>
    </w:p>
  </w:endnote>
  <w:endnote w:type="continuationSeparator" w:id="0">
    <w:p w:rsidR="00302462" w:rsidRDefault="00302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2462" w:rsidRDefault="00302462">
      <w:r>
        <w:separator/>
      </w:r>
    </w:p>
  </w:footnote>
  <w:footnote w:type="continuationSeparator" w:id="0">
    <w:p w:rsidR="00302462" w:rsidRDefault="00302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7560" w:rsidRDefault="006D7560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91C2C"/>
    <w:multiLevelType w:val="multilevel"/>
    <w:tmpl w:val="16E91C2C"/>
    <w:lvl w:ilvl="0">
      <w:start w:val="3"/>
      <w:numFmt w:val="decimal"/>
      <w:lvlText w:val="(%1)"/>
      <w:lvlJc w:val="left"/>
      <w:pPr>
        <w:tabs>
          <w:tab w:val="left" w:pos="1440"/>
        </w:tabs>
        <w:ind w:left="1440" w:hanging="10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>
    <w:nsid w:val="567409C1"/>
    <w:multiLevelType w:val="singleLevel"/>
    <w:tmpl w:val="567409C1"/>
    <w:lvl w:ilvl="0">
      <w:start w:val="1"/>
      <w:numFmt w:val="decimal"/>
      <w:suff w:val="nothing"/>
      <w:lvlText w:val="%1、"/>
      <w:lvlJc w:val="left"/>
    </w:lvl>
  </w:abstractNum>
  <w:abstractNum w:abstractNumId="2">
    <w:nsid w:val="57FDC078"/>
    <w:multiLevelType w:val="singleLevel"/>
    <w:tmpl w:val="57FDC078"/>
    <w:lvl w:ilvl="0">
      <w:start w:val="3"/>
      <w:numFmt w:val="chineseCounting"/>
      <w:suff w:val="nothing"/>
      <w:lvlText w:val="%1、"/>
      <w:lvlJc w:val="left"/>
    </w:lvl>
  </w:abstractNum>
  <w:abstractNum w:abstractNumId="3">
    <w:nsid w:val="7C923094"/>
    <w:multiLevelType w:val="multilevel"/>
    <w:tmpl w:val="7C923094"/>
    <w:lvl w:ilvl="0">
      <w:start w:val="3"/>
      <w:numFmt w:val="lowerLetter"/>
      <w:lvlText w:val="%1."/>
      <w:lvlJc w:val="left"/>
      <w:pPr>
        <w:tabs>
          <w:tab w:val="left" w:pos="810"/>
        </w:tabs>
        <w:ind w:left="810" w:hanging="375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B177B"/>
    <w:rsid w:val="00302462"/>
    <w:rsid w:val="00352215"/>
    <w:rsid w:val="006D7560"/>
    <w:rsid w:val="009967B4"/>
    <w:rsid w:val="00A842CB"/>
    <w:rsid w:val="017049F1"/>
    <w:rsid w:val="03C42CDB"/>
    <w:rsid w:val="044264B4"/>
    <w:rsid w:val="0DA9527E"/>
    <w:rsid w:val="17B904B1"/>
    <w:rsid w:val="212A701B"/>
    <w:rsid w:val="2ABE5D8F"/>
    <w:rsid w:val="4B111517"/>
    <w:rsid w:val="53036680"/>
    <w:rsid w:val="611C228B"/>
    <w:rsid w:val="615B177B"/>
    <w:rsid w:val="64E44668"/>
    <w:rsid w:val="665F24F5"/>
    <w:rsid w:val="73057476"/>
    <w:rsid w:val="74487EE6"/>
    <w:rsid w:val="74956F22"/>
    <w:rsid w:val="74FD27BD"/>
    <w:rsid w:val="76480682"/>
    <w:rsid w:val="77B5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6">
    <w:name w:val="page number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6">
    <w:name w:val="page number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446</Words>
  <Characters>2548</Characters>
  <Application>Microsoft Office Word</Application>
  <DocSecurity>0</DocSecurity>
  <Lines>21</Lines>
  <Paragraphs>5</Paragraphs>
  <ScaleCrop>false</ScaleCrop>
  <Company>Microsoft</Company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PC</cp:lastModifiedBy>
  <cp:revision>3</cp:revision>
  <dcterms:created xsi:type="dcterms:W3CDTF">2016-10-12T04:13:00Z</dcterms:created>
  <dcterms:modified xsi:type="dcterms:W3CDTF">2019-04-29T08:03:00Z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