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7B4A6" w14:textId="77777777" w:rsidR="00325A4E" w:rsidRPr="00C9273A" w:rsidRDefault="00325A4E" w:rsidP="00325A4E">
      <w:pPr>
        <w:pStyle w:val="a7"/>
        <w:spacing w:line="320" w:lineRule="exact"/>
        <w:rPr>
          <w:sz w:val="28"/>
          <w:szCs w:val="28"/>
        </w:rPr>
      </w:pPr>
      <w:r>
        <w:rPr>
          <w:rFonts w:hint="eastAsia"/>
          <w:sz w:val="28"/>
          <w:szCs w:val="28"/>
        </w:rPr>
        <w:t>赛区评阅编号（由赛区组委会填写</w:t>
      </w:r>
      <w:r w:rsidRPr="00C9273A">
        <w:rPr>
          <w:rFonts w:hint="eastAsia"/>
          <w:sz w:val="28"/>
          <w:szCs w:val="28"/>
        </w:rPr>
        <w:t>）：</w:t>
      </w:r>
    </w:p>
    <w:p w14:paraId="693A2689" w14:textId="578D2333" w:rsidR="00325A4E" w:rsidRDefault="00325A4E" w:rsidP="00325A4E">
      <w:pPr>
        <w:pStyle w:val="a7"/>
        <w:spacing w:line="320" w:lineRule="exact"/>
        <w:ind w:left="420"/>
      </w:pPr>
      <w:r>
        <w:rPr>
          <w:rFonts w:ascii="华文楷体" w:eastAsia="华文楷体" w:hAnsi="华文楷体"/>
          <w:bCs/>
          <w:noProof/>
          <w:sz w:val="24"/>
        </w:rPr>
        <mc:AlternateContent>
          <mc:Choice Requires="wps">
            <w:drawing>
              <wp:anchor distT="0" distB="0" distL="114300" distR="114300" simplePos="0" relativeHeight="251659264" behindDoc="0" locked="0" layoutInCell="1" allowOverlap="1" wp14:anchorId="2018DEE7" wp14:editId="781EFAEC">
                <wp:simplePos x="0" y="0"/>
                <wp:positionH relativeFrom="column">
                  <wp:posOffset>0</wp:posOffset>
                </wp:positionH>
                <wp:positionV relativeFrom="paragraph">
                  <wp:posOffset>139065</wp:posOffset>
                </wp:positionV>
                <wp:extent cx="5534025" cy="635"/>
                <wp:effectExtent l="5080" t="7620"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128F7"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5pt" to="435.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"/>
            </w:pict>
          </mc:Fallback>
        </mc:AlternateContent>
      </w:r>
    </w:p>
    <w:p w14:paraId="76E534A0" w14:textId="77777777" w:rsidR="00325A4E" w:rsidRDefault="00325A4E" w:rsidP="00325A4E">
      <w:pPr>
        <w:pStyle w:val="a7"/>
        <w:spacing w:line="320" w:lineRule="exact"/>
        <w:ind w:left="420"/>
        <w:jc w:val="center"/>
        <w:rPr>
          <w:b/>
          <w:sz w:val="28"/>
          <w:szCs w:val="28"/>
        </w:rPr>
      </w:pPr>
    </w:p>
    <w:p w14:paraId="5220DCAE" w14:textId="77777777" w:rsidR="00325A4E" w:rsidRPr="00813832" w:rsidRDefault="00325A4E" w:rsidP="00325A4E">
      <w:pPr>
        <w:pStyle w:val="a7"/>
        <w:spacing w:line="320" w:lineRule="exact"/>
        <w:ind w:left="42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r w:rsidRPr="00813832">
        <w:rPr>
          <w:rFonts w:ascii="黑体" w:eastAsia="黑体" w:hint="eastAsia"/>
          <w:b/>
          <w:sz w:val="30"/>
          <w:szCs w:val="30"/>
        </w:rPr>
        <w:t>高教社杯全国大学生数学建模竞赛</w:t>
      </w:r>
    </w:p>
    <w:p w14:paraId="51BED11B" w14:textId="77777777" w:rsidR="00325A4E" w:rsidRPr="00687F95" w:rsidRDefault="00325A4E" w:rsidP="00325A4E">
      <w:pPr>
        <w:widowControl/>
        <w:ind w:firstLineChars="17" w:firstLine="55"/>
        <w:jc w:val="center"/>
        <w:rPr>
          <w:b/>
          <w:bCs/>
          <w:sz w:val="32"/>
          <w:szCs w:val="32"/>
        </w:rPr>
      </w:pPr>
    </w:p>
    <w:p w14:paraId="2068E71B" w14:textId="77777777" w:rsidR="00325A4E" w:rsidRPr="002834F5" w:rsidRDefault="00325A4E" w:rsidP="00325A4E">
      <w:pPr>
        <w:widowControl/>
        <w:ind w:firstLineChars="17" w:firstLine="55"/>
        <w:jc w:val="center"/>
        <w:rPr>
          <w:b/>
          <w:bCs/>
          <w:sz w:val="32"/>
          <w:szCs w:val="32"/>
        </w:rPr>
      </w:pPr>
      <w:r w:rsidRPr="002834F5">
        <w:rPr>
          <w:rFonts w:hint="eastAsia"/>
          <w:b/>
          <w:bCs/>
          <w:sz w:val="32"/>
          <w:szCs w:val="32"/>
        </w:rPr>
        <w:t>承</w:t>
      </w:r>
      <w:r>
        <w:rPr>
          <w:rFonts w:hint="eastAsia"/>
          <w:b/>
          <w:bCs/>
          <w:sz w:val="32"/>
          <w:szCs w:val="32"/>
        </w:rPr>
        <w:t xml:space="preserve">  </w:t>
      </w:r>
      <w:r w:rsidRPr="002834F5">
        <w:rPr>
          <w:rFonts w:hint="eastAsia"/>
          <w:b/>
          <w:bCs/>
          <w:sz w:val="32"/>
          <w:szCs w:val="32"/>
        </w:rPr>
        <w:t>诺</w:t>
      </w:r>
      <w:r>
        <w:rPr>
          <w:rFonts w:hint="eastAsia"/>
          <w:b/>
          <w:bCs/>
          <w:sz w:val="32"/>
          <w:szCs w:val="32"/>
        </w:rPr>
        <w:t xml:space="preserve">  </w:t>
      </w:r>
      <w:r w:rsidRPr="002834F5">
        <w:rPr>
          <w:rFonts w:hint="eastAsia"/>
          <w:b/>
          <w:bCs/>
          <w:sz w:val="32"/>
          <w:szCs w:val="32"/>
        </w:rPr>
        <w:t>书</w:t>
      </w:r>
    </w:p>
    <w:p w14:paraId="7376B8AB" w14:textId="77777777" w:rsidR="00325A4E" w:rsidRPr="001A6B64" w:rsidRDefault="00325A4E" w:rsidP="00325A4E">
      <w:pPr>
        <w:widowControl/>
        <w:ind w:firstLineChars="17" w:firstLine="48"/>
        <w:jc w:val="center"/>
        <w:rPr>
          <w:b/>
          <w:bCs/>
          <w:kern w:val="0"/>
          <w:sz w:val="28"/>
          <w:szCs w:val="28"/>
        </w:rPr>
      </w:pPr>
    </w:p>
    <w:p w14:paraId="2C976B5D" w14:textId="77777777" w:rsidR="00325A4E" w:rsidRPr="00A75F63" w:rsidRDefault="00325A4E" w:rsidP="00325A4E">
      <w:pPr>
        <w:spacing w:line="360" w:lineRule="auto"/>
        <w:ind w:firstLine="420"/>
        <w:rPr>
          <w:bCs/>
          <w:sz w:val="24"/>
        </w:rPr>
      </w:pPr>
      <w:r>
        <w:rPr>
          <w:rFonts w:hint="eastAsia"/>
          <w:bCs/>
          <w:sz w:val="24"/>
        </w:rPr>
        <w:t>我们仔细阅读了</w:t>
      </w:r>
      <w:r w:rsidRPr="00A75F63">
        <w:rPr>
          <w:rFonts w:hint="eastAsia"/>
          <w:bCs/>
          <w:sz w:val="24"/>
        </w:rPr>
        <w:t>《全国大学生数学建模竞赛章程》和《</w:t>
      </w:r>
      <w:r w:rsidRPr="00A75F63">
        <w:rPr>
          <w:bCs/>
          <w:sz w:val="24"/>
        </w:rPr>
        <w:t>全国大学生数学建模竞赛</w:t>
      </w:r>
      <w:r w:rsidRPr="00A75F63">
        <w:rPr>
          <w:rFonts w:hint="eastAsia"/>
          <w:bCs/>
          <w:sz w:val="24"/>
        </w:rPr>
        <w:t>参赛规则》（</w:t>
      </w:r>
      <w:r>
        <w:rPr>
          <w:rFonts w:hint="eastAsia"/>
          <w:bCs/>
          <w:sz w:val="24"/>
        </w:rPr>
        <w:t>以下简称为“竞赛章程和参赛规则”，可从全国大学生数学建模竞赛网站下载</w:t>
      </w:r>
      <w:r w:rsidRPr="00A75F63">
        <w:rPr>
          <w:rFonts w:hint="eastAsia"/>
          <w:bCs/>
          <w:sz w:val="24"/>
        </w:rPr>
        <w:t>）</w:t>
      </w:r>
      <w:r w:rsidRPr="001A6B64">
        <w:rPr>
          <w:rFonts w:hint="eastAsia"/>
          <w:bCs/>
          <w:sz w:val="24"/>
        </w:rPr>
        <w:t>。</w:t>
      </w:r>
    </w:p>
    <w:p w14:paraId="47FE9059" w14:textId="77777777" w:rsidR="00325A4E" w:rsidRPr="001A6B64" w:rsidRDefault="00325A4E" w:rsidP="00325A4E">
      <w:pPr>
        <w:spacing w:line="360" w:lineRule="auto"/>
        <w:ind w:firstLine="420"/>
        <w:rPr>
          <w:bCs/>
          <w:sz w:val="24"/>
        </w:rPr>
      </w:pPr>
      <w:r w:rsidRPr="001A6B64">
        <w:rPr>
          <w:rFonts w:hint="eastAsia"/>
          <w:bCs/>
          <w:sz w:val="24"/>
        </w:rPr>
        <w:t>我们完全明白，在竞赛开始后参赛队员不能以任何方式（包括电话、电子邮件、网上</w:t>
      </w:r>
      <w:r>
        <w:rPr>
          <w:rFonts w:hint="eastAsia"/>
          <w:bCs/>
          <w:sz w:val="24"/>
        </w:rPr>
        <w:t>QQ</w:t>
      </w:r>
      <w:r>
        <w:rPr>
          <w:rFonts w:hint="eastAsia"/>
          <w:bCs/>
          <w:sz w:val="24"/>
        </w:rPr>
        <w:t>群、微信群</w:t>
      </w:r>
      <w:r w:rsidRPr="001A6B64">
        <w:rPr>
          <w:rFonts w:hint="eastAsia"/>
          <w:bCs/>
          <w:sz w:val="24"/>
        </w:rPr>
        <w:t>等）与队外的任何人（包括指导教师）研究、讨论与赛题有关的问题。</w:t>
      </w:r>
    </w:p>
    <w:p w14:paraId="0BF47DB4" w14:textId="77777777" w:rsidR="00325A4E" w:rsidRPr="001A6B64" w:rsidRDefault="00325A4E" w:rsidP="00325A4E">
      <w:pPr>
        <w:spacing w:line="360" w:lineRule="auto"/>
        <w:ind w:firstLine="420"/>
        <w:rPr>
          <w:bCs/>
          <w:sz w:val="24"/>
        </w:rPr>
      </w:pPr>
      <w:r>
        <w:rPr>
          <w:rFonts w:hint="eastAsia"/>
          <w:bCs/>
          <w:sz w:val="24"/>
        </w:rPr>
        <w:t>我们知道，抄袭别人的成果是违反</w:t>
      </w:r>
      <w:r w:rsidRPr="001A6B64">
        <w:rPr>
          <w:rFonts w:hint="eastAsia"/>
          <w:bCs/>
          <w:sz w:val="24"/>
        </w:rPr>
        <w:t>竞赛</w:t>
      </w:r>
      <w:r>
        <w:rPr>
          <w:rFonts w:hint="eastAsia"/>
          <w:bCs/>
          <w:sz w:val="24"/>
        </w:rPr>
        <w:t>章程和参赛</w:t>
      </w:r>
      <w:r w:rsidRPr="001A6B64">
        <w:rPr>
          <w:rFonts w:hint="eastAsia"/>
          <w:bCs/>
          <w:sz w:val="24"/>
        </w:rPr>
        <w:t>规则的</w:t>
      </w:r>
      <w:r>
        <w:rPr>
          <w:rFonts w:hint="eastAsia"/>
          <w:bCs/>
          <w:sz w:val="24"/>
        </w:rPr>
        <w:t>，</w:t>
      </w:r>
      <w:r w:rsidRPr="001A6B64">
        <w:rPr>
          <w:rFonts w:hint="eastAsia"/>
          <w:bCs/>
          <w:sz w:val="24"/>
        </w:rPr>
        <w:t>如果引用别人的成果或资料（包括网上资料），必须按照规定的参考文献的表述方式</w:t>
      </w:r>
      <w:r>
        <w:rPr>
          <w:rFonts w:hint="eastAsia"/>
          <w:bCs/>
          <w:sz w:val="24"/>
        </w:rPr>
        <w:t>列出，并</w:t>
      </w:r>
      <w:r w:rsidRPr="001A6B64">
        <w:rPr>
          <w:rFonts w:hint="eastAsia"/>
          <w:bCs/>
          <w:sz w:val="24"/>
        </w:rPr>
        <w:t>在正文引用</w:t>
      </w:r>
      <w:r>
        <w:rPr>
          <w:rFonts w:hint="eastAsia"/>
          <w:bCs/>
          <w:sz w:val="24"/>
        </w:rPr>
        <w:t>处予以标注</w:t>
      </w:r>
      <w:r w:rsidRPr="001A6B64">
        <w:rPr>
          <w:rFonts w:hint="eastAsia"/>
          <w:bCs/>
          <w:sz w:val="24"/>
        </w:rPr>
        <w:t>。</w:t>
      </w:r>
      <w:r>
        <w:rPr>
          <w:rFonts w:hint="eastAsia"/>
          <w:bCs/>
          <w:sz w:val="24"/>
        </w:rPr>
        <w:t>在网上交流和下载他人的论文是严重违规违纪行为。</w:t>
      </w:r>
    </w:p>
    <w:p w14:paraId="3D870DED" w14:textId="77777777" w:rsidR="00325A4E" w:rsidRPr="001E21F7" w:rsidRDefault="00325A4E" w:rsidP="00325A4E">
      <w:pPr>
        <w:spacing w:line="360" w:lineRule="auto"/>
        <w:ind w:firstLine="420"/>
        <w:rPr>
          <w:b/>
          <w:bCs/>
          <w:sz w:val="24"/>
        </w:rPr>
      </w:pPr>
      <w:r w:rsidRPr="001E21F7">
        <w:rPr>
          <w:rFonts w:hint="eastAsia"/>
          <w:b/>
          <w:bCs/>
          <w:sz w:val="24"/>
        </w:rPr>
        <w:t>我们以中国大学生名誉和诚信郑重承诺，严格遵守竞赛章程和参赛规则，以保证竞赛的公正、公平性。如有违反竞赛章程和参赛规则的行为，我们将受到严肃处理。</w:t>
      </w:r>
    </w:p>
    <w:p w14:paraId="012E0508" w14:textId="4CD5E426" w:rsidR="00325A4E" w:rsidRDefault="00325A4E" w:rsidP="00325A4E">
      <w:pPr>
        <w:spacing w:line="360" w:lineRule="auto"/>
        <w:ind w:firstLine="420"/>
        <w:rPr>
          <w:bCs/>
          <w:sz w:val="24"/>
        </w:rPr>
      </w:pPr>
      <w:r>
        <w:rPr>
          <w:rFonts w:hint="eastAsia"/>
          <w:bCs/>
          <w:sz w:val="24"/>
        </w:rPr>
        <w:t>我们授权</w:t>
      </w:r>
      <w:r w:rsidRPr="005273E6">
        <w:rPr>
          <w:rFonts w:hint="eastAsia"/>
          <w:bCs/>
          <w:sz w:val="24"/>
        </w:rPr>
        <w:t>全国大学生数学建模竞赛组委会</w:t>
      </w:r>
      <w:r>
        <w:rPr>
          <w:rFonts w:hint="eastAsia"/>
          <w:bCs/>
          <w:sz w:val="24"/>
        </w:rPr>
        <w:t>，可</w:t>
      </w:r>
      <w:r w:rsidRPr="005273E6">
        <w:rPr>
          <w:rFonts w:hint="eastAsia"/>
          <w:bCs/>
          <w:sz w:val="24"/>
        </w:rPr>
        <w:t>将</w:t>
      </w:r>
      <w:r>
        <w:rPr>
          <w:rFonts w:hint="eastAsia"/>
          <w:bCs/>
          <w:sz w:val="24"/>
        </w:rPr>
        <w:t>我们的</w:t>
      </w:r>
      <w:r w:rsidRPr="002E15B4">
        <w:rPr>
          <w:rFonts w:hint="eastAsia"/>
          <w:bCs/>
          <w:sz w:val="24"/>
        </w:rPr>
        <w:t>论文</w:t>
      </w:r>
      <w:r>
        <w:rPr>
          <w:rFonts w:hint="eastAsia"/>
          <w:bCs/>
          <w:sz w:val="24"/>
        </w:rPr>
        <w:t>以任何形式</w:t>
      </w:r>
      <w:r w:rsidRPr="005273E6">
        <w:rPr>
          <w:rFonts w:hint="eastAsia"/>
          <w:bCs/>
          <w:sz w:val="24"/>
        </w:rPr>
        <w:t>进行</w:t>
      </w:r>
      <w:r>
        <w:rPr>
          <w:rFonts w:hint="eastAsia"/>
          <w:bCs/>
          <w:sz w:val="24"/>
        </w:rPr>
        <w:t>公开展示（包括进行网上公示，在书籍、期刊和其他媒体进行正式或非正式</w:t>
      </w:r>
      <w:r w:rsidRPr="002E15B4">
        <w:rPr>
          <w:rFonts w:hint="eastAsia"/>
          <w:bCs/>
          <w:sz w:val="24"/>
        </w:rPr>
        <w:t>发表</w:t>
      </w:r>
      <w:r>
        <w:rPr>
          <w:rFonts w:hint="eastAsia"/>
          <w:bCs/>
          <w:sz w:val="24"/>
        </w:rPr>
        <w:t>等）</w:t>
      </w:r>
      <w:r w:rsidRPr="002E15B4">
        <w:rPr>
          <w:rFonts w:hint="eastAsia"/>
          <w:bCs/>
          <w:sz w:val="24"/>
        </w:rPr>
        <w:t>。</w:t>
      </w:r>
    </w:p>
    <w:p w14:paraId="5D83C5C4" w14:textId="77777777" w:rsidR="00325A4E" w:rsidRPr="005273E6" w:rsidRDefault="00325A4E" w:rsidP="00325A4E">
      <w:pPr>
        <w:spacing w:line="360" w:lineRule="auto"/>
        <w:ind w:firstLine="420"/>
        <w:rPr>
          <w:bCs/>
          <w:sz w:val="24"/>
        </w:rPr>
      </w:pPr>
    </w:p>
    <w:p w14:paraId="2346E372" w14:textId="5D74993A" w:rsidR="00325A4E" w:rsidRDefault="00325A4E" w:rsidP="00325A4E">
      <w:pPr>
        <w:spacing w:line="360" w:lineRule="auto"/>
        <w:ind w:firstLine="420"/>
        <w:rPr>
          <w:bCs/>
          <w:sz w:val="24"/>
          <w:u w:val="single"/>
        </w:rPr>
      </w:pPr>
      <w:r>
        <w:rPr>
          <w:rFonts w:hint="eastAsia"/>
          <w:bCs/>
          <w:sz w:val="24"/>
        </w:rPr>
        <w:t>我们参赛选择的题号（从</w:t>
      </w:r>
      <w:r>
        <w:rPr>
          <w:rFonts w:hint="eastAsia"/>
          <w:bCs/>
          <w:sz w:val="24"/>
        </w:rPr>
        <w:t>A/B/C/D</w:t>
      </w:r>
      <w:r>
        <w:rPr>
          <w:rFonts w:hint="eastAsia"/>
          <w:bCs/>
          <w:sz w:val="24"/>
        </w:rPr>
        <w:t>中选择一项填写）：</w:t>
      </w:r>
      <w:r w:rsidRPr="005D7AF4">
        <w:rPr>
          <w:rFonts w:hint="eastAsia"/>
          <w:bCs/>
          <w:sz w:val="24"/>
          <w:u w:val="single"/>
        </w:rPr>
        <w:t xml:space="preserve">           </w:t>
      </w:r>
      <w:r w:rsidR="00064129">
        <w:rPr>
          <w:bCs/>
          <w:sz w:val="24"/>
          <w:u w:val="single"/>
        </w:rPr>
        <w:t>B</w:t>
      </w:r>
      <w:r w:rsidRPr="005D7AF4">
        <w:rPr>
          <w:rFonts w:hint="eastAsia"/>
          <w:bCs/>
          <w:sz w:val="24"/>
          <w:u w:val="single"/>
        </w:rPr>
        <w:t xml:space="preserve">           </w:t>
      </w:r>
    </w:p>
    <w:p w14:paraId="7190594A" w14:textId="7F42122D" w:rsidR="00325A4E" w:rsidRPr="001A6B64" w:rsidRDefault="00325A4E" w:rsidP="00325A4E">
      <w:pPr>
        <w:spacing w:line="360" w:lineRule="auto"/>
        <w:ind w:firstLine="405"/>
        <w:jc w:val="left"/>
        <w:rPr>
          <w:bCs/>
          <w:sz w:val="24"/>
        </w:rPr>
      </w:pPr>
      <w:r w:rsidRPr="001A6B64">
        <w:rPr>
          <w:rFonts w:hint="eastAsia"/>
          <w:bCs/>
          <w:sz w:val="24"/>
        </w:rPr>
        <w:tab/>
      </w:r>
      <w:r>
        <w:rPr>
          <w:rFonts w:hint="eastAsia"/>
          <w:bCs/>
          <w:sz w:val="24"/>
        </w:rPr>
        <w:t>我们的报名参赛队号（</w:t>
      </w:r>
      <w:r>
        <w:rPr>
          <w:rFonts w:hint="eastAsia"/>
          <w:bCs/>
          <w:sz w:val="24"/>
        </w:rPr>
        <w:t>12</w:t>
      </w:r>
      <w:r>
        <w:rPr>
          <w:rFonts w:hint="eastAsia"/>
          <w:bCs/>
          <w:sz w:val="24"/>
        </w:rPr>
        <w:t>位数字全国统一编号）</w:t>
      </w:r>
      <w:r w:rsidRPr="001A6B64">
        <w:rPr>
          <w:rFonts w:hint="eastAsia"/>
          <w:bCs/>
          <w:sz w:val="24"/>
        </w:rPr>
        <w:t>：</w:t>
      </w:r>
      <w:r w:rsidRPr="005D7AF4">
        <w:rPr>
          <w:rFonts w:hint="eastAsia"/>
          <w:bCs/>
          <w:sz w:val="24"/>
          <w:u w:val="single"/>
        </w:rPr>
        <w:t xml:space="preserve">           </w:t>
      </w:r>
      <w:r w:rsidR="00064129">
        <w:rPr>
          <w:bCs/>
          <w:sz w:val="24"/>
          <w:u w:val="single"/>
        </w:rPr>
        <w:t>41</w:t>
      </w:r>
      <w:r>
        <w:rPr>
          <w:rFonts w:hint="eastAsia"/>
          <w:bCs/>
          <w:sz w:val="24"/>
          <w:u w:val="single"/>
        </w:rPr>
        <w:t xml:space="preserve">  </w:t>
      </w:r>
      <w:r w:rsidRPr="005D7AF4">
        <w:rPr>
          <w:rFonts w:hint="eastAsia"/>
          <w:bCs/>
          <w:sz w:val="24"/>
          <w:u w:val="single"/>
        </w:rPr>
        <w:t xml:space="preserve">        </w:t>
      </w:r>
    </w:p>
    <w:p w14:paraId="49BE53A9" w14:textId="3F6FC532" w:rsidR="00325A4E" w:rsidRPr="00B61E78" w:rsidRDefault="00325A4E" w:rsidP="00325A4E">
      <w:pPr>
        <w:spacing w:line="360" w:lineRule="auto"/>
        <w:ind w:firstLine="405"/>
        <w:rPr>
          <w:bCs/>
          <w:sz w:val="24"/>
        </w:rPr>
      </w:pPr>
      <w:r>
        <w:rPr>
          <w:rFonts w:hint="eastAsia"/>
          <w:bCs/>
          <w:sz w:val="24"/>
        </w:rPr>
        <w:t>参赛学校（完整的学校全称，不含院系名）：</w:t>
      </w:r>
      <w:r w:rsidRPr="005D7AF4">
        <w:rPr>
          <w:rFonts w:hint="eastAsia"/>
          <w:bCs/>
          <w:sz w:val="24"/>
          <w:u w:val="single"/>
        </w:rPr>
        <w:t xml:space="preserve">          </w:t>
      </w:r>
      <w:r w:rsidR="00064129">
        <w:rPr>
          <w:bCs/>
          <w:sz w:val="24"/>
          <w:u w:val="single"/>
        </w:rPr>
        <w:t>西安财经大学</w:t>
      </w:r>
      <w:r>
        <w:rPr>
          <w:rFonts w:hint="eastAsia"/>
          <w:bCs/>
          <w:sz w:val="24"/>
          <w:u w:val="single"/>
        </w:rPr>
        <w:t xml:space="preserve">        </w:t>
      </w:r>
    </w:p>
    <w:p w14:paraId="259C43E7" w14:textId="4266578C" w:rsidR="00325A4E" w:rsidRPr="001A6B64" w:rsidRDefault="00325A4E" w:rsidP="00325A4E">
      <w:pPr>
        <w:spacing w:line="360" w:lineRule="auto"/>
        <w:ind w:firstLine="405"/>
        <w:rPr>
          <w:bCs/>
          <w:sz w:val="24"/>
        </w:rPr>
      </w:pPr>
      <w:r w:rsidRPr="001A6B64">
        <w:rPr>
          <w:rFonts w:hint="eastAsia"/>
          <w:bCs/>
          <w:sz w:val="24"/>
        </w:rPr>
        <w:t>参赛队员</w:t>
      </w:r>
      <w:r>
        <w:rPr>
          <w:rFonts w:hint="eastAsia"/>
          <w:bCs/>
          <w:sz w:val="24"/>
        </w:rPr>
        <w:t xml:space="preserve"> </w:t>
      </w:r>
      <w:r w:rsidRPr="001A6B64">
        <w:rPr>
          <w:rFonts w:hint="eastAsia"/>
          <w:bCs/>
          <w:sz w:val="24"/>
        </w:rPr>
        <w:t>(</w:t>
      </w:r>
      <w:r>
        <w:rPr>
          <w:rFonts w:hint="eastAsia"/>
          <w:bCs/>
          <w:sz w:val="24"/>
        </w:rPr>
        <w:t>打印并</w:t>
      </w:r>
      <w:r w:rsidRPr="001A6B64">
        <w:rPr>
          <w:rFonts w:hint="eastAsia"/>
          <w:bCs/>
          <w:sz w:val="24"/>
        </w:rPr>
        <w:t>签名</w:t>
      </w:r>
      <w:r w:rsidRPr="001A6B64">
        <w:rPr>
          <w:rFonts w:hint="eastAsia"/>
          <w:bCs/>
          <w:sz w:val="24"/>
        </w:rPr>
        <w:t xml:space="preserve">) </w:t>
      </w:r>
      <w:r>
        <w:rPr>
          <w:rFonts w:hint="eastAsia"/>
          <w:bCs/>
          <w:sz w:val="24"/>
        </w:rPr>
        <w:t>：</w:t>
      </w:r>
      <w:r>
        <w:rPr>
          <w:rFonts w:hint="eastAsia"/>
          <w:bCs/>
          <w:sz w:val="24"/>
        </w:rPr>
        <w:t>1.</w:t>
      </w:r>
      <w:r w:rsidRPr="005D7AF4">
        <w:rPr>
          <w:rFonts w:hint="eastAsia"/>
          <w:bCs/>
          <w:sz w:val="24"/>
          <w:u w:val="single"/>
        </w:rPr>
        <w:t xml:space="preserve">                        </w:t>
      </w:r>
      <w:r w:rsidR="00064129">
        <w:rPr>
          <w:rFonts w:hint="eastAsia"/>
          <w:bCs/>
          <w:sz w:val="24"/>
          <w:u w:val="single"/>
        </w:rPr>
        <w:t>万云翔</w:t>
      </w:r>
      <w:r w:rsidRPr="005D7AF4">
        <w:rPr>
          <w:rFonts w:hint="eastAsia"/>
          <w:bCs/>
          <w:sz w:val="24"/>
          <w:u w:val="single"/>
        </w:rPr>
        <w:t xml:space="preserve">    </w:t>
      </w:r>
      <w:r>
        <w:rPr>
          <w:rFonts w:hint="eastAsia"/>
          <w:bCs/>
          <w:sz w:val="24"/>
          <w:u w:val="single"/>
        </w:rPr>
        <w:t xml:space="preserve">               </w:t>
      </w:r>
    </w:p>
    <w:p w14:paraId="76E5AFA9" w14:textId="158D570E" w:rsidR="00325A4E" w:rsidRDefault="00325A4E" w:rsidP="00325A4E">
      <w:pPr>
        <w:spacing w:line="360" w:lineRule="auto"/>
        <w:ind w:firstLine="405"/>
        <w:rPr>
          <w:bCs/>
          <w:sz w:val="24"/>
        </w:rPr>
      </w:pPr>
      <w:r>
        <w:rPr>
          <w:rFonts w:hint="eastAsia"/>
          <w:bCs/>
          <w:sz w:val="24"/>
        </w:rPr>
        <w:t xml:space="preserve">                       2.</w:t>
      </w:r>
      <w:r w:rsidRPr="005D7AF4">
        <w:rPr>
          <w:rFonts w:hint="eastAsia"/>
          <w:bCs/>
          <w:sz w:val="24"/>
          <w:u w:val="single"/>
        </w:rPr>
        <w:t xml:space="preserve">                         </w:t>
      </w:r>
      <w:r w:rsidR="00064129">
        <w:rPr>
          <w:rFonts w:hint="eastAsia"/>
          <w:bCs/>
          <w:sz w:val="24"/>
          <w:u w:val="single"/>
        </w:rPr>
        <w:t>方一舟</w:t>
      </w:r>
      <w:r w:rsidRPr="005D7AF4">
        <w:rPr>
          <w:rFonts w:hint="eastAsia"/>
          <w:bCs/>
          <w:sz w:val="24"/>
          <w:u w:val="single"/>
        </w:rPr>
        <w:t xml:space="preserve">   </w:t>
      </w:r>
      <w:r>
        <w:rPr>
          <w:rFonts w:hint="eastAsia"/>
          <w:bCs/>
          <w:sz w:val="24"/>
          <w:u w:val="single"/>
        </w:rPr>
        <w:t xml:space="preserve">               </w:t>
      </w:r>
    </w:p>
    <w:p w14:paraId="6490CFD1" w14:textId="5299B2FB" w:rsidR="00325A4E" w:rsidRPr="002834F5" w:rsidRDefault="00325A4E" w:rsidP="00325A4E">
      <w:pPr>
        <w:spacing w:line="360" w:lineRule="auto"/>
        <w:ind w:firstLine="405"/>
        <w:rPr>
          <w:bCs/>
          <w:sz w:val="24"/>
        </w:rPr>
      </w:pPr>
      <w:r>
        <w:rPr>
          <w:rFonts w:hint="eastAsia"/>
          <w:bCs/>
          <w:sz w:val="24"/>
        </w:rPr>
        <w:t xml:space="preserve">                       3.</w:t>
      </w:r>
      <w:r w:rsidRPr="005D7AF4">
        <w:rPr>
          <w:rFonts w:hint="eastAsia"/>
          <w:bCs/>
          <w:sz w:val="24"/>
          <w:u w:val="single"/>
        </w:rPr>
        <w:t xml:space="preserve">                          </w:t>
      </w:r>
      <w:r w:rsidR="00064129">
        <w:rPr>
          <w:rFonts w:hint="eastAsia"/>
          <w:bCs/>
          <w:sz w:val="24"/>
          <w:u w:val="single"/>
        </w:rPr>
        <w:t>张威</w:t>
      </w:r>
      <w:r w:rsidRPr="005D7AF4">
        <w:rPr>
          <w:rFonts w:hint="eastAsia"/>
          <w:bCs/>
          <w:sz w:val="24"/>
          <w:u w:val="single"/>
        </w:rPr>
        <w:t xml:space="preserve">   </w:t>
      </w:r>
      <w:r>
        <w:rPr>
          <w:rFonts w:hint="eastAsia"/>
          <w:bCs/>
          <w:sz w:val="24"/>
          <w:u w:val="single"/>
        </w:rPr>
        <w:t xml:space="preserve">               </w:t>
      </w:r>
    </w:p>
    <w:p w14:paraId="228174A5" w14:textId="1B857075" w:rsidR="00325A4E" w:rsidRPr="001A6B64" w:rsidRDefault="00325A4E" w:rsidP="00325A4E">
      <w:pPr>
        <w:spacing w:line="360" w:lineRule="auto"/>
        <w:ind w:firstLine="405"/>
        <w:rPr>
          <w:bCs/>
          <w:sz w:val="24"/>
        </w:rPr>
      </w:pPr>
      <w:r w:rsidRPr="001A6B64">
        <w:rPr>
          <w:rFonts w:hint="eastAsia"/>
          <w:bCs/>
          <w:sz w:val="24"/>
        </w:rPr>
        <w:t>指导教师</w:t>
      </w:r>
      <w:r>
        <w:rPr>
          <w:rFonts w:ascii="宋体" w:hAnsi="宋体" w:cs="宋体" w:hint="eastAsia"/>
          <w:kern w:val="0"/>
          <w:sz w:val="24"/>
        </w:rPr>
        <w:t>或</w:t>
      </w:r>
      <w:r w:rsidRPr="001A6B64">
        <w:rPr>
          <w:rFonts w:hint="eastAsia"/>
          <w:bCs/>
          <w:sz w:val="24"/>
        </w:rPr>
        <w:t>指导教师</w:t>
      </w:r>
      <w:r>
        <w:rPr>
          <w:rFonts w:hint="eastAsia"/>
          <w:bCs/>
          <w:sz w:val="24"/>
        </w:rPr>
        <w:t>组负责人</w:t>
      </w:r>
      <w:r>
        <w:rPr>
          <w:rFonts w:hint="eastAsia"/>
          <w:bCs/>
          <w:sz w:val="24"/>
        </w:rPr>
        <w:t xml:space="preserve"> </w:t>
      </w:r>
      <w:r w:rsidRPr="001A6B64">
        <w:rPr>
          <w:rFonts w:hint="eastAsia"/>
          <w:bCs/>
          <w:sz w:val="24"/>
        </w:rPr>
        <w:t xml:space="preserve"> (</w:t>
      </w:r>
      <w:r>
        <w:rPr>
          <w:rFonts w:hint="eastAsia"/>
          <w:bCs/>
          <w:sz w:val="24"/>
        </w:rPr>
        <w:t>打印并</w:t>
      </w:r>
      <w:r w:rsidRPr="001A6B64">
        <w:rPr>
          <w:rFonts w:hint="eastAsia"/>
          <w:bCs/>
          <w:sz w:val="24"/>
        </w:rPr>
        <w:t>签名</w:t>
      </w:r>
      <w:r w:rsidRPr="001A6B64">
        <w:rPr>
          <w:rFonts w:hint="eastAsia"/>
          <w:bCs/>
          <w:sz w:val="24"/>
        </w:rPr>
        <w:t>)</w:t>
      </w:r>
      <w:r>
        <w:rPr>
          <w:rFonts w:hint="eastAsia"/>
          <w:bCs/>
          <w:sz w:val="24"/>
        </w:rPr>
        <w:t>：</w:t>
      </w:r>
      <w:r w:rsidRPr="005D7AF4">
        <w:rPr>
          <w:rFonts w:hint="eastAsia"/>
          <w:bCs/>
          <w:sz w:val="24"/>
          <w:u w:val="single"/>
        </w:rPr>
        <w:t xml:space="preserve"> </w:t>
      </w:r>
      <w:r>
        <w:rPr>
          <w:rFonts w:hint="eastAsia"/>
          <w:bCs/>
          <w:sz w:val="24"/>
          <w:u w:val="single"/>
        </w:rPr>
        <w:t xml:space="preserve">        </w:t>
      </w:r>
      <w:r w:rsidR="00064129">
        <w:rPr>
          <w:rFonts w:hint="eastAsia"/>
          <w:bCs/>
          <w:sz w:val="24"/>
          <w:u w:val="single"/>
        </w:rPr>
        <w:t>潘安</w:t>
      </w:r>
      <w:r>
        <w:rPr>
          <w:rFonts w:hint="eastAsia"/>
          <w:bCs/>
          <w:sz w:val="24"/>
          <w:u w:val="single"/>
        </w:rPr>
        <w:t xml:space="preserve">         </w:t>
      </w:r>
      <w:r w:rsidRPr="005D7AF4">
        <w:rPr>
          <w:rFonts w:hint="eastAsia"/>
          <w:bCs/>
          <w:sz w:val="24"/>
          <w:u w:val="single"/>
        </w:rPr>
        <w:t xml:space="preserve">         </w:t>
      </w:r>
    </w:p>
    <w:p w14:paraId="5B64B11C" w14:textId="77777777" w:rsidR="00325A4E" w:rsidRDefault="00325A4E" w:rsidP="00325A4E">
      <w:pPr>
        <w:adjustRightInd w:val="0"/>
        <w:snapToGrid w:val="0"/>
        <w:spacing w:line="240" w:lineRule="atLeast"/>
        <w:rPr>
          <w:rFonts w:ascii="楷体" w:eastAsia="楷体" w:hAnsi="楷体" w:cs="宋体"/>
          <w:kern w:val="0"/>
          <w:sz w:val="24"/>
        </w:rPr>
      </w:pPr>
      <w:r w:rsidRPr="00080235">
        <w:rPr>
          <w:rFonts w:ascii="楷体" w:eastAsia="楷体" w:hAnsi="楷体" w:cs="宋体" w:hint="eastAsia"/>
          <w:kern w:val="0"/>
          <w:sz w:val="24"/>
        </w:rPr>
        <w:tab/>
      </w:r>
      <w:r>
        <w:rPr>
          <w:rFonts w:ascii="楷体" w:eastAsia="楷体" w:hAnsi="楷体" w:cs="宋体" w:hint="eastAsia"/>
          <w:kern w:val="0"/>
          <w:sz w:val="24"/>
        </w:rPr>
        <w:t>（指导教师签名意味着对参赛队的行为和论文的真实性负责）</w:t>
      </w:r>
    </w:p>
    <w:p w14:paraId="40EB70D7" w14:textId="77777777" w:rsidR="00325A4E" w:rsidRPr="00C9273A" w:rsidRDefault="00325A4E" w:rsidP="00325A4E">
      <w:pPr>
        <w:adjustRightInd w:val="0"/>
        <w:snapToGrid w:val="0"/>
        <w:spacing w:line="240" w:lineRule="atLeast"/>
        <w:rPr>
          <w:rFonts w:ascii="楷体" w:eastAsia="楷体" w:hAnsi="楷体" w:cs="宋体"/>
          <w:kern w:val="0"/>
          <w:sz w:val="24"/>
        </w:rPr>
      </w:pPr>
    </w:p>
    <w:p w14:paraId="2354B0A3" w14:textId="68840802" w:rsidR="00325A4E" w:rsidRDefault="00325A4E" w:rsidP="00325A4E">
      <w:pPr>
        <w:adjustRightInd w:val="0"/>
        <w:snapToGrid w:val="0"/>
        <w:spacing w:line="240" w:lineRule="atLeast"/>
        <w:rPr>
          <w:rFonts w:ascii="宋体" w:hAnsi="宋体" w:cs="宋体"/>
          <w:kern w:val="0"/>
          <w:sz w:val="24"/>
        </w:rPr>
      </w:pPr>
      <w:r>
        <w:rPr>
          <w:rFonts w:ascii="宋体" w:hAnsi="宋体" w:cs="宋体" w:hint="eastAsia"/>
          <w:kern w:val="0"/>
          <w:sz w:val="24"/>
        </w:rPr>
        <w:t xml:space="preserve">                                              日期：</w:t>
      </w:r>
      <w:r w:rsidRPr="00B61E78">
        <w:rPr>
          <w:rFonts w:ascii="宋体" w:hAnsi="宋体" w:cs="宋体" w:hint="eastAsia"/>
          <w:kern w:val="0"/>
          <w:sz w:val="24"/>
          <w:u w:val="single"/>
        </w:rPr>
        <w:t xml:space="preserve">   </w:t>
      </w:r>
      <w:r w:rsidR="00064129">
        <w:rPr>
          <w:rFonts w:ascii="宋体" w:hAnsi="宋体" w:cs="宋体"/>
          <w:kern w:val="0"/>
          <w:sz w:val="24"/>
          <w:u w:val="single"/>
        </w:rPr>
        <w:t>2019</w:t>
      </w:r>
      <w:r w:rsidRPr="00B61E78">
        <w:rPr>
          <w:rFonts w:ascii="宋体" w:hAnsi="宋体" w:cs="宋体" w:hint="eastAsia"/>
          <w:kern w:val="0"/>
          <w:sz w:val="24"/>
          <w:u w:val="single"/>
        </w:rPr>
        <w:t xml:space="preserve"> </w:t>
      </w:r>
      <w:r w:rsidRPr="00B61E78">
        <w:rPr>
          <w:rFonts w:ascii="宋体" w:hAnsi="宋体" w:cs="宋体" w:hint="eastAsia"/>
          <w:kern w:val="0"/>
          <w:sz w:val="24"/>
        </w:rPr>
        <w:t>年</w:t>
      </w:r>
      <w:r>
        <w:rPr>
          <w:rFonts w:ascii="宋体" w:hAnsi="宋体" w:cs="宋体" w:hint="eastAsia"/>
          <w:kern w:val="0"/>
          <w:sz w:val="24"/>
          <w:u w:val="single"/>
        </w:rPr>
        <w:t xml:space="preserve">  </w:t>
      </w:r>
      <w:r w:rsidR="00064129">
        <w:rPr>
          <w:rFonts w:ascii="宋体" w:hAnsi="宋体" w:cs="宋体"/>
          <w:kern w:val="0"/>
          <w:sz w:val="24"/>
          <w:u w:val="single"/>
        </w:rPr>
        <w:t>7</w:t>
      </w:r>
      <w:r>
        <w:rPr>
          <w:rFonts w:ascii="宋体" w:hAnsi="宋体" w:cs="宋体" w:hint="eastAsia"/>
          <w:kern w:val="0"/>
          <w:sz w:val="24"/>
          <w:u w:val="single"/>
        </w:rPr>
        <w:t xml:space="preserve"> </w:t>
      </w:r>
      <w:r w:rsidRPr="00B61E78">
        <w:rPr>
          <w:rFonts w:ascii="宋体" w:hAnsi="宋体" w:cs="宋体" w:hint="eastAsia"/>
          <w:kern w:val="0"/>
          <w:sz w:val="24"/>
        </w:rPr>
        <w:t>月</w:t>
      </w:r>
      <w:r>
        <w:rPr>
          <w:rFonts w:ascii="宋体" w:hAnsi="宋体" w:cs="宋体" w:hint="eastAsia"/>
          <w:kern w:val="0"/>
          <w:sz w:val="24"/>
          <w:u w:val="single"/>
        </w:rPr>
        <w:t xml:space="preserve"> </w:t>
      </w:r>
      <w:r w:rsidR="00064129">
        <w:rPr>
          <w:rFonts w:ascii="宋体" w:hAnsi="宋体" w:cs="宋体"/>
          <w:kern w:val="0"/>
          <w:sz w:val="24"/>
          <w:u w:val="single"/>
        </w:rPr>
        <w:t>4</w:t>
      </w:r>
      <w:r>
        <w:rPr>
          <w:rFonts w:ascii="宋体" w:hAnsi="宋体" w:cs="宋体" w:hint="eastAsia"/>
          <w:kern w:val="0"/>
          <w:sz w:val="24"/>
          <w:u w:val="single"/>
        </w:rPr>
        <w:t xml:space="preserve">  </w:t>
      </w:r>
      <w:r w:rsidRPr="00B61E78">
        <w:rPr>
          <w:rFonts w:ascii="宋体" w:hAnsi="宋体" w:cs="宋体" w:hint="eastAsia"/>
          <w:kern w:val="0"/>
          <w:sz w:val="24"/>
        </w:rPr>
        <w:t>日</w:t>
      </w:r>
    </w:p>
    <w:p w14:paraId="03093077" w14:textId="77777777" w:rsidR="00325A4E" w:rsidRDefault="00325A4E" w:rsidP="00325A4E">
      <w:pPr>
        <w:adjustRightInd w:val="0"/>
        <w:snapToGrid w:val="0"/>
        <w:spacing w:line="240" w:lineRule="atLeast"/>
        <w:rPr>
          <w:rFonts w:ascii="楷体" w:eastAsia="楷体" w:hAnsi="楷体" w:cs="宋体"/>
          <w:kern w:val="0"/>
          <w:sz w:val="24"/>
        </w:rPr>
      </w:pPr>
    </w:p>
    <w:p w14:paraId="1294F124" w14:textId="77777777" w:rsidR="00325A4E" w:rsidRPr="00916FD4" w:rsidRDefault="00325A4E" w:rsidP="00325A4E">
      <w:pPr>
        <w:adjustRightInd w:val="0"/>
        <w:snapToGrid w:val="0"/>
        <w:spacing w:line="240" w:lineRule="atLeast"/>
        <w:rPr>
          <w:rFonts w:ascii="楷体" w:eastAsia="楷体" w:hAnsi="楷体" w:cs="宋体"/>
          <w:b/>
          <w:kern w:val="0"/>
          <w:sz w:val="24"/>
        </w:rPr>
      </w:pPr>
      <w:r w:rsidRPr="00916FD4">
        <w:rPr>
          <w:rFonts w:ascii="楷体" w:eastAsia="楷体" w:hAnsi="楷体" w:cs="宋体" w:hint="eastAsia"/>
          <w:b/>
          <w:kern w:val="0"/>
          <w:sz w:val="24"/>
        </w:rPr>
        <w:t>（</w:t>
      </w: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此承诺书打印签名后作为纸质论文的封面，注意电子版论文中不得出现此页。以上内容请仔细核对，如填写错误，论文可能被取消评奖资格。</w:t>
      </w:r>
      <w:r w:rsidRPr="00916FD4">
        <w:rPr>
          <w:rFonts w:ascii="楷体" w:eastAsia="楷体" w:hAnsi="楷体" w:cs="宋体" w:hint="eastAsia"/>
          <w:b/>
          <w:kern w:val="0"/>
          <w:sz w:val="24"/>
        </w:rPr>
        <w:t>）</w:t>
      </w:r>
    </w:p>
    <w:p w14:paraId="76F3B67D" w14:textId="77777777" w:rsidR="00325A4E" w:rsidRDefault="00325A4E" w:rsidP="00325A4E">
      <w:pPr>
        <w:adjustRightInd w:val="0"/>
        <w:snapToGrid w:val="0"/>
        <w:spacing w:line="240" w:lineRule="atLeast"/>
        <w:rPr>
          <w:rFonts w:ascii="宋体" w:hAnsi="宋体" w:cs="宋体"/>
          <w:kern w:val="0"/>
          <w:sz w:val="24"/>
          <w:u w:val="single"/>
        </w:rPr>
      </w:pPr>
    </w:p>
    <w:p w14:paraId="7EACC408" w14:textId="77777777" w:rsidR="00325A4E" w:rsidRDefault="00325A4E" w:rsidP="00325A4E">
      <w:pPr>
        <w:pStyle w:val="a7"/>
        <w:pageBreakBefore/>
        <w:spacing w:line="320" w:lineRule="exact"/>
        <w:ind w:firstLineChars="100" w:firstLine="280"/>
        <w:rPr>
          <w:rFonts w:hAnsi="宋体"/>
          <w:bCs/>
          <w:sz w:val="28"/>
          <w:szCs w:val="28"/>
        </w:rPr>
      </w:pPr>
    </w:p>
    <w:p w14:paraId="44E95307" w14:textId="77777777" w:rsidR="00325A4E" w:rsidRDefault="00325A4E" w:rsidP="00325A4E">
      <w:pPr>
        <w:pStyle w:val="a7"/>
        <w:spacing w:line="320" w:lineRule="exact"/>
        <w:ind w:firstLineChars="100" w:firstLine="280"/>
        <w:rPr>
          <w:rFonts w:hAnsi="宋体"/>
          <w:bCs/>
          <w:sz w:val="28"/>
          <w:szCs w:val="28"/>
        </w:rPr>
      </w:pPr>
      <w:r w:rsidRPr="00687F95">
        <w:rPr>
          <w:rFonts w:hAnsi="宋体" w:hint="eastAsia"/>
          <w:bCs/>
          <w:sz w:val="28"/>
          <w:szCs w:val="28"/>
        </w:rPr>
        <w:t>赛区评阅编号（由赛区组委会填写）：</w:t>
      </w:r>
    </w:p>
    <w:p w14:paraId="46231194" w14:textId="78D47762" w:rsidR="00325A4E" w:rsidRPr="00687F95" w:rsidRDefault="00325A4E" w:rsidP="00325A4E">
      <w:pPr>
        <w:pStyle w:val="a7"/>
        <w:spacing w:line="320" w:lineRule="exact"/>
        <w:ind w:left="840"/>
        <w:rPr>
          <w:rFonts w:hAnsi="宋体"/>
          <w:bCs/>
          <w:sz w:val="28"/>
          <w:szCs w:val="28"/>
        </w:rPr>
      </w:pPr>
      <w:r>
        <w:rPr>
          <w:rFonts w:hAnsi="宋体" w:hint="eastAsia"/>
          <w:bCs/>
          <w:noProof/>
          <w:sz w:val="28"/>
          <w:szCs w:val="28"/>
        </w:rPr>
        <mc:AlternateContent>
          <mc:Choice Requires="wps">
            <w:drawing>
              <wp:anchor distT="0" distB="0" distL="114300" distR="114300" simplePos="0" relativeHeight="251660288" behindDoc="0" locked="0" layoutInCell="1" allowOverlap="1" wp14:anchorId="752C1969" wp14:editId="5866BFAF">
                <wp:simplePos x="0" y="0"/>
                <wp:positionH relativeFrom="column">
                  <wp:posOffset>133350</wp:posOffset>
                </wp:positionH>
                <wp:positionV relativeFrom="paragraph">
                  <wp:posOffset>93980</wp:posOffset>
                </wp:positionV>
                <wp:extent cx="5534025" cy="635"/>
                <wp:effectExtent l="5080" t="10160" r="13970" b="825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40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70375"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4pt" to="446.2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"/>
            </w:pict>
          </mc:Fallback>
        </mc:AlternateContent>
      </w:r>
    </w:p>
    <w:p w14:paraId="4A663308" w14:textId="77777777" w:rsidR="00325A4E" w:rsidRDefault="00325A4E" w:rsidP="00325A4E">
      <w:pPr>
        <w:pStyle w:val="a7"/>
        <w:spacing w:line="320" w:lineRule="exact"/>
        <w:ind w:left="840"/>
        <w:jc w:val="center"/>
        <w:rPr>
          <w:rFonts w:ascii="黑体" w:eastAsia="黑体"/>
          <w:sz w:val="28"/>
          <w:szCs w:val="28"/>
        </w:rPr>
      </w:pPr>
    </w:p>
    <w:p w14:paraId="4DC092B2" w14:textId="77777777" w:rsidR="00325A4E" w:rsidRPr="00813832" w:rsidRDefault="00325A4E" w:rsidP="00325A4E">
      <w:pPr>
        <w:pStyle w:val="a7"/>
        <w:spacing w:line="320" w:lineRule="exact"/>
        <w:ind w:left="840"/>
        <w:jc w:val="center"/>
        <w:rPr>
          <w:rFonts w:ascii="黑体" w:eastAsia="黑体"/>
          <w:b/>
          <w:sz w:val="30"/>
          <w:szCs w:val="30"/>
        </w:rPr>
      </w:pPr>
      <w:r w:rsidRPr="00813832">
        <w:rPr>
          <w:rFonts w:ascii="黑体" w:eastAsia="黑体" w:hint="eastAsia"/>
          <w:b/>
          <w:sz w:val="30"/>
          <w:szCs w:val="30"/>
        </w:rPr>
        <w:t>201</w:t>
      </w:r>
      <w:r>
        <w:rPr>
          <w:rFonts w:ascii="黑体" w:eastAsia="黑体" w:hint="eastAsia"/>
          <w:b/>
          <w:sz w:val="30"/>
          <w:szCs w:val="30"/>
        </w:rPr>
        <w:t>8年</w:t>
      </w:r>
      <w:r w:rsidRPr="00813832">
        <w:rPr>
          <w:rFonts w:ascii="黑体" w:eastAsia="黑体" w:hint="eastAsia"/>
          <w:b/>
          <w:sz w:val="30"/>
          <w:szCs w:val="30"/>
        </w:rPr>
        <w:t>高教社杯全国大学生数学建模竞赛</w:t>
      </w:r>
    </w:p>
    <w:p w14:paraId="6FC899DE" w14:textId="77777777" w:rsidR="00325A4E" w:rsidRPr="00A518EA" w:rsidRDefault="00325A4E" w:rsidP="00325A4E">
      <w:pPr>
        <w:widowControl/>
        <w:ind w:firstLineChars="17" w:firstLine="55"/>
        <w:jc w:val="center"/>
        <w:rPr>
          <w:b/>
          <w:bCs/>
          <w:sz w:val="32"/>
          <w:szCs w:val="32"/>
        </w:rPr>
      </w:pPr>
    </w:p>
    <w:p w14:paraId="7DC3C65E" w14:textId="77777777" w:rsidR="00325A4E" w:rsidRPr="002834F5" w:rsidRDefault="00325A4E" w:rsidP="00325A4E">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14:paraId="5A9DF391" w14:textId="77777777" w:rsidR="00325A4E" w:rsidRPr="001A6B64" w:rsidRDefault="00325A4E" w:rsidP="00325A4E">
      <w:pPr>
        <w:widowControl/>
        <w:ind w:firstLineChars="17" w:firstLine="48"/>
        <w:jc w:val="center"/>
        <w:rPr>
          <w:b/>
          <w:bCs/>
          <w:kern w:val="0"/>
          <w:sz w:val="28"/>
          <w:szCs w:val="28"/>
        </w:rPr>
      </w:pPr>
    </w:p>
    <w:p w14:paraId="7895DF68" w14:textId="77777777" w:rsidR="00325A4E" w:rsidRDefault="00325A4E" w:rsidP="00325A4E">
      <w:pPr>
        <w:adjustRightInd w:val="0"/>
        <w:snapToGrid w:val="0"/>
        <w:spacing w:line="240" w:lineRule="atLeast"/>
        <w:rPr>
          <w:rFonts w:ascii="华文楷体" w:eastAsia="华文楷体" w:hAnsi="华文楷体"/>
          <w:bCs/>
          <w:kern w:val="0"/>
          <w:sz w:val="24"/>
          <w:szCs w:val="20"/>
        </w:rPr>
      </w:pPr>
    </w:p>
    <w:p w14:paraId="28A8A1E7" w14:textId="77777777" w:rsidR="00325A4E" w:rsidRDefault="00325A4E" w:rsidP="00325A4E">
      <w:pPr>
        <w:pStyle w:val="a7"/>
        <w:spacing w:line="320" w:lineRule="exact"/>
        <w:ind w:left="840"/>
        <w:rPr>
          <w:rFonts w:hAnsi="宋体"/>
          <w:bCs/>
          <w:sz w:val="28"/>
          <w:szCs w:val="28"/>
        </w:rPr>
      </w:pPr>
    </w:p>
    <w:p w14:paraId="6857DDFA" w14:textId="77777777" w:rsidR="00325A4E" w:rsidRDefault="00325A4E" w:rsidP="00325A4E">
      <w:pPr>
        <w:pStyle w:val="a7"/>
        <w:spacing w:line="320" w:lineRule="exact"/>
        <w:ind w:left="840"/>
        <w:rPr>
          <w:rFonts w:hAnsi="宋体"/>
          <w:bCs/>
          <w:sz w:val="28"/>
          <w:szCs w:val="28"/>
        </w:rPr>
      </w:pPr>
      <w:r>
        <w:rPr>
          <w:rFonts w:hAnsi="宋体" w:hint="eastAsia"/>
          <w:bCs/>
          <w:sz w:val="28"/>
          <w:szCs w:val="28"/>
        </w:rPr>
        <w:t>赛区评阅记录（可供赛区评阅时使用）：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7"/>
        <w:gridCol w:w="1134"/>
        <w:gridCol w:w="1134"/>
        <w:gridCol w:w="1134"/>
        <w:gridCol w:w="1134"/>
        <w:gridCol w:w="1134"/>
        <w:gridCol w:w="1134"/>
      </w:tblGrid>
      <w:tr w:rsidR="00325A4E" w:rsidRPr="00CD390E" w14:paraId="524350C2" w14:textId="77777777" w:rsidTr="00964217">
        <w:trPr>
          <w:jc w:val="center"/>
        </w:trPr>
        <w:tc>
          <w:tcPr>
            <w:tcW w:w="767" w:type="dxa"/>
            <w:shd w:val="clear" w:color="auto" w:fill="auto"/>
            <w:vAlign w:val="center"/>
          </w:tcPr>
          <w:p w14:paraId="0DEBAF78" w14:textId="77777777" w:rsidR="00325A4E" w:rsidRPr="00CD390E" w:rsidRDefault="00325A4E" w:rsidP="00964217">
            <w:pPr>
              <w:pStyle w:val="a7"/>
              <w:spacing w:line="320" w:lineRule="exact"/>
              <w:jc w:val="center"/>
              <w:rPr>
                <w:rFonts w:hAnsi="宋体"/>
                <w:bCs/>
                <w:sz w:val="28"/>
                <w:szCs w:val="28"/>
              </w:rPr>
            </w:pPr>
          </w:p>
          <w:p w14:paraId="25B7346F" w14:textId="77777777" w:rsidR="00325A4E" w:rsidRPr="00CD390E" w:rsidRDefault="00325A4E" w:rsidP="00964217">
            <w:pPr>
              <w:pStyle w:val="a7"/>
              <w:spacing w:line="320" w:lineRule="exact"/>
              <w:jc w:val="center"/>
              <w:rPr>
                <w:rFonts w:hAnsi="宋体"/>
                <w:bCs/>
                <w:sz w:val="28"/>
                <w:szCs w:val="28"/>
              </w:rPr>
            </w:pPr>
            <w:r w:rsidRPr="00CD390E">
              <w:rPr>
                <w:rFonts w:hAnsi="宋体" w:hint="eastAsia"/>
                <w:bCs/>
                <w:sz w:val="28"/>
                <w:szCs w:val="28"/>
              </w:rPr>
              <w:t>评</w:t>
            </w:r>
          </w:p>
          <w:p w14:paraId="006355C1" w14:textId="77777777" w:rsidR="00325A4E" w:rsidRPr="00CD390E" w:rsidRDefault="00325A4E" w:rsidP="00964217">
            <w:pPr>
              <w:pStyle w:val="a7"/>
              <w:spacing w:line="320" w:lineRule="exact"/>
              <w:jc w:val="center"/>
              <w:rPr>
                <w:rFonts w:hAnsi="宋体"/>
                <w:bCs/>
                <w:sz w:val="28"/>
                <w:szCs w:val="28"/>
              </w:rPr>
            </w:pPr>
            <w:r w:rsidRPr="00CD390E">
              <w:rPr>
                <w:rFonts w:hAnsi="宋体" w:hint="eastAsia"/>
                <w:bCs/>
                <w:sz w:val="28"/>
                <w:szCs w:val="28"/>
              </w:rPr>
              <w:t>阅</w:t>
            </w:r>
          </w:p>
          <w:p w14:paraId="7DDD6EE7" w14:textId="77777777" w:rsidR="00325A4E" w:rsidRPr="00CD390E" w:rsidRDefault="00325A4E" w:rsidP="00964217">
            <w:pPr>
              <w:pStyle w:val="a7"/>
              <w:spacing w:line="320" w:lineRule="exact"/>
              <w:jc w:val="center"/>
              <w:rPr>
                <w:rFonts w:hAnsi="宋体"/>
                <w:bCs/>
                <w:sz w:val="28"/>
                <w:szCs w:val="28"/>
              </w:rPr>
            </w:pPr>
            <w:r w:rsidRPr="00CD390E">
              <w:rPr>
                <w:rFonts w:hAnsi="宋体" w:hint="eastAsia"/>
                <w:bCs/>
                <w:sz w:val="28"/>
                <w:szCs w:val="28"/>
              </w:rPr>
              <w:t>人</w:t>
            </w:r>
          </w:p>
          <w:p w14:paraId="32F4910D" w14:textId="77777777" w:rsidR="00325A4E" w:rsidRPr="00CD390E" w:rsidRDefault="00325A4E" w:rsidP="00964217">
            <w:pPr>
              <w:pStyle w:val="a7"/>
              <w:spacing w:line="320" w:lineRule="exact"/>
              <w:jc w:val="center"/>
              <w:rPr>
                <w:rFonts w:hAnsi="宋体"/>
                <w:bCs/>
                <w:sz w:val="28"/>
                <w:szCs w:val="28"/>
              </w:rPr>
            </w:pPr>
          </w:p>
        </w:tc>
        <w:tc>
          <w:tcPr>
            <w:tcW w:w="1134" w:type="dxa"/>
            <w:shd w:val="clear" w:color="auto" w:fill="auto"/>
          </w:tcPr>
          <w:p w14:paraId="6B6D6E9F"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6039ADDD"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1FCFEAE7"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06735DD0"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12E2A964"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1C8916FB" w14:textId="77777777" w:rsidR="00325A4E" w:rsidRPr="00CD390E" w:rsidRDefault="00325A4E" w:rsidP="00964217">
            <w:pPr>
              <w:pStyle w:val="a7"/>
              <w:spacing w:line="320" w:lineRule="exact"/>
              <w:rPr>
                <w:rFonts w:hAnsi="宋体"/>
                <w:bCs/>
                <w:sz w:val="28"/>
                <w:szCs w:val="28"/>
              </w:rPr>
            </w:pPr>
          </w:p>
        </w:tc>
      </w:tr>
      <w:tr w:rsidR="00325A4E" w:rsidRPr="00CD390E" w14:paraId="76F3C3AB" w14:textId="77777777" w:rsidTr="00964217">
        <w:trPr>
          <w:jc w:val="center"/>
        </w:trPr>
        <w:tc>
          <w:tcPr>
            <w:tcW w:w="767" w:type="dxa"/>
            <w:shd w:val="clear" w:color="auto" w:fill="auto"/>
            <w:vAlign w:val="center"/>
          </w:tcPr>
          <w:p w14:paraId="7B7DF771" w14:textId="77777777" w:rsidR="00325A4E" w:rsidRPr="00CD390E" w:rsidRDefault="00325A4E" w:rsidP="00964217">
            <w:pPr>
              <w:pStyle w:val="a7"/>
              <w:spacing w:line="320" w:lineRule="exact"/>
              <w:jc w:val="center"/>
              <w:rPr>
                <w:rFonts w:hAnsi="宋体"/>
                <w:bCs/>
                <w:sz w:val="28"/>
                <w:szCs w:val="28"/>
              </w:rPr>
            </w:pPr>
          </w:p>
          <w:p w14:paraId="2A8AA981" w14:textId="77777777" w:rsidR="00325A4E" w:rsidRPr="00CD390E" w:rsidRDefault="00325A4E" w:rsidP="00964217">
            <w:pPr>
              <w:pStyle w:val="a7"/>
              <w:spacing w:line="320" w:lineRule="exact"/>
              <w:jc w:val="center"/>
              <w:rPr>
                <w:rFonts w:hAnsi="宋体"/>
                <w:bCs/>
                <w:sz w:val="28"/>
                <w:szCs w:val="28"/>
              </w:rPr>
            </w:pPr>
            <w:r w:rsidRPr="00CD390E">
              <w:rPr>
                <w:rFonts w:hAnsi="宋体" w:hint="eastAsia"/>
                <w:bCs/>
                <w:sz w:val="28"/>
                <w:szCs w:val="28"/>
              </w:rPr>
              <w:t>备</w:t>
            </w:r>
          </w:p>
          <w:p w14:paraId="249592A8" w14:textId="77777777" w:rsidR="00325A4E" w:rsidRPr="00CD390E" w:rsidRDefault="00325A4E" w:rsidP="00964217">
            <w:pPr>
              <w:pStyle w:val="a7"/>
              <w:spacing w:line="320" w:lineRule="exact"/>
              <w:jc w:val="center"/>
              <w:rPr>
                <w:rFonts w:hAnsi="宋体"/>
                <w:bCs/>
                <w:sz w:val="28"/>
                <w:szCs w:val="28"/>
              </w:rPr>
            </w:pPr>
            <w:r w:rsidRPr="00CD390E">
              <w:rPr>
                <w:rFonts w:hAnsi="宋体" w:hint="eastAsia"/>
                <w:bCs/>
                <w:sz w:val="28"/>
                <w:szCs w:val="28"/>
              </w:rPr>
              <w:t>注</w:t>
            </w:r>
          </w:p>
          <w:p w14:paraId="1927F3E0" w14:textId="77777777" w:rsidR="00325A4E" w:rsidRPr="00CD390E" w:rsidRDefault="00325A4E" w:rsidP="00964217">
            <w:pPr>
              <w:pStyle w:val="a7"/>
              <w:spacing w:line="320" w:lineRule="exact"/>
              <w:jc w:val="center"/>
              <w:rPr>
                <w:rFonts w:hAnsi="宋体"/>
                <w:bCs/>
                <w:sz w:val="28"/>
                <w:szCs w:val="28"/>
              </w:rPr>
            </w:pPr>
          </w:p>
        </w:tc>
        <w:tc>
          <w:tcPr>
            <w:tcW w:w="1134" w:type="dxa"/>
            <w:shd w:val="clear" w:color="auto" w:fill="auto"/>
          </w:tcPr>
          <w:p w14:paraId="2CC39EBC"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67AD5B46"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0093897D"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370E39F5"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37D232AA" w14:textId="77777777" w:rsidR="00325A4E" w:rsidRPr="00CD390E" w:rsidRDefault="00325A4E" w:rsidP="00964217">
            <w:pPr>
              <w:pStyle w:val="a7"/>
              <w:spacing w:line="320" w:lineRule="exact"/>
              <w:rPr>
                <w:rFonts w:hAnsi="宋体"/>
                <w:bCs/>
                <w:sz w:val="28"/>
                <w:szCs w:val="28"/>
              </w:rPr>
            </w:pPr>
          </w:p>
        </w:tc>
        <w:tc>
          <w:tcPr>
            <w:tcW w:w="1134" w:type="dxa"/>
            <w:shd w:val="clear" w:color="auto" w:fill="auto"/>
          </w:tcPr>
          <w:p w14:paraId="15EE6DB7" w14:textId="77777777" w:rsidR="00325A4E" w:rsidRPr="00CD390E" w:rsidRDefault="00325A4E" w:rsidP="00964217">
            <w:pPr>
              <w:pStyle w:val="a7"/>
              <w:spacing w:line="320" w:lineRule="exact"/>
              <w:rPr>
                <w:rFonts w:hAnsi="宋体"/>
                <w:bCs/>
                <w:sz w:val="28"/>
                <w:szCs w:val="28"/>
              </w:rPr>
            </w:pPr>
          </w:p>
        </w:tc>
      </w:tr>
    </w:tbl>
    <w:p w14:paraId="00A66E30" w14:textId="77777777" w:rsidR="00325A4E" w:rsidRDefault="00325A4E" w:rsidP="00325A4E">
      <w:pPr>
        <w:pStyle w:val="a7"/>
        <w:spacing w:line="320" w:lineRule="exact"/>
        <w:rPr>
          <w:rFonts w:hAnsi="宋体"/>
          <w:bCs/>
          <w:sz w:val="28"/>
          <w:szCs w:val="28"/>
        </w:rPr>
      </w:pPr>
    </w:p>
    <w:p w14:paraId="0BDDCCAE" w14:textId="77777777" w:rsidR="00325A4E" w:rsidRDefault="00325A4E" w:rsidP="00325A4E">
      <w:pPr>
        <w:pStyle w:val="a7"/>
        <w:spacing w:line="320" w:lineRule="exact"/>
        <w:ind w:left="840"/>
        <w:rPr>
          <w:rFonts w:hAnsi="宋体"/>
          <w:bCs/>
          <w:sz w:val="28"/>
          <w:szCs w:val="28"/>
        </w:rPr>
      </w:pPr>
    </w:p>
    <w:p w14:paraId="5701ED40" w14:textId="77777777" w:rsidR="00325A4E" w:rsidRPr="000F4B06" w:rsidRDefault="00325A4E" w:rsidP="00325A4E">
      <w:pPr>
        <w:pStyle w:val="a7"/>
        <w:spacing w:line="320" w:lineRule="exact"/>
        <w:ind w:left="840"/>
        <w:rPr>
          <w:rFonts w:hAnsi="宋体"/>
          <w:bCs/>
          <w:sz w:val="28"/>
          <w:szCs w:val="28"/>
        </w:rPr>
      </w:pPr>
    </w:p>
    <w:p w14:paraId="7FF7A4DF" w14:textId="77777777" w:rsidR="00325A4E" w:rsidRPr="000F4B06" w:rsidRDefault="00325A4E" w:rsidP="00325A4E">
      <w:pPr>
        <w:pStyle w:val="a7"/>
        <w:spacing w:line="320" w:lineRule="exact"/>
        <w:ind w:left="840"/>
        <w:rPr>
          <w:rFonts w:hAnsi="宋体"/>
          <w:bCs/>
          <w:sz w:val="28"/>
          <w:szCs w:val="28"/>
        </w:rPr>
      </w:pPr>
    </w:p>
    <w:p w14:paraId="5A7D07D4" w14:textId="77777777" w:rsidR="00325A4E" w:rsidRPr="000F4B06" w:rsidRDefault="00325A4E" w:rsidP="00325A4E">
      <w:pPr>
        <w:pStyle w:val="a7"/>
        <w:spacing w:line="320" w:lineRule="exact"/>
        <w:ind w:left="840"/>
        <w:rPr>
          <w:rFonts w:hAnsi="宋体"/>
          <w:bCs/>
          <w:sz w:val="28"/>
          <w:szCs w:val="28"/>
        </w:rPr>
      </w:pPr>
      <w:r>
        <w:rPr>
          <w:rFonts w:hAnsi="宋体" w:hint="eastAsia"/>
          <w:bCs/>
          <w:sz w:val="28"/>
          <w:szCs w:val="28"/>
        </w:rPr>
        <w:t>送</w:t>
      </w:r>
      <w:r w:rsidRPr="000F4B06">
        <w:rPr>
          <w:rFonts w:hAnsi="宋体" w:hint="eastAsia"/>
          <w:bCs/>
          <w:sz w:val="28"/>
          <w:szCs w:val="28"/>
        </w:rPr>
        <w:t>全国</w:t>
      </w:r>
      <w:r>
        <w:rPr>
          <w:rFonts w:hAnsi="宋体" w:hint="eastAsia"/>
          <w:bCs/>
          <w:sz w:val="28"/>
          <w:szCs w:val="28"/>
        </w:rPr>
        <w:t>评</w:t>
      </w:r>
      <w:r w:rsidRPr="000F4B06">
        <w:rPr>
          <w:rFonts w:hAnsi="宋体" w:hint="eastAsia"/>
          <w:bCs/>
          <w:sz w:val="28"/>
          <w:szCs w:val="28"/>
        </w:rPr>
        <w:t>阅</w:t>
      </w:r>
      <w:r>
        <w:rPr>
          <w:rFonts w:hAnsi="宋体" w:hint="eastAsia"/>
          <w:bCs/>
          <w:sz w:val="28"/>
          <w:szCs w:val="28"/>
        </w:rPr>
        <w:t>统一编号（赛区组委会填写</w:t>
      </w:r>
      <w:r w:rsidRPr="000F4B06">
        <w:rPr>
          <w:rFonts w:hAnsi="宋体" w:hint="eastAsia"/>
          <w:bCs/>
          <w:sz w:val="28"/>
          <w:szCs w:val="28"/>
        </w:rPr>
        <w:t>）：</w:t>
      </w:r>
    </w:p>
    <w:p w14:paraId="09A243EF" w14:textId="77777777" w:rsidR="00325A4E" w:rsidRPr="000F4B06" w:rsidRDefault="00325A4E" w:rsidP="00325A4E">
      <w:pPr>
        <w:pStyle w:val="a7"/>
        <w:spacing w:line="320" w:lineRule="exact"/>
        <w:ind w:left="840"/>
        <w:rPr>
          <w:rFonts w:hAnsi="宋体"/>
          <w:bCs/>
          <w:sz w:val="28"/>
          <w:szCs w:val="28"/>
        </w:rPr>
      </w:pPr>
    </w:p>
    <w:p w14:paraId="3114DB3A" w14:textId="77777777" w:rsidR="00325A4E" w:rsidRDefault="00325A4E" w:rsidP="00325A4E">
      <w:pPr>
        <w:pStyle w:val="a7"/>
        <w:spacing w:line="320" w:lineRule="exact"/>
        <w:ind w:left="840"/>
        <w:rPr>
          <w:rFonts w:hAnsi="宋体"/>
          <w:bCs/>
          <w:sz w:val="28"/>
          <w:szCs w:val="28"/>
        </w:rPr>
      </w:pPr>
    </w:p>
    <w:p w14:paraId="082B0AC7" w14:textId="77777777" w:rsidR="00325A4E" w:rsidRDefault="00325A4E" w:rsidP="00325A4E">
      <w:pPr>
        <w:pStyle w:val="a7"/>
        <w:spacing w:line="320" w:lineRule="exact"/>
        <w:ind w:left="840"/>
        <w:rPr>
          <w:rFonts w:hAnsi="宋体"/>
          <w:bCs/>
          <w:sz w:val="28"/>
          <w:szCs w:val="28"/>
        </w:rPr>
      </w:pPr>
    </w:p>
    <w:p w14:paraId="76492B70" w14:textId="77777777" w:rsidR="00325A4E" w:rsidRDefault="00325A4E" w:rsidP="00325A4E">
      <w:pPr>
        <w:pStyle w:val="a7"/>
        <w:spacing w:line="320" w:lineRule="exact"/>
        <w:ind w:left="840"/>
        <w:rPr>
          <w:rFonts w:hAnsi="宋体"/>
          <w:bCs/>
          <w:sz w:val="28"/>
          <w:szCs w:val="28"/>
        </w:rPr>
      </w:pPr>
    </w:p>
    <w:p w14:paraId="70145BE6" w14:textId="77777777" w:rsidR="00325A4E" w:rsidRPr="00487503" w:rsidRDefault="00325A4E" w:rsidP="00325A4E">
      <w:pPr>
        <w:pStyle w:val="a7"/>
        <w:spacing w:line="320" w:lineRule="exact"/>
        <w:ind w:left="840"/>
        <w:rPr>
          <w:rFonts w:hAnsi="宋体"/>
          <w:bCs/>
          <w:sz w:val="28"/>
          <w:szCs w:val="28"/>
        </w:rPr>
      </w:pPr>
    </w:p>
    <w:p w14:paraId="58167C44" w14:textId="77777777" w:rsidR="00325A4E" w:rsidRDefault="00325A4E" w:rsidP="00325A4E">
      <w:pPr>
        <w:pStyle w:val="a7"/>
        <w:spacing w:line="320" w:lineRule="exact"/>
        <w:ind w:left="840"/>
        <w:rPr>
          <w:rFonts w:hAnsi="宋体"/>
          <w:bCs/>
          <w:sz w:val="28"/>
          <w:szCs w:val="28"/>
        </w:rPr>
      </w:pPr>
    </w:p>
    <w:p w14:paraId="71AA2454" w14:textId="77777777" w:rsidR="00325A4E" w:rsidRPr="000F4B06" w:rsidRDefault="00325A4E" w:rsidP="00325A4E">
      <w:pPr>
        <w:pStyle w:val="a7"/>
        <w:spacing w:line="320" w:lineRule="exact"/>
        <w:ind w:left="840"/>
        <w:rPr>
          <w:rFonts w:hAnsi="宋体"/>
          <w:bCs/>
          <w:sz w:val="28"/>
          <w:szCs w:val="28"/>
        </w:rPr>
      </w:pPr>
    </w:p>
    <w:p w14:paraId="27408C60" w14:textId="77777777" w:rsidR="00325A4E" w:rsidRPr="000F4B06" w:rsidRDefault="00325A4E" w:rsidP="00325A4E">
      <w:pPr>
        <w:pStyle w:val="a7"/>
        <w:spacing w:line="320" w:lineRule="exact"/>
        <w:ind w:left="840"/>
        <w:rPr>
          <w:rFonts w:hAnsi="宋体"/>
          <w:bCs/>
          <w:sz w:val="28"/>
          <w:szCs w:val="28"/>
        </w:rPr>
      </w:pPr>
      <w:r w:rsidRPr="000F4B06">
        <w:rPr>
          <w:rFonts w:hAnsi="宋体" w:hint="eastAsia"/>
          <w:bCs/>
          <w:sz w:val="28"/>
          <w:szCs w:val="28"/>
        </w:rPr>
        <w:t>全国评阅</w:t>
      </w:r>
      <w:r>
        <w:rPr>
          <w:rFonts w:hAnsi="宋体" w:hint="eastAsia"/>
          <w:bCs/>
          <w:sz w:val="28"/>
          <w:szCs w:val="28"/>
        </w:rPr>
        <w:t>随机编号（全国组委会填写</w:t>
      </w:r>
      <w:r w:rsidRPr="000F4B06">
        <w:rPr>
          <w:rFonts w:hAnsi="宋体" w:hint="eastAsia"/>
          <w:bCs/>
          <w:sz w:val="28"/>
          <w:szCs w:val="28"/>
        </w:rPr>
        <w:t>）：</w:t>
      </w:r>
    </w:p>
    <w:p w14:paraId="7255FB0A" w14:textId="77777777" w:rsidR="00325A4E" w:rsidRDefault="00325A4E" w:rsidP="00325A4E">
      <w:pPr>
        <w:adjustRightInd w:val="0"/>
        <w:snapToGrid w:val="0"/>
        <w:spacing w:line="240" w:lineRule="atLeast"/>
        <w:rPr>
          <w:rFonts w:ascii="华文楷体" w:eastAsia="华文楷体" w:hAnsi="华文楷体"/>
          <w:bCs/>
          <w:kern w:val="0"/>
          <w:sz w:val="24"/>
          <w:szCs w:val="20"/>
        </w:rPr>
      </w:pPr>
    </w:p>
    <w:p w14:paraId="678CA95D" w14:textId="77777777" w:rsidR="00325A4E" w:rsidRDefault="00325A4E" w:rsidP="00325A4E">
      <w:pPr>
        <w:adjustRightInd w:val="0"/>
        <w:snapToGrid w:val="0"/>
        <w:spacing w:line="240" w:lineRule="atLeast"/>
        <w:rPr>
          <w:rFonts w:ascii="华文楷体" w:eastAsia="华文楷体" w:hAnsi="华文楷体"/>
          <w:bCs/>
          <w:kern w:val="0"/>
          <w:sz w:val="24"/>
          <w:szCs w:val="20"/>
        </w:rPr>
      </w:pPr>
    </w:p>
    <w:p w14:paraId="1A4A4302" w14:textId="77777777" w:rsidR="00325A4E" w:rsidRDefault="00325A4E" w:rsidP="00325A4E">
      <w:pPr>
        <w:adjustRightInd w:val="0"/>
        <w:snapToGrid w:val="0"/>
        <w:spacing w:line="240" w:lineRule="atLeast"/>
        <w:rPr>
          <w:rFonts w:ascii="华文楷体" w:eastAsia="华文楷体" w:hAnsi="华文楷体"/>
          <w:bCs/>
          <w:kern w:val="0"/>
          <w:sz w:val="24"/>
          <w:szCs w:val="20"/>
        </w:rPr>
      </w:pPr>
    </w:p>
    <w:p w14:paraId="2DF95E9F" w14:textId="77777777" w:rsidR="00325A4E" w:rsidRDefault="00325A4E" w:rsidP="00325A4E">
      <w:pPr>
        <w:adjustRightInd w:val="0"/>
        <w:snapToGrid w:val="0"/>
        <w:spacing w:line="240" w:lineRule="atLeast"/>
        <w:rPr>
          <w:rFonts w:ascii="华文楷体" w:eastAsia="华文楷体" w:hAnsi="华文楷体"/>
          <w:bCs/>
          <w:kern w:val="0"/>
          <w:sz w:val="24"/>
          <w:szCs w:val="20"/>
        </w:rPr>
      </w:pPr>
    </w:p>
    <w:p w14:paraId="52AFCAC2" w14:textId="77777777" w:rsidR="00325A4E" w:rsidRDefault="00325A4E" w:rsidP="00325A4E">
      <w:pPr>
        <w:adjustRightInd w:val="0"/>
        <w:snapToGrid w:val="0"/>
        <w:spacing w:line="240" w:lineRule="atLeast"/>
        <w:rPr>
          <w:rFonts w:ascii="宋体" w:hAnsi="宋体"/>
          <w:bCs/>
          <w:kern w:val="0"/>
          <w:sz w:val="24"/>
        </w:rPr>
      </w:pPr>
      <w:r>
        <w:rPr>
          <w:rFonts w:ascii="楷体" w:eastAsia="楷体" w:hAnsi="楷体" w:cs="宋体" w:hint="eastAsia"/>
          <w:b/>
          <w:kern w:val="0"/>
          <w:sz w:val="24"/>
        </w:rPr>
        <w:t>（请勿改动此页内容和格式。</w:t>
      </w:r>
      <w:r w:rsidRPr="001D6163">
        <w:rPr>
          <w:rFonts w:ascii="楷体_GB2312" w:eastAsia="楷体_GB2312" w:hAnsi="楷体" w:cs="宋体" w:hint="eastAsia"/>
          <w:b/>
          <w:kern w:val="0"/>
          <w:sz w:val="24"/>
        </w:rPr>
        <w:t>此编号专用页仅供赛区和全国评阅使用，参赛队打印后装订到纸质论文的第二页上。注意电子版论文中不得出现此页。</w:t>
      </w:r>
      <w:r>
        <w:rPr>
          <w:rFonts w:ascii="楷体" w:eastAsia="楷体" w:hAnsi="楷体" w:cs="宋体" w:hint="eastAsia"/>
          <w:b/>
          <w:kern w:val="0"/>
          <w:sz w:val="24"/>
        </w:rPr>
        <w:t>）</w:t>
      </w:r>
    </w:p>
    <w:p w14:paraId="3D025BE1" w14:textId="77777777" w:rsidR="00325A4E" w:rsidRPr="00AF2695" w:rsidRDefault="00325A4E" w:rsidP="00325A4E">
      <w:pPr>
        <w:adjustRightInd w:val="0"/>
        <w:snapToGrid w:val="0"/>
        <w:spacing w:line="240" w:lineRule="atLeast"/>
        <w:rPr>
          <w:rFonts w:cs="宋体"/>
          <w:color w:val="0000FF"/>
          <w:kern w:val="0"/>
        </w:rPr>
      </w:pPr>
    </w:p>
    <w:p w14:paraId="078009FF" w14:textId="5C8C31EB" w:rsidR="00325A4E" w:rsidRDefault="00325A4E">
      <w:pPr>
        <w:widowControl/>
        <w:jc w:val="left"/>
      </w:pPr>
      <w:r>
        <w:br w:type="page"/>
      </w:r>
    </w:p>
    <w:p w14:paraId="5F594995" w14:textId="77777777" w:rsidR="00ED1BAE" w:rsidRDefault="00ED1BAE" w:rsidP="00325A4E">
      <w:pPr>
        <w:spacing w:line="360" w:lineRule="auto"/>
        <w:jc w:val="center"/>
        <w:rPr>
          <w:rFonts w:ascii="宋体" w:hAnsi="宋体"/>
          <w:b/>
          <w:bCs/>
          <w:sz w:val="28"/>
          <w:szCs w:val="28"/>
        </w:rPr>
        <w:sectPr w:rsidR="00ED1BAE" w:rsidSect="00325A4E">
          <w:headerReference w:type="default" r:id="rId8"/>
          <w:footerReference w:type="even" r:id="rId9"/>
          <w:footerReference w:type="default" r:id="rId10"/>
          <w:footerReference w:type="first" r:id="rId11"/>
          <w:pgSz w:w="11907" w:h="16840" w:code="9"/>
          <w:pgMar w:top="1418" w:right="1418" w:bottom="1418" w:left="1418" w:header="1134" w:footer="1134" w:gutter="0"/>
          <w:pgNumType w:start="1"/>
          <w:cols w:space="425"/>
          <w:docGrid w:linePitch="312"/>
        </w:sectPr>
      </w:pPr>
    </w:p>
    <w:p w14:paraId="756AF28F" w14:textId="076F9950" w:rsidR="00325A4E" w:rsidRDefault="00325A4E" w:rsidP="00325A4E">
      <w:pPr>
        <w:spacing w:line="360" w:lineRule="auto"/>
        <w:jc w:val="center"/>
        <w:rPr>
          <w:rFonts w:ascii="宋体" w:hAnsi="宋体"/>
          <w:b/>
          <w:bCs/>
          <w:sz w:val="28"/>
          <w:szCs w:val="28"/>
        </w:rPr>
      </w:pPr>
      <w:r>
        <w:rPr>
          <w:rFonts w:ascii="宋体" w:hAnsi="宋体" w:hint="eastAsia"/>
          <w:b/>
          <w:bCs/>
          <w:sz w:val="28"/>
          <w:szCs w:val="28"/>
        </w:rPr>
        <w:lastRenderedPageBreak/>
        <w:t>房价</w:t>
      </w:r>
      <w:r w:rsidRPr="00994E6B">
        <w:rPr>
          <w:rFonts w:ascii="宋体" w:hAnsi="宋体" w:hint="eastAsia"/>
          <w:b/>
          <w:bCs/>
          <w:sz w:val="28"/>
          <w:szCs w:val="28"/>
        </w:rPr>
        <w:t>问题</w:t>
      </w:r>
    </w:p>
    <w:p w14:paraId="22E8530F" w14:textId="77777777" w:rsidR="00325A4E" w:rsidRPr="004A416E" w:rsidRDefault="00325A4E" w:rsidP="00415673">
      <w:pPr>
        <w:pStyle w:val="1"/>
        <w:spacing w:beforeLines="100" w:before="240" w:afterLines="100" w:after="240" w:line="360" w:lineRule="auto"/>
        <w:jc w:val="center"/>
        <w:rPr>
          <w:sz w:val="28"/>
          <w:szCs w:val="28"/>
        </w:rPr>
      </w:pPr>
      <w:r w:rsidRPr="004A416E">
        <w:rPr>
          <w:rFonts w:hint="eastAsia"/>
          <w:sz w:val="28"/>
          <w:szCs w:val="28"/>
        </w:rPr>
        <w:t>摘要</w:t>
      </w:r>
    </w:p>
    <w:p w14:paraId="502D0FF0" w14:textId="5D8B1B12" w:rsidR="00AE7CB7" w:rsidRDefault="00325A4E" w:rsidP="00F10782">
      <w:pPr>
        <w:widowControl/>
        <w:spacing w:line="360" w:lineRule="auto"/>
        <w:ind w:firstLineChars="200" w:firstLine="480"/>
        <w:rPr>
          <w:rFonts w:cs="宋体"/>
          <w:kern w:val="0"/>
          <w:sz w:val="24"/>
        </w:rPr>
      </w:pPr>
      <w:r w:rsidRPr="003A541D">
        <w:rPr>
          <w:rFonts w:cs="宋体" w:hint="eastAsia"/>
          <w:kern w:val="0"/>
          <w:sz w:val="24"/>
        </w:rPr>
        <w:t>本题</w:t>
      </w:r>
      <w:r>
        <w:rPr>
          <w:rFonts w:cs="宋体" w:hint="eastAsia"/>
          <w:kern w:val="0"/>
          <w:sz w:val="24"/>
        </w:rPr>
        <w:t>要求</w:t>
      </w:r>
      <w:r w:rsidR="00246B0F">
        <w:rPr>
          <w:rFonts w:cs="宋体" w:hint="eastAsia"/>
          <w:kern w:val="0"/>
          <w:sz w:val="24"/>
        </w:rPr>
        <w:t>我们根据中国实情，收集影响房价的相关数据，进行数据处理，对房价的合理性，未来走势，合理的应对措施及</w:t>
      </w:r>
      <w:r w:rsidR="00A068AB">
        <w:rPr>
          <w:rFonts w:cs="宋体" w:hint="eastAsia"/>
          <w:kern w:val="0"/>
          <w:sz w:val="24"/>
        </w:rPr>
        <w:t>其</w:t>
      </w:r>
      <w:r w:rsidR="00246B0F">
        <w:rPr>
          <w:rFonts w:cs="宋体" w:hint="eastAsia"/>
          <w:kern w:val="0"/>
          <w:sz w:val="24"/>
        </w:rPr>
        <w:t>对经济的影响</w:t>
      </w:r>
      <w:r w:rsidR="00AE7CB7">
        <w:rPr>
          <w:rFonts w:cs="宋体" w:hint="eastAsia"/>
          <w:kern w:val="0"/>
          <w:sz w:val="24"/>
        </w:rPr>
        <w:t>进行定量分析。</w:t>
      </w:r>
    </w:p>
    <w:p w14:paraId="52954A3A" w14:textId="0D6B2024" w:rsidR="00583D84" w:rsidRDefault="00AE7CB7" w:rsidP="00F10782">
      <w:pPr>
        <w:widowControl/>
        <w:spacing w:line="360" w:lineRule="auto"/>
        <w:ind w:firstLineChars="200" w:firstLine="480"/>
        <w:rPr>
          <w:rFonts w:cs="宋体"/>
          <w:kern w:val="0"/>
          <w:sz w:val="24"/>
        </w:rPr>
      </w:pPr>
      <w:r>
        <w:rPr>
          <w:rFonts w:cs="宋体" w:hint="eastAsia"/>
          <w:kern w:val="0"/>
          <w:sz w:val="24"/>
        </w:rPr>
        <w:t>针对问题一：按照</w:t>
      </w:r>
      <w:r>
        <w:rPr>
          <w:rFonts w:hint="eastAsia"/>
          <w:sz w:val="24"/>
        </w:rPr>
        <w:t>城市的人均</w:t>
      </w:r>
      <w:r>
        <w:rPr>
          <w:rFonts w:hint="eastAsia"/>
          <w:sz w:val="24"/>
        </w:rPr>
        <w:t>G</w:t>
      </w:r>
      <w:r>
        <w:rPr>
          <w:sz w:val="24"/>
        </w:rPr>
        <w:t>DP</w:t>
      </w:r>
      <w:r>
        <w:rPr>
          <w:rFonts w:hint="eastAsia"/>
          <w:sz w:val="24"/>
        </w:rPr>
        <w:t>高低，将其分为高中低三类，从中选取具有代表性的上海、西安、西宁作为城市代表。</w:t>
      </w:r>
      <w:r>
        <w:rPr>
          <w:rFonts w:cs="宋体" w:hint="eastAsia"/>
          <w:kern w:val="0"/>
          <w:sz w:val="24"/>
        </w:rPr>
        <w:t>不同人对房价的合理性的判断标准是不同的，因此本文选取了三个具有代表性的角度</w:t>
      </w:r>
      <w:r w:rsidR="009A1D78">
        <w:rPr>
          <w:rFonts w:cs="宋体" w:hint="eastAsia"/>
          <w:kern w:val="0"/>
          <w:sz w:val="24"/>
        </w:rPr>
        <w:t>进行分析</w:t>
      </w:r>
      <w:r w:rsidR="00FB2B30">
        <w:rPr>
          <w:rFonts w:cs="宋体" w:hint="eastAsia"/>
          <w:kern w:val="0"/>
          <w:sz w:val="24"/>
        </w:rPr>
        <w:t>合理性</w:t>
      </w:r>
      <w:r>
        <w:rPr>
          <w:rFonts w:cs="宋体" w:hint="eastAsia"/>
          <w:kern w:val="0"/>
          <w:sz w:val="24"/>
        </w:rPr>
        <w:t>，即：消费者角度，开发商角度，政府角度。依据三个角度，</w:t>
      </w:r>
      <w:r w:rsidR="00583D84">
        <w:rPr>
          <w:rFonts w:cs="宋体" w:hint="eastAsia"/>
          <w:kern w:val="0"/>
          <w:sz w:val="24"/>
        </w:rPr>
        <w:t>以</w:t>
      </w:r>
      <w:r w:rsidR="00583D84">
        <w:rPr>
          <w:rFonts w:cs="宋体" w:hint="eastAsia"/>
          <w:kern w:val="0"/>
          <w:sz w:val="24"/>
        </w:rPr>
        <w:t>2</w:t>
      </w:r>
      <w:r w:rsidR="00583D84">
        <w:rPr>
          <w:rFonts w:cs="宋体"/>
          <w:kern w:val="0"/>
          <w:sz w:val="24"/>
        </w:rPr>
        <w:t>018</w:t>
      </w:r>
      <w:r w:rsidR="00583D84">
        <w:rPr>
          <w:rFonts w:cs="宋体" w:hint="eastAsia"/>
          <w:kern w:val="0"/>
          <w:sz w:val="24"/>
        </w:rPr>
        <w:t>年为例，收集相关数据，</w:t>
      </w:r>
      <w:r>
        <w:rPr>
          <w:rFonts w:cs="宋体" w:hint="eastAsia"/>
          <w:kern w:val="0"/>
          <w:sz w:val="24"/>
        </w:rPr>
        <w:t>建立出适合于三者的分合理性判断公式，建立出合理性模型。并根据实际情况，对三个分合理性分别赋予权值，求解总合理性</w:t>
      </w:r>
      <w:r w:rsidR="00583D84">
        <w:rPr>
          <w:rFonts w:cs="宋体" w:hint="eastAsia"/>
          <w:kern w:val="0"/>
          <w:sz w:val="24"/>
        </w:rPr>
        <w:t>值</w:t>
      </w:r>
      <w:r w:rsidR="009A1D78">
        <w:rPr>
          <w:rFonts w:cs="宋体" w:hint="eastAsia"/>
          <w:kern w:val="0"/>
          <w:sz w:val="24"/>
        </w:rPr>
        <w:t>并在一定合理区间进行判断</w:t>
      </w:r>
      <w:r w:rsidR="00583D84">
        <w:rPr>
          <w:rFonts w:cs="宋体" w:hint="eastAsia"/>
          <w:kern w:val="0"/>
          <w:sz w:val="24"/>
        </w:rPr>
        <w:t>各个城市的房价合理性。</w:t>
      </w:r>
    </w:p>
    <w:p w14:paraId="4E73CA28" w14:textId="248480EF" w:rsidR="001C69F3" w:rsidRDefault="00583D84" w:rsidP="00F10782">
      <w:pPr>
        <w:widowControl/>
        <w:spacing w:line="360" w:lineRule="auto"/>
        <w:ind w:firstLineChars="200" w:firstLine="480"/>
        <w:rPr>
          <w:rFonts w:cs="宋体"/>
          <w:kern w:val="0"/>
          <w:sz w:val="24"/>
        </w:rPr>
      </w:pPr>
      <w:r>
        <w:rPr>
          <w:rFonts w:cs="宋体" w:hint="eastAsia"/>
          <w:kern w:val="0"/>
          <w:sz w:val="24"/>
        </w:rPr>
        <w:t>针对问题二：</w:t>
      </w:r>
      <w:r>
        <w:rPr>
          <w:rFonts w:hint="eastAsia"/>
          <w:sz w:val="24"/>
        </w:rPr>
        <w:t>通过查询宏观经济因素对房价的影响，初步选取合适的</w:t>
      </w:r>
      <w:r w:rsidR="001C69F3">
        <w:rPr>
          <w:rFonts w:hint="eastAsia"/>
          <w:sz w:val="24"/>
        </w:rPr>
        <w:t>因素</w:t>
      </w:r>
      <w:r>
        <w:rPr>
          <w:rFonts w:hint="eastAsia"/>
          <w:sz w:val="24"/>
        </w:rPr>
        <w:t>。以西安为例，通过查找</w:t>
      </w:r>
      <w:r>
        <w:rPr>
          <w:rFonts w:hint="eastAsia"/>
          <w:sz w:val="24"/>
        </w:rPr>
        <w:t>2</w:t>
      </w:r>
      <w:r>
        <w:rPr>
          <w:sz w:val="24"/>
        </w:rPr>
        <w:t>009</w:t>
      </w:r>
      <w:r>
        <w:rPr>
          <w:rFonts w:hint="eastAsia"/>
          <w:sz w:val="24"/>
        </w:rPr>
        <w:t>~</w:t>
      </w:r>
      <w:r>
        <w:rPr>
          <w:sz w:val="24"/>
        </w:rPr>
        <w:t>2018</w:t>
      </w:r>
      <w:r>
        <w:rPr>
          <w:rFonts w:hint="eastAsia"/>
          <w:sz w:val="24"/>
        </w:rPr>
        <w:t>十年的相关数据，将其与房价</w:t>
      </w:r>
      <w:r w:rsidR="009A1D78">
        <w:rPr>
          <w:rFonts w:hint="eastAsia"/>
          <w:sz w:val="24"/>
        </w:rPr>
        <w:t>的</w:t>
      </w:r>
      <w:r>
        <w:rPr>
          <w:rFonts w:hint="eastAsia"/>
          <w:sz w:val="24"/>
        </w:rPr>
        <w:t>关系进行拟合，分析</w:t>
      </w:r>
      <w:r w:rsidR="009A1D78">
        <w:rPr>
          <w:rFonts w:hint="eastAsia"/>
          <w:sz w:val="24"/>
        </w:rPr>
        <w:t>其拟合</w:t>
      </w:r>
      <w:r>
        <w:rPr>
          <w:rFonts w:hint="eastAsia"/>
          <w:sz w:val="24"/>
        </w:rPr>
        <w:t>关系，进一步</w:t>
      </w:r>
      <w:r w:rsidR="009A1D78">
        <w:rPr>
          <w:rFonts w:hint="eastAsia"/>
          <w:sz w:val="24"/>
        </w:rPr>
        <w:t>选择相关</w:t>
      </w:r>
      <w:r>
        <w:rPr>
          <w:rFonts w:hint="eastAsia"/>
          <w:sz w:val="24"/>
        </w:rPr>
        <w:t>影响</w:t>
      </w:r>
      <w:r w:rsidR="001C69F3">
        <w:rPr>
          <w:rFonts w:hint="eastAsia"/>
          <w:sz w:val="24"/>
        </w:rPr>
        <w:t>因素</w:t>
      </w:r>
      <w:r>
        <w:rPr>
          <w:rFonts w:hint="eastAsia"/>
          <w:sz w:val="24"/>
        </w:rPr>
        <w:t>，然后</w:t>
      </w:r>
      <w:r w:rsidR="001C69F3">
        <w:rPr>
          <w:rFonts w:hint="eastAsia"/>
          <w:sz w:val="24"/>
        </w:rPr>
        <w:t>根据</w:t>
      </w:r>
      <w:r w:rsidR="009A1D78">
        <w:rPr>
          <w:rFonts w:hint="eastAsia"/>
          <w:sz w:val="24"/>
        </w:rPr>
        <w:t>相关影响</w:t>
      </w:r>
      <w:r w:rsidR="001C69F3">
        <w:rPr>
          <w:rFonts w:hint="eastAsia"/>
          <w:sz w:val="24"/>
        </w:rPr>
        <w:t>因素</w:t>
      </w:r>
      <w:r>
        <w:rPr>
          <w:rFonts w:hint="eastAsia"/>
          <w:sz w:val="24"/>
        </w:rPr>
        <w:t>建立多元线性回归模型，求解出多元线性回归方程，并依次预测未来房价。</w:t>
      </w:r>
      <w:r>
        <w:rPr>
          <w:rFonts w:cs="宋体"/>
          <w:kern w:val="0"/>
          <w:sz w:val="24"/>
        </w:rPr>
        <w:t xml:space="preserve"> </w:t>
      </w:r>
    </w:p>
    <w:p w14:paraId="3C17C839" w14:textId="7F4F101B" w:rsidR="001C69F3" w:rsidRDefault="001C69F3" w:rsidP="00F10782">
      <w:pPr>
        <w:widowControl/>
        <w:spacing w:line="360" w:lineRule="auto"/>
        <w:ind w:firstLineChars="200" w:firstLine="480"/>
        <w:rPr>
          <w:rFonts w:cs="宋体"/>
          <w:kern w:val="0"/>
          <w:sz w:val="24"/>
        </w:rPr>
      </w:pPr>
      <w:r>
        <w:rPr>
          <w:rFonts w:cs="宋体" w:hint="eastAsia"/>
          <w:kern w:val="0"/>
          <w:sz w:val="24"/>
        </w:rPr>
        <w:t>针对问题三：本文从两个方面探讨房价的不合理因素，以西安为例，一方面参考问题一的结论与数据，将西安与西宁各因素的值进行对比，寻找西安房价不合理而西宁房价合理的差别所在。另一方面，西安与自身情况进行对比，通过</w:t>
      </w:r>
      <w:r w:rsidR="009A1D78">
        <w:rPr>
          <w:rFonts w:cs="宋体" w:hint="eastAsia"/>
          <w:kern w:val="0"/>
          <w:sz w:val="24"/>
        </w:rPr>
        <w:t>数据</w:t>
      </w:r>
      <w:r>
        <w:rPr>
          <w:rFonts w:cs="宋体" w:hint="eastAsia"/>
          <w:kern w:val="0"/>
          <w:sz w:val="24"/>
        </w:rPr>
        <w:t>查找，西安自身房价不合理性与相关政策的联系。最后根据分析出的种种不合理因素，制定相对应的解决措施</w:t>
      </w:r>
      <w:r w:rsidR="009A1D78">
        <w:rPr>
          <w:rFonts w:cs="宋体" w:hint="eastAsia"/>
          <w:kern w:val="0"/>
          <w:sz w:val="24"/>
        </w:rPr>
        <w:t>，并分析其对经济发展可能产生的影响</w:t>
      </w:r>
      <w:r>
        <w:rPr>
          <w:rFonts w:cs="宋体" w:hint="eastAsia"/>
          <w:kern w:val="0"/>
          <w:sz w:val="24"/>
        </w:rPr>
        <w:t>。</w:t>
      </w:r>
    </w:p>
    <w:p w14:paraId="153E1B16" w14:textId="77777777" w:rsidR="001C69F3" w:rsidRDefault="001C69F3" w:rsidP="00583D84">
      <w:pPr>
        <w:widowControl/>
        <w:spacing w:line="360" w:lineRule="auto"/>
        <w:ind w:firstLineChars="200" w:firstLine="480"/>
        <w:jc w:val="left"/>
        <w:rPr>
          <w:rFonts w:cs="宋体"/>
          <w:kern w:val="0"/>
          <w:sz w:val="24"/>
        </w:rPr>
      </w:pPr>
    </w:p>
    <w:p w14:paraId="7B722F29" w14:textId="77777777" w:rsidR="001C69F3" w:rsidRDefault="001C69F3" w:rsidP="00583D84">
      <w:pPr>
        <w:widowControl/>
        <w:spacing w:line="360" w:lineRule="auto"/>
        <w:ind w:firstLineChars="200" w:firstLine="480"/>
        <w:jc w:val="left"/>
        <w:rPr>
          <w:rFonts w:cs="宋体"/>
          <w:kern w:val="0"/>
          <w:sz w:val="24"/>
        </w:rPr>
      </w:pPr>
    </w:p>
    <w:p w14:paraId="121F315E" w14:textId="77777777" w:rsidR="001C69F3" w:rsidRDefault="001C69F3" w:rsidP="00583D84">
      <w:pPr>
        <w:widowControl/>
        <w:spacing w:line="360" w:lineRule="auto"/>
        <w:ind w:firstLineChars="200" w:firstLine="480"/>
        <w:jc w:val="left"/>
        <w:rPr>
          <w:rFonts w:cs="宋体"/>
          <w:kern w:val="0"/>
          <w:sz w:val="24"/>
        </w:rPr>
      </w:pPr>
    </w:p>
    <w:p w14:paraId="3FDE9899" w14:textId="77777777" w:rsidR="001C69F3" w:rsidRDefault="001C69F3" w:rsidP="00583D84">
      <w:pPr>
        <w:widowControl/>
        <w:spacing w:line="360" w:lineRule="auto"/>
        <w:ind w:firstLineChars="200" w:firstLine="480"/>
        <w:jc w:val="left"/>
        <w:rPr>
          <w:rFonts w:cs="宋体"/>
          <w:kern w:val="0"/>
          <w:sz w:val="24"/>
        </w:rPr>
      </w:pPr>
    </w:p>
    <w:p w14:paraId="28EBD7B2" w14:textId="77777777" w:rsidR="001C69F3" w:rsidRDefault="001C69F3" w:rsidP="00583D84">
      <w:pPr>
        <w:widowControl/>
        <w:spacing w:line="360" w:lineRule="auto"/>
        <w:ind w:firstLineChars="200" w:firstLine="480"/>
        <w:jc w:val="left"/>
        <w:rPr>
          <w:rFonts w:cs="宋体"/>
          <w:kern w:val="0"/>
          <w:sz w:val="24"/>
        </w:rPr>
      </w:pPr>
    </w:p>
    <w:p w14:paraId="7AF6A9AF" w14:textId="77777777" w:rsidR="001C69F3" w:rsidRDefault="001C69F3" w:rsidP="00583D84">
      <w:pPr>
        <w:widowControl/>
        <w:spacing w:line="360" w:lineRule="auto"/>
        <w:ind w:firstLineChars="200" w:firstLine="480"/>
        <w:jc w:val="left"/>
        <w:rPr>
          <w:rFonts w:cs="宋体"/>
          <w:kern w:val="0"/>
          <w:sz w:val="24"/>
        </w:rPr>
      </w:pPr>
    </w:p>
    <w:p w14:paraId="04BE4DCE" w14:textId="03E36D45" w:rsidR="00325A4E" w:rsidRPr="001B3BB6" w:rsidRDefault="001C69F3" w:rsidP="00583D84">
      <w:pPr>
        <w:widowControl/>
        <w:spacing w:line="360" w:lineRule="auto"/>
        <w:ind w:firstLineChars="200" w:firstLine="562"/>
        <w:jc w:val="left"/>
        <w:rPr>
          <w:rFonts w:cs="宋体"/>
          <w:b/>
          <w:bCs/>
          <w:kern w:val="0"/>
          <w:sz w:val="28"/>
          <w:szCs w:val="28"/>
        </w:rPr>
      </w:pPr>
      <w:r w:rsidRPr="001B3BB6">
        <w:rPr>
          <w:rFonts w:cs="宋体" w:hint="eastAsia"/>
          <w:b/>
          <w:bCs/>
          <w:kern w:val="0"/>
          <w:sz w:val="28"/>
          <w:szCs w:val="28"/>
        </w:rPr>
        <w:t>关键词：</w:t>
      </w:r>
      <w:r w:rsidR="009A1D78" w:rsidRPr="009A1D78">
        <w:rPr>
          <w:rFonts w:cs="宋体" w:hint="eastAsia"/>
          <w:kern w:val="0"/>
          <w:sz w:val="24"/>
        </w:rPr>
        <w:t>合理性区间</w:t>
      </w:r>
      <w:r w:rsidR="009A1D78">
        <w:rPr>
          <w:rFonts w:cs="宋体" w:hint="eastAsia"/>
          <w:kern w:val="0"/>
          <w:sz w:val="24"/>
        </w:rPr>
        <w:t xml:space="preserve"> </w:t>
      </w:r>
      <w:r w:rsidR="009A1D78">
        <w:rPr>
          <w:rFonts w:cs="宋体" w:hint="eastAsia"/>
          <w:kern w:val="0"/>
          <w:sz w:val="24"/>
        </w:rPr>
        <w:t>宏观经济</w:t>
      </w:r>
      <w:r w:rsidR="009A1D78">
        <w:rPr>
          <w:rFonts w:cs="宋体" w:hint="eastAsia"/>
          <w:kern w:val="0"/>
          <w:sz w:val="24"/>
        </w:rPr>
        <w:t xml:space="preserve"> </w:t>
      </w:r>
      <w:r w:rsidR="00064129">
        <w:rPr>
          <w:rFonts w:cs="宋体" w:hint="eastAsia"/>
          <w:kern w:val="0"/>
          <w:sz w:val="24"/>
        </w:rPr>
        <w:t>房价收入比</w:t>
      </w:r>
      <w:r w:rsidR="009A1D78">
        <w:rPr>
          <w:rFonts w:cs="宋体" w:hint="eastAsia"/>
          <w:kern w:val="0"/>
          <w:sz w:val="24"/>
        </w:rPr>
        <w:t xml:space="preserve"> </w:t>
      </w:r>
      <w:r w:rsidR="00064129">
        <w:rPr>
          <w:rFonts w:cs="宋体" w:hint="eastAsia"/>
          <w:kern w:val="0"/>
          <w:sz w:val="24"/>
        </w:rPr>
        <w:t>多元线性回归模型</w:t>
      </w:r>
      <w:r w:rsidR="009A1D78">
        <w:rPr>
          <w:rFonts w:cs="宋体" w:hint="eastAsia"/>
          <w:kern w:val="0"/>
          <w:sz w:val="24"/>
        </w:rPr>
        <w:t xml:space="preserve"> </w:t>
      </w:r>
      <w:r w:rsidR="00325A4E" w:rsidRPr="001B3BB6">
        <w:rPr>
          <w:rFonts w:cs="宋体"/>
          <w:b/>
          <w:bCs/>
          <w:kern w:val="0"/>
          <w:sz w:val="28"/>
          <w:szCs w:val="28"/>
        </w:rPr>
        <w:br w:type="page"/>
      </w:r>
    </w:p>
    <w:p w14:paraId="13BB8878" w14:textId="74D6BDFB" w:rsidR="00325A4E" w:rsidRDefault="00F10782" w:rsidP="00F10782">
      <w:pPr>
        <w:pStyle w:val="1"/>
        <w:spacing w:beforeLines="100" w:before="240" w:afterLines="100" w:after="240" w:line="360" w:lineRule="auto"/>
        <w:jc w:val="center"/>
        <w:rPr>
          <w:sz w:val="28"/>
          <w:szCs w:val="28"/>
        </w:rPr>
      </w:pPr>
      <w:r>
        <w:rPr>
          <w:rFonts w:hint="eastAsia"/>
          <w:sz w:val="28"/>
          <w:szCs w:val="28"/>
        </w:rPr>
        <w:lastRenderedPageBreak/>
        <w:t>一、</w:t>
      </w:r>
      <w:r w:rsidR="00325A4E" w:rsidRPr="004A416E">
        <w:rPr>
          <w:rFonts w:hint="eastAsia"/>
          <w:sz w:val="28"/>
          <w:szCs w:val="28"/>
        </w:rPr>
        <w:t>问题重述</w:t>
      </w:r>
    </w:p>
    <w:p w14:paraId="1C6F12A7" w14:textId="318898CE" w:rsidR="00325A4E" w:rsidRPr="003A541D" w:rsidRDefault="00325A4E" w:rsidP="00F10782">
      <w:pPr>
        <w:spacing w:beforeLines="50" w:before="120" w:afterLines="50" w:after="120" w:line="360" w:lineRule="auto"/>
        <w:ind w:firstLineChars="200" w:firstLine="480"/>
        <w:rPr>
          <w:sz w:val="24"/>
        </w:rPr>
      </w:pPr>
      <w:r w:rsidRPr="003A541D">
        <w:rPr>
          <w:rFonts w:hint="eastAsia"/>
          <w:sz w:val="24"/>
        </w:rPr>
        <w:t>房价问题对国家经济发展和社会稳定有重大影响。近两年，西安房价不断飙升，房价问题已经成为市民关注的热点问题之一。政府</w:t>
      </w:r>
      <w:r w:rsidR="003E286F">
        <w:rPr>
          <w:rFonts w:hint="eastAsia"/>
          <w:sz w:val="24"/>
        </w:rPr>
        <w:t>、房地产</w:t>
      </w:r>
      <w:r w:rsidRPr="003A541D">
        <w:rPr>
          <w:rFonts w:hint="eastAsia"/>
          <w:sz w:val="24"/>
        </w:rPr>
        <w:t>开发商、普通</w:t>
      </w:r>
      <w:r w:rsidR="003E286F">
        <w:rPr>
          <w:rFonts w:hint="eastAsia"/>
          <w:sz w:val="24"/>
        </w:rPr>
        <w:t>居民或是专家学者对房价问题的观点仍不尽相同，即</w:t>
      </w:r>
      <w:r w:rsidRPr="003A541D">
        <w:rPr>
          <w:rFonts w:hint="eastAsia"/>
          <w:sz w:val="24"/>
        </w:rPr>
        <w:t>对于房价是否合理、未来房价的走势</w:t>
      </w:r>
      <w:r w:rsidR="003E286F">
        <w:rPr>
          <w:rFonts w:hint="eastAsia"/>
          <w:sz w:val="24"/>
        </w:rPr>
        <w:t>及其对经济发展可能产生的影响</w:t>
      </w:r>
      <w:r w:rsidRPr="003A541D">
        <w:rPr>
          <w:rFonts w:hint="eastAsia"/>
          <w:sz w:val="24"/>
        </w:rPr>
        <w:t>等关键问题，至今尚未形成统一的认识。</w:t>
      </w:r>
    </w:p>
    <w:p w14:paraId="6C2B46D7" w14:textId="1D87D4B9" w:rsidR="00325A4E" w:rsidRDefault="00325A4E" w:rsidP="00F10782">
      <w:pPr>
        <w:spacing w:beforeLines="50" w:before="120" w:afterLines="50" w:after="120" w:line="360" w:lineRule="auto"/>
        <w:ind w:firstLineChars="200" w:firstLine="480"/>
        <w:rPr>
          <w:sz w:val="24"/>
        </w:rPr>
      </w:pPr>
      <w:r w:rsidRPr="003A541D">
        <w:rPr>
          <w:rFonts w:hint="eastAsia"/>
          <w:sz w:val="24"/>
        </w:rPr>
        <w:t>请根据中国国情，收集建筑成本、居民收入等与房价密切相关的数据，选取我国具有代表性的几类城市（包括西安），</w:t>
      </w:r>
      <w:r>
        <w:rPr>
          <w:rFonts w:hint="eastAsia"/>
          <w:sz w:val="24"/>
        </w:rPr>
        <w:t>解决</w:t>
      </w:r>
      <w:r w:rsidR="003E286F">
        <w:rPr>
          <w:rFonts w:hint="eastAsia"/>
          <w:sz w:val="24"/>
        </w:rPr>
        <w:t>如下问题：</w:t>
      </w:r>
    </w:p>
    <w:p w14:paraId="53498C75" w14:textId="77777777" w:rsidR="00325A4E" w:rsidRDefault="00325A4E" w:rsidP="00F10782">
      <w:pPr>
        <w:spacing w:beforeLines="50" w:before="120" w:afterLines="50" w:after="120" w:line="360" w:lineRule="auto"/>
        <w:ind w:firstLineChars="200" w:firstLine="480"/>
        <w:rPr>
          <w:sz w:val="24"/>
        </w:rPr>
      </w:pPr>
      <w:r>
        <w:rPr>
          <w:rFonts w:hint="eastAsia"/>
          <w:sz w:val="24"/>
        </w:rPr>
        <w:t>问题一：定量分析房价的合理性。</w:t>
      </w:r>
    </w:p>
    <w:p w14:paraId="479E4323" w14:textId="77777777" w:rsidR="00325A4E" w:rsidRDefault="00325A4E" w:rsidP="00F10782">
      <w:pPr>
        <w:spacing w:beforeLines="50" w:before="120" w:afterLines="50" w:after="120" w:line="360" w:lineRule="auto"/>
        <w:ind w:firstLineChars="200" w:firstLine="480"/>
        <w:rPr>
          <w:sz w:val="24"/>
        </w:rPr>
      </w:pPr>
      <w:r>
        <w:rPr>
          <w:rFonts w:hint="eastAsia"/>
          <w:sz w:val="24"/>
        </w:rPr>
        <w:t>问题二：定量分析房价的未来走势。</w:t>
      </w:r>
    </w:p>
    <w:p w14:paraId="325CF0F9" w14:textId="5E6EB03D" w:rsidR="00325A4E" w:rsidRDefault="00325A4E" w:rsidP="00F10782">
      <w:pPr>
        <w:spacing w:beforeLines="50" w:before="120" w:afterLines="50" w:after="120" w:line="360" w:lineRule="auto"/>
        <w:ind w:firstLineChars="200" w:firstLine="480"/>
        <w:rPr>
          <w:sz w:val="24"/>
        </w:rPr>
      </w:pPr>
      <w:r>
        <w:rPr>
          <w:rFonts w:hint="eastAsia"/>
          <w:sz w:val="24"/>
        </w:rPr>
        <w:t>问题三：探讨使房价合理的措施</w:t>
      </w:r>
      <w:r w:rsidR="00A068AB">
        <w:rPr>
          <w:rFonts w:hint="eastAsia"/>
          <w:sz w:val="24"/>
        </w:rPr>
        <w:t>,</w:t>
      </w:r>
      <w:r w:rsidR="00A068AB">
        <w:rPr>
          <w:rFonts w:hint="eastAsia"/>
          <w:sz w:val="24"/>
        </w:rPr>
        <w:t>及其对经济发展产生的影响。</w:t>
      </w:r>
    </w:p>
    <w:p w14:paraId="3295404C" w14:textId="77777777" w:rsidR="00325A4E" w:rsidRDefault="00325A4E" w:rsidP="00325A4E">
      <w:pPr>
        <w:spacing w:beforeLines="50" w:before="120" w:afterLines="50" w:after="120" w:line="360" w:lineRule="auto"/>
        <w:ind w:firstLineChars="200" w:firstLine="480"/>
        <w:rPr>
          <w:sz w:val="24"/>
        </w:rPr>
      </w:pPr>
    </w:p>
    <w:p w14:paraId="22D07429" w14:textId="7DB1EDDD" w:rsidR="00325A4E" w:rsidRDefault="005A13E5" w:rsidP="00F10782">
      <w:pPr>
        <w:pStyle w:val="1"/>
        <w:spacing w:beforeLines="100" w:before="240" w:afterLines="100" w:after="240" w:line="360" w:lineRule="auto"/>
        <w:jc w:val="center"/>
        <w:rPr>
          <w:sz w:val="28"/>
          <w:szCs w:val="28"/>
        </w:rPr>
      </w:pPr>
      <w:r>
        <w:rPr>
          <w:rFonts w:hint="eastAsia"/>
          <w:sz w:val="28"/>
          <w:szCs w:val="28"/>
        </w:rPr>
        <w:t>二、</w:t>
      </w:r>
      <w:r w:rsidR="00325A4E" w:rsidRPr="00B907DE">
        <w:rPr>
          <w:rFonts w:hint="eastAsia"/>
          <w:sz w:val="28"/>
          <w:szCs w:val="28"/>
        </w:rPr>
        <w:t>模型假设</w:t>
      </w:r>
    </w:p>
    <w:p w14:paraId="3205067D" w14:textId="77777777" w:rsidR="00325A4E" w:rsidRPr="007D371C" w:rsidRDefault="00325A4E" w:rsidP="00F10782">
      <w:pPr>
        <w:spacing w:beforeLines="50" w:before="120" w:afterLines="50" w:after="120" w:line="360" w:lineRule="auto"/>
        <w:ind w:firstLineChars="200" w:firstLine="480"/>
        <w:rPr>
          <w:sz w:val="24"/>
        </w:rPr>
      </w:pPr>
      <w:r>
        <w:rPr>
          <w:rFonts w:hint="eastAsia"/>
          <w:sz w:val="24"/>
        </w:rPr>
        <w:t>（</w:t>
      </w:r>
      <w:r>
        <w:rPr>
          <w:rFonts w:hint="eastAsia"/>
          <w:sz w:val="24"/>
        </w:rPr>
        <w:t>1</w:t>
      </w:r>
      <w:r>
        <w:rPr>
          <w:rFonts w:hint="eastAsia"/>
          <w:sz w:val="24"/>
        </w:rPr>
        <w:t>）</w:t>
      </w:r>
      <w:r w:rsidRPr="007D371C">
        <w:rPr>
          <w:rFonts w:hint="eastAsia"/>
          <w:sz w:val="24"/>
        </w:rPr>
        <w:t>假设查找到的数据都是可靠的，所查找的房价等数据均可代表当地的总体情况。</w:t>
      </w:r>
    </w:p>
    <w:p w14:paraId="05D6A8BA" w14:textId="2E0D3910" w:rsidR="00325A4E" w:rsidRPr="007D371C" w:rsidRDefault="00325A4E" w:rsidP="00F10782">
      <w:pPr>
        <w:spacing w:beforeLines="50" w:before="120" w:afterLines="50" w:after="120" w:line="360" w:lineRule="auto"/>
        <w:ind w:firstLineChars="200" w:firstLine="480"/>
        <w:rPr>
          <w:sz w:val="24"/>
        </w:rPr>
      </w:pPr>
      <w:r w:rsidRPr="007D371C">
        <w:rPr>
          <w:rFonts w:hint="eastAsia"/>
          <w:sz w:val="24"/>
        </w:rPr>
        <w:t>（</w:t>
      </w:r>
      <w:r w:rsidRPr="007D371C">
        <w:rPr>
          <w:rFonts w:hint="eastAsia"/>
          <w:sz w:val="24"/>
        </w:rPr>
        <w:t>2</w:t>
      </w:r>
      <w:r w:rsidRPr="007D371C">
        <w:rPr>
          <w:rFonts w:hint="eastAsia"/>
          <w:sz w:val="24"/>
        </w:rPr>
        <w:t>）假设所考察的城市居民收入的平均水平代表总体</w:t>
      </w:r>
      <w:r w:rsidR="003E286F">
        <w:rPr>
          <w:rFonts w:hint="eastAsia"/>
          <w:sz w:val="24"/>
        </w:rPr>
        <w:t>。</w:t>
      </w:r>
    </w:p>
    <w:p w14:paraId="1713ADB5" w14:textId="77777777" w:rsidR="00325A4E" w:rsidRPr="007D371C" w:rsidRDefault="00325A4E" w:rsidP="00F10782">
      <w:pPr>
        <w:spacing w:beforeLines="50" w:before="120" w:afterLines="50" w:after="120" w:line="360" w:lineRule="auto"/>
        <w:ind w:firstLineChars="200" w:firstLine="480"/>
        <w:rPr>
          <w:sz w:val="24"/>
        </w:rPr>
      </w:pPr>
      <w:r w:rsidRPr="007D371C">
        <w:rPr>
          <w:rFonts w:hint="eastAsia"/>
          <w:sz w:val="24"/>
        </w:rPr>
        <w:t>（</w:t>
      </w:r>
      <w:r w:rsidRPr="007D371C">
        <w:rPr>
          <w:rFonts w:hint="eastAsia"/>
          <w:sz w:val="24"/>
        </w:rPr>
        <w:t>3</w:t>
      </w:r>
      <w:r w:rsidRPr="007D371C">
        <w:rPr>
          <w:rFonts w:hint="eastAsia"/>
          <w:sz w:val="24"/>
        </w:rPr>
        <w:t>）假设在房价的预测期间没有人为的干预，仅为市场调控。</w:t>
      </w:r>
    </w:p>
    <w:p w14:paraId="5A4E2DAE" w14:textId="40D90098" w:rsidR="00F10782" w:rsidRDefault="00325A4E" w:rsidP="00F10782">
      <w:pPr>
        <w:spacing w:beforeLines="50" w:before="120" w:afterLines="50" w:after="120" w:line="360" w:lineRule="auto"/>
        <w:ind w:firstLineChars="200" w:firstLine="480"/>
        <w:rPr>
          <w:sz w:val="24"/>
        </w:rPr>
      </w:pPr>
      <w:r w:rsidRPr="007D371C">
        <w:rPr>
          <w:rFonts w:hint="eastAsia"/>
          <w:sz w:val="24"/>
        </w:rPr>
        <w:t>（</w:t>
      </w:r>
      <w:r w:rsidRPr="007D371C">
        <w:rPr>
          <w:rFonts w:hint="eastAsia"/>
          <w:sz w:val="24"/>
        </w:rPr>
        <w:t>4</w:t>
      </w:r>
      <w:r w:rsidRPr="007D371C">
        <w:rPr>
          <w:rFonts w:hint="eastAsia"/>
          <w:sz w:val="24"/>
        </w:rPr>
        <w:t>）假设数据的波动均在合理范围内</w:t>
      </w:r>
      <w:r w:rsidR="003E286F">
        <w:rPr>
          <w:rFonts w:hint="eastAsia"/>
          <w:sz w:val="24"/>
        </w:rPr>
        <w:t>。</w:t>
      </w:r>
    </w:p>
    <w:p w14:paraId="5D95AD28" w14:textId="5220CEE4" w:rsidR="003E286F" w:rsidRPr="007D371C" w:rsidRDefault="00F10782" w:rsidP="00F10782">
      <w:pPr>
        <w:widowControl/>
        <w:jc w:val="left"/>
        <w:rPr>
          <w:sz w:val="24"/>
        </w:rPr>
      </w:pPr>
      <w:r>
        <w:rPr>
          <w:sz w:val="24"/>
        </w:rPr>
        <w:br w:type="page"/>
      </w:r>
    </w:p>
    <w:p w14:paraId="1A222413" w14:textId="77777777" w:rsidR="00325A4E" w:rsidRDefault="00325A4E" w:rsidP="00F10782">
      <w:pPr>
        <w:pStyle w:val="1"/>
        <w:spacing w:beforeLines="100" w:before="240" w:afterLines="100" w:after="240" w:line="360" w:lineRule="auto"/>
        <w:jc w:val="center"/>
        <w:rPr>
          <w:sz w:val="28"/>
          <w:szCs w:val="28"/>
        </w:rPr>
      </w:pPr>
      <w:r w:rsidRPr="00B907DE">
        <w:rPr>
          <w:rFonts w:hint="eastAsia"/>
          <w:sz w:val="28"/>
          <w:szCs w:val="28"/>
        </w:rPr>
        <w:lastRenderedPageBreak/>
        <w:t>三、符号说明</w:t>
      </w:r>
    </w:p>
    <w:p w14:paraId="2ACEA553" w14:textId="043B62AD" w:rsidR="00325A4E" w:rsidRPr="00453217" w:rsidRDefault="00325A4E" w:rsidP="00325A4E">
      <w:pPr>
        <w:widowControl/>
        <w:jc w:val="left"/>
        <w:rPr>
          <w:sz w:val="24"/>
        </w:rPr>
      </w:pPr>
    </w:p>
    <w:tbl>
      <w:tblPr>
        <w:tblStyle w:val="ab"/>
        <w:tblW w:w="9090" w:type="dxa"/>
        <w:jc w:val="center"/>
        <w:tblBorders>
          <w:top w:val="single" w:sz="12"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044"/>
        <w:gridCol w:w="8046"/>
      </w:tblGrid>
      <w:tr w:rsidR="00325A4E" w14:paraId="2F21D2E1" w14:textId="77777777" w:rsidTr="00F10782">
        <w:trPr>
          <w:trHeight w:val="567"/>
          <w:jc w:val="center"/>
        </w:trPr>
        <w:tc>
          <w:tcPr>
            <w:tcW w:w="1044" w:type="dxa"/>
            <w:tcBorders>
              <w:top w:val="single" w:sz="12" w:space="0" w:color="auto"/>
              <w:bottom w:val="single" w:sz="8" w:space="0" w:color="auto"/>
            </w:tcBorders>
            <w:vAlign w:val="center"/>
          </w:tcPr>
          <w:p w14:paraId="54A93260" w14:textId="77777777" w:rsidR="00325A4E" w:rsidRPr="00AC5F2C" w:rsidRDefault="00325A4E" w:rsidP="00964217">
            <w:pPr>
              <w:jc w:val="center"/>
              <w:rPr>
                <w:rFonts w:ascii="宋体" w:hAnsi="宋体"/>
                <w:b/>
                <w:bCs/>
                <w:sz w:val="24"/>
              </w:rPr>
            </w:pPr>
            <w:r w:rsidRPr="00AC5F2C">
              <w:rPr>
                <w:rFonts w:ascii="宋体" w:hAnsi="宋体" w:hint="eastAsia"/>
                <w:b/>
                <w:bCs/>
                <w:sz w:val="24"/>
              </w:rPr>
              <w:t>符号</w:t>
            </w:r>
          </w:p>
        </w:tc>
        <w:tc>
          <w:tcPr>
            <w:tcW w:w="8046" w:type="dxa"/>
            <w:tcBorders>
              <w:top w:val="single" w:sz="12" w:space="0" w:color="auto"/>
              <w:bottom w:val="single" w:sz="8" w:space="0" w:color="auto"/>
            </w:tcBorders>
            <w:vAlign w:val="center"/>
          </w:tcPr>
          <w:p w14:paraId="79FE62D1" w14:textId="77777777" w:rsidR="00325A4E" w:rsidRPr="00AC5F2C" w:rsidRDefault="00325A4E" w:rsidP="00964217">
            <w:pPr>
              <w:jc w:val="center"/>
              <w:rPr>
                <w:rFonts w:ascii="宋体" w:hAnsi="宋体"/>
                <w:b/>
                <w:bCs/>
                <w:sz w:val="24"/>
              </w:rPr>
            </w:pPr>
            <w:r w:rsidRPr="00AC5F2C">
              <w:rPr>
                <w:rFonts w:ascii="宋体" w:hAnsi="宋体" w:hint="eastAsia"/>
                <w:b/>
                <w:bCs/>
                <w:sz w:val="24"/>
              </w:rPr>
              <w:t>说明</w:t>
            </w:r>
          </w:p>
        </w:tc>
      </w:tr>
      <w:tr w:rsidR="00325A4E" w14:paraId="729ADFB1" w14:textId="77777777" w:rsidTr="00F10782">
        <w:trPr>
          <w:trHeight w:val="567"/>
          <w:jc w:val="center"/>
        </w:trPr>
        <w:tc>
          <w:tcPr>
            <w:tcW w:w="1044" w:type="dxa"/>
            <w:tcBorders>
              <w:top w:val="single" w:sz="8" w:space="0" w:color="auto"/>
            </w:tcBorders>
            <w:vAlign w:val="center"/>
          </w:tcPr>
          <w:p w14:paraId="3FA3CB65" w14:textId="5C418DDB" w:rsidR="00325A4E" w:rsidRPr="00097553" w:rsidRDefault="00415673" w:rsidP="00964217">
            <w:pPr>
              <w:jc w:val="center"/>
              <w:rPr>
                <w:bCs/>
              </w:rPr>
            </w:pPr>
            <m:oMathPara>
              <m:oMath>
                <m:sSub>
                  <m:sSubPr>
                    <m:ctrlPr>
                      <w:rPr>
                        <w:rFonts w:ascii="Cambria Math" w:hAnsi="Cambria Math"/>
                        <w:bCs/>
                      </w:rPr>
                    </m:ctrlPr>
                  </m:sSubPr>
                  <m:e>
                    <m:r>
                      <m:rPr>
                        <m:sty m:val="p"/>
                      </m:rPr>
                      <w:rPr>
                        <w:rFonts w:ascii="Cambria Math" w:hAnsi="Cambria Math"/>
                      </w:rPr>
                      <m:t>Q</m:t>
                    </m:r>
                  </m:e>
                  <m:sub>
                    <m:r>
                      <w:rPr>
                        <w:rFonts w:ascii="Cambria Math" w:hAnsi="Cambria Math"/>
                      </w:rPr>
                      <m:t>i</m:t>
                    </m:r>
                  </m:sub>
                </m:sSub>
              </m:oMath>
            </m:oMathPara>
          </w:p>
        </w:tc>
        <w:tc>
          <w:tcPr>
            <w:tcW w:w="8046" w:type="dxa"/>
            <w:tcBorders>
              <w:top w:val="single" w:sz="8" w:space="0" w:color="auto"/>
            </w:tcBorders>
            <w:vAlign w:val="center"/>
          </w:tcPr>
          <w:p w14:paraId="09BEAA60" w14:textId="2B8DA8EE" w:rsidR="00325A4E" w:rsidRPr="00F10782" w:rsidRDefault="003E286F" w:rsidP="00964217">
            <w:pPr>
              <w:jc w:val="center"/>
              <w:rPr>
                <w:rFonts w:ascii="宋体" w:hAnsi="宋体"/>
                <w:sz w:val="24"/>
              </w:rPr>
            </w:pPr>
            <w:r w:rsidRPr="00F10782">
              <w:rPr>
                <w:rFonts w:ascii="宋体" w:hAnsi="宋体" w:hint="eastAsia"/>
                <w:sz w:val="24"/>
              </w:rPr>
              <w:t>不同</w:t>
            </w:r>
            <w:r w:rsidR="00325A4E" w:rsidRPr="00F10782">
              <w:rPr>
                <w:rFonts w:ascii="宋体" w:hAnsi="宋体" w:hint="eastAsia"/>
                <w:sz w:val="24"/>
              </w:rPr>
              <w:t>城市的房价合理性</w:t>
            </w:r>
          </w:p>
        </w:tc>
      </w:tr>
      <w:tr w:rsidR="00325A4E" w14:paraId="599E793A" w14:textId="77777777" w:rsidTr="00F10782">
        <w:trPr>
          <w:trHeight w:val="567"/>
          <w:jc w:val="center"/>
        </w:trPr>
        <w:tc>
          <w:tcPr>
            <w:tcW w:w="1044" w:type="dxa"/>
            <w:vAlign w:val="center"/>
          </w:tcPr>
          <w:p w14:paraId="3A8479B2" w14:textId="523D86F0" w:rsidR="00325A4E" w:rsidRPr="00097553" w:rsidRDefault="00415673" w:rsidP="00964217">
            <w:pPr>
              <w:jc w:val="center"/>
              <w:rPr>
                <w:bCs/>
              </w:rPr>
            </w:pPr>
            <m:oMathPara>
              <m:oMath>
                <m:sSub>
                  <m:sSubPr>
                    <m:ctrlPr>
                      <w:rPr>
                        <w:rFonts w:ascii="Cambria Math" w:hAnsi="Cambria Math"/>
                        <w:bCs/>
                      </w:rPr>
                    </m:ctrlPr>
                  </m:sSubPr>
                  <m:e>
                    <m:r>
                      <m:rPr>
                        <m:sty m:val="p"/>
                      </m:rPr>
                      <w:rPr>
                        <w:rFonts w:ascii="Cambria Math" w:hAnsi="Cambria Math"/>
                      </w:rPr>
                      <m:t>q</m:t>
                    </m:r>
                  </m:e>
                  <m:sub>
                    <m:r>
                      <w:rPr>
                        <w:rFonts w:ascii="Cambria Math" w:hAnsi="Cambria Math"/>
                      </w:rPr>
                      <m:t>i</m:t>
                    </m:r>
                  </m:sub>
                </m:sSub>
              </m:oMath>
            </m:oMathPara>
          </w:p>
        </w:tc>
        <w:tc>
          <w:tcPr>
            <w:tcW w:w="8046" w:type="dxa"/>
            <w:vAlign w:val="center"/>
          </w:tcPr>
          <w:p w14:paraId="073D66D4" w14:textId="47E9D081" w:rsidR="00325A4E" w:rsidRPr="00F10782" w:rsidRDefault="003E286F" w:rsidP="00964217">
            <w:pPr>
              <w:jc w:val="center"/>
              <w:rPr>
                <w:rFonts w:ascii="宋体" w:hAnsi="宋体"/>
                <w:sz w:val="24"/>
              </w:rPr>
            </w:pPr>
            <w:r w:rsidRPr="00F10782">
              <w:rPr>
                <w:rFonts w:ascii="宋体" w:hAnsi="宋体" w:hint="eastAsia"/>
                <w:sz w:val="24"/>
              </w:rPr>
              <w:t>不同角度</w:t>
            </w:r>
            <w:r w:rsidR="00325A4E" w:rsidRPr="00F10782">
              <w:rPr>
                <w:rFonts w:ascii="宋体" w:hAnsi="宋体" w:hint="eastAsia"/>
                <w:sz w:val="24"/>
              </w:rPr>
              <w:t>房价</w:t>
            </w:r>
            <w:r w:rsidRPr="00F10782">
              <w:rPr>
                <w:rFonts w:ascii="宋体" w:hAnsi="宋体" w:hint="eastAsia"/>
                <w:sz w:val="24"/>
              </w:rPr>
              <w:t>的</w:t>
            </w:r>
            <w:r w:rsidR="00325A4E" w:rsidRPr="00F10782">
              <w:rPr>
                <w:rFonts w:ascii="宋体" w:hAnsi="宋体" w:hint="eastAsia"/>
                <w:sz w:val="24"/>
              </w:rPr>
              <w:t>分合理性</w:t>
            </w:r>
          </w:p>
        </w:tc>
      </w:tr>
      <w:tr w:rsidR="00325A4E" w14:paraId="696ED82B" w14:textId="77777777" w:rsidTr="00F10782">
        <w:trPr>
          <w:trHeight w:val="567"/>
          <w:jc w:val="center"/>
        </w:trPr>
        <w:tc>
          <w:tcPr>
            <w:tcW w:w="1044" w:type="dxa"/>
            <w:vAlign w:val="center"/>
          </w:tcPr>
          <w:p w14:paraId="2F9D9856" w14:textId="55B66779" w:rsidR="00325A4E" w:rsidRPr="00097553" w:rsidRDefault="00415673" w:rsidP="00964217">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rPr>
                      <m:t>r</m:t>
                    </m:r>
                  </m:e>
                  <m:sub>
                    <m:r>
                      <w:rPr>
                        <w:rFonts w:ascii="Cambria Math" w:hAnsi="Cambria Math"/>
                      </w:rPr>
                      <m:t>a</m:t>
                    </m:r>
                  </m:sub>
                </m:sSub>
              </m:oMath>
            </m:oMathPara>
          </w:p>
        </w:tc>
        <w:tc>
          <w:tcPr>
            <w:tcW w:w="8046" w:type="dxa"/>
            <w:vAlign w:val="center"/>
          </w:tcPr>
          <w:p w14:paraId="4BE9F528" w14:textId="77777777" w:rsidR="00325A4E" w:rsidRPr="00F10782" w:rsidRDefault="00325A4E" w:rsidP="00964217">
            <w:pPr>
              <w:jc w:val="center"/>
              <w:rPr>
                <w:rFonts w:ascii="宋体" w:hAnsi="宋体"/>
                <w:sz w:val="24"/>
              </w:rPr>
            </w:pPr>
            <w:r w:rsidRPr="00F10782">
              <w:rPr>
                <w:rFonts w:ascii="宋体" w:hAnsi="宋体" w:hint="eastAsia"/>
                <w:sz w:val="24"/>
              </w:rPr>
              <w:t>表示G</w:t>
            </w:r>
            <w:r w:rsidRPr="00F10782">
              <w:rPr>
                <w:rFonts w:ascii="宋体" w:hAnsi="宋体"/>
                <w:sz w:val="24"/>
              </w:rPr>
              <w:t>DP</w:t>
            </w:r>
            <w:r w:rsidRPr="00F10782">
              <w:rPr>
                <w:rFonts w:ascii="宋体" w:hAnsi="宋体" w:hint="eastAsia"/>
                <w:sz w:val="24"/>
              </w:rPr>
              <w:t>年增长率</w:t>
            </w:r>
          </w:p>
        </w:tc>
      </w:tr>
      <w:tr w:rsidR="00325A4E" w14:paraId="67B1AF36" w14:textId="77777777" w:rsidTr="00F10782">
        <w:trPr>
          <w:trHeight w:val="567"/>
          <w:jc w:val="center"/>
        </w:trPr>
        <w:tc>
          <w:tcPr>
            <w:tcW w:w="1044" w:type="dxa"/>
            <w:vAlign w:val="center"/>
          </w:tcPr>
          <w:p w14:paraId="5C67E540" w14:textId="4BC4CB01" w:rsidR="00325A4E" w:rsidRPr="00097553" w:rsidRDefault="00415673" w:rsidP="00964217">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rPr>
                      <m:t>r</m:t>
                    </m:r>
                  </m:e>
                  <m:sub>
                    <m:r>
                      <w:rPr>
                        <w:rFonts w:ascii="Cambria Math" w:hAnsi="Cambria Math"/>
                      </w:rPr>
                      <m:t>b</m:t>
                    </m:r>
                  </m:sub>
                </m:sSub>
              </m:oMath>
            </m:oMathPara>
          </w:p>
        </w:tc>
        <w:tc>
          <w:tcPr>
            <w:tcW w:w="8046" w:type="dxa"/>
            <w:vAlign w:val="center"/>
          </w:tcPr>
          <w:p w14:paraId="18D2BD37" w14:textId="6EA6A64C" w:rsidR="00325A4E" w:rsidRPr="00F10782" w:rsidRDefault="00325A4E" w:rsidP="00964217">
            <w:pPr>
              <w:jc w:val="center"/>
              <w:rPr>
                <w:rFonts w:ascii="宋体" w:hAnsi="宋体"/>
                <w:sz w:val="24"/>
              </w:rPr>
            </w:pPr>
            <w:r w:rsidRPr="00F10782">
              <w:rPr>
                <w:rFonts w:ascii="宋体" w:hAnsi="宋体" w:hint="eastAsia"/>
                <w:sz w:val="24"/>
              </w:rPr>
              <w:t>表示人均可支配收入</w:t>
            </w:r>
            <w:r w:rsidR="003E286F" w:rsidRPr="00F10782">
              <w:rPr>
                <w:rFonts w:ascii="宋体" w:hAnsi="宋体" w:hint="eastAsia"/>
                <w:sz w:val="24"/>
              </w:rPr>
              <w:t>年</w:t>
            </w:r>
            <w:r w:rsidRPr="00F10782">
              <w:rPr>
                <w:rFonts w:ascii="宋体" w:hAnsi="宋体" w:hint="eastAsia"/>
                <w:sz w:val="24"/>
              </w:rPr>
              <w:t>增长率</w:t>
            </w:r>
          </w:p>
        </w:tc>
      </w:tr>
      <w:tr w:rsidR="00325A4E" w:rsidRPr="00030DA9" w14:paraId="7952700C" w14:textId="77777777" w:rsidTr="00F10782">
        <w:trPr>
          <w:trHeight w:val="567"/>
          <w:jc w:val="center"/>
        </w:trPr>
        <w:tc>
          <w:tcPr>
            <w:tcW w:w="1044" w:type="dxa"/>
            <w:vAlign w:val="center"/>
          </w:tcPr>
          <w:p w14:paraId="269B885B" w14:textId="0084DEEB" w:rsidR="00325A4E" w:rsidRPr="00097553" w:rsidRDefault="00415673" w:rsidP="00964217">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rPr>
                      <m:t>r</m:t>
                    </m:r>
                  </m:e>
                  <m:sub>
                    <m:r>
                      <w:rPr>
                        <w:rFonts w:ascii="Cambria Math" w:hAnsi="Cambria Math"/>
                      </w:rPr>
                      <m:t>t</m:t>
                    </m:r>
                  </m:sub>
                </m:sSub>
              </m:oMath>
            </m:oMathPara>
          </w:p>
        </w:tc>
        <w:tc>
          <w:tcPr>
            <w:tcW w:w="8046" w:type="dxa"/>
            <w:vAlign w:val="center"/>
          </w:tcPr>
          <w:p w14:paraId="37CAC774" w14:textId="0A46938B" w:rsidR="00325A4E" w:rsidRPr="00F10782" w:rsidRDefault="00325A4E" w:rsidP="00964217">
            <w:pPr>
              <w:jc w:val="center"/>
              <w:rPr>
                <w:rFonts w:ascii="宋体" w:hAnsi="宋体"/>
                <w:sz w:val="24"/>
              </w:rPr>
            </w:pPr>
            <w:r w:rsidRPr="00F10782">
              <w:rPr>
                <w:rFonts w:ascii="宋体" w:hAnsi="宋体" w:hint="eastAsia"/>
                <w:sz w:val="24"/>
              </w:rPr>
              <w:t>表示土地</w:t>
            </w:r>
            <w:r w:rsidR="003E286F" w:rsidRPr="00F10782">
              <w:rPr>
                <w:rFonts w:ascii="宋体" w:hAnsi="宋体" w:hint="eastAsia"/>
                <w:sz w:val="24"/>
              </w:rPr>
              <w:t>年</w:t>
            </w:r>
            <w:r w:rsidRPr="00F10782">
              <w:rPr>
                <w:rFonts w:ascii="宋体" w:hAnsi="宋体" w:hint="eastAsia"/>
                <w:sz w:val="24"/>
              </w:rPr>
              <w:t>增值幅度</w:t>
            </w:r>
          </w:p>
        </w:tc>
      </w:tr>
      <w:tr w:rsidR="00325A4E" w:rsidRPr="00030DA9" w14:paraId="41E71875" w14:textId="77777777" w:rsidTr="00F10782">
        <w:trPr>
          <w:trHeight w:val="567"/>
          <w:jc w:val="center"/>
        </w:trPr>
        <w:tc>
          <w:tcPr>
            <w:tcW w:w="1044" w:type="dxa"/>
            <w:vAlign w:val="center"/>
          </w:tcPr>
          <w:p w14:paraId="6AA1846D" w14:textId="580A4815" w:rsidR="00325A4E" w:rsidRPr="00097553" w:rsidRDefault="00415673" w:rsidP="00964217">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rPr>
                      <m:t>r</m:t>
                    </m:r>
                  </m:e>
                  <m:sub>
                    <m:r>
                      <w:rPr>
                        <w:rFonts w:ascii="Cambria Math" w:hAnsi="Cambria Math"/>
                      </w:rPr>
                      <m:t>w</m:t>
                    </m:r>
                  </m:sub>
                </m:sSub>
              </m:oMath>
            </m:oMathPara>
          </w:p>
        </w:tc>
        <w:tc>
          <w:tcPr>
            <w:tcW w:w="8046" w:type="dxa"/>
            <w:vAlign w:val="center"/>
          </w:tcPr>
          <w:p w14:paraId="51624468" w14:textId="250E98A4" w:rsidR="00325A4E" w:rsidRPr="00F10782" w:rsidRDefault="00325A4E" w:rsidP="00964217">
            <w:pPr>
              <w:jc w:val="center"/>
              <w:rPr>
                <w:rFonts w:ascii="宋体" w:hAnsi="宋体"/>
                <w:sz w:val="24"/>
              </w:rPr>
            </w:pPr>
            <w:r w:rsidRPr="00F10782">
              <w:rPr>
                <w:rFonts w:ascii="宋体" w:hAnsi="宋体" w:hint="eastAsia"/>
                <w:sz w:val="24"/>
              </w:rPr>
              <w:t>表示物价</w:t>
            </w:r>
            <w:r w:rsidR="003E286F" w:rsidRPr="00F10782">
              <w:rPr>
                <w:rFonts w:ascii="宋体" w:hAnsi="宋体" w:hint="eastAsia"/>
                <w:sz w:val="24"/>
              </w:rPr>
              <w:t>年</w:t>
            </w:r>
            <w:r w:rsidRPr="00F10782">
              <w:rPr>
                <w:rFonts w:ascii="宋体" w:hAnsi="宋体" w:hint="eastAsia"/>
                <w:sz w:val="24"/>
              </w:rPr>
              <w:t>上涨速度</w:t>
            </w:r>
          </w:p>
        </w:tc>
      </w:tr>
      <w:tr w:rsidR="00325A4E" w:rsidRPr="00030DA9" w14:paraId="1827777F" w14:textId="77777777" w:rsidTr="00F10782">
        <w:trPr>
          <w:trHeight w:val="567"/>
          <w:jc w:val="center"/>
        </w:trPr>
        <w:tc>
          <w:tcPr>
            <w:tcW w:w="1044" w:type="dxa"/>
            <w:vAlign w:val="center"/>
          </w:tcPr>
          <w:p w14:paraId="59A20FB4" w14:textId="71DD7E8C" w:rsidR="00325A4E" w:rsidRPr="00097553" w:rsidRDefault="00415673" w:rsidP="00964217">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rPr>
                      <m:t>r</m:t>
                    </m:r>
                  </m:e>
                  <m:sub>
                    <m:r>
                      <w:rPr>
                        <w:rFonts w:ascii="Cambria Math" w:hAnsi="Cambria Math"/>
                      </w:rPr>
                      <m:t>z</m:t>
                    </m:r>
                  </m:sub>
                </m:sSub>
              </m:oMath>
            </m:oMathPara>
          </w:p>
        </w:tc>
        <w:tc>
          <w:tcPr>
            <w:tcW w:w="8046" w:type="dxa"/>
            <w:vAlign w:val="center"/>
          </w:tcPr>
          <w:p w14:paraId="39414601" w14:textId="77777777" w:rsidR="00325A4E" w:rsidRPr="00F10782" w:rsidRDefault="00325A4E" w:rsidP="00964217">
            <w:pPr>
              <w:jc w:val="center"/>
              <w:rPr>
                <w:rFonts w:ascii="宋体" w:hAnsi="宋体"/>
                <w:sz w:val="24"/>
              </w:rPr>
            </w:pPr>
            <w:r w:rsidRPr="00F10782">
              <w:rPr>
                <w:rFonts w:ascii="宋体" w:hAnsi="宋体" w:hint="eastAsia"/>
                <w:sz w:val="24"/>
              </w:rPr>
              <w:t>表示房价上涨的合理幅度</w:t>
            </w:r>
          </w:p>
        </w:tc>
      </w:tr>
      <w:tr w:rsidR="00C311CF" w:rsidRPr="00030DA9" w14:paraId="77BC7E1D" w14:textId="77777777" w:rsidTr="00F10782">
        <w:trPr>
          <w:trHeight w:val="567"/>
          <w:jc w:val="center"/>
        </w:trPr>
        <w:tc>
          <w:tcPr>
            <w:tcW w:w="1044" w:type="dxa"/>
            <w:vAlign w:val="center"/>
          </w:tcPr>
          <w:p w14:paraId="3CEE4EB9" w14:textId="153F1B25" w:rsidR="00C311CF" w:rsidRPr="00097553" w:rsidRDefault="00C311CF" w:rsidP="00964217">
            <w:pPr>
              <w:jc w:val="center"/>
              <w:rPr>
                <w:bCs/>
              </w:rPr>
            </w:pPr>
            <w:r w:rsidRPr="00097553">
              <w:rPr>
                <w:rFonts w:hint="eastAsia"/>
                <w:bCs/>
              </w:rPr>
              <w:t>r</w:t>
            </w:r>
          </w:p>
        </w:tc>
        <w:tc>
          <w:tcPr>
            <w:tcW w:w="8046" w:type="dxa"/>
            <w:vAlign w:val="center"/>
          </w:tcPr>
          <w:p w14:paraId="1D4EEBE5" w14:textId="3C0293BC" w:rsidR="00C311CF" w:rsidRPr="00F10782" w:rsidRDefault="00C311CF" w:rsidP="00964217">
            <w:pPr>
              <w:jc w:val="center"/>
              <w:rPr>
                <w:rFonts w:ascii="宋体" w:hAnsi="宋体"/>
                <w:sz w:val="24"/>
              </w:rPr>
            </w:pPr>
            <w:r w:rsidRPr="00F10782">
              <w:rPr>
                <w:rFonts w:ascii="宋体" w:hAnsi="宋体" w:hint="eastAsia"/>
                <w:sz w:val="24"/>
              </w:rPr>
              <w:t>房屋</w:t>
            </w:r>
            <w:r w:rsidR="003E286F" w:rsidRPr="00F10782">
              <w:rPr>
                <w:rFonts w:ascii="宋体" w:hAnsi="宋体" w:hint="eastAsia"/>
                <w:sz w:val="24"/>
              </w:rPr>
              <w:t>年</w:t>
            </w:r>
            <w:r w:rsidRPr="00F10782">
              <w:rPr>
                <w:rFonts w:ascii="宋体" w:hAnsi="宋体" w:hint="eastAsia"/>
                <w:sz w:val="24"/>
              </w:rPr>
              <w:t>平均利润率</w:t>
            </w:r>
          </w:p>
        </w:tc>
      </w:tr>
      <w:tr w:rsidR="00325A4E" w:rsidRPr="00030DA9" w14:paraId="7ADDDBC1" w14:textId="77777777" w:rsidTr="00F10782">
        <w:trPr>
          <w:trHeight w:val="567"/>
          <w:jc w:val="center"/>
        </w:trPr>
        <w:tc>
          <w:tcPr>
            <w:tcW w:w="1044" w:type="dxa"/>
            <w:vAlign w:val="center"/>
          </w:tcPr>
          <w:p w14:paraId="3D200287" w14:textId="46847AEA" w:rsidR="00325A4E" w:rsidRPr="00097553" w:rsidRDefault="00415673" w:rsidP="00964217">
            <w:pPr>
              <w:jc w:val="center"/>
              <w:rPr>
                <w:bCs/>
              </w:rPr>
            </w:pPr>
            <m:oMathPara>
              <m:oMath>
                <m:sSub>
                  <m:sSubPr>
                    <m:ctrlPr>
                      <w:rPr>
                        <w:rFonts w:ascii="Cambria Math" w:hAnsi="Cambria Math"/>
                        <w:bCs/>
                      </w:rPr>
                    </m:ctrlPr>
                  </m:sSubPr>
                  <m:e>
                    <m:r>
                      <m:rPr>
                        <m:sty m:val="p"/>
                      </m:rPr>
                      <w:rPr>
                        <w:rFonts w:ascii="Cambria Math" w:hAnsi="Cambria Math" w:hint="eastAsia"/>
                      </w:rPr>
                      <m:t>m</m:t>
                    </m:r>
                  </m:e>
                  <m:sub>
                    <m:r>
                      <w:rPr>
                        <w:rFonts w:ascii="Cambria Math" w:hAnsi="Cambria Math" w:hint="eastAsia"/>
                      </w:rPr>
                      <m:t>i</m:t>
                    </m:r>
                  </m:sub>
                </m:sSub>
              </m:oMath>
            </m:oMathPara>
          </w:p>
        </w:tc>
        <w:tc>
          <w:tcPr>
            <w:tcW w:w="8046" w:type="dxa"/>
            <w:vAlign w:val="center"/>
          </w:tcPr>
          <w:p w14:paraId="100DC226" w14:textId="13A63F5D" w:rsidR="00325A4E" w:rsidRPr="00F10782" w:rsidRDefault="00325A4E" w:rsidP="00964217">
            <w:pPr>
              <w:jc w:val="center"/>
              <w:rPr>
                <w:rFonts w:ascii="宋体" w:hAnsi="宋体"/>
                <w:sz w:val="24"/>
              </w:rPr>
            </w:pPr>
            <w:r w:rsidRPr="00F10782">
              <w:rPr>
                <w:rFonts w:ascii="宋体" w:hAnsi="宋体" w:hint="eastAsia"/>
                <w:sz w:val="24"/>
              </w:rPr>
              <w:t>表示</w:t>
            </w:r>
            <w:r w:rsidR="003E286F" w:rsidRPr="00F10782">
              <w:rPr>
                <w:rFonts w:ascii="宋体" w:hAnsi="宋体" w:hint="eastAsia"/>
                <w:sz w:val="24"/>
              </w:rPr>
              <w:t>不同城市</w:t>
            </w:r>
            <w:r w:rsidRPr="00F10782">
              <w:rPr>
                <w:rFonts w:ascii="宋体" w:hAnsi="宋体" w:hint="eastAsia"/>
                <w:sz w:val="24"/>
              </w:rPr>
              <w:t>居民人均每年可支配收入</w:t>
            </w:r>
          </w:p>
        </w:tc>
      </w:tr>
      <w:tr w:rsidR="00325A4E" w14:paraId="604AFE58" w14:textId="77777777" w:rsidTr="00F10782">
        <w:trPr>
          <w:trHeight w:val="567"/>
          <w:jc w:val="center"/>
        </w:trPr>
        <w:tc>
          <w:tcPr>
            <w:tcW w:w="1044" w:type="dxa"/>
            <w:vAlign w:val="center"/>
          </w:tcPr>
          <w:p w14:paraId="2C4484E8" w14:textId="69C4902B" w:rsidR="00325A4E" w:rsidRPr="00097553" w:rsidRDefault="00415673" w:rsidP="00964217">
            <w:pPr>
              <w:jc w:val="center"/>
              <w:rPr>
                <w:rFonts w:ascii="Cambria Math" w:hAnsi="Cambria Math"/>
                <w:bCs/>
              </w:rPr>
            </w:pPr>
            <m:oMathPara>
              <m:oMath>
                <m:sSub>
                  <m:sSubPr>
                    <m:ctrlPr>
                      <w:rPr>
                        <w:rFonts w:ascii="Cambria Math" w:hAnsi="Cambria Math"/>
                        <w:bCs/>
                      </w:rPr>
                    </m:ctrlPr>
                  </m:sSubPr>
                  <m:e>
                    <m:r>
                      <m:rPr>
                        <m:sty m:val="p"/>
                      </m:rPr>
                      <w:rPr>
                        <w:rFonts w:ascii="Cambria Math" w:hAnsi="Cambria Math" w:hint="eastAsia"/>
                      </w:rPr>
                      <m:t>s</m:t>
                    </m:r>
                  </m:e>
                  <m:sub>
                    <m:r>
                      <w:rPr>
                        <w:rFonts w:ascii="Cambria Math" w:hAnsi="Cambria Math" w:hint="eastAsia"/>
                      </w:rPr>
                      <m:t>i</m:t>
                    </m:r>
                  </m:sub>
                </m:sSub>
              </m:oMath>
            </m:oMathPara>
          </w:p>
        </w:tc>
        <w:tc>
          <w:tcPr>
            <w:tcW w:w="8046" w:type="dxa"/>
            <w:vAlign w:val="center"/>
          </w:tcPr>
          <w:p w14:paraId="5BAB939E" w14:textId="62DEAD2B" w:rsidR="00325A4E" w:rsidRPr="00F10782" w:rsidRDefault="00325A4E" w:rsidP="00964217">
            <w:pPr>
              <w:jc w:val="center"/>
              <w:rPr>
                <w:rFonts w:ascii="宋体" w:hAnsi="宋体"/>
                <w:sz w:val="24"/>
              </w:rPr>
            </w:pPr>
            <w:r w:rsidRPr="00F10782">
              <w:rPr>
                <w:rFonts w:ascii="宋体" w:hAnsi="宋体" w:hint="eastAsia"/>
                <w:sz w:val="24"/>
              </w:rPr>
              <w:t>表示</w:t>
            </w:r>
            <w:r w:rsidR="003E286F" w:rsidRPr="00F10782">
              <w:rPr>
                <w:rFonts w:ascii="宋体" w:hAnsi="宋体" w:hint="eastAsia"/>
                <w:sz w:val="24"/>
              </w:rPr>
              <w:t>不同城市</w:t>
            </w:r>
            <w:r w:rsidRPr="00F10782">
              <w:rPr>
                <w:rFonts w:ascii="宋体" w:hAnsi="宋体" w:hint="eastAsia"/>
                <w:sz w:val="24"/>
              </w:rPr>
              <w:t>平均住房面积</w:t>
            </w:r>
          </w:p>
        </w:tc>
      </w:tr>
      <w:tr w:rsidR="00325A4E" w14:paraId="3F21E663" w14:textId="77777777" w:rsidTr="00F10782">
        <w:trPr>
          <w:trHeight w:val="567"/>
          <w:jc w:val="center"/>
        </w:trPr>
        <w:tc>
          <w:tcPr>
            <w:tcW w:w="1044" w:type="dxa"/>
            <w:vAlign w:val="center"/>
          </w:tcPr>
          <w:p w14:paraId="380C7007" w14:textId="25279CAB" w:rsidR="00325A4E" w:rsidRPr="00097553" w:rsidRDefault="00415673" w:rsidP="00964217">
            <w:pPr>
              <w:jc w:val="center"/>
              <w:rPr>
                <w:bCs/>
              </w:rPr>
            </w:pPr>
            <m:oMathPara>
              <m:oMath>
                <m:sSub>
                  <m:sSubPr>
                    <m:ctrlPr>
                      <w:rPr>
                        <w:rFonts w:ascii="Cambria Math" w:hAnsi="Cambria Math"/>
                        <w:bCs/>
                      </w:rPr>
                    </m:ctrlPr>
                  </m:sSubPr>
                  <m:e>
                    <m:r>
                      <m:rPr>
                        <m:sty m:val="p"/>
                      </m:rPr>
                      <w:rPr>
                        <w:rFonts w:ascii="Cambria Math" w:hAnsi="Cambria Math" w:hint="eastAsia"/>
                      </w:rPr>
                      <m:t>e</m:t>
                    </m:r>
                  </m:e>
                  <m:sub>
                    <m:r>
                      <w:rPr>
                        <w:rFonts w:ascii="Cambria Math" w:hAnsi="Cambria Math" w:hint="eastAsia"/>
                      </w:rPr>
                      <m:t>i</m:t>
                    </m:r>
                  </m:sub>
                </m:sSub>
              </m:oMath>
            </m:oMathPara>
          </w:p>
        </w:tc>
        <w:tc>
          <w:tcPr>
            <w:tcW w:w="8046" w:type="dxa"/>
            <w:vAlign w:val="center"/>
          </w:tcPr>
          <w:p w14:paraId="50329243" w14:textId="20BF3847" w:rsidR="00325A4E" w:rsidRPr="00F10782" w:rsidRDefault="00325A4E" w:rsidP="00964217">
            <w:pPr>
              <w:jc w:val="center"/>
              <w:rPr>
                <w:rFonts w:ascii="宋体" w:hAnsi="宋体"/>
                <w:sz w:val="24"/>
              </w:rPr>
            </w:pPr>
            <w:r w:rsidRPr="00F10782">
              <w:rPr>
                <w:rFonts w:ascii="宋体" w:hAnsi="宋体" w:hint="eastAsia"/>
                <w:sz w:val="24"/>
              </w:rPr>
              <w:t>表示</w:t>
            </w:r>
            <w:r w:rsidR="003E286F" w:rsidRPr="00F10782">
              <w:rPr>
                <w:rFonts w:ascii="宋体" w:hAnsi="宋体" w:hint="eastAsia"/>
                <w:sz w:val="24"/>
              </w:rPr>
              <w:t>不同城市</w:t>
            </w:r>
            <w:r w:rsidRPr="00F10782">
              <w:rPr>
                <w:rFonts w:ascii="宋体" w:hAnsi="宋体" w:hint="eastAsia"/>
                <w:sz w:val="24"/>
              </w:rPr>
              <w:t>平均房价</w:t>
            </w:r>
          </w:p>
        </w:tc>
      </w:tr>
      <w:tr w:rsidR="00325A4E" w14:paraId="34D43D69" w14:textId="77777777" w:rsidTr="00F10782">
        <w:trPr>
          <w:trHeight w:val="567"/>
          <w:jc w:val="center"/>
        </w:trPr>
        <w:tc>
          <w:tcPr>
            <w:tcW w:w="1044" w:type="dxa"/>
            <w:vAlign w:val="center"/>
          </w:tcPr>
          <w:p w14:paraId="129039D6" w14:textId="37C6F9E3" w:rsidR="00325A4E" w:rsidRPr="00097553" w:rsidRDefault="00415673" w:rsidP="00964217">
            <w:pPr>
              <w:jc w:val="center"/>
              <w:rPr>
                <w:rFonts w:ascii="Cambria Math" w:hAnsi="Cambria Math"/>
                <w:bCs/>
              </w:rPr>
            </w:pPr>
            <m:oMathPara>
              <m:oMath>
                <m:sSub>
                  <m:sSubPr>
                    <m:ctrlPr>
                      <w:rPr>
                        <w:rFonts w:ascii="Cambria Math" w:hAnsi="Cambria Math"/>
                        <w:bCs/>
                      </w:rPr>
                    </m:ctrlPr>
                  </m:sSubPr>
                  <m:e>
                    <m:r>
                      <w:rPr>
                        <w:rFonts w:ascii="Cambria Math" w:hAnsi="Cambria Math" w:hint="eastAsia"/>
                      </w:rPr>
                      <m:t>x</m:t>
                    </m:r>
                  </m:e>
                  <m:sub>
                    <m:r>
                      <m:rPr>
                        <m:sty m:val="p"/>
                      </m:rPr>
                      <w:rPr>
                        <w:rFonts w:ascii="Cambria Math" w:hAnsi="Cambria Math"/>
                      </w:rPr>
                      <m:t>1</m:t>
                    </m:r>
                  </m:sub>
                </m:sSub>
              </m:oMath>
            </m:oMathPara>
          </w:p>
        </w:tc>
        <w:tc>
          <w:tcPr>
            <w:tcW w:w="8046" w:type="dxa"/>
            <w:vAlign w:val="center"/>
          </w:tcPr>
          <w:p w14:paraId="4207805D" w14:textId="439E8389" w:rsidR="00325A4E" w:rsidRPr="00F10782" w:rsidRDefault="00C8145E" w:rsidP="00E44CFB">
            <w:pPr>
              <w:jc w:val="center"/>
              <w:rPr>
                <w:rFonts w:ascii="宋体" w:hAnsi="宋体"/>
                <w:sz w:val="24"/>
              </w:rPr>
            </w:pPr>
            <w:r w:rsidRPr="00F10782">
              <w:rPr>
                <w:rFonts w:ascii="宋体" w:hAnsi="宋体" w:hint="eastAsia"/>
                <w:sz w:val="24"/>
              </w:rPr>
              <w:t>人均可支配收入</w:t>
            </w:r>
          </w:p>
        </w:tc>
      </w:tr>
      <w:tr w:rsidR="00325A4E" w14:paraId="4D209AAC" w14:textId="77777777" w:rsidTr="00F10782">
        <w:trPr>
          <w:trHeight w:val="567"/>
          <w:jc w:val="center"/>
        </w:trPr>
        <w:tc>
          <w:tcPr>
            <w:tcW w:w="1044" w:type="dxa"/>
            <w:vAlign w:val="center"/>
          </w:tcPr>
          <w:p w14:paraId="4D44C5E0" w14:textId="6320E1EE" w:rsidR="00325A4E" w:rsidRPr="00097553" w:rsidRDefault="00415673" w:rsidP="00964217">
            <w:pPr>
              <w:jc w:val="center"/>
              <w:rPr>
                <w:rFonts w:ascii="Cambria Math" w:hAnsi="Cambria Math"/>
                <w:bCs/>
              </w:rPr>
            </w:pPr>
            <m:oMathPara>
              <m:oMath>
                <m:sSub>
                  <m:sSubPr>
                    <m:ctrlPr>
                      <w:rPr>
                        <w:rFonts w:ascii="Cambria Math" w:hAnsi="Cambria Math"/>
                        <w:bCs/>
                      </w:rPr>
                    </m:ctrlPr>
                  </m:sSubPr>
                  <m:e>
                    <m:r>
                      <w:rPr>
                        <w:rFonts w:ascii="Cambria Math" w:hAnsi="Cambria Math" w:hint="eastAsia"/>
                      </w:rPr>
                      <m:t>x</m:t>
                    </m:r>
                  </m:e>
                  <m:sub>
                    <m:r>
                      <m:rPr>
                        <m:sty m:val="p"/>
                      </m:rPr>
                      <w:rPr>
                        <w:rFonts w:ascii="Cambria Math" w:hAnsi="Cambria Math"/>
                      </w:rPr>
                      <m:t>2</m:t>
                    </m:r>
                  </m:sub>
                </m:sSub>
              </m:oMath>
            </m:oMathPara>
          </w:p>
        </w:tc>
        <w:tc>
          <w:tcPr>
            <w:tcW w:w="8046" w:type="dxa"/>
            <w:vAlign w:val="center"/>
          </w:tcPr>
          <w:p w14:paraId="62680F52" w14:textId="38F800F9" w:rsidR="00325A4E" w:rsidRPr="00F10782" w:rsidRDefault="00C8145E" w:rsidP="00964217">
            <w:pPr>
              <w:jc w:val="center"/>
              <w:rPr>
                <w:rFonts w:ascii="宋体" w:hAnsi="宋体"/>
                <w:sz w:val="24"/>
              </w:rPr>
            </w:pPr>
            <w:r w:rsidRPr="00F10782">
              <w:rPr>
                <w:rFonts w:ascii="宋体" w:hAnsi="宋体" w:hint="eastAsia"/>
                <w:sz w:val="24"/>
              </w:rPr>
              <w:t>人均消费支出</w:t>
            </w:r>
          </w:p>
        </w:tc>
      </w:tr>
      <w:tr w:rsidR="00C8145E" w14:paraId="7400E523" w14:textId="77777777" w:rsidTr="00F10782">
        <w:trPr>
          <w:trHeight w:val="567"/>
          <w:jc w:val="center"/>
        </w:trPr>
        <w:tc>
          <w:tcPr>
            <w:tcW w:w="1044" w:type="dxa"/>
            <w:vAlign w:val="center"/>
          </w:tcPr>
          <w:p w14:paraId="07BD133A" w14:textId="110D17BF" w:rsidR="00C8145E" w:rsidRPr="00097553" w:rsidRDefault="00415673" w:rsidP="00964217">
            <w:pPr>
              <w:jc w:val="center"/>
              <w:rPr>
                <w:rFonts w:ascii="Cambria Math" w:hAnsi="Cambria Math"/>
                <w:bCs/>
              </w:rPr>
            </w:pPr>
            <m:oMathPara>
              <m:oMath>
                <m:sSub>
                  <m:sSubPr>
                    <m:ctrlPr>
                      <w:rPr>
                        <w:rFonts w:ascii="Cambria Math" w:hAnsi="Cambria Math"/>
                        <w:bCs/>
                      </w:rPr>
                    </m:ctrlPr>
                  </m:sSubPr>
                  <m:e>
                    <m:r>
                      <w:rPr>
                        <w:rFonts w:ascii="Cambria Math" w:hAnsi="Cambria Math" w:hint="eastAsia"/>
                      </w:rPr>
                      <m:t>x</m:t>
                    </m:r>
                  </m:e>
                  <m:sub>
                    <m:r>
                      <m:rPr>
                        <m:sty m:val="p"/>
                      </m:rPr>
                      <w:rPr>
                        <w:rFonts w:ascii="Cambria Math" w:hAnsi="Cambria Math"/>
                      </w:rPr>
                      <m:t>3</m:t>
                    </m:r>
                  </m:sub>
                </m:sSub>
              </m:oMath>
            </m:oMathPara>
          </w:p>
        </w:tc>
        <w:tc>
          <w:tcPr>
            <w:tcW w:w="8046" w:type="dxa"/>
            <w:vAlign w:val="center"/>
          </w:tcPr>
          <w:p w14:paraId="7B973CB5" w14:textId="185C6D71" w:rsidR="00C8145E" w:rsidRPr="00F10782" w:rsidRDefault="00C8145E" w:rsidP="00964217">
            <w:pPr>
              <w:jc w:val="center"/>
              <w:rPr>
                <w:rFonts w:ascii="宋体" w:hAnsi="宋体"/>
                <w:sz w:val="24"/>
              </w:rPr>
            </w:pPr>
            <w:r w:rsidRPr="00F10782">
              <w:rPr>
                <w:rFonts w:ascii="宋体" w:hAnsi="宋体" w:hint="eastAsia"/>
                <w:sz w:val="24"/>
              </w:rPr>
              <w:t>房地产交易价格指数</w:t>
            </w:r>
          </w:p>
        </w:tc>
      </w:tr>
      <w:tr w:rsidR="00C8145E" w14:paraId="63798152" w14:textId="77777777" w:rsidTr="00F10782">
        <w:trPr>
          <w:trHeight w:val="567"/>
          <w:jc w:val="center"/>
        </w:trPr>
        <w:tc>
          <w:tcPr>
            <w:tcW w:w="1044" w:type="dxa"/>
            <w:vAlign w:val="center"/>
          </w:tcPr>
          <w:p w14:paraId="022BB5F7" w14:textId="667E2079" w:rsidR="00C8145E" w:rsidRPr="00097553" w:rsidRDefault="00415673" w:rsidP="00964217">
            <w:pPr>
              <w:jc w:val="center"/>
              <w:rPr>
                <w:rFonts w:ascii="Cambria Math" w:hAnsi="Cambria Math"/>
                <w:bCs/>
              </w:rPr>
            </w:pPr>
            <m:oMathPara>
              <m:oMath>
                <m:sSub>
                  <m:sSubPr>
                    <m:ctrlPr>
                      <w:rPr>
                        <w:rFonts w:ascii="Cambria Math" w:hAnsi="Cambria Math"/>
                        <w:bCs/>
                      </w:rPr>
                    </m:ctrlPr>
                  </m:sSubPr>
                  <m:e>
                    <m:r>
                      <w:rPr>
                        <w:rFonts w:ascii="Cambria Math" w:hAnsi="Cambria Math" w:hint="eastAsia"/>
                      </w:rPr>
                      <m:t>x</m:t>
                    </m:r>
                  </m:e>
                  <m:sub>
                    <m:r>
                      <m:rPr>
                        <m:sty m:val="p"/>
                      </m:rPr>
                      <w:rPr>
                        <w:rFonts w:ascii="Cambria Math" w:hAnsi="Cambria Math"/>
                      </w:rPr>
                      <m:t>4</m:t>
                    </m:r>
                  </m:sub>
                </m:sSub>
              </m:oMath>
            </m:oMathPara>
          </w:p>
        </w:tc>
        <w:tc>
          <w:tcPr>
            <w:tcW w:w="8046" w:type="dxa"/>
            <w:vAlign w:val="center"/>
          </w:tcPr>
          <w:p w14:paraId="61F0870A" w14:textId="7937973E" w:rsidR="00C8145E" w:rsidRPr="00F10782" w:rsidRDefault="00C8145E" w:rsidP="00964217">
            <w:pPr>
              <w:jc w:val="center"/>
              <w:rPr>
                <w:rFonts w:ascii="宋体" w:hAnsi="宋体"/>
                <w:sz w:val="24"/>
              </w:rPr>
            </w:pPr>
            <w:r w:rsidRPr="00F10782">
              <w:rPr>
                <w:rFonts w:ascii="宋体" w:hAnsi="宋体" w:hint="eastAsia"/>
                <w:sz w:val="24"/>
              </w:rPr>
              <w:t>房屋竣工平均面积</w:t>
            </w:r>
          </w:p>
        </w:tc>
      </w:tr>
      <w:tr w:rsidR="008C3CFA" w14:paraId="21679315" w14:textId="77777777" w:rsidTr="00F10782">
        <w:trPr>
          <w:trHeight w:val="567"/>
          <w:jc w:val="center"/>
        </w:trPr>
        <w:tc>
          <w:tcPr>
            <w:tcW w:w="1044" w:type="dxa"/>
            <w:tcBorders>
              <w:bottom w:val="single" w:sz="12" w:space="0" w:color="auto"/>
            </w:tcBorders>
            <w:vAlign w:val="center"/>
          </w:tcPr>
          <w:p w14:paraId="6626E586" w14:textId="0818D2F9" w:rsidR="008C3CFA" w:rsidRPr="00097553" w:rsidRDefault="00097553" w:rsidP="008C3CFA">
            <w:pPr>
              <w:jc w:val="center"/>
              <w:rPr>
                <w:bCs/>
              </w:rPr>
            </w:pPr>
            <m:oMathPara>
              <m:oMath>
                <m:r>
                  <m:rPr>
                    <m:sty m:val="p"/>
                  </m:rPr>
                  <w:rPr>
                    <w:rFonts w:ascii="Cambria Math" w:hAnsi="Cambria Math" w:hint="eastAsia"/>
                  </w:rPr>
                  <m:t>y</m:t>
                </m:r>
              </m:oMath>
            </m:oMathPara>
          </w:p>
        </w:tc>
        <w:tc>
          <w:tcPr>
            <w:tcW w:w="8046" w:type="dxa"/>
            <w:tcBorders>
              <w:bottom w:val="single" w:sz="12" w:space="0" w:color="auto"/>
            </w:tcBorders>
            <w:vAlign w:val="center"/>
          </w:tcPr>
          <w:p w14:paraId="7D4028BB" w14:textId="5B486127" w:rsidR="008C3CFA" w:rsidRPr="00F10782" w:rsidRDefault="008C3CFA" w:rsidP="008C3CFA">
            <w:pPr>
              <w:jc w:val="center"/>
              <w:rPr>
                <w:rFonts w:ascii="宋体" w:hAnsi="宋体"/>
                <w:sz w:val="24"/>
              </w:rPr>
            </w:pPr>
            <w:r w:rsidRPr="00F10782">
              <w:rPr>
                <w:rFonts w:ascii="宋体" w:hAnsi="宋体" w:hint="eastAsia"/>
                <w:sz w:val="24"/>
              </w:rPr>
              <w:t>平均房价</w:t>
            </w:r>
          </w:p>
        </w:tc>
      </w:tr>
    </w:tbl>
    <w:p w14:paraId="76DAA92C" w14:textId="235DE74E" w:rsidR="00AC5F2C" w:rsidRDefault="00AC5F2C" w:rsidP="00325A4E">
      <w:pPr>
        <w:widowControl/>
        <w:jc w:val="left"/>
        <w:rPr>
          <w:sz w:val="24"/>
        </w:rPr>
      </w:pPr>
    </w:p>
    <w:p w14:paraId="647F4E0F" w14:textId="77777777" w:rsidR="00AC5F2C" w:rsidRDefault="00AC5F2C">
      <w:pPr>
        <w:widowControl/>
        <w:jc w:val="left"/>
        <w:rPr>
          <w:sz w:val="24"/>
        </w:rPr>
      </w:pPr>
      <w:r>
        <w:rPr>
          <w:sz w:val="24"/>
        </w:rPr>
        <w:br w:type="page"/>
      </w:r>
    </w:p>
    <w:p w14:paraId="7AF4FB69" w14:textId="77777777" w:rsidR="00325A4E" w:rsidRPr="00453217" w:rsidRDefault="00325A4E" w:rsidP="00325A4E">
      <w:pPr>
        <w:widowControl/>
        <w:jc w:val="left"/>
        <w:rPr>
          <w:sz w:val="24"/>
        </w:rPr>
      </w:pPr>
    </w:p>
    <w:p w14:paraId="3D990461" w14:textId="77777777" w:rsidR="00325A4E" w:rsidRPr="007D5846" w:rsidRDefault="00325A4E" w:rsidP="00F10782">
      <w:pPr>
        <w:pStyle w:val="1"/>
        <w:spacing w:beforeLines="100" w:before="240" w:afterLines="100" w:after="240" w:line="360" w:lineRule="auto"/>
        <w:jc w:val="center"/>
        <w:rPr>
          <w:sz w:val="28"/>
          <w:szCs w:val="28"/>
        </w:rPr>
      </w:pPr>
      <w:r w:rsidRPr="007D5846">
        <w:rPr>
          <w:rFonts w:hint="eastAsia"/>
          <w:sz w:val="28"/>
          <w:szCs w:val="28"/>
        </w:rPr>
        <w:t>四、模型的建立与求解</w:t>
      </w:r>
    </w:p>
    <w:p w14:paraId="3249DFC5" w14:textId="77777777" w:rsidR="00325A4E" w:rsidRPr="00AC5F2C" w:rsidRDefault="00325A4E" w:rsidP="00AC5F2C">
      <w:pPr>
        <w:pStyle w:val="2"/>
        <w:spacing w:beforeLines="50" w:before="120" w:afterLines="50" w:after="120" w:line="360" w:lineRule="auto"/>
        <w:rPr>
          <w:rFonts w:ascii="宋体" w:eastAsia="宋体" w:hAnsi="宋体"/>
          <w:sz w:val="24"/>
          <w:szCs w:val="24"/>
        </w:rPr>
      </w:pPr>
      <w:r w:rsidRPr="00AC5F2C">
        <w:rPr>
          <w:rFonts w:ascii="宋体" w:eastAsia="宋体" w:hAnsi="宋体"/>
          <w:sz w:val="24"/>
          <w:szCs w:val="24"/>
        </w:rPr>
        <w:t xml:space="preserve">4.1 </w:t>
      </w:r>
      <w:r w:rsidRPr="00AC5F2C">
        <w:rPr>
          <w:rFonts w:ascii="宋体" w:eastAsia="宋体" w:hAnsi="宋体" w:hint="eastAsia"/>
          <w:sz w:val="24"/>
          <w:szCs w:val="24"/>
        </w:rPr>
        <w:t>问题一的模型建立与求解</w:t>
      </w:r>
    </w:p>
    <w:p w14:paraId="571A5CEF" w14:textId="77777777" w:rsidR="00325A4E" w:rsidRPr="00BE66EF" w:rsidRDefault="00325A4E" w:rsidP="00AC5F2C">
      <w:pPr>
        <w:spacing w:line="360" w:lineRule="auto"/>
        <w:ind w:firstLineChars="200" w:firstLine="482"/>
        <w:rPr>
          <w:b/>
          <w:bCs/>
          <w:sz w:val="24"/>
        </w:rPr>
      </w:pPr>
      <w:r w:rsidRPr="00BE66EF">
        <w:rPr>
          <w:rFonts w:hint="eastAsia"/>
          <w:b/>
          <w:bCs/>
          <w:sz w:val="24"/>
        </w:rPr>
        <w:t>4</w:t>
      </w:r>
      <w:r w:rsidRPr="00BE66EF">
        <w:rPr>
          <w:b/>
          <w:bCs/>
          <w:sz w:val="24"/>
        </w:rPr>
        <w:t>.1.1</w:t>
      </w:r>
      <w:r w:rsidRPr="00BE66EF">
        <w:rPr>
          <w:rFonts w:hint="eastAsia"/>
          <w:b/>
          <w:bCs/>
          <w:sz w:val="24"/>
        </w:rPr>
        <w:t>模型的建立</w:t>
      </w:r>
    </w:p>
    <w:p w14:paraId="296C2AE5" w14:textId="5E3BDAD8" w:rsidR="00325A4E" w:rsidRDefault="00325A4E" w:rsidP="00AC5F2C">
      <w:pPr>
        <w:spacing w:line="360" w:lineRule="auto"/>
        <w:ind w:firstLineChars="200" w:firstLine="480"/>
        <w:rPr>
          <w:sz w:val="24"/>
        </w:rPr>
      </w:pPr>
      <w:r>
        <w:rPr>
          <w:rFonts w:hint="eastAsia"/>
          <w:sz w:val="24"/>
        </w:rPr>
        <w:t>通过查找文献可</w:t>
      </w:r>
      <w:r w:rsidR="003E286F">
        <w:rPr>
          <w:rFonts w:hint="eastAsia"/>
          <w:sz w:val="24"/>
        </w:rPr>
        <w:t>知</w:t>
      </w:r>
      <w:r>
        <w:rPr>
          <w:rFonts w:hint="eastAsia"/>
          <w:sz w:val="24"/>
        </w:rPr>
        <w:t>，房价的高低受到当地居民收入情况</w:t>
      </w:r>
      <w:r w:rsidR="003E286F">
        <w:rPr>
          <w:rFonts w:hint="eastAsia"/>
          <w:sz w:val="24"/>
        </w:rPr>
        <w:t>、</w:t>
      </w:r>
      <w:r>
        <w:rPr>
          <w:rFonts w:hint="eastAsia"/>
          <w:sz w:val="24"/>
        </w:rPr>
        <w:t>地理位置</w:t>
      </w:r>
      <w:r w:rsidR="003E286F">
        <w:rPr>
          <w:rFonts w:hint="eastAsia"/>
          <w:sz w:val="24"/>
        </w:rPr>
        <w:t>、</w:t>
      </w:r>
      <w:r>
        <w:rPr>
          <w:rFonts w:hint="eastAsia"/>
          <w:sz w:val="24"/>
        </w:rPr>
        <w:t>建筑成本等等各方面影响，而这些影响因素我们可以将其划分为消费者角度，</w:t>
      </w:r>
      <w:r w:rsidR="003E286F">
        <w:rPr>
          <w:rFonts w:hint="eastAsia"/>
          <w:sz w:val="24"/>
        </w:rPr>
        <w:t>房地产</w:t>
      </w:r>
      <w:r>
        <w:rPr>
          <w:rFonts w:hint="eastAsia"/>
          <w:sz w:val="24"/>
        </w:rPr>
        <w:t>开发商角度以及政府角度。房价的合理性是指房子的价格是否符合绝大部分人利益，即我们可以从消费者，开发商，政府三个角度进行分析。对于消费者，房价越低，</w:t>
      </w:r>
      <w:r w:rsidR="00FB2B30">
        <w:rPr>
          <w:rFonts w:hint="eastAsia"/>
          <w:sz w:val="24"/>
        </w:rPr>
        <w:t>即</w:t>
      </w:r>
      <w:r>
        <w:rPr>
          <w:rFonts w:hint="eastAsia"/>
          <w:sz w:val="24"/>
        </w:rPr>
        <w:t>对</w:t>
      </w:r>
      <w:r w:rsidR="00FB2B30">
        <w:rPr>
          <w:rFonts w:hint="eastAsia"/>
          <w:sz w:val="24"/>
        </w:rPr>
        <w:t>其</w:t>
      </w:r>
      <w:r>
        <w:rPr>
          <w:rFonts w:hint="eastAsia"/>
          <w:sz w:val="24"/>
        </w:rPr>
        <w:t>也就越合理</w:t>
      </w:r>
      <w:r w:rsidR="003E286F">
        <w:rPr>
          <w:rFonts w:hint="eastAsia"/>
          <w:sz w:val="24"/>
        </w:rPr>
        <w:t>；</w:t>
      </w:r>
      <w:r>
        <w:rPr>
          <w:rFonts w:hint="eastAsia"/>
          <w:sz w:val="24"/>
        </w:rPr>
        <w:t>对于开发商，房价越高利润越高，对</w:t>
      </w:r>
      <w:r w:rsidR="00FB2B30">
        <w:rPr>
          <w:rFonts w:hint="eastAsia"/>
          <w:sz w:val="24"/>
        </w:rPr>
        <w:t>其</w:t>
      </w:r>
      <w:r>
        <w:rPr>
          <w:rFonts w:hint="eastAsia"/>
          <w:sz w:val="24"/>
        </w:rPr>
        <w:t>越有利</w:t>
      </w:r>
      <w:r w:rsidR="003E286F">
        <w:rPr>
          <w:rFonts w:hint="eastAsia"/>
          <w:sz w:val="24"/>
        </w:rPr>
        <w:t>即</w:t>
      </w:r>
      <w:r>
        <w:rPr>
          <w:rFonts w:hint="eastAsia"/>
          <w:sz w:val="24"/>
        </w:rPr>
        <w:t>越合理</w:t>
      </w:r>
      <w:r w:rsidR="003E286F">
        <w:rPr>
          <w:rFonts w:hint="eastAsia"/>
          <w:sz w:val="24"/>
        </w:rPr>
        <w:t>；</w:t>
      </w:r>
      <w:r>
        <w:rPr>
          <w:rFonts w:hint="eastAsia"/>
          <w:sz w:val="24"/>
        </w:rPr>
        <w:t>对于政府，房价既不能太高，也不能太低，</w:t>
      </w:r>
      <w:r w:rsidR="003E286F">
        <w:rPr>
          <w:rFonts w:hint="eastAsia"/>
          <w:sz w:val="24"/>
        </w:rPr>
        <w:t>因为</w:t>
      </w:r>
      <w:r>
        <w:rPr>
          <w:rFonts w:hint="eastAsia"/>
          <w:sz w:val="24"/>
        </w:rPr>
        <w:t>需要考虑整个经济市场</w:t>
      </w:r>
      <w:r w:rsidR="003E286F">
        <w:rPr>
          <w:rFonts w:hint="eastAsia"/>
          <w:sz w:val="24"/>
        </w:rPr>
        <w:t>，维持</w:t>
      </w:r>
      <w:r w:rsidR="00FB2B30">
        <w:rPr>
          <w:rFonts w:hint="eastAsia"/>
          <w:sz w:val="24"/>
        </w:rPr>
        <w:t>房价</w:t>
      </w:r>
      <w:r w:rsidR="003E286F">
        <w:rPr>
          <w:rFonts w:hint="eastAsia"/>
          <w:sz w:val="24"/>
        </w:rPr>
        <w:t>市场稳定</w:t>
      </w:r>
      <w:r>
        <w:rPr>
          <w:rFonts w:hint="eastAsia"/>
          <w:sz w:val="24"/>
        </w:rPr>
        <w:t>。因此房价的总合理性需要参考这三者的分合理性</w:t>
      </w:r>
      <w:r w:rsidR="003E286F">
        <w:rPr>
          <w:rFonts w:hint="eastAsia"/>
          <w:sz w:val="24"/>
        </w:rPr>
        <w:t>进而得出结论</w:t>
      </w:r>
      <w:r>
        <w:rPr>
          <w:rFonts w:hint="eastAsia"/>
          <w:sz w:val="24"/>
        </w:rPr>
        <w:t>。</w:t>
      </w:r>
    </w:p>
    <w:p w14:paraId="35B66683" w14:textId="220A769E" w:rsidR="00325A4E" w:rsidRPr="00C112E0" w:rsidRDefault="00AC5F2C" w:rsidP="00AC5F2C">
      <w:pPr>
        <w:spacing w:line="360" w:lineRule="auto"/>
        <w:ind w:firstLineChars="200" w:firstLine="480"/>
        <w:rPr>
          <w:sz w:val="24"/>
        </w:rPr>
      </w:pPr>
      <w:r>
        <w:rPr>
          <w:rFonts w:hint="eastAsia"/>
          <w:sz w:val="24"/>
        </w:rPr>
        <w:t>（</w:t>
      </w:r>
      <w:r>
        <w:rPr>
          <w:rFonts w:hint="eastAsia"/>
          <w:sz w:val="24"/>
        </w:rPr>
        <w:t>1</w:t>
      </w:r>
      <w:r>
        <w:rPr>
          <w:rFonts w:hint="eastAsia"/>
          <w:sz w:val="24"/>
        </w:rPr>
        <w:t>）</w:t>
      </w:r>
      <w:r w:rsidR="00325A4E" w:rsidRPr="00C112E0">
        <w:rPr>
          <w:rFonts w:hint="eastAsia"/>
          <w:sz w:val="24"/>
        </w:rPr>
        <w:t>从消费者的角度</w:t>
      </w:r>
      <w:r w:rsidR="00325A4E">
        <w:rPr>
          <w:rFonts w:hint="eastAsia"/>
          <w:sz w:val="24"/>
        </w:rPr>
        <w:t>考虑房价的分合理性</w:t>
      </w:r>
      <m:oMath>
        <m:sSub>
          <m:sSubPr>
            <m:ctrlPr>
              <w:rPr>
                <w:rFonts w:ascii="Cambria Math" w:hAnsi="Cambria Math"/>
                <w:sz w:val="24"/>
              </w:rPr>
            </m:ctrlPr>
          </m:sSubPr>
          <m:e>
            <m:r>
              <w:rPr>
                <w:rFonts w:ascii="Cambria Math" w:hAnsi="Cambria Math" w:hint="eastAsia"/>
                <w:sz w:val="24"/>
              </w:rPr>
              <m:t>q</m:t>
            </m:r>
          </m:e>
          <m:sub>
            <m:r>
              <m:rPr>
                <m:sty m:val="p"/>
              </m:rPr>
              <w:rPr>
                <w:rFonts w:ascii="Cambria Math" w:hAnsi="Cambria Math"/>
                <w:sz w:val="24"/>
              </w:rPr>
              <m:t>1</m:t>
            </m:r>
          </m:sub>
        </m:sSub>
      </m:oMath>
      <w:r w:rsidR="00325A4E" w:rsidRPr="00C112E0">
        <w:rPr>
          <w:rFonts w:hint="eastAsia"/>
          <w:sz w:val="24"/>
        </w:rPr>
        <w:t>：</w:t>
      </w:r>
    </w:p>
    <w:p w14:paraId="318788D5" w14:textId="6EAE50BA" w:rsidR="00325A4E" w:rsidRDefault="00325A4E" w:rsidP="00AC5F2C">
      <w:pPr>
        <w:spacing w:line="360" w:lineRule="auto"/>
        <w:ind w:firstLineChars="200" w:firstLine="480"/>
        <w:rPr>
          <w:sz w:val="24"/>
        </w:rPr>
      </w:pPr>
      <w:r>
        <w:rPr>
          <w:rFonts w:hint="eastAsia"/>
          <w:sz w:val="24"/>
        </w:rPr>
        <w:t>房价合理性的与否在于消费者是否能够在目前消费水平下消费起住房。为了简便计算，我们选取</w:t>
      </w:r>
      <w:r w:rsidRPr="00E44CFB">
        <w:rPr>
          <w:rFonts w:hint="eastAsia"/>
          <w:sz w:val="24"/>
        </w:rPr>
        <w:t>房价收入比例</w:t>
      </w:r>
      <w:r>
        <w:rPr>
          <w:rFonts w:hint="eastAsia"/>
          <w:sz w:val="24"/>
        </w:rPr>
        <w:t>作为参考指标，即一个城市的平均住房总价</w:t>
      </w:r>
      <w:r w:rsidR="003E286F">
        <w:rPr>
          <w:rFonts w:hint="eastAsia"/>
          <w:sz w:val="24"/>
        </w:rPr>
        <w:t xml:space="preserve"> </w:t>
      </w:r>
      <w:r w:rsidR="00E44CFB">
        <w:rPr>
          <w:rFonts w:hint="eastAsia"/>
          <w:sz w:val="24"/>
        </w:rPr>
        <w:t>(</w:t>
      </w:r>
      <m:oMath>
        <m:sSub>
          <m:sSubPr>
            <m:ctrlPr>
              <w:rPr>
                <w:rFonts w:ascii="Cambria Math" w:hAnsi="Cambria Math"/>
                <w:sz w:val="24"/>
              </w:rPr>
            </m:ctrlPr>
          </m:sSubPr>
          <m:e>
            <m:r>
              <m:rPr>
                <m:sty m:val="b"/>
              </m:rPr>
              <w:rPr>
                <w:rFonts w:ascii="Cambria Math" w:hAnsi="Cambria Math" w:hint="eastAsia"/>
                <w:sz w:val="24"/>
              </w:rPr>
              <m:t>e</m:t>
            </m:r>
          </m:e>
          <m:sub>
            <m:r>
              <m:rPr>
                <m:sty m:val="bi"/>
              </m:rPr>
              <w:rPr>
                <w:rFonts w:ascii="Cambria Math" w:hAnsi="Cambria Math" w:hint="eastAsia"/>
                <w:sz w:val="24"/>
              </w:rPr>
              <m:t>i</m:t>
            </m:r>
          </m:sub>
        </m:sSub>
        <m:r>
          <m:rPr>
            <m:sty m:val="p"/>
          </m:rPr>
          <w:rPr>
            <w:rFonts w:ascii="Cambria Math" w:hAnsi="Cambria Math" w:hint="eastAsia"/>
            <w:sz w:val="24"/>
          </w:rPr>
          <m:t>×</m:t>
        </m:r>
        <m:sSub>
          <m:sSubPr>
            <m:ctrlPr>
              <w:rPr>
                <w:rFonts w:ascii="Cambria Math" w:hAnsi="Cambria Math"/>
                <w:sz w:val="24"/>
              </w:rPr>
            </m:ctrlPr>
          </m:sSubPr>
          <m:e>
            <m:r>
              <m:rPr>
                <m:sty m:val="b"/>
              </m:rPr>
              <w:rPr>
                <w:rFonts w:ascii="Cambria Math" w:hAnsi="Cambria Math" w:hint="eastAsia"/>
                <w:sz w:val="24"/>
              </w:rPr>
              <m:t>s</m:t>
            </m:r>
          </m:e>
          <m:sub>
            <m:r>
              <m:rPr>
                <m:sty m:val="bi"/>
              </m:rPr>
              <w:rPr>
                <w:rFonts w:ascii="Cambria Math" w:hAnsi="Cambria Math" w:hint="eastAsia"/>
                <w:sz w:val="24"/>
              </w:rPr>
              <m:t>i</m:t>
            </m:r>
          </m:sub>
        </m:sSub>
      </m:oMath>
      <w:r w:rsidR="003E286F">
        <w:rPr>
          <w:rFonts w:hint="eastAsia"/>
          <w:sz w:val="24"/>
        </w:rPr>
        <w:t>)</w:t>
      </w:r>
      <w:r w:rsidR="003E286F">
        <w:rPr>
          <w:sz w:val="24"/>
        </w:rPr>
        <w:t xml:space="preserve"> </w:t>
      </w:r>
      <w:r>
        <w:rPr>
          <w:rFonts w:hint="eastAsia"/>
          <w:sz w:val="24"/>
        </w:rPr>
        <w:t>与平均每户家庭年总收入</w:t>
      </w:r>
      <m:oMath>
        <m:sSub>
          <m:sSubPr>
            <m:ctrlPr>
              <w:rPr>
                <w:rFonts w:ascii="Cambria Math" w:hAnsi="Cambria Math"/>
                <w:sz w:val="24"/>
              </w:rPr>
            </m:ctrlPr>
          </m:sSubPr>
          <m:e>
            <m:r>
              <m:rPr>
                <m:sty m:val="b"/>
              </m:rPr>
              <w:rPr>
                <w:rFonts w:ascii="Cambria Math" w:hAnsi="Cambria Math" w:hint="eastAsia"/>
                <w:sz w:val="24"/>
              </w:rPr>
              <m:t>m</m:t>
            </m:r>
          </m:e>
          <m:sub>
            <m:r>
              <m:rPr>
                <m:sty m:val="bi"/>
              </m:rPr>
              <w:rPr>
                <w:rFonts w:ascii="Cambria Math" w:hAnsi="Cambria Math" w:hint="eastAsia"/>
                <w:sz w:val="24"/>
              </w:rPr>
              <m:t>i</m:t>
            </m:r>
          </m:sub>
        </m:sSub>
      </m:oMath>
      <w:r w:rsidR="00E44CFB" w:rsidRPr="00AC5F2C">
        <w:rPr>
          <w:rFonts w:hint="eastAsia"/>
          <w:sz w:val="24"/>
        </w:rPr>
        <w:t>之</w:t>
      </w:r>
      <w:r>
        <w:rPr>
          <w:rFonts w:hint="eastAsia"/>
          <w:sz w:val="24"/>
        </w:rPr>
        <w:t>比，且一般认为合理数值介于</w:t>
      </w:r>
      <w:r>
        <w:rPr>
          <w:rFonts w:hint="eastAsia"/>
          <w:sz w:val="24"/>
        </w:rPr>
        <w:t>3</w:t>
      </w:r>
      <w:r>
        <w:rPr>
          <w:rFonts w:hint="eastAsia"/>
          <w:sz w:val="24"/>
        </w:rPr>
        <w:t>到</w:t>
      </w:r>
      <w:r>
        <w:rPr>
          <w:rFonts w:hint="eastAsia"/>
          <w:sz w:val="24"/>
        </w:rPr>
        <w:t>6</w:t>
      </w:r>
      <w:r>
        <w:rPr>
          <w:rFonts w:hint="eastAsia"/>
          <w:sz w:val="24"/>
        </w:rPr>
        <w:t>之间，</w:t>
      </w:r>
      <w:r w:rsidR="00786A6E">
        <w:rPr>
          <w:rFonts w:hint="eastAsia"/>
          <w:sz w:val="24"/>
        </w:rPr>
        <w:t>由此可得其分合理性公式</w:t>
      </w:r>
      <w:r>
        <w:rPr>
          <w:rFonts w:hint="eastAsia"/>
          <w:sz w:val="24"/>
        </w:rPr>
        <w:t>：</w:t>
      </w:r>
    </w:p>
    <w:p w14:paraId="6E6220D3" w14:textId="74D3DAFB" w:rsidR="003E286F" w:rsidRPr="00054135" w:rsidRDefault="00AC5F2C" w:rsidP="00AC5F2C">
      <w:pPr>
        <w:spacing w:line="360" w:lineRule="auto"/>
        <w:jc w:val="right"/>
        <w:rPr>
          <w:sz w:val="24"/>
        </w:rPr>
      </w:pPr>
      <w:r>
        <w:rPr>
          <w:sz w:val="24"/>
        </w:rPr>
        <w:t xml:space="preserve">  </w:t>
      </w:r>
      <w:r w:rsidR="003E286F">
        <w:rPr>
          <w:noProof/>
        </w:rPr>
        <w:drawing>
          <wp:inline distT="0" distB="0" distL="0" distR="0" wp14:anchorId="6820A305" wp14:editId="347226F8">
            <wp:extent cx="827405" cy="276860"/>
            <wp:effectExtent l="0" t="0" r="0" b="8890"/>
            <wp:docPr id="20" name="图片 20" descr="%FontSize=11&#10;%TeXFontSize=11&#10;\documentclass{article}&#10;\usepackage{amsmath}&#10;\pagestyle{empty}&#10;\begin{document}&#10; \[&#10; q_{1} = 6 - \frac{e_{i} \cdot s_{i}} {m_{i}}&#10; \]&#10;\end{docu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827405" cy="276860"/>
                    </a:xfrm>
                    <a:prstGeom prst="rect">
                      <a:avLst/>
                    </a:prstGeom>
                  </pic:spPr>
                </pic:pic>
              </a:graphicData>
            </a:graphic>
          </wp:inline>
        </w:drawing>
      </w:r>
      <w:r>
        <w:rPr>
          <w:rFonts w:hint="eastAsia"/>
          <w:sz w:val="24"/>
        </w:rPr>
        <w:t xml:space="preserve"> </w:t>
      </w:r>
      <w:r>
        <w:rPr>
          <w:sz w:val="24"/>
        </w:rPr>
        <w:t xml:space="preserve">                           </w:t>
      </w:r>
      <w:r>
        <w:rPr>
          <w:rFonts w:hint="eastAsia"/>
          <w:sz w:val="24"/>
        </w:rPr>
        <w:t>（</w:t>
      </w:r>
      <w:r>
        <w:rPr>
          <w:rFonts w:hint="eastAsia"/>
          <w:sz w:val="24"/>
        </w:rPr>
        <w:t>1</w:t>
      </w:r>
      <w:r>
        <w:rPr>
          <w:rFonts w:hint="eastAsia"/>
          <w:sz w:val="24"/>
        </w:rPr>
        <w:t>）</w:t>
      </w:r>
    </w:p>
    <w:p w14:paraId="13858BB6" w14:textId="33371522" w:rsidR="003E286F" w:rsidRPr="003E286F" w:rsidRDefault="003E286F" w:rsidP="00AC5F2C">
      <w:pPr>
        <w:spacing w:line="360" w:lineRule="auto"/>
        <w:jc w:val="right"/>
        <w:rPr>
          <w:sz w:val="24"/>
        </w:rPr>
      </w:pPr>
      <w:r>
        <w:rPr>
          <w:rFonts w:hint="eastAsia"/>
          <w:sz w:val="24"/>
        </w:rPr>
        <w:t xml:space="preserve"> </w:t>
      </w:r>
      <w:r>
        <w:rPr>
          <w:sz w:val="24"/>
        </w:rPr>
        <w:t xml:space="preserve">                                                                      </w:t>
      </w:r>
    </w:p>
    <w:p w14:paraId="1800088E" w14:textId="63BDC3C4" w:rsidR="00325A4E" w:rsidRPr="00AC5F2C" w:rsidRDefault="00AC5F2C" w:rsidP="00AC5F2C">
      <w:pPr>
        <w:spacing w:line="360" w:lineRule="auto"/>
        <w:ind w:firstLineChars="200" w:firstLine="480"/>
        <w:rPr>
          <w:sz w:val="24"/>
        </w:rPr>
      </w:pPr>
      <w:r>
        <w:rPr>
          <w:rFonts w:hint="eastAsia"/>
          <w:sz w:val="24"/>
        </w:rPr>
        <w:t>（</w:t>
      </w:r>
      <w:r>
        <w:rPr>
          <w:rFonts w:hint="eastAsia"/>
          <w:sz w:val="24"/>
        </w:rPr>
        <w:t>2</w:t>
      </w:r>
      <w:r>
        <w:rPr>
          <w:rFonts w:hint="eastAsia"/>
          <w:sz w:val="24"/>
        </w:rPr>
        <w:t>）</w:t>
      </w:r>
      <w:r w:rsidR="00325A4E" w:rsidRPr="00AC5F2C">
        <w:rPr>
          <w:rFonts w:hint="eastAsia"/>
          <w:sz w:val="24"/>
        </w:rPr>
        <w:t>从政府的角度考虑房价的分合理性</w:t>
      </w:r>
      <m:oMath>
        <m:sSub>
          <m:sSubPr>
            <m:ctrlPr>
              <w:rPr>
                <w:rFonts w:ascii="Cambria Math" w:hAnsi="Cambria Math"/>
                <w:sz w:val="24"/>
              </w:rPr>
            </m:ctrlPr>
          </m:sSubPr>
          <m:e>
            <m:r>
              <w:rPr>
                <w:rFonts w:ascii="Cambria Math" w:hAnsi="Cambria Math" w:hint="eastAsia"/>
                <w:sz w:val="24"/>
              </w:rPr>
              <m:t>q</m:t>
            </m:r>
          </m:e>
          <m:sub>
            <m:r>
              <m:rPr>
                <m:sty m:val="p"/>
              </m:rPr>
              <w:rPr>
                <w:rFonts w:ascii="Cambria Math" w:hAnsi="Cambria Math"/>
                <w:sz w:val="24"/>
              </w:rPr>
              <m:t>2</m:t>
            </m:r>
          </m:sub>
        </m:sSub>
      </m:oMath>
      <w:r w:rsidR="00325A4E" w:rsidRPr="00AC5F2C">
        <w:rPr>
          <w:rFonts w:hint="eastAsia"/>
          <w:sz w:val="24"/>
        </w:rPr>
        <w:t>：</w:t>
      </w:r>
    </w:p>
    <w:p w14:paraId="03807781" w14:textId="229E8094" w:rsidR="00786A6E" w:rsidRPr="00AC5F2C" w:rsidRDefault="00325A4E" w:rsidP="00AC5F2C">
      <w:pPr>
        <w:spacing w:line="360" w:lineRule="auto"/>
        <w:ind w:firstLineChars="200" w:firstLine="480"/>
        <w:rPr>
          <w:sz w:val="24"/>
        </w:rPr>
      </w:pPr>
      <w:r>
        <w:rPr>
          <w:rFonts w:hint="eastAsia"/>
          <w:sz w:val="24"/>
        </w:rPr>
        <w:t>房价的合理性在于增长速度必须在于一个合理的</w:t>
      </w:r>
      <w:r w:rsidR="003E286F">
        <w:rPr>
          <w:rFonts w:hint="eastAsia"/>
          <w:sz w:val="24"/>
        </w:rPr>
        <w:t>区间</w:t>
      </w:r>
      <w:r>
        <w:rPr>
          <w:rFonts w:hint="eastAsia"/>
          <w:sz w:val="24"/>
        </w:rPr>
        <w:t>内。房价的上涨的合理幅度可用居民的</w:t>
      </w:r>
      <w:r w:rsidR="00E44CFB">
        <w:rPr>
          <w:rFonts w:hint="eastAsia"/>
          <w:sz w:val="24"/>
        </w:rPr>
        <w:t>可支配</w:t>
      </w:r>
      <w:r>
        <w:rPr>
          <w:rFonts w:hint="eastAsia"/>
          <w:sz w:val="24"/>
        </w:rPr>
        <w:t>收入</w:t>
      </w:r>
      <w:r w:rsidR="003E286F">
        <w:rPr>
          <w:rFonts w:hint="eastAsia"/>
          <w:sz w:val="24"/>
        </w:rPr>
        <w:t>年</w:t>
      </w:r>
      <w:r>
        <w:rPr>
          <w:rFonts w:hint="eastAsia"/>
          <w:sz w:val="24"/>
        </w:rPr>
        <w:t>增长率</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b</m:t>
            </m:r>
          </m:sub>
        </m:sSub>
      </m:oMath>
      <w:r>
        <w:rPr>
          <w:rFonts w:hint="eastAsia"/>
          <w:sz w:val="24"/>
        </w:rPr>
        <w:t>，物价</w:t>
      </w:r>
      <w:r w:rsidR="003E286F">
        <w:rPr>
          <w:rFonts w:hint="eastAsia"/>
          <w:sz w:val="24"/>
        </w:rPr>
        <w:t>年</w:t>
      </w:r>
      <w:r>
        <w:rPr>
          <w:rFonts w:hint="eastAsia"/>
          <w:sz w:val="24"/>
        </w:rPr>
        <w:t>上涨率</w:t>
      </w:r>
      <m:oMath>
        <m:sSub>
          <m:sSubPr>
            <m:ctrlPr>
              <w:rPr>
                <w:rFonts w:ascii="Cambria Math" w:hAnsi="Cambria Math"/>
                <w:sz w:val="24"/>
              </w:rPr>
            </m:ctrlPr>
          </m:sSubPr>
          <m:e>
            <m:r>
              <w:rPr>
                <w:rFonts w:ascii="Cambria Math" w:hAnsi="Cambria Math"/>
                <w:sz w:val="24"/>
              </w:rPr>
              <m:t>r</m:t>
            </m:r>
          </m:e>
          <m:sub>
            <m:r>
              <w:rPr>
                <w:rFonts w:ascii="Cambria Math" w:hAnsi="Cambria Math" w:hint="eastAsia"/>
                <w:sz w:val="24"/>
              </w:rPr>
              <m:t>w</m:t>
            </m:r>
          </m:sub>
        </m:sSub>
      </m:oMath>
      <w:r>
        <w:rPr>
          <w:rFonts w:hint="eastAsia"/>
          <w:sz w:val="24"/>
        </w:rPr>
        <w:t>，</w:t>
      </w:r>
      <w:r>
        <w:rPr>
          <w:rFonts w:hint="eastAsia"/>
          <w:sz w:val="24"/>
        </w:rPr>
        <w:t>G</w:t>
      </w:r>
      <w:r>
        <w:rPr>
          <w:sz w:val="24"/>
        </w:rPr>
        <w:t>DP</w:t>
      </w:r>
      <w:r w:rsidR="003E286F">
        <w:rPr>
          <w:rFonts w:hint="eastAsia"/>
          <w:sz w:val="24"/>
        </w:rPr>
        <w:t>年</w:t>
      </w:r>
      <w:r>
        <w:rPr>
          <w:rFonts w:hint="eastAsia"/>
          <w:sz w:val="24"/>
        </w:rPr>
        <w:t>上涨率</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a</m:t>
            </m:r>
          </m:sub>
        </m:sSub>
      </m:oMath>
      <w:r>
        <w:rPr>
          <w:rFonts w:hint="eastAsia"/>
          <w:sz w:val="24"/>
        </w:rPr>
        <w:t>来确定，根据国内外的研究成果，在假定初期房价处于合理水平的条件下，合理房价上涨幅度</w:t>
      </w:r>
      <m:oMath>
        <m:sSub>
          <m:sSubPr>
            <m:ctrlPr>
              <w:rPr>
                <w:rFonts w:ascii="Cambria Math" w:hAnsi="Cambria Math"/>
                <w:sz w:val="24"/>
              </w:rPr>
            </m:ctrlPr>
          </m:sSubPr>
          <m:e>
            <m:r>
              <w:rPr>
                <w:rFonts w:ascii="Cambria Math" w:hAnsi="Cambria Math" w:hint="eastAsia"/>
                <w:sz w:val="24"/>
              </w:rPr>
              <m:t>r</m:t>
            </m:r>
          </m:e>
          <m:sub>
            <m:r>
              <w:rPr>
                <w:rFonts w:ascii="Cambria Math" w:hAnsi="Cambria Math"/>
                <w:sz w:val="24"/>
              </w:rPr>
              <m:t>z</m:t>
            </m:r>
          </m:sub>
        </m:sSub>
      </m:oMath>
      <w:r>
        <w:rPr>
          <w:rFonts w:hint="eastAsia"/>
          <w:sz w:val="24"/>
        </w:rPr>
        <w:t>上限水平应该不小于物价上涨速度，土地</w:t>
      </w:r>
      <w:r w:rsidR="00786A6E">
        <w:rPr>
          <w:rFonts w:hint="eastAsia"/>
          <w:sz w:val="24"/>
        </w:rPr>
        <w:t>年</w:t>
      </w:r>
      <w:r>
        <w:rPr>
          <w:rFonts w:hint="eastAsia"/>
          <w:sz w:val="24"/>
        </w:rPr>
        <w:t>增值幅度</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t</m:t>
            </m:r>
          </m:sub>
        </m:sSub>
      </m:oMath>
      <w:r>
        <w:rPr>
          <w:rFonts w:hint="eastAsia"/>
          <w:sz w:val="24"/>
        </w:rPr>
        <w:t>等等。如果涨幅低于此限度，房地产将处于不断衰退时期；合理房价上涨的下限水平应该不大于经济增长水平或城镇居民收入增长水平，否则会影响国家经济的良好运行，由此可得其分合理性公式：</w:t>
      </w:r>
    </w:p>
    <w:p w14:paraId="6597E097" w14:textId="738BD15B" w:rsidR="00786A6E" w:rsidRPr="00AC5F2C" w:rsidRDefault="00786A6E" w:rsidP="00AC5F2C">
      <w:pPr>
        <w:pStyle w:val="aa"/>
        <w:spacing w:line="360" w:lineRule="auto"/>
        <w:ind w:left="839" w:firstLineChars="0" w:firstLine="0"/>
        <w:jc w:val="right"/>
        <w:rPr>
          <w:sz w:val="24"/>
        </w:rPr>
      </w:pPr>
      <w:r>
        <w:rPr>
          <w:rFonts w:hint="eastAsia"/>
          <w:noProof/>
        </w:rPr>
        <w:drawing>
          <wp:inline distT="0" distB="0" distL="0" distR="0" wp14:anchorId="7846540A" wp14:editId="047BA97D">
            <wp:extent cx="2464313" cy="124968"/>
            <wp:effectExtent l="0" t="0" r="0" b="8890"/>
            <wp:docPr id="22" name="图片 22" descr="%FontSize=11&#10;%TeXFontSize=11&#10;\documentclass{article}&#10;\usepackage{amsmath}&#10;\pagestyle{empty}&#10;\begin{document}&#10; \[&#10; q_{2} = - [0.5(r_{a}+r_{b})-r_{z}] \cdot [0.5(r_{t}+r_{w})-r_{z}]&#10; \]&#10;\end{docu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2464313" cy="124968"/>
                    </a:xfrm>
                    <a:prstGeom prst="rect">
                      <a:avLst/>
                    </a:prstGeom>
                  </pic:spPr>
                </pic:pic>
              </a:graphicData>
            </a:graphic>
          </wp:inline>
        </w:drawing>
      </w:r>
      <w:r w:rsidR="00AC5F2C">
        <w:rPr>
          <w:rFonts w:hint="eastAsia"/>
          <w:sz w:val="24"/>
        </w:rPr>
        <w:t xml:space="preserve"> </w:t>
      </w:r>
      <w:r w:rsidR="00AC5F2C">
        <w:rPr>
          <w:sz w:val="24"/>
        </w:rPr>
        <w:t xml:space="preserve">             </w:t>
      </w:r>
      <w:r w:rsidR="00AC5F2C">
        <w:rPr>
          <w:rFonts w:hint="eastAsia"/>
          <w:sz w:val="24"/>
        </w:rPr>
        <w:t>（</w:t>
      </w:r>
      <w:r w:rsidR="00AC5F2C">
        <w:rPr>
          <w:rFonts w:hint="eastAsia"/>
          <w:sz w:val="24"/>
        </w:rPr>
        <w:t>2</w:t>
      </w:r>
      <w:r w:rsidR="00AC5F2C">
        <w:rPr>
          <w:rFonts w:hint="eastAsia"/>
          <w:sz w:val="24"/>
        </w:rPr>
        <w:t>）</w:t>
      </w:r>
    </w:p>
    <w:p w14:paraId="56634AE7" w14:textId="73CE31B5" w:rsidR="00325A4E" w:rsidRPr="00AC5F2C" w:rsidRDefault="00AC5F2C" w:rsidP="00AC5F2C">
      <w:pPr>
        <w:spacing w:line="360" w:lineRule="auto"/>
        <w:ind w:firstLineChars="200" w:firstLine="480"/>
        <w:rPr>
          <w:sz w:val="24"/>
        </w:rPr>
      </w:pPr>
      <w:r>
        <w:rPr>
          <w:rFonts w:hint="eastAsia"/>
          <w:sz w:val="24"/>
        </w:rPr>
        <w:t>（</w:t>
      </w:r>
      <w:r>
        <w:rPr>
          <w:rFonts w:hint="eastAsia"/>
          <w:sz w:val="24"/>
        </w:rPr>
        <w:t>3</w:t>
      </w:r>
      <w:r>
        <w:rPr>
          <w:rFonts w:hint="eastAsia"/>
          <w:sz w:val="24"/>
        </w:rPr>
        <w:t>）</w:t>
      </w:r>
      <w:r w:rsidR="00325A4E" w:rsidRPr="00AC5F2C">
        <w:rPr>
          <w:rFonts w:hint="eastAsia"/>
          <w:sz w:val="24"/>
        </w:rPr>
        <w:t>从开发商的角度考虑房价的分合理性</w:t>
      </w:r>
      <m:oMath>
        <m:sSub>
          <m:sSubPr>
            <m:ctrlPr>
              <w:rPr>
                <w:rFonts w:ascii="Cambria Math" w:hAnsi="Cambria Math"/>
                <w:sz w:val="24"/>
              </w:rPr>
            </m:ctrlPr>
          </m:sSubPr>
          <m:e>
            <m:r>
              <w:rPr>
                <w:rFonts w:ascii="Cambria Math" w:hAnsi="Cambria Math" w:hint="eastAsia"/>
                <w:sz w:val="24"/>
              </w:rPr>
              <m:t>q</m:t>
            </m:r>
          </m:e>
          <m:sub>
            <m:r>
              <m:rPr>
                <m:sty m:val="p"/>
              </m:rPr>
              <w:rPr>
                <w:rFonts w:ascii="Cambria Math" w:hAnsi="Cambria Math"/>
                <w:sz w:val="24"/>
              </w:rPr>
              <m:t>3</m:t>
            </m:r>
          </m:sub>
        </m:sSub>
      </m:oMath>
      <w:r w:rsidR="00325A4E" w:rsidRPr="00AC5F2C">
        <w:rPr>
          <w:rFonts w:hint="eastAsia"/>
          <w:sz w:val="24"/>
        </w:rPr>
        <w:t>：</w:t>
      </w:r>
    </w:p>
    <w:p w14:paraId="3A3D6FB6" w14:textId="67D22CD9" w:rsidR="00325A4E" w:rsidRDefault="00325A4E" w:rsidP="00AC5F2C">
      <w:pPr>
        <w:spacing w:line="360" w:lineRule="auto"/>
        <w:ind w:firstLineChars="200" w:firstLine="480"/>
        <w:rPr>
          <w:sz w:val="24"/>
        </w:rPr>
      </w:pPr>
      <w:r>
        <w:rPr>
          <w:rFonts w:hint="eastAsia"/>
          <w:sz w:val="24"/>
        </w:rPr>
        <w:t>房价的合理性在于利润</w:t>
      </w:r>
      <w:r w:rsidR="00246B0F">
        <w:rPr>
          <w:rFonts w:hint="eastAsia"/>
          <w:sz w:val="24"/>
        </w:rPr>
        <w:t>率</w:t>
      </w:r>
      <w:r w:rsidR="00246B0F">
        <w:rPr>
          <w:rFonts w:hint="eastAsia"/>
          <w:sz w:val="24"/>
        </w:rPr>
        <w:t>r</w:t>
      </w:r>
      <w:r w:rsidR="00246B0F">
        <w:rPr>
          <w:rFonts w:hint="eastAsia"/>
          <w:sz w:val="24"/>
        </w:rPr>
        <w:t>的</w:t>
      </w:r>
      <w:r>
        <w:rPr>
          <w:rFonts w:hint="eastAsia"/>
          <w:sz w:val="24"/>
        </w:rPr>
        <w:t>多少，但利润不能过度增加，否则会破坏市场平衡，</w:t>
      </w:r>
      <w:r w:rsidR="00786A6E">
        <w:rPr>
          <w:rFonts w:hint="eastAsia"/>
          <w:sz w:val="24"/>
        </w:rPr>
        <w:lastRenderedPageBreak/>
        <w:t>即</w:t>
      </w:r>
      <w:r>
        <w:rPr>
          <w:rFonts w:hint="eastAsia"/>
          <w:sz w:val="24"/>
        </w:rPr>
        <w:t>利润越高</w:t>
      </w:r>
      <w:r w:rsidR="00786A6E">
        <w:rPr>
          <w:rFonts w:hint="eastAsia"/>
          <w:sz w:val="24"/>
        </w:rPr>
        <w:t>会导致</w:t>
      </w:r>
      <w:r>
        <w:rPr>
          <w:rFonts w:hint="eastAsia"/>
          <w:sz w:val="24"/>
        </w:rPr>
        <w:t>合理性的增幅越少。由此我们假设：</w:t>
      </w:r>
    </w:p>
    <w:p w14:paraId="10AF988B" w14:textId="75D75D1B" w:rsidR="00964217" w:rsidRDefault="00786A6E" w:rsidP="00AC5F2C">
      <w:pPr>
        <w:spacing w:line="360" w:lineRule="auto"/>
        <w:ind w:left="720" w:firstLineChars="50" w:firstLine="105"/>
        <w:jc w:val="right"/>
        <w:rPr>
          <w:sz w:val="24"/>
        </w:rPr>
      </w:pPr>
      <w:r>
        <w:rPr>
          <w:noProof/>
        </w:rPr>
        <w:drawing>
          <wp:inline distT="0" distB="0" distL="0" distR="0" wp14:anchorId="7587988C" wp14:editId="517E1261">
            <wp:extent cx="718820" cy="287655"/>
            <wp:effectExtent l="0" t="0" r="5080" b="0"/>
            <wp:docPr id="37" name="图片 37" descr="%FontSize=11&#10;%TeXFontSize=11&#10;\documentclass{article}&#10;\usepackage{amsmath}&#10;\pagestyle{empty}&#10;\begin{document}&#10; \[&#10; \frac{dq_{3}}{dr} = c - q_{3}&#10; \]&#10;\end{documen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8820" cy="287655"/>
                    </a:xfrm>
                    <a:prstGeom prst="rect">
                      <a:avLst/>
                    </a:prstGeom>
                  </pic:spPr>
                </pic:pic>
              </a:graphicData>
            </a:graphic>
          </wp:inline>
        </w:drawing>
      </w:r>
      <w:r>
        <w:rPr>
          <w:sz w:val="24"/>
        </w:rPr>
        <w:t xml:space="preserve"> </w:t>
      </w:r>
      <w:r w:rsidR="00AC5F2C">
        <w:rPr>
          <w:sz w:val="24"/>
        </w:rPr>
        <w:t xml:space="preserve">                              </w:t>
      </w:r>
      <w:r>
        <w:rPr>
          <w:rFonts w:hint="eastAsia"/>
          <w:sz w:val="24"/>
        </w:rPr>
        <w:t>(</w:t>
      </w:r>
      <w:r>
        <w:rPr>
          <w:sz w:val="24"/>
        </w:rPr>
        <w:t>3)</w:t>
      </w:r>
    </w:p>
    <w:p w14:paraId="40BD57CD" w14:textId="623BB506" w:rsidR="00325A4E" w:rsidRDefault="00E44CFB" w:rsidP="00AC5F2C">
      <w:pPr>
        <w:spacing w:line="360" w:lineRule="auto"/>
        <w:ind w:firstLineChars="200" w:firstLine="480"/>
        <w:rPr>
          <w:sz w:val="24"/>
        </w:rPr>
      </w:pPr>
      <w:r>
        <w:rPr>
          <w:rFonts w:hint="eastAsia"/>
          <w:sz w:val="24"/>
        </w:rPr>
        <w:t>其中</w:t>
      </w:r>
      <w:r>
        <w:rPr>
          <w:rFonts w:hint="eastAsia"/>
          <w:sz w:val="24"/>
        </w:rPr>
        <w:t>c</w:t>
      </w:r>
      <w:r w:rsidR="00C311CF">
        <w:rPr>
          <w:rFonts w:hint="eastAsia"/>
          <w:sz w:val="24"/>
        </w:rPr>
        <w:t>=</w:t>
      </w:r>
      <w:r w:rsidR="00C311CF">
        <w:rPr>
          <w:sz w:val="24"/>
        </w:rPr>
        <w:t>0.8187</w:t>
      </w:r>
      <w:r>
        <w:rPr>
          <w:rFonts w:hint="eastAsia"/>
          <w:sz w:val="24"/>
        </w:rPr>
        <w:t>为常数。</w:t>
      </w:r>
    </w:p>
    <w:p w14:paraId="76F91931" w14:textId="28B11382" w:rsidR="00325A4E" w:rsidRDefault="00325A4E" w:rsidP="00AC5F2C">
      <w:pPr>
        <w:spacing w:line="360" w:lineRule="auto"/>
        <w:ind w:firstLineChars="200" w:firstLine="480"/>
        <w:rPr>
          <w:sz w:val="24"/>
        </w:rPr>
      </w:pPr>
      <w:r>
        <w:rPr>
          <w:rFonts w:hint="eastAsia"/>
          <w:sz w:val="24"/>
        </w:rPr>
        <w:t>通过房价利润合理性文献查询，</w:t>
      </w:r>
      <w:r w:rsidR="00D93D8A">
        <w:rPr>
          <w:rFonts w:hint="eastAsia"/>
          <w:sz w:val="24"/>
        </w:rPr>
        <w:t>以</w:t>
      </w:r>
      <w:r>
        <w:rPr>
          <w:rFonts w:hint="eastAsia"/>
          <w:sz w:val="24"/>
        </w:rPr>
        <w:t>2</w:t>
      </w:r>
      <w:r>
        <w:rPr>
          <w:sz w:val="24"/>
        </w:rPr>
        <w:t>0</w:t>
      </w:r>
      <w:r>
        <w:rPr>
          <w:rFonts w:hint="eastAsia"/>
          <w:sz w:val="24"/>
        </w:rPr>
        <w:t>%</w:t>
      </w:r>
      <w:r w:rsidR="00D93D8A">
        <w:rPr>
          <w:rFonts w:hint="eastAsia"/>
          <w:sz w:val="24"/>
        </w:rPr>
        <w:t>作</w:t>
      </w:r>
      <w:r>
        <w:rPr>
          <w:rFonts w:hint="eastAsia"/>
          <w:sz w:val="24"/>
        </w:rPr>
        <w:t>为临界合理性</w:t>
      </w:r>
      <w:r w:rsidR="00D93D8A">
        <w:rPr>
          <w:rFonts w:hint="eastAsia"/>
          <w:sz w:val="24"/>
        </w:rPr>
        <w:t>，即</w:t>
      </w:r>
      <w:r>
        <w:rPr>
          <w:rFonts w:hint="eastAsia"/>
          <w:sz w:val="24"/>
        </w:rPr>
        <w:t>当</w:t>
      </w:r>
      <w:r>
        <w:rPr>
          <w:rFonts w:hint="eastAsia"/>
          <w:sz w:val="24"/>
        </w:rPr>
        <w:t>r=</w:t>
      </w:r>
      <w:r>
        <w:rPr>
          <w:sz w:val="24"/>
        </w:rPr>
        <w:t>0.2</w:t>
      </w:r>
      <w:r>
        <w:rPr>
          <w:rFonts w:hint="eastAsia"/>
          <w:sz w:val="24"/>
        </w:rPr>
        <w:t>时</w:t>
      </w:r>
      <w:r w:rsidR="00D93D8A">
        <w:rPr>
          <w:rFonts w:hint="eastAsia"/>
          <w:sz w:val="24"/>
        </w:rPr>
        <w:t>：</w:t>
      </w:r>
    </w:p>
    <w:p w14:paraId="6B9C52F0" w14:textId="2C462836" w:rsidR="00325A4E" w:rsidRPr="00CC1645" w:rsidRDefault="00D93D8A" w:rsidP="00AC5F2C">
      <w:pPr>
        <w:spacing w:line="360" w:lineRule="auto"/>
        <w:ind w:left="840"/>
        <w:jc w:val="right"/>
        <w:rPr>
          <w:sz w:val="24"/>
        </w:rPr>
      </w:pPr>
      <w:r>
        <w:rPr>
          <w:rFonts w:hint="eastAsia"/>
          <w:noProof/>
        </w:rPr>
        <w:drawing>
          <wp:inline distT="0" distB="0" distL="0" distR="0" wp14:anchorId="17FE0DF5" wp14:editId="041357AB">
            <wp:extent cx="690373" cy="137160"/>
            <wp:effectExtent l="0" t="0" r="0" b="0"/>
            <wp:docPr id="38" name="图片 38" descr="%FontSize=11&#10;%TeXFontSize=11&#10;\documentclass{article}&#10;\usepackage{amsmath}&#10;\pagestyle{empty}&#10;\begin{document}&#10; \[&#10; q_{3} = c - e^{-r}&#10; \]&#10;\end{documen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690373" cy="137160"/>
                    </a:xfrm>
                    <a:prstGeom prst="rect">
                      <a:avLst/>
                    </a:prstGeom>
                  </pic:spPr>
                </pic:pic>
              </a:graphicData>
            </a:graphic>
          </wp:inline>
        </w:drawing>
      </w:r>
      <w:r>
        <w:rPr>
          <w:sz w:val="24"/>
        </w:rPr>
        <w:t xml:space="preserve"> </w:t>
      </w:r>
      <w:r w:rsidR="00AC5F2C">
        <w:rPr>
          <w:sz w:val="24"/>
        </w:rPr>
        <w:t xml:space="preserve">                              </w:t>
      </w:r>
      <w:r>
        <w:rPr>
          <w:rFonts w:hint="eastAsia"/>
          <w:sz w:val="24"/>
        </w:rPr>
        <w:t>(</w:t>
      </w:r>
      <w:r>
        <w:rPr>
          <w:sz w:val="24"/>
        </w:rPr>
        <w:t>4)</w:t>
      </w:r>
    </w:p>
    <w:p w14:paraId="6726A9EF" w14:textId="144741FB" w:rsidR="00325A4E" w:rsidRDefault="00325A4E" w:rsidP="00AC5F2C">
      <w:pPr>
        <w:spacing w:line="360" w:lineRule="auto"/>
        <w:ind w:firstLineChars="200" w:firstLine="480"/>
        <w:rPr>
          <w:sz w:val="24"/>
        </w:rPr>
      </w:pPr>
      <w:r>
        <w:rPr>
          <w:rFonts w:hint="eastAsia"/>
          <w:sz w:val="24"/>
        </w:rPr>
        <w:t>为了进一步</w:t>
      </w:r>
      <w:r w:rsidR="00D93D8A">
        <w:rPr>
          <w:rFonts w:hint="eastAsia"/>
          <w:sz w:val="24"/>
        </w:rPr>
        <w:t>通过三个分合理性</w:t>
      </w:r>
      <w:r>
        <w:rPr>
          <w:rFonts w:hint="eastAsia"/>
          <w:sz w:val="24"/>
        </w:rPr>
        <w:t>计算总合理性，我们假设</w:t>
      </w:r>
      <w:r w:rsidR="00D93D8A">
        <w:rPr>
          <w:rFonts w:hint="eastAsia"/>
          <w:sz w:val="24"/>
        </w:rPr>
        <w:t>总</w:t>
      </w:r>
      <w:r>
        <w:rPr>
          <w:rFonts w:hint="eastAsia"/>
          <w:sz w:val="24"/>
        </w:rPr>
        <w:t>合理性是这三者分合理性的加权代数和：</w:t>
      </w:r>
    </w:p>
    <w:p w14:paraId="5993805A" w14:textId="06AFFE07" w:rsidR="00325A4E" w:rsidRDefault="00D93D8A" w:rsidP="00AC5F2C">
      <w:pPr>
        <w:spacing w:line="360" w:lineRule="auto"/>
        <w:ind w:firstLineChars="200" w:firstLine="420"/>
        <w:jc w:val="right"/>
        <w:rPr>
          <w:sz w:val="24"/>
        </w:rPr>
      </w:pPr>
      <w:r>
        <w:rPr>
          <w:noProof/>
        </w:rPr>
        <w:drawing>
          <wp:inline distT="0" distB="0" distL="0" distR="0" wp14:anchorId="18248B48" wp14:editId="294BA5F0">
            <wp:extent cx="1252731" cy="124968"/>
            <wp:effectExtent l="0" t="0" r="0" b="8890"/>
            <wp:docPr id="39" name="图片 39" descr="%FontSize=11&#10;%TeXFontSize=11&#10;\documentclass{article}&#10;\usepackage{amsmath}&#10;\pagestyle{empty}&#10;\begin{document}&#10; \[&#10; Q_{i} = k_{1} q_{1} \cdot k_{2} q_{2} \cdot k_{3}q_{3}&#10; \]&#10;\end{docu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1252731" cy="124968"/>
                    </a:xfrm>
                    <a:prstGeom prst="rect">
                      <a:avLst/>
                    </a:prstGeom>
                  </pic:spPr>
                </pic:pic>
              </a:graphicData>
            </a:graphic>
          </wp:inline>
        </w:drawing>
      </w:r>
      <w:r>
        <w:rPr>
          <w:sz w:val="24"/>
        </w:rPr>
        <w:t xml:space="preserve">                       </w:t>
      </w:r>
      <w:r w:rsidR="00AC5F2C">
        <w:rPr>
          <w:sz w:val="24"/>
        </w:rPr>
        <w:t xml:space="preserve"> </w:t>
      </w:r>
      <w:r>
        <w:rPr>
          <w:sz w:val="24"/>
        </w:rPr>
        <w:t xml:space="preserve">  </w:t>
      </w:r>
      <w:r>
        <w:rPr>
          <w:rFonts w:hint="eastAsia"/>
          <w:sz w:val="24"/>
        </w:rPr>
        <w:t>(</w:t>
      </w:r>
      <w:r>
        <w:rPr>
          <w:sz w:val="24"/>
        </w:rPr>
        <w:t>5)</w:t>
      </w:r>
    </w:p>
    <w:p w14:paraId="0AAFE6DF" w14:textId="0035DB35" w:rsidR="00325A4E" w:rsidRPr="007D371C" w:rsidRDefault="00325A4E" w:rsidP="00AC5F2C">
      <w:pPr>
        <w:spacing w:line="360" w:lineRule="auto"/>
        <w:ind w:firstLineChars="200" w:firstLine="480"/>
        <w:rPr>
          <w:sz w:val="24"/>
        </w:rPr>
      </w:pPr>
      <w:r>
        <w:rPr>
          <w:rFonts w:hint="eastAsia"/>
          <w:sz w:val="24"/>
        </w:rPr>
        <w:t>由于我国城市众多，为了更好的研究房价的合理性，按照城市的人均</w:t>
      </w:r>
      <w:r>
        <w:rPr>
          <w:rFonts w:hint="eastAsia"/>
          <w:sz w:val="24"/>
        </w:rPr>
        <w:t>G</w:t>
      </w:r>
      <w:r>
        <w:rPr>
          <w:sz w:val="24"/>
        </w:rPr>
        <w:t>DP</w:t>
      </w:r>
      <w:r>
        <w:rPr>
          <w:rFonts w:hint="eastAsia"/>
          <w:sz w:val="24"/>
        </w:rPr>
        <w:t>高低，将其分为高中低三类，分别对其分类研究，而对于每一类城市，他们的经济发展水平，平均收入，房价因素等都较为类似，所以我们选取一个城市房价进行合理分析，从而代表整个类的房价合理性。通过资料的收集，我们最终选取西安、上海、西宁作为代表</w:t>
      </w:r>
      <w:r w:rsidR="00D93D8A">
        <w:rPr>
          <w:rFonts w:hint="eastAsia"/>
          <w:sz w:val="24"/>
        </w:rPr>
        <w:t>，进行问题的求解</w:t>
      </w:r>
      <w:r>
        <w:rPr>
          <w:rFonts w:hint="eastAsia"/>
          <w:sz w:val="24"/>
        </w:rPr>
        <w:t>。</w:t>
      </w:r>
    </w:p>
    <w:p w14:paraId="1938BB40" w14:textId="77777777" w:rsidR="00325A4E" w:rsidRPr="00BE66EF" w:rsidRDefault="00325A4E" w:rsidP="00BE66EF">
      <w:pPr>
        <w:spacing w:line="360" w:lineRule="auto"/>
        <w:ind w:firstLineChars="200" w:firstLine="482"/>
        <w:rPr>
          <w:b/>
          <w:bCs/>
          <w:sz w:val="24"/>
        </w:rPr>
      </w:pPr>
      <w:r w:rsidRPr="00BE66EF">
        <w:rPr>
          <w:rFonts w:hint="eastAsia"/>
          <w:b/>
          <w:bCs/>
          <w:sz w:val="24"/>
        </w:rPr>
        <w:t>4</w:t>
      </w:r>
      <w:r w:rsidRPr="00BE66EF">
        <w:rPr>
          <w:b/>
          <w:bCs/>
          <w:sz w:val="24"/>
        </w:rPr>
        <w:t>.1.2</w:t>
      </w:r>
      <w:r w:rsidRPr="00BE66EF">
        <w:rPr>
          <w:rFonts w:hint="eastAsia"/>
          <w:b/>
          <w:bCs/>
          <w:sz w:val="24"/>
        </w:rPr>
        <w:t>模型的求解</w:t>
      </w:r>
    </w:p>
    <w:p w14:paraId="5700C0D7" w14:textId="433361DC" w:rsidR="00246B0F" w:rsidRDefault="00325A4E" w:rsidP="00D93D8A">
      <w:pPr>
        <w:widowControl/>
        <w:ind w:firstLineChars="200" w:firstLine="480"/>
        <w:jc w:val="left"/>
        <w:rPr>
          <w:sz w:val="24"/>
        </w:rPr>
      </w:pPr>
      <w:r>
        <w:rPr>
          <w:rFonts w:hint="eastAsia"/>
          <w:sz w:val="24"/>
        </w:rPr>
        <w:t>通过</w:t>
      </w:r>
      <w:r w:rsidR="00D93D8A">
        <w:rPr>
          <w:rFonts w:hint="eastAsia"/>
          <w:sz w:val="24"/>
        </w:rPr>
        <w:t>数据查找，可以得到</w:t>
      </w:r>
      <w:r>
        <w:rPr>
          <w:rFonts w:hint="eastAsia"/>
          <w:sz w:val="24"/>
        </w:rPr>
        <w:t>西安、上海、西宁</w:t>
      </w:r>
      <w:r w:rsidR="00D93D8A">
        <w:rPr>
          <w:rFonts w:hint="eastAsia"/>
          <w:sz w:val="24"/>
        </w:rPr>
        <w:t>在</w:t>
      </w:r>
      <w:r>
        <w:rPr>
          <w:rFonts w:hint="eastAsia"/>
          <w:sz w:val="24"/>
        </w:rPr>
        <w:t>2</w:t>
      </w:r>
      <w:r>
        <w:rPr>
          <w:sz w:val="24"/>
        </w:rPr>
        <w:t>016</w:t>
      </w:r>
      <w:r w:rsidR="00D93D8A">
        <w:rPr>
          <w:rFonts w:hint="eastAsia"/>
          <w:sz w:val="24"/>
        </w:rPr>
        <w:t>、</w:t>
      </w:r>
      <w:r>
        <w:rPr>
          <w:rFonts w:hint="eastAsia"/>
          <w:sz w:val="24"/>
        </w:rPr>
        <w:t>2</w:t>
      </w:r>
      <w:r>
        <w:rPr>
          <w:sz w:val="24"/>
        </w:rPr>
        <w:t>017</w:t>
      </w:r>
      <w:r w:rsidR="00D93D8A">
        <w:rPr>
          <w:rFonts w:hint="eastAsia"/>
          <w:sz w:val="24"/>
        </w:rPr>
        <w:t>、</w:t>
      </w:r>
      <w:r>
        <w:rPr>
          <w:rFonts w:hint="eastAsia"/>
          <w:sz w:val="24"/>
        </w:rPr>
        <w:t>2</w:t>
      </w:r>
      <w:r>
        <w:rPr>
          <w:sz w:val="24"/>
        </w:rPr>
        <w:t>018</w:t>
      </w:r>
      <w:r>
        <w:rPr>
          <w:rFonts w:hint="eastAsia"/>
          <w:sz w:val="24"/>
        </w:rPr>
        <w:t>年</w:t>
      </w:r>
      <w:r w:rsidR="00D93D8A">
        <w:rPr>
          <w:rFonts w:hint="eastAsia"/>
          <w:sz w:val="24"/>
        </w:rPr>
        <w:t>的相关资料，得到</w:t>
      </w:r>
      <w:r>
        <w:rPr>
          <w:rFonts w:hint="eastAsia"/>
          <w:sz w:val="24"/>
        </w:rPr>
        <w:t>数据</w:t>
      </w:r>
      <w:r w:rsidR="00D93D8A">
        <w:rPr>
          <w:rFonts w:hint="eastAsia"/>
          <w:sz w:val="24"/>
        </w:rPr>
        <w:t>如</w:t>
      </w:r>
      <w:r>
        <w:rPr>
          <w:rFonts w:hint="eastAsia"/>
          <w:sz w:val="24"/>
        </w:rPr>
        <w:t>下表所示：</w:t>
      </w:r>
    </w:p>
    <w:p w14:paraId="24E52785" w14:textId="77777777" w:rsidR="00325A4E" w:rsidRDefault="00325A4E" w:rsidP="00325A4E"/>
    <w:p w14:paraId="6E5C7318" w14:textId="65676C79" w:rsidR="00BE66EF" w:rsidRDefault="00BE66EF" w:rsidP="00BE66EF">
      <w:pPr>
        <w:widowControl/>
        <w:spacing w:line="360" w:lineRule="auto"/>
        <w:ind w:firstLineChars="200" w:firstLine="420"/>
        <w:jc w:val="center"/>
        <w:rPr>
          <w:rFonts w:ascii="宋体" w:hAnsi="宋体"/>
          <w:szCs w:val="21"/>
        </w:rPr>
      </w:pPr>
      <w:r w:rsidRPr="0047303E">
        <w:rPr>
          <w:rFonts w:ascii="宋体" w:hAnsi="宋体" w:hint="eastAsia"/>
          <w:szCs w:val="21"/>
        </w:rPr>
        <w:t>表1</w:t>
      </w:r>
      <w:r w:rsidRPr="0047303E">
        <w:rPr>
          <w:rFonts w:ascii="宋体" w:hAnsi="宋体"/>
          <w:szCs w:val="21"/>
        </w:rPr>
        <w:t xml:space="preserve">   2018</w:t>
      </w:r>
      <w:r w:rsidRPr="0047303E">
        <w:rPr>
          <w:rFonts w:ascii="宋体" w:hAnsi="宋体" w:hint="eastAsia"/>
          <w:szCs w:val="21"/>
        </w:rPr>
        <w:t>年</w:t>
      </w:r>
      <w:r>
        <w:rPr>
          <w:rFonts w:ascii="宋体" w:hAnsi="宋体" w:hint="eastAsia"/>
          <w:szCs w:val="21"/>
        </w:rPr>
        <w:t>各城市各数据表</w:t>
      </w:r>
    </w:p>
    <w:tbl>
      <w:tblPr>
        <w:tblStyle w:val="ab"/>
        <w:tblW w:w="7539" w:type="dxa"/>
        <w:jc w:val="center"/>
        <w:tblLook w:val="04A0" w:firstRow="1" w:lastRow="0" w:firstColumn="1" w:lastColumn="0" w:noHBand="0" w:noVBand="1"/>
      </w:tblPr>
      <w:tblGrid>
        <w:gridCol w:w="3798"/>
        <w:gridCol w:w="1247"/>
        <w:gridCol w:w="1247"/>
        <w:gridCol w:w="1247"/>
      </w:tblGrid>
      <w:tr w:rsidR="00BE66EF" w14:paraId="441CD46B" w14:textId="77777777" w:rsidTr="00FB2B30">
        <w:trPr>
          <w:trHeight w:val="454"/>
          <w:jc w:val="center"/>
        </w:trPr>
        <w:tc>
          <w:tcPr>
            <w:tcW w:w="3798" w:type="dxa"/>
            <w:shd w:val="clear" w:color="auto" w:fill="F2F2F2" w:themeFill="background1" w:themeFillShade="F2"/>
            <w:vAlign w:val="center"/>
          </w:tcPr>
          <w:p w14:paraId="6BB84744" w14:textId="77777777" w:rsidR="00BE66EF" w:rsidRPr="0047303E" w:rsidRDefault="00BE66EF" w:rsidP="00FB2B30">
            <w:pPr>
              <w:widowControl/>
              <w:jc w:val="center"/>
              <w:rPr>
                <w:rFonts w:ascii="宋体" w:hAnsi="宋体"/>
                <w:b/>
                <w:bCs/>
                <w:szCs w:val="21"/>
              </w:rPr>
            </w:pPr>
            <w:r w:rsidRPr="0047303E">
              <w:rPr>
                <w:rFonts w:hint="eastAsia"/>
                <w:b/>
                <w:bCs/>
                <w:szCs w:val="21"/>
              </w:rPr>
              <w:t>项目</w:t>
            </w:r>
          </w:p>
        </w:tc>
        <w:tc>
          <w:tcPr>
            <w:tcW w:w="1247" w:type="dxa"/>
            <w:shd w:val="clear" w:color="auto" w:fill="F2F2F2" w:themeFill="background1" w:themeFillShade="F2"/>
            <w:vAlign w:val="center"/>
          </w:tcPr>
          <w:p w14:paraId="1792FD1B" w14:textId="77777777" w:rsidR="00BE66EF" w:rsidRPr="0047303E" w:rsidRDefault="00BE66EF" w:rsidP="00FB2B30">
            <w:pPr>
              <w:widowControl/>
              <w:jc w:val="center"/>
              <w:rPr>
                <w:rFonts w:ascii="宋体" w:hAnsi="宋体"/>
                <w:b/>
                <w:bCs/>
                <w:szCs w:val="21"/>
              </w:rPr>
            </w:pPr>
            <w:r w:rsidRPr="0047303E">
              <w:rPr>
                <w:rFonts w:hint="eastAsia"/>
                <w:b/>
                <w:bCs/>
                <w:szCs w:val="21"/>
              </w:rPr>
              <w:t>上海</w:t>
            </w:r>
          </w:p>
        </w:tc>
        <w:tc>
          <w:tcPr>
            <w:tcW w:w="1247" w:type="dxa"/>
            <w:shd w:val="clear" w:color="auto" w:fill="F2F2F2" w:themeFill="background1" w:themeFillShade="F2"/>
            <w:vAlign w:val="center"/>
          </w:tcPr>
          <w:p w14:paraId="7D04C2F5" w14:textId="77777777" w:rsidR="00BE66EF" w:rsidRPr="0047303E" w:rsidRDefault="00BE66EF" w:rsidP="00FB2B30">
            <w:pPr>
              <w:widowControl/>
              <w:jc w:val="center"/>
              <w:rPr>
                <w:rFonts w:ascii="宋体" w:hAnsi="宋体"/>
                <w:b/>
                <w:bCs/>
                <w:szCs w:val="21"/>
              </w:rPr>
            </w:pPr>
            <w:r w:rsidRPr="0047303E">
              <w:rPr>
                <w:rFonts w:hint="eastAsia"/>
                <w:b/>
                <w:bCs/>
                <w:szCs w:val="21"/>
              </w:rPr>
              <w:t>西安</w:t>
            </w:r>
          </w:p>
        </w:tc>
        <w:tc>
          <w:tcPr>
            <w:tcW w:w="1247" w:type="dxa"/>
            <w:shd w:val="clear" w:color="auto" w:fill="F2F2F2" w:themeFill="background1" w:themeFillShade="F2"/>
            <w:vAlign w:val="center"/>
          </w:tcPr>
          <w:p w14:paraId="3AB81C27" w14:textId="77777777" w:rsidR="00BE66EF" w:rsidRPr="0047303E" w:rsidRDefault="00BE66EF" w:rsidP="00FB2B30">
            <w:pPr>
              <w:widowControl/>
              <w:jc w:val="center"/>
              <w:rPr>
                <w:rFonts w:ascii="宋体" w:hAnsi="宋体"/>
                <w:b/>
                <w:bCs/>
                <w:szCs w:val="21"/>
              </w:rPr>
            </w:pPr>
            <w:r w:rsidRPr="0047303E">
              <w:rPr>
                <w:rFonts w:hint="eastAsia"/>
                <w:b/>
                <w:bCs/>
                <w:szCs w:val="21"/>
              </w:rPr>
              <w:t>西宁</w:t>
            </w:r>
          </w:p>
        </w:tc>
      </w:tr>
      <w:tr w:rsidR="00BE66EF" w14:paraId="535980D5" w14:textId="77777777" w:rsidTr="00FB2B30">
        <w:trPr>
          <w:trHeight w:val="454"/>
          <w:jc w:val="center"/>
        </w:trPr>
        <w:tc>
          <w:tcPr>
            <w:tcW w:w="3798" w:type="dxa"/>
            <w:vAlign w:val="center"/>
          </w:tcPr>
          <w:p w14:paraId="210DD4F4" w14:textId="77777777" w:rsidR="00BE66EF" w:rsidRPr="0047303E" w:rsidRDefault="00BE66EF" w:rsidP="00FB2B30">
            <w:pPr>
              <w:widowControl/>
              <w:jc w:val="center"/>
              <w:rPr>
                <w:rFonts w:ascii="宋体" w:hAnsi="宋体"/>
                <w:szCs w:val="21"/>
              </w:rPr>
            </w:pPr>
            <w:r w:rsidRPr="0047303E">
              <w:rPr>
                <w:rFonts w:hint="eastAsia"/>
                <w:szCs w:val="21"/>
              </w:rPr>
              <w:t>家庭住房面积（</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2</m:t>
                  </m:r>
                </m:sup>
              </m:sSup>
            </m:oMath>
            <w:r w:rsidRPr="0047303E">
              <w:rPr>
                <w:rFonts w:hint="eastAsia"/>
                <w:szCs w:val="21"/>
              </w:rPr>
              <w:t>）</w:t>
            </w:r>
          </w:p>
        </w:tc>
        <w:tc>
          <w:tcPr>
            <w:tcW w:w="1247" w:type="dxa"/>
            <w:vAlign w:val="center"/>
          </w:tcPr>
          <w:p w14:paraId="2AAF6471" w14:textId="77777777" w:rsidR="00BE66EF" w:rsidRPr="0047303E" w:rsidRDefault="00BE66EF" w:rsidP="00FB2B30">
            <w:pPr>
              <w:widowControl/>
              <w:jc w:val="center"/>
              <w:rPr>
                <w:rFonts w:ascii="宋体" w:hAnsi="宋体"/>
                <w:szCs w:val="21"/>
              </w:rPr>
            </w:pPr>
            <w:r w:rsidRPr="0047303E">
              <w:rPr>
                <w:rFonts w:hint="eastAsia"/>
              </w:rPr>
              <w:t>1</w:t>
            </w:r>
            <w:r w:rsidRPr="0047303E">
              <w:t>10.10</w:t>
            </w:r>
          </w:p>
        </w:tc>
        <w:tc>
          <w:tcPr>
            <w:tcW w:w="1247" w:type="dxa"/>
            <w:vAlign w:val="center"/>
          </w:tcPr>
          <w:p w14:paraId="25AD07B0" w14:textId="77777777" w:rsidR="00BE66EF" w:rsidRPr="0047303E" w:rsidRDefault="00BE66EF" w:rsidP="00FB2B30">
            <w:pPr>
              <w:widowControl/>
              <w:jc w:val="center"/>
              <w:rPr>
                <w:rFonts w:ascii="宋体" w:hAnsi="宋体"/>
                <w:szCs w:val="21"/>
              </w:rPr>
            </w:pPr>
            <w:r w:rsidRPr="0047303E">
              <w:t>112.59</w:t>
            </w:r>
          </w:p>
        </w:tc>
        <w:tc>
          <w:tcPr>
            <w:tcW w:w="1247" w:type="dxa"/>
            <w:vAlign w:val="center"/>
          </w:tcPr>
          <w:p w14:paraId="7A0CAD19" w14:textId="77777777" w:rsidR="00BE66EF" w:rsidRPr="0047303E" w:rsidRDefault="00BE66EF" w:rsidP="00FB2B30">
            <w:pPr>
              <w:widowControl/>
              <w:jc w:val="center"/>
              <w:rPr>
                <w:rFonts w:ascii="宋体" w:hAnsi="宋体"/>
                <w:szCs w:val="21"/>
              </w:rPr>
            </w:pPr>
            <w:r w:rsidRPr="0047303E">
              <w:rPr>
                <w:rFonts w:hint="eastAsia"/>
              </w:rPr>
              <w:t>1</w:t>
            </w:r>
            <w:r w:rsidRPr="0047303E">
              <w:t>09.50</w:t>
            </w:r>
          </w:p>
        </w:tc>
      </w:tr>
      <w:tr w:rsidR="00BE66EF" w14:paraId="65FB6D9B" w14:textId="77777777" w:rsidTr="00FB2B30">
        <w:trPr>
          <w:trHeight w:val="454"/>
          <w:jc w:val="center"/>
        </w:trPr>
        <w:tc>
          <w:tcPr>
            <w:tcW w:w="3798" w:type="dxa"/>
            <w:vAlign w:val="center"/>
          </w:tcPr>
          <w:p w14:paraId="2BB042D2" w14:textId="77777777" w:rsidR="00BE66EF" w:rsidRPr="0047303E" w:rsidRDefault="00BE66EF" w:rsidP="00FB2B30">
            <w:pPr>
              <w:widowControl/>
              <w:jc w:val="center"/>
              <w:rPr>
                <w:rFonts w:ascii="宋体" w:hAnsi="宋体"/>
                <w:szCs w:val="21"/>
              </w:rPr>
            </w:pPr>
            <w:r w:rsidRPr="0047303E">
              <w:rPr>
                <w:rFonts w:hint="eastAsia"/>
                <w:szCs w:val="21"/>
              </w:rPr>
              <w:t>单位面积住宅平均销售价格（</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2</m:t>
                  </m:r>
                </m:sup>
              </m:sSup>
              <m:r>
                <w:rPr>
                  <w:rFonts w:ascii="Cambria Math" w:hAnsi="Cambria Math"/>
                  <w:szCs w:val="21"/>
                </w:rPr>
                <m:t>/</m:t>
              </m:r>
              <m:r>
                <w:rPr>
                  <w:rFonts w:ascii="Cambria Math" w:hAnsi="Cambria Math" w:hint="eastAsia"/>
                  <w:szCs w:val="21"/>
                </w:rPr>
                <m:t>元</m:t>
              </m:r>
            </m:oMath>
            <w:r w:rsidRPr="0047303E">
              <w:rPr>
                <w:rFonts w:hint="eastAsia"/>
                <w:szCs w:val="21"/>
              </w:rPr>
              <w:t>）</w:t>
            </w:r>
          </w:p>
        </w:tc>
        <w:tc>
          <w:tcPr>
            <w:tcW w:w="1247" w:type="dxa"/>
            <w:vAlign w:val="center"/>
          </w:tcPr>
          <w:p w14:paraId="24004B28" w14:textId="77777777" w:rsidR="00BE66EF" w:rsidRPr="0047303E" w:rsidRDefault="00BE66EF" w:rsidP="00FB2B30">
            <w:pPr>
              <w:widowControl/>
              <w:jc w:val="center"/>
              <w:rPr>
                <w:rFonts w:ascii="宋体" w:hAnsi="宋体"/>
                <w:szCs w:val="21"/>
              </w:rPr>
            </w:pPr>
            <w:r w:rsidRPr="0047303E">
              <w:rPr>
                <w:rFonts w:hint="eastAsia"/>
              </w:rPr>
              <w:t>2</w:t>
            </w:r>
            <w:r w:rsidRPr="0047303E">
              <w:t>8981</w:t>
            </w:r>
          </w:p>
        </w:tc>
        <w:tc>
          <w:tcPr>
            <w:tcW w:w="1247" w:type="dxa"/>
            <w:vAlign w:val="center"/>
          </w:tcPr>
          <w:p w14:paraId="3A500158" w14:textId="77777777" w:rsidR="00BE66EF" w:rsidRPr="0047303E" w:rsidRDefault="00BE66EF" w:rsidP="00FB2B30">
            <w:pPr>
              <w:widowControl/>
              <w:jc w:val="center"/>
              <w:rPr>
                <w:rFonts w:ascii="宋体" w:hAnsi="宋体"/>
                <w:szCs w:val="21"/>
              </w:rPr>
            </w:pPr>
            <w:r w:rsidRPr="0047303E">
              <w:t>11269</w:t>
            </w:r>
          </w:p>
        </w:tc>
        <w:tc>
          <w:tcPr>
            <w:tcW w:w="1247" w:type="dxa"/>
            <w:vAlign w:val="center"/>
          </w:tcPr>
          <w:p w14:paraId="2A504F35" w14:textId="77777777" w:rsidR="00BE66EF" w:rsidRPr="0047303E" w:rsidRDefault="00BE66EF" w:rsidP="00FB2B30">
            <w:pPr>
              <w:widowControl/>
              <w:jc w:val="center"/>
              <w:rPr>
                <w:rFonts w:ascii="宋体" w:hAnsi="宋体"/>
                <w:szCs w:val="21"/>
              </w:rPr>
            </w:pPr>
            <w:r w:rsidRPr="0047303E">
              <w:t>7313.53</w:t>
            </w:r>
          </w:p>
        </w:tc>
      </w:tr>
      <w:tr w:rsidR="00BE66EF" w14:paraId="7A7E3BB2" w14:textId="77777777" w:rsidTr="00FB2B30">
        <w:trPr>
          <w:trHeight w:val="454"/>
          <w:jc w:val="center"/>
        </w:trPr>
        <w:tc>
          <w:tcPr>
            <w:tcW w:w="3798" w:type="dxa"/>
            <w:vAlign w:val="center"/>
          </w:tcPr>
          <w:p w14:paraId="79A8CCD7" w14:textId="77777777" w:rsidR="00BE66EF" w:rsidRPr="0047303E" w:rsidRDefault="00BE66EF" w:rsidP="00FB2B30">
            <w:pPr>
              <w:widowControl/>
              <w:jc w:val="center"/>
              <w:rPr>
                <w:rFonts w:ascii="宋体" w:hAnsi="宋体"/>
                <w:szCs w:val="21"/>
              </w:rPr>
            </w:pPr>
            <w:r w:rsidRPr="0047303E">
              <w:rPr>
                <w:rFonts w:hint="eastAsia"/>
                <w:szCs w:val="21"/>
              </w:rPr>
              <w:t>每户家庭年总收入（元）</w:t>
            </w:r>
          </w:p>
        </w:tc>
        <w:tc>
          <w:tcPr>
            <w:tcW w:w="1247" w:type="dxa"/>
            <w:vAlign w:val="center"/>
          </w:tcPr>
          <w:p w14:paraId="5BC745C5" w14:textId="77777777" w:rsidR="00BE66EF" w:rsidRPr="0047303E" w:rsidRDefault="00BE66EF" w:rsidP="00FB2B30">
            <w:pPr>
              <w:widowControl/>
              <w:jc w:val="center"/>
              <w:rPr>
                <w:rFonts w:ascii="宋体" w:hAnsi="宋体"/>
                <w:szCs w:val="21"/>
              </w:rPr>
            </w:pPr>
            <w:r w:rsidRPr="0047303E">
              <w:rPr>
                <w:rFonts w:hint="eastAsia"/>
              </w:rPr>
              <w:t>2</w:t>
            </w:r>
            <w:r w:rsidRPr="0047303E">
              <w:t>34135</w:t>
            </w:r>
          </w:p>
        </w:tc>
        <w:tc>
          <w:tcPr>
            <w:tcW w:w="1247" w:type="dxa"/>
            <w:vAlign w:val="center"/>
          </w:tcPr>
          <w:p w14:paraId="06CC858A" w14:textId="77777777" w:rsidR="00BE66EF" w:rsidRPr="0047303E" w:rsidRDefault="00BE66EF" w:rsidP="00FB2B30">
            <w:pPr>
              <w:widowControl/>
              <w:jc w:val="center"/>
              <w:rPr>
                <w:rFonts w:ascii="宋体" w:hAnsi="宋体"/>
                <w:szCs w:val="21"/>
              </w:rPr>
            </w:pPr>
            <w:r w:rsidRPr="0047303E">
              <w:rPr>
                <w:rFonts w:hint="eastAsia"/>
              </w:rPr>
              <w:t>9</w:t>
            </w:r>
            <w:r w:rsidRPr="0047303E">
              <w:t>4221</w:t>
            </w:r>
          </w:p>
        </w:tc>
        <w:tc>
          <w:tcPr>
            <w:tcW w:w="1247" w:type="dxa"/>
            <w:vAlign w:val="center"/>
          </w:tcPr>
          <w:p w14:paraId="6F2BB2FB" w14:textId="77777777" w:rsidR="00BE66EF" w:rsidRPr="0047303E" w:rsidRDefault="00BE66EF" w:rsidP="00FB2B30">
            <w:pPr>
              <w:widowControl/>
              <w:jc w:val="center"/>
              <w:rPr>
                <w:rFonts w:ascii="宋体" w:hAnsi="宋体"/>
                <w:szCs w:val="21"/>
              </w:rPr>
            </w:pPr>
            <w:r w:rsidRPr="0047303E">
              <w:rPr>
                <w:rFonts w:hint="eastAsia"/>
              </w:rPr>
              <w:t>8</w:t>
            </w:r>
            <w:r w:rsidRPr="0047303E">
              <w:t>4684</w:t>
            </w:r>
          </w:p>
        </w:tc>
      </w:tr>
    </w:tbl>
    <w:p w14:paraId="40A90E06" w14:textId="63F54E3F" w:rsidR="00304A69" w:rsidRDefault="00304A69" w:rsidP="00325A4E">
      <w:pPr>
        <w:jc w:val="center"/>
      </w:pPr>
    </w:p>
    <w:p w14:paraId="54C7A4C5" w14:textId="0A090A43" w:rsidR="009F312A" w:rsidRDefault="009F312A" w:rsidP="00325A4E">
      <w:pPr>
        <w:jc w:val="center"/>
      </w:pPr>
    </w:p>
    <w:p w14:paraId="17DB6703" w14:textId="77777777" w:rsidR="009F312A" w:rsidRDefault="009F312A" w:rsidP="00325A4E">
      <w:pPr>
        <w:jc w:val="center"/>
      </w:pPr>
    </w:p>
    <w:p w14:paraId="7681E6CD" w14:textId="255A5E80" w:rsidR="00BE66EF" w:rsidRDefault="00BE66EF" w:rsidP="00BE66EF">
      <w:pPr>
        <w:widowControl/>
        <w:spacing w:line="360" w:lineRule="auto"/>
        <w:ind w:firstLineChars="200" w:firstLine="420"/>
        <w:jc w:val="center"/>
        <w:rPr>
          <w:rFonts w:ascii="宋体" w:hAnsi="宋体"/>
          <w:szCs w:val="21"/>
        </w:rPr>
      </w:pPr>
      <w:r w:rsidRPr="0047303E">
        <w:rPr>
          <w:rFonts w:ascii="宋体" w:hAnsi="宋体" w:hint="eastAsia"/>
          <w:szCs w:val="21"/>
        </w:rPr>
        <w:t>表</w:t>
      </w:r>
      <w:r>
        <w:rPr>
          <w:rFonts w:ascii="宋体" w:hAnsi="宋体"/>
          <w:szCs w:val="21"/>
        </w:rPr>
        <w:t>2</w:t>
      </w:r>
      <w:r w:rsidRPr="0047303E">
        <w:rPr>
          <w:rFonts w:ascii="宋体" w:hAnsi="宋体"/>
          <w:szCs w:val="21"/>
        </w:rPr>
        <w:t xml:space="preserve">   201</w:t>
      </w:r>
      <w:r>
        <w:rPr>
          <w:rFonts w:ascii="宋体" w:hAnsi="宋体"/>
          <w:szCs w:val="21"/>
        </w:rPr>
        <w:t>7</w:t>
      </w:r>
      <w:r w:rsidRPr="0047303E">
        <w:rPr>
          <w:rFonts w:ascii="宋体" w:hAnsi="宋体" w:hint="eastAsia"/>
          <w:szCs w:val="21"/>
        </w:rPr>
        <w:t>年</w:t>
      </w:r>
      <w:r>
        <w:rPr>
          <w:rFonts w:ascii="宋体" w:hAnsi="宋体" w:hint="eastAsia"/>
          <w:szCs w:val="21"/>
        </w:rPr>
        <w:t>各城市各数据表</w:t>
      </w:r>
    </w:p>
    <w:tbl>
      <w:tblPr>
        <w:tblStyle w:val="ab"/>
        <w:tblW w:w="7539" w:type="dxa"/>
        <w:jc w:val="center"/>
        <w:tblLook w:val="04A0" w:firstRow="1" w:lastRow="0" w:firstColumn="1" w:lastColumn="0" w:noHBand="0" w:noVBand="1"/>
      </w:tblPr>
      <w:tblGrid>
        <w:gridCol w:w="3798"/>
        <w:gridCol w:w="1247"/>
        <w:gridCol w:w="1247"/>
        <w:gridCol w:w="1247"/>
      </w:tblGrid>
      <w:tr w:rsidR="00BE66EF" w14:paraId="4CCEC8CD" w14:textId="77777777" w:rsidTr="00FB2B30">
        <w:trPr>
          <w:trHeight w:val="454"/>
          <w:jc w:val="center"/>
        </w:trPr>
        <w:tc>
          <w:tcPr>
            <w:tcW w:w="3798" w:type="dxa"/>
            <w:shd w:val="clear" w:color="auto" w:fill="F2F2F2" w:themeFill="background1" w:themeFillShade="F2"/>
            <w:vAlign w:val="center"/>
          </w:tcPr>
          <w:p w14:paraId="70802AE0" w14:textId="77777777" w:rsidR="00BE66EF" w:rsidRPr="0047303E" w:rsidRDefault="00BE66EF" w:rsidP="00FB2B30">
            <w:pPr>
              <w:widowControl/>
              <w:jc w:val="center"/>
              <w:rPr>
                <w:rFonts w:ascii="宋体" w:hAnsi="宋体"/>
                <w:b/>
                <w:bCs/>
                <w:szCs w:val="21"/>
              </w:rPr>
            </w:pPr>
            <w:r w:rsidRPr="0047303E">
              <w:rPr>
                <w:rFonts w:hint="eastAsia"/>
                <w:b/>
                <w:bCs/>
                <w:szCs w:val="21"/>
              </w:rPr>
              <w:t>项目</w:t>
            </w:r>
          </w:p>
        </w:tc>
        <w:tc>
          <w:tcPr>
            <w:tcW w:w="1247" w:type="dxa"/>
            <w:shd w:val="clear" w:color="auto" w:fill="F2F2F2" w:themeFill="background1" w:themeFillShade="F2"/>
            <w:vAlign w:val="center"/>
          </w:tcPr>
          <w:p w14:paraId="7FF9BC7F" w14:textId="77777777" w:rsidR="00BE66EF" w:rsidRPr="0047303E" w:rsidRDefault="00BE66EF" w:rsidP="00FB2B30">
            <w:pPr>
              <w:widowControl/>
              <w:jc w:val="center"/>
              <w:rPr>
                <w:rFonts w:ascii="宋体" w:hAnsi="宋体"/>
                <w:b/>
                <w:bCs/>
                <w:szCs w:val="21"/>
              </w:rPr>
            </w:pPr>
            <w:r w:rsidRPr="0047303E">
              <w:rPr>
                <w:rFonts w:hint="eastAsia"/>
                <w:b/>
                <w:bCs/>
                <w:szCs w:val="21"/>
              </w:rPr>
              <w:t>上海</w:t>
            </w:r>
          </w:p>
        </w:tc>
        <w:tc>
          <w:tcPr>
            <w:tcW w:w="1247" w:type="dxa"/>
            <w:shd w:val="clear" w:color="auto" w:fill="F2F2F2" w:themeFill="background1" w:themeFillShade="F2"/>
            <w:vAlign w:val="center"/>
          </w:tcPr>
          <w:p w14:paraId="2AC14E59" w14:textId="77777777" w:rsidR="00BE66EF" w:rsidRPr="0047303E" w:rsidRDefault="00BE66EF" w:rsidP="00FB2B30">
            <w:pPr>
              <w:widowControl/>
              <w:jc w:val="center"/>
              <w:rPr>
                <w:rFonts w:ascii="宋体" w:hAnsi="宋体"/>
                <w:b/>
                <w:bCs/>
                <w:szCs w:val="21"/>
              </w:rPr>
            </w:pPr>
            <w:r w:rsidRPr="0047303E">
              <w:rPr>
                <w:rFonts w:hint="eastAsia"/>
                <w:b/>
                <w:bCs/>
                <w:szCs w:val="21"/>
              </w:rPr>
              <w:t>西安</w:t>
            </w:r>
          </w:p>
        </w:tc>
        <w:tc>
          <w:tcPr>
            <w:tcW w:w="1247" w:type="dxa"/>
            <w:shd w:val="clear" w:color="auto" w:fill="F2F2F2" w:themeFill="background1" w:themeFillShade="F2"/>
            <w:vAlign w:val="center"/>
          </w:tcPr>
          <w:p w14:paraId="54E769B3" w14:textId="77777777" w:rsidR="00BE66EF" w:rsidRPr="0047303E" w:rsidRDefault="00BE66EF" w:rsidP="00FB2B30">
            <w:pPr>
              <w:widowControl/>
              <w:jc w:val="center"/>
              <w:rPr>
                <w:rFonts w:ascii="宋体" w:hAnsi="宋体"/>
                <w:b/>
                <w:bCs/>
                <w:szCs w:val="21"/>
              </w:rPr>
            </w:pPr>
            <w:r w:rsidRPr="0047303E">
              <w:rPr>
                <w:rFonts w:hint="eastAsia"/>
                <w:b/>
                <w:bCs/>
                <w:szCs w:val="21"/>
              </w:rPr>
              <w:t>西宁</w:t>
            </w:r>
          </w:p>
        </w:tc>
      </w:tr>
      <w:tr w:rsidR="00BE66EF" w14:paraId="2581A7DA" w14:textId="77777777" w:rsidTr="00FB2B30">
        <w:trPr>
          <w:trHeight w:val="454"/>
          <w:jc w:val="center"/>
        </w:trPr>
        <w:tc>
          <w:tcPr>
            <w:tcW w:w="3798" w:type="dxa"/>
            <w:vAlign w:val="center"/>
          </w:tcPr>
          <w:p w14:paraId="33FA32F8" w14:textId="77777777" w:rsidR="00BE66EF" w:rsidRPr="0047303E" w:rsidRDefault="00BE66EF" w:rsidP="00BE66EF">
            <w:pPr>
              <w:widowControl/>
              <w:jc w:val="center"/>
              <w:rPr>
                <w:rFonts w:ascii="宋体" w:hAnsi="宋体"/>
                <w:szCs w:val="21"/>
              </w:rPr>
            </w:pPr>
            <w:r w:rsidRPr="0047303E">
              <w:rPr>
                <w:rFonts w:hint="eastAsia"/>
                <w:szCs w:val="21"/>
              </w:rPr>
              <w:t>家庭住房面积（</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2</m:t>
                  </m:r>
                </m:sup>
              </m:sSup>
            </m:oMath>
            <w:r w:rsidRPr="0047303E">
              <w:rPr>
                <w:rFonts w:hint="eastAsia"/>
                <w:szCs w:val="21"/>
              </w:rPr>
              <w:t>）</w:t>
            </w:r>
          </w:p>
        </w:tc>
        <w:tc>
          <w:tcPr>
            <w:tcW w:w="1247" w:type="dxa"/>
            <w:vAlign w:val="center"/>
          </w:tcPr>
          <w:p w14:paraId="20822D69" w14:textId="096B1D6A" w:rsidR="00BE66EF" w:rsidRPr="0047303E" w:rsidRDefault="00BE66EF" w:rsidP="00BE66EF">
            <w:pPr>
              <w:widowControl/>
              <w:jc w:val="center"/>
              <w:rPr>
                <w:rFonts w:ascii="宋体" w:hAnsi="宋体"/>
                <w:szCs w:val="21"/>
              </w:rPr>
            </w:pPr>
            <w:r>
              <w:t>99</w:t>
            </w:r>
            <w:r>
              <w:rPr>
                <w:rFonts w:hint="eastAsia"/>
              </w:rPr>
              <w:t>.0</w:t>
            </w:r>
            <w:r>
              <w:t>0</w:t>
            </w:r>
          </w:p>
        </w:tc>
        <w:tc>
          <w:tcPr>
            <w:tcW w:w="1247" w:type="dxa"/>
            <w:vAlign w:val="center"/>
          </w:tcPr>
          <w:p w14:paraId="3D14DC67" w14:textId="507A4C9B" w:rsidR="00BE66EF" w:rsidRPr="0047303E" w:rsidRDefault="00BE66EF" w:rsidP="00BE66EF">
            <w:pPr>
              <w:widowControl/>
              <w:jc w:val="center"/>
              <w:rPr>
                <w:rFonts w:ascii="宋体" w:hAnsi="宋体"/>
                <w:szCs w:val="21"/>
              </w:rPr>
            </w:pPr>
            <w:r>
              <w:t>117.48</w:t>
            </w:r>
          </w:p>
        </w:tc>
        <w:tc>
          <w:tcPr>
            <w:tcW w:w="1247" w:type="dxa"/>
            <w:vAlign w:val="center"/>
          </w:tcPr>
          <w:p w14:paraId="64582B4A" w14:textId="7F6CFD4D" w:rsidR="00BE66EF" w:rsidRPr="0047303E" w:rsidRDefault="00BE66EF" w:rsidP="00BE66EF">
            <w:pPr>
              <w:widowControl/>
              <w:jc w:val="center"/>
              <w:rPr>
                <w:rFonts w:ascii="宋体" w:hAnsi="宋体"/>
                <w:szCs w:val="21"/>
              </w:rPr>
            </w:pPr>
            <w:r>
              <w:t>97.50</w:t>
            </w:r>
          </w:p>
        </w:tc>
      </w:tr>
      <w:tr w:rsidR="00BE66EF" w14:paraId="638150E8" w14:textId="77777777" w:rsidTr="00FB2B30">
        <w:trPr>
          <w:trHeight w:val="454"/>
          <w:jc w:val="center"/>
        </w:trPr>
        <w:tc>
          <w:tcPr>
            <w:tcW w:w="3798" w:type="dxa"/>
            <w:vAlign w:val="center"/>
          </w:tcPr>
          <w:p w14:paraId="7A11143C" w14:textId="77777777" w:rsidR="00BE66EF" w:rsidRPr="0047303E" w:rsidRDefault="00BE66EF" w:rsidP="00BE66EF">
            <w:pPr>
              <w:widowControl/>
              <w:jc w:val="center"/>
              <w:rPr>
                <w:rFonts w:ascii="宋体" w:hAnsi="宋体"/>
                <w:szCs w:val="21"/>
              </w:rPr>
            </w:pPr>
            <w:r w:rsidRPr="0047303E">
              <w:rPr>
                <w:rFonts w:hint="eastAsia"/>
                <w:szCs w:val="21"/>
              </w:rPr>
              <w:t>单位面积住宅平均销售价格（</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2</m:t>
                  </m:r>
                </m:sup>
              </m:sSup>
              <m:r>
                <w:rPr>
                  <w:rFonts w:ascii="Cambria Math" w:hAnsi="Cambria Math"/>
                  <w:szCs w:val="21"/>
                </w:rPr>
                <m:t>/</m:t>
              </m:r>
              <m:r>
                <w:rPr>
                  <w:rFonts w:ascii="Cambria Math" w:hAnsi="Cambria Math" w:hint="eastAsia"/>
                  <w:szCs w:val="21"/>
                </w:rPr>
                <m:t>元</m:t>
              </m:r>
            </m:oMath>
            <w:r w:rsidRPr="0047303E">
              <w:rPr>
                <w:rFonts w:hint="eastAsia"/>
                <w:szCs w:val="21"/>
              </w:rPr>
              <w:t>）</w:t>
            </w:r>
          </w:p>
        </w:tc>
        <w:tc>
          <w:tcPr>
            <w:tcW w:w="1247" w:type="dxa"/>
            <w:vAlign w:val="center"/>
          </w:tcPr>
          <w:p w14:paraId="7C422AEB" w14:textId="5EBB4CBF" w:rsidR="00BE66EF" w:rsidRPr="0047303E" w:rsidRDefault="00BE66EF" w:rsidP="00BE66EF">
            <w:pPr>
              <w:widowControl/>
              <w:jc w:val="center"/>
              <w:rPr>
                <w:rFonts w:ascii="宋体" w:hAnsi="宋体"/>
                <w:szCs w:val="21"/>
              </w:rPr>
            </w:pPr>
            <w:r w:rsidRPr="009E58E4">
              <w:t>23803</w:t>
            </w:r>
          </w:p>
        </w:tc>
        <w:tc>
          <w:tcPr>
            <w:tcW w:w="1247" w:type="dxa"/>
            <w:vAlign w:val="center"/>
          </w:tcPr>
          <w:p w14:paraId="11757395" w14:textId="00971D98" w:rsidR="00BE66EF" w:rsidRPr="0047303E" w:rsidRDefault="00BE66EF" w:rsidP="00BE66EF">
            <w:pPr>
              <w:widowControl/>
              <w:jc w:val="center"/>
              <w:rPr>
                <w:rFonts w:ascii="宋体" w:hAnsi="宋体"/>
                <w:szCs w:val="21"/>
              </w:rPr>
            </w:pPr>
            <w:r w:rsidRPr="009E58E4">
              <w:rPr>
                <w:rStyle w:val="ac"/>
                <w:rFonts w:ascii="Arial" w:hAnsi="Arial" w:cs="Arial"/>
                <w:b w:val="0"/>
                <w:bCs w:val="0"/>
                <w:color w:val="222222"/>
                <w:shd w:val="clear" w:color="auto" w:fill="FFFFFF"/>
              </w:rPr>
              <w:t>7</w:t>
            </w:r>
            <w:r>
              <w:rPr>
                <w:rStyle w:val="ac"/>
                <w:rFonts w:ascii="Arial" w:hAnsi="Arial" w:cs="Arial"/>
                <w:b w:val="0"/>
                <w:bCs w:val="0"/>
                <w:color w:val="222222"/>
                <w:shd w:val="clear" w:color="auto" w:fill="FFFFFF"/>
              </w:rPr>
              <w:t>593</w:t>
            </w:r>
          </w:p>
        </w:tc>
        <w:tc>
          <w:tcPr>
            <w:tcW w:w="1247" w:type="dxa"/>
            <w:vAlign w:val="center"/>
          </w:tcPr>
          <w:p w14:paraId="61DFD87E" w14:textId="66ED618C" w:rsidR="00BE66EF" w:rsidRPr="0047303E" w:rsidRDefault="00BE66EF" w:rsidP="00BE66EF">
            <w:pPr>
              <w:widowControl/>
              <w:jc w:val="center"/>
              <w:rPr>
                <w:rFonts w:ascii="宋体" w:hAnsi="宋体"/>
                <w:szCs w:val="21"/>
              </w:rPr>
            </w:pPr>
            <w:r w:rsidRPr="009E58E4">
              <w:t>6588.76</w:t>
            </w:r>
          </w:p>
        </w:tc>
      </w:tr>
      <w:tr w:rsidR="00BE66EF" w14:paraId="63C639C5" w14:textId="77777777" w:rsidTr="00FB2B30">
        <w:trPr>
          <w:trHeight w:val="454"/>
          <w:jc w:val="center"/>
        </w:trPr>
        <w:tc>
          <w:tcPr>
            <w:tcW w:w="3798" w:type="dxa"/>
            <w:vAlign w:val="center"/>
          </w:tcPr>
          <w:p w14:paraId="7309CD23" w14:textId="77777777" w:rsidR="00BE66EF" w:rsidRPr="0047303E" w:rsidRDefault="00BE66EF" w:rsidP="00BE66EF">
            <w:pPr>
              <w:widowControl/>
              <w:jc w:val="center"/>
              <w:rPr>
                <w:rFonts w:ascii="宋体" w:hAnsi="宋体"/>
                <w:szCs w:val="21"/>
              </w:rPr>
            </w:pPr>
            <w:r w:rsidRPr="0047303E">
              <w:rPr>
                <w:rFonts w:hint="eastAsia"/>
                <w:szCs w:val="21"/>
              </w:rPr>
              <w:t>每户家庭年总收入（元）</w:t>
            </w:r>
          </w:p>
        </w:tc>
        <w:tc>
          <w:tcPr>
            <w:tcW w:w="1247" w:type="dxa"/>
            <w:vAlign w:val="center"/>
          </w:tcPr>
          <w:p w14:paraId="5A0FB764" w14:textId="70CD194F" w:rsidR="00BE66EF" w:rsidRPr="0047303E" w:rsidRDefault="00BE66EF" w:rsidP="00BE66EF">
            <w:pPr>
              <w:widowControl/>
              <w:jc w:val="center"/>
              <w:rPr>
                <w:rFonts w:ascii="宋体" w:hAnsi="宋体"/>
                <w:szCs w:val="21"/>
              </w:rPr>
            </w:pPr>
            <w:r w:rsidRPr="009E58E4">
              <w:rPr>
                <w:rFonts w:hint="eastAsia"/>
              </w:rPr>
              <w:t>1</w:t>
            </w:r>
            <w:r w:rsidRPr="009E58E4">
              <w:t>76964</w:t>
            </w:r>
          </w:p>
        </w:tc>
        <w:tc>
          <w:tcPr>
            <w:tcW w:w="1247" w:type="dxa"/>
            <w:vAlign w:val="center"/>
          </w:tcPr>
          <w:p w14:paraId="27FB64F3" w14:textId="47570494" w:rsidR="00BE66EF" w:rsidRPr="0047303E" w:rsidRDefault="00BE66EF" w:rsidP="00BE66EF">
            <w:pPr>
              <w:widowControl/>
              <w:jc w:val="center"/>
              <w:rPr>
                <w:rFonts w:ascii="宋体" w:hAnsi="宋体"/>
                <w:szCs w:val="21"/>
              </w:rPr>
            </w:pPr>
            <w:r w:rsidRPr="009E58E4">
              <w:rPr>
                <w:rFonts w:hint="eastAsia"/>
              </w:rPr>
              <w:t>9</w:t>
            </w:r>
            <w:r w:rsidRPr="009E58E4">
              <w:t>7791</w:t>
            </w:r>
          </w:p>
        </w:tc>
        <w:tc>
          <w:tcPr>
            <w:tcW w:w="1247" w:type="dxa"/>
            <w:vAlign w:val="center"/>
          </w:tcPr>
          <w:p w14:paraId="725C8E26" w14:textId="65FA28D1" w:rsidR="00BE66EF" w:rsidRPr="0047303E" w:rsidRDefault="00BE66EF" w:rsidP="00BE66EF">
            <w:pPr>
              <w:widowControl/>
              <w:jc w:val="center"/>
              <w:rPr>
                <w:rFonts w:ascii="宋体" w:hAnsi="宋体"/>
                <w:szCs w:val="21"/>
              </w:rPr>
            </w:pPr>
            <w:r w:rsidRPr="009E58E4">
              <w:rPr>
                <w:rFonts w:hint="eastAsia"/>
              </w:rPr>
              <w:t>7</w:t>
            </w:r>
            <w:r w:rsidRPr="009E58E4">
              <w:t>1376</w:t>
            </w:r>
          </w:p>
        </w:tc>
      </w:tr>
    </w:tbl>
    <w:p w14:paraId="4DC34AF8" w14:textId="4B720526" w:rsidR="00325A4E" w:rsidRDefault="00325A4E" w:rsidP="00325A4E"/>
    <w:p w14:paraId="4A7D5826" w14:textId="45AB776E" w:rsidR="009F312A" w:rsidRDefault="009F312A" w:rsidP="00325A4E"/>
    <w:p w14:paraId="5E1197B1" w14:textId="77777777" w:rsidR="009F312A" w:rsidRDefault="009F312A" w:rsidP="00325A4E"/>
    <w:p w14:paraId="245217CE" w14:textId="7C67FAA5" w:rsidR="00BE66EF" w:rsidRDefault="00BE66EF" w:rsidP="00325A4E"/>
    <w:p w14:paraId="74DDD17A" w14:textId="11BF264C" w:rsidR="00BE66EF" w:rsidRDefault="00BE66EF" w:rsidP="00BE66EF">
      <w:pPr>
        <w:widowControl/>
        <w:spacing w:line="360" w:lineRule="auto"/>
        <w:ind w:firstLineChars="200" w:firstLine="420"/>
        <w:jc w:val="center"/>
        <w:rPr>
          <w:rFonts w:ascii="宋体" w:hAnsi="宋体"/>
          <w:szCs w:val="21"/>
        </w:rPr>
      </w:pPr>
      <w:r w:rsidRPr="0047303E">
        <w:rPr>
          <w:rFonts w:ascii="宋体" w:hAnsi="宋体" w:hint="eastAsia"/>
          <w:szCs w:val="21"/>
        </w:rPr>
        <w:lastRenderedPageBreak/>
        <w:t>表</w:t>
      </w:r>
      <w:r>
        <w:rPr>
          <w:rFonts w:ascii="宋体" w:hAnsi="宋体"/>
          <w:szCs w:val="21"/>
        </w:rPr>
        <w:t>3</w:t>
      </w:r>
      <w:r w:rsidRPr="0047303E">
        <w:rPr>
          <w:rFonts w:ascii="宋体" w:hAnsi="宋体"/>
          <w:szCs w:val="21"/>
        </w:rPr>
        <w:t xml:space="preserve">   201</w:t>
      </w:r>
      <w:r>
        <w:rPr>
          <w:rFonts w:ascii="宋体" w:hAnsi="宋体"/>
          <w:szCs w:val="21"/>
        </w:rPr>
        <w:t>6</w:t>
      </w:r>
      <w:r w:rsidRPr="0047303E">
        <w:rPr>
          <w:rFonts w:ascii="宋体" w:hAnsi="宋体" w:hint="eastAsia"/>
          <w:szCs w:val="21"/>
        </w:rPr>
        <w:t>年</w:t>
      </w:r>
      <w:r>
        <w:rPr>
          <w:rFonts w:ascii="宋体" w:hAnsi="宋体" w:hint="eastAsia"/>
          <w:szCs w:val="21"/>
        </w:rPr>
        <w:t>各城市各数据表</w:t>
      </w:r>
    </w:p>
    <w:tbl>
      <w:tblPr>
        <w:tblStyle w:val="ab"/>
        <w:tblW w:w="7539" w:type="dxa"/>
        <w:jc w:val="center"/>
        <w:tblLook w:val="04A0" w:firstRow="1" w:lastRow="0" w:firstColumn="1" w:lastColumn="0" w:noHBand="0" w:noVBand="1"/>
      </w:tblPr>
      <w:tblGrid>
        <w:gridCol w:w="3798"/>
        <w:gridCol w:w="1247"/>
        <w:gridCol w:w="1247"/>
        <w:gridCol w:w="1247"/>
      </w:tblGrid>
      <w:tr w:rsidR="00BE66EF" w14:paraId="0A3C6025" w14:textId="77777777" w:rsidTr="00FB2B30">
        <w:trPr>
          <w:trHeight w:val="454"/>
          <w:jc w:val="center"/>
        </w:trPr>
        <w:tc>
          <w:tcPr>
            <w:tcW w:w="3798" w:type="dxa"/>
            <w:shd w:val="clear" w:color="auto" w:fill="F2F2F2" w:themeFill="background1" w:themeFillShade="F2"/>
            <w:vAlign w:val="center"/>
          </w:tcPr>
          <w:p w14:paraId="7CBA361E" w14:textId="77777777" w:rsidR="00BE66EF" w:rsidRPr="0047303E" w:rsidRDefault="00BE66EF" w:rsidP="00FB2B30">
            <w:pPr>
              <w:widowControl/>
              <w:jc w:val="center"/>
              <w:rPr>
                <w:rFonts w:ascii="宋体" w:hAnsi="宋体"/>
                <w:b/>
                <w:bCs/>
                <w:szCs w:val="21"/>
              </w:rPr>
            </w:pPr>
            <w:r w:rsidRPr="0047303E">
              <w:rPr>
                <w:rFonts w:hint="eastAsia"/>
                <w:b/>
                <w:bCs/>
                <w:szCs w:val="21"/>
              </w:rPr>
              <w:t>项目</w:t>
            </w:r>
          </w:p>
        </w:tc>
        <w:tc>
          <w:tcPr>
            <w:tcW w:w="1247" w:type="dxa"/>
            <w:shd w:val="clear" w:color="auto" w:fill="F2F2F2" w:themeFill="background1" w:themeFillShade="F2"/>
            <w:vAlign w:val="center"/>
          </w:tcPr>
          <w:p w14:paraId="0EBB2665" w14:textId="77777777" w:rsidR="00BE66EF" w:rsidRPr="0047303E" w:rsidRDefault="00BE66EF" w:rsidP="00FB2B30">
            <w:pPr>
              <w:widowControl/>
              <w:jc w:val="center"/>
              <w:rPr>
                <w:rFonts w:ascii="宋体" w:hAnsi="宋体"/>
                <w:b/>
                <w:bCs/>
                <w:szCs w:val="21"/>
              </w:rPr>
            </w:pPr>
            <w:r w:rsidRPr="0047303E">
              <w:rPr>
                <w:rFonts w:hint="eastAsia"/>
                <w:b/>
                <w:bCs/>
                <w:szCs w:val="21"/>
              </w:rPr>
              <w:t>上海</w:t>
            </w:r>
          </w:p>
        </w:tc>
        <w:tc>
          <w:tcPr>
            <w:tcW w:w="1247" w:type="dxa"/>
            <w:shd w:val="clear" w:color="auto" w:fill="F2F2F2" w:themeFill="background1" w:themeFillShade="F2"/>
            <w:vAlign w:val="center"/>
          </w:tcPr>
          <w:p w14:paraId="3CBCB028" w14:textId="77777777" w:rsidR="00BE66EF" w:rsidRPr="0047303E" w:rsidRDefault="00BE66EF" w:rsidP="00FB2B30">
            <w:pPr>
              <w:widowControl/>
              <w:jc w:val="center"/>
              <w:rPr>
                <w:rFonts w:ascii="宋体" w:hAnsi="宋体"/>
                <w:b/>
                <w:bCs/>
                <w:szCs w:val="21"/>
              </w:rPr>
            </w:pPr>
            <w:r w:rsidRPr="0047303E">
              <w:rPr>
                <w:rFonts w:hint="eastAsia"/>
                <w:b/>
                <w:bCs/>
                <w:szCs w:val="21"/>
              </w:rPr>
              <w:t>西安</w:t>
            </w:r>
          </w:p>
        </w:tc>
        <w:tc>
          <w:tcPr>
            <w:tcW w:w="1247" w:type="dxa"/>
            <w:shd w:val="clear" w:color="auto" w:fill="F2F2F2" w:themeFill="background1" w:themeFillShade="F2"/>
            <w:vAlign w:val="center"/>
          </w:tcPr>
          <w:p w14:paraId="2DBEC29A" w14:textId="77777777" w:rsidR="00BE66EF" w:rsidRPr="0047303E" w:rsidRDefault="00BE66EF" w:rsidP="00FB2B30">
            <w:pPr>
              <w:widowControl/>
              <w:jc w:val="center"/>
              <w:rPr>
                <w:rFonts w:ascii="宋体" w:hAnsi="宋体"/>
                <w:b/>
                <w:bCs/>
                <w:szCs w:val="21"/>
              </w:rPr>
            </w:pPr>
            <w:r w:rsidRPr="0047303E">
              <w:rPr>
                <w:rFonts w:hint="eastAsia"/>
                <w:b/>
                <w:bCs/>
                <w:szCs w:val="21"/>
              </w:rPr>
              <w:t>西宁</w:t>
            </w:r>
          </w:p>
        </w:tc>
      </w:tr>
      <w:tr w:rsidR="00BE66EF" w14:paraId="6E5EFDA1" w14:textId="77777777" w:rsidTr="00FB2B30">
        <w:trPr>
          <w:trHeight w:val="454"/>
          <w:jc w:val="center"/>
        </w:trPr>
        <w:tc>
          <w:tcPr>
            <w:tcW w:w="3798" w:type="dxa"/>
            <w:vAlign w:val="center"/>
          </w:tcPr>
          <w:p w14:paraId="494128E2" w14:textId="77777777" w:rsidR="00BE66EF" w:rsidRPr="0047303E" w:rsidRDefault="00BE66EF" w:rsidP="00BE66EF">
            <w:pPr>
              <w:widowControl/>
              <w:jc w:val="center"/>
              <w:rPr>
                <w:rFonts w:ascii="宋体" w:hAnsi="宋体"/>
                <w:szCs w:val="21"/>
              </w:rPr>
            </w:pPr>
            <w:r w:rsidRPr="0047303E">
              <w:rPr>
                <w:rFonts w:hint="eastAsia"/>
                <w:szCs w:val="21"/>
              </w:rPr>
              <w:t>家庭住房面积（</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2</m:t>
                  </m:r>
                </m:sup>
              </m:sSup>
            </m:oMath>
            <w:r w:rsidRPr="0047303E">
              <w:rPr>
                <w:rFonts w:hint="eastAsia"/>
                <w:szCs w:val="21"/>
              </w:rPr>
              <w:t>）</w:t>
            </w:r>
          </w:p>
        </w:tc>
        <w:tc>
          <w:tcPr>
            <w:tcW w:w="1247" w:type="dxa"/>
            <w:vAlign w:val="center"/>
          </w:tcPr>
          <w:p w14:paraId="63CA3DD7" w14:textId="2662AE5C" w:rsidR="00BE66EF" w:rsidRPr="0047303E" w:rsidRDefault="00BE66EF" w:rsidP="00BE66EF">
            <w:pPr>
              <w:widowControl/>
              <w:jc w:val="center"/>
              <w:rPr>
                <w:rFonts w:ascii="宋体" w:hAnsi="宋体"/>
                <w:szCs w:val="21"/>
              </w:rPr>
            </w:pPr>
            <w:r>
              <w:t>105.50</w:t>
            </w:r>
          </w:p>
        </w:tc>
        <w:tc>
          <w:tcPr>
            <w:tcW w:w="1247" w:type="dxa"/>
            <w:vAlign w:val="center"/>
          </w:tcPr>
          <w:p w14:paraId="60B355D8" w14:textId="341DFC98" w:rsidR="00BE66EF" w:rsidRPr="0047303E" w:rsidRDefault="00BE66EF" w:rsidP="00BE66EF">
            <w:pPr>
              <w:widowControl/>
              <w:jc w:val="center"/>
              <w:rPr>
                <w:rFonts w:ascii="宋体" w:hAnsi="宋体"/>
                <w:szCs w:val="21"/>
              </w:rPr>
            </w:pPr>
            <w:r>
              <w:t>97.80</w:t>
            </w:r>
          </w:p>
        </w:tc>
        <w:tc>
          <w:tcPr>
            <w:tcW w:w="1247" w:type="dxa"/>
            <w:vAlign w:val="center"/>
          </w:tcPr>
          <w:p w14:paraId="5AF11928" w14:textId="54943D93" w:rsidR="00BE66EF" w:rsidRPr="0047303E" w:rsidRDefault="00BE66EF" w:rsidP="00BE66EF">
            <w:pPr>
              <w:widowControl/>
              <w:jc w:val="center"/>
              <w:rPr>
                <w:rFonts w:ascii="宋体" w:hAnsi="宋体"/>
                <w:szCs w:val="21"/>
              </w:rPr>
            </w:pPr>
            <w:r>
              <w:t>92.40</w:t>
            </w:r>
          </w:p>
        </w:tc>
      </w:tr>
      <w:tr w:rsidR="00BE66EF" w14:paraId="191C97DA" w14:textId="77777777" w:rsidTr="00FB2B30">
        <w:trPr>
          <w:trHeight w:val="454"/>
          <w:jc w:val="center"/>
        </w:trPr>
        <w:tc>
          <w:tcPr>
            <w:tcW w:w="3798" w:type="dxa"/>
            <w:vAlign w:val="center"/>
          </w:tcPr>
          <w:p w14:paraId="4D34EB1F" w14:textId="77777777" w:rsidR="00BE66EF" w:rsidRPr="0047303E" w:rsidRDefault="00BE66EF" w:rsidP="00BE66EF">
            <w:pPr>
              <w:widowControl/>
              <w:jc w:val="center"/>
              <w:rPr>
                <w:rFonts w:ascii="宋体" w:hAnsi="宋体"/>
                <w:szCs w:val="21"/>
              </w:rPr>
            </w:pPr>
            <w:r w:rsidRPr="0047303E">
              <w:rPr>
                <w:rFonts w:hint="eastAsia"/>
                <w:szCs w:val="21"/>
              </w:rPr>
              <w:t>单位面积住宅平均销售价格（</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2</m:t>
                  </m:r>
                </m:sup>
              </m:sSup>
              <m:r>
                <w:rPr>
                  <w:rFonts w:ascii="Cambria Math" w:hAnsi="Cambria Math"/>
                  <w:szCs w:val="21"/>
                </w:rPr>
                <m:t>/</m:t>
              </m:r>
              <m:r>
                <w:rPr>
                  <w:rFonts w:ascii="Cambria Math" w:hAnsi="Cambria Math" w:hint="eastAsia"/>
                  <w:szCs w:val="21"/>
                </w:rPr>
                <m:t>元</m:t>
              </m:r>
            </m:oMath>
            <w:r w:rsidRPr="0047303E">
              <w:rPr>
                <w:rFonts w:hint="eastAsia"/>
                <w:szCs w:val="21"/>
              </w:rPr>
              <w:t>）</w:t>
            </w:r>
          </w:p>
        </w:tc>
        <w:tc>
          <w:tcPr>
            <w:tcW w:w="1247" w:type="dxa"/>
            <w:vAlign w:val="center"/>
          </w:tcPr>
          <w:p w14:paraId="022CD1D1" w14:textId="03DC1870" w:rsidR="00BE66EF" w:rsidRPr="0047303E" w:rsidRDefault="00BE66EF" w:rsidP="00BE66EF">
            <w:pPr>
              <w:widowControl/>
              <w:jc w:val="center"/>
              <w:rPr>
                <w:rFonts w:ascii="宋体" w:hAnsi="宋体"/>
                <w:szCs w:val="21"/>
              </w:rPr>
            </w:pPr>
            <w:r w:rsidRPr="009E58E4">
              <w:t>24747</w:t>
            </w:r>
          </w:p>
        </w:tc>
        <w:tc>
          <w:tcPr>
            <w:tcW w:w="1247" w:type="dxa"/>
            <w:vAlign w:val="center"/>
          </w:tcPr>
          <w:p w14:paraId="0C79F254" w14:textId="408A5A05" w:rsidR="00BE66EF" w:rsidRPr="0047303E" w:rsidRDefault="00BE66EF" w:rsidP="00BE66EF">
            <w:pPr>
              <w:widowControl/>
              <w:jc w:val="center"/>
              <w:rPr>
                <w:rFonts w:ascii="宋体" w:hAnsi="宋体"/>
                <w:szCs w:val="21"/>
              </w:rPr>
            </w:pPr>
            <w:r w:rsidRPr="009E58E4">
              <w:t>6</w:t>
            </w:r>
            <w:r>
              <w:t>418</w:t>
            </w:r>
          </w:p>
        </w:tc>
        <w:tc>
          <w:tcPr>
            <w:tcW w:w="1247" w:type="dxa"/>
            <w:vAlign w:val="center"/>
          </w:tcPr>
          <w:p w14:paraId="3D524B39" w14:textId="69E24915" w:rsidR="00BE66EF" w:rsidRPr="0047303E" w:rsidRDefault="00BE66EF" w:rsidP="00BE66EF">
            <w:pPr>
              <w:widowControl/>
              <w:jc w:val="center"/>
              <w:rPr>
                <w:rFonts w:ascii="宋体" w:hAnsi="宋体"/>
                <w:szCs w:val="21"/>
              </w:rPr>
            </w:pPr>
            <w:r w:rsidRPr="009E58E4">
              <w:t>6195</w:t>
            </w:r>
          </w:p>
        </w:tc>
      </w:tr>
      <w:tr w:rsidR="00BE66EF" w14:paraId="5E8EB8F9" w14:textId="77777777" w:rsidTr="00FB2B30">
        <w:trPr>
          <w:trHeight w:val="454"/>
          <w:jc w:val="center"/>
        </w:trPr>
        <w:tc>
          <w:tcPr>
            <w:tcW w:w="3798" w:type="dxa"/>
            <w:vAlign w:val="center"/>
          </w:tcPr>
          <w:p w14:paraId="78FA3BB1" w14:textId="77777777" w:rsidR="00BE66EF" w:rsidRPr="0047303E" w:rsidRDefault="00BE66EF" w:rsidP="00BE66EF">
            <w:pPr>
              <w:widowControl/>
              <w:jc w:val="center"/>
              <w:rPr>
                <w:rFonts w:ascii="宋体" w:hAnsi="宋体"/>
                <w:szCs w:val="21"/>
              </w:rPr>
            </w:pPr>
            <w:r w:rsidRPr="0047303E">
              <w:rPr>
                <w:rFonts w:hint="eastAsia"/>
                <w:szCs w:val="21"/>
              </w:rPr>
              <w:t>每户家庭年总收入（元）</w:t>
            </w:r>
          </w:p>
        </w:tc>
        <w:tc>
          <w:tcPr>
            <w:tcW w:w="1247" w:type="dxa"/>
            <w:vAlign w:val="center"/>
          </w:tcPr>
          <w:p w14:paraId="32D0E9AA" w14:textId="7BE26409" w:rsidR="00BE66EF" w:rsidRPr="0047303E" w:rsidRDefault="00BE66EF" w:rsidP="00BE66EF">
            <w:pPr>
              <w:widowControl/>
              <w:jc w:val="center"/>
              <w:rPr>
                <w:rFonts w:ascii="宋体" w:hAnsi="宋体"/>
                <w:szCs w:val="21"/>
              </w:rPr>
            </w:pPr>
            <w:r w:rsidRPr="009E58E4">
              <w:rPr>
                <w:rFonts w:hint="eastAsia"/>
              </w:rPr>
              <w:t>1</w:t>
            </w:r>
            <w:r w:rsidRPr="009E58E4">
              <w:t>62915</w:t>
            </w:r>
          </w:p>
        </w:tc>
        <w:tc>
          <w:tcPr>
            <w:tcW w:w="1247" w:type="dxa"/>
            <w:vAlign w:val="center"/>
          </w:tcPr>
          <w:p w14:paraId="13A0FC0C" w14:textId="13765FD9" w:rsidR="00BE66EF" w:rsidRPr="0047303E" w:rsidRDefault="00BE66EF" w:rsidP="00BE66EF">
            <w:pPr>
              <w:widowControl/>
              <w:jc w:val="center"/>
              <w:rPr>
                <w:rFonts w:ascii="宋体" w:hAnsi="宋体"/>
                <w:szCs w:val="21"/>
              </w:rPr>
            </w:pPr>
            <w:r w:rsidRPr="009E58E4">
              <w:rPr>
                <w:rFonts w:hint="eastAsia"/>
              </w:rPr>
              <w:t>9</w:t>
            </w:r>
            <w:r w:rsidRPr="009E58E4">
              <w:t>0096</w:t>
            </w:r>
          </w:p>
        </w:tc>
        <w:tc>
          <w:tcPr>
            <w:tcW w:w="1247" w:type="dxa"/>
            <w:vAlign w:val="center"/>
          </w:tcPr>
          <w:p w14:paraId="21F2114F" w14:textId="3E4E32D8" w:rsidR="00BE66EF" w:rsidRPr="0047303E" w:rsidRDefault="00BE66EF" w:rsidP="00BE66EF">
            <w:pPr>
              <w:widowControl/>
              <w:jc w:val="center"/>
              <w:rPr>
                <w:rFonts w:ascii="宋体" w:hAnsi="宋体"/>
                <w:szCs w:val="21"/>
              </w:rPr>
            </w:pPr>
            <w:r w:rsidRPr="009E58E4">
              <w:rPr>
                <w:rFonts w:hint="eastAsia"/>
              </w:rPr>
              <w:t>6</w:t>
            </w:r>
            <w:r w:rsidRPr="009E58E4">
              <w:t>5088</w:t>
            </w:r>
          </w:p>
        </w:tc>
      </w:tr>
    </w:tbl>
    <w:p w14:paraId="3DD73871" w14:textId="4D103B90" w:rsidR="00B21D37" w:rsidRDefault="00B21D37" w:rsidP="009F312A">
      <w:pPr>
        <w:spacing w:line="360" w:lineRule="auto"/>
      </w:pPr>
    </w:p>
    <w:p w14:paraId="7E8CDC54" w14:textId="6975A5EA" w:rsidR="00BE66EF" w:rsidRPr="00BE66EF" w:rsidRDefault="00BE66EF" w:rsidP="00FB2B30">
      <w:pPr>
        <w:jc w:val="center"/>
        <w:rPr>
          <w:rFonts w:ascii="宋体" w:hAnsi="宋体"/>
          <w:szCs w:val="21"/>
        </w:rPr>
      </w:pPr>
      <w:r w:rsidRPr="0047303E">
        <w:rPr>
          <w:rFonts w:ascii="宋体" w:hAnsi="宋体" w:hint="eastAsia"/>
          <w:szCs w:val="21"/>
        </w:rPr>
        <w:t>表</w:t>
      </w:r>
      <w:r w:rsidR="009F312A">
        <w:rPr>
          <w:rFonts w:ascii="宋体" w:hAnsi="宋体"/>
          <w:szCs w:val="21"/>
        </w:rPr>
        <w:t>4</w:t>
      </w:r>
      <w:r w:rsidRPr="0047303E">
        <w:rPr>
          <w:rFonts w:ascii="宋体" w:hAnsi="宋体"/>
          <w:szCs w:val="21"/>
        </w:rPr>
        <w:t xml:space="preserve">  </w:t>
      </w:r>
      <w:r w:rsidRPr="00BE66EF">
        <w:rPr>
          <w:rFonts w:ascii="宋体" w:hAnsi="宋体"/>
          <w:szCs w:val="21"/>
        </w:rPr>
        <w:t>2018</w:t>
      </w:r>
      <w:r w:rsidRPr="00BE66EF">
        <w:rPr>
          <w:rFonts w:ascii="宋体" w:hAnsi="宋体" w:hint="eastAsia"/>
          <w:szCs w:val="21"/>
        </w:rPr>
        <w:t>年上海、西安、西宁G</w:t>
      </w:r>
      <w:r w:rsidRPr="00BE66EF">
        <w:rPr>
          <w:rFonts w:ascii="宋体" w:hAnsi="宋体"/>
          <w:szCs w:val="21"/>
        </w:rPr>
        <w:t>DP</w:t>
      </w:r>
      <w:r w:rsidRPr="00BE66EF">
        <w:rPr>
          <w:rFonts w:ascii="宋体" w:hAnsi="宋体" w:hint="eastAsia"/>
          <w:szCs w:val="21"/>
        </w:rPr>
        <w:t>年增长率、物价上涨速度、土地增值幅度等各数据表</w:t>
      </w:r>
    </w:p>
    <w:p w14:paraId="7CED820B" w14:textId="77777777" w:rsidR="00BE66EF" w:rsidRPr="00285652" w:rsidRDefault="00BE66EF" w:rsidP="00BE66EF">
      <w:pPr>
        <w:jc w:val="center"/>
        <w:rPr>
          <w:sz w:val="15"/>
          <w:szCs w:val="15"/>
        </w:rPr>
      </w:pPr>
    </w:p>
    <w:tbl>
      <w:tblPr>
        <w:tblStyle w:val="ab"/>
        <w:tblW w:w="866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1"/>
        <w:gridCol w:w="1812"/>
        <w:gridCol w:w="1812"/>
        <w:gridCol w:w="1812"/>
      </w:tblGrid>
      <w:tr w:rsidR="00BE66EF" w14:paraId="4554B30F" w14:textId="77777777" w:rsidTr="00FB2B30">
        <w:trPr>
          <w:trHeight w:val="454"/>
          <w:jc w:val="center"/>
        </w:trPr>
        <w:tc>
          <w:tcPr>
            <w:tcW w:w="3231" w:type="dxa"/>
            <w:tcBorders>
              <w:top w:val="single" w:sz="12" w:space="0" w:color="auto"/>
              <w:bottom w:val="single" w:sz="4" w:space="0" w:color="auto"/>
            </w:tcBorders>
            <w:vAlign w:val="center"/>
          </w:tcPr>
          <w:p w14:paraId="7CA19ADC" w14:textId="77777777" w:rsidR="00BE66EF" w:rsidRDefault="00BE66EF" w:rsidP="00FB2B30">
            <w:pPr>
              <w:widowControl/>
              <w:jc w:val="center"/>
              <w:rPr>
                <w:rFonts w:ascii="宋体" w:hAnsi="宋体"/>
                <w:szCs w:val="21"/>
              </w:rPr>
            </w:pPr>
            <w:r w:rsidRPr="0047303E">
              <w:rPr>
                <w:rFonts w:ascii="宋体" w:hAnsi="宋体" w:hint="eastAsia"/>
                <w:szCs w:val="21"/>
              </w:rPr>
              <w:t>项目</w:t>
            </w:r>
          </w:p>
        </w:tc>
        <w:tc>
          <w:tcPr>
            <w:tcW w:w="1812" w:type="dxa"/>
            <w:tcBorders>
              <w:top w:val="single" w:sz="12" w:space="0" w:color="auto"/>
              <w:bottom w:val="single" w:sz="4" w:space="0" w:color="auto"/>
            </w:tcBorders>
            <w:vAlign w:val="center"/>
          </w:tcPr>
          <w:p w14:paraId="5EBEF656" w14:textId="77777777" w:rsidR="00BE66EF" w:rsidRDefault="00BE66EF" w:rsidP="00FB2B30">
            <w:pPr>
              <w:widowControl/>
              <w:jc w:val="center"/>
              <w:rPr>
                <w:rFonts w:ascii="宋体" w:hAnsi="宋体"/>
                <w:szCs w:val="21"/>
              </w:rPr>
            </w:pPr>
            <w:r w:rsidRPr="0047303E">
              <w:rPr>
                <w:rFonts w:ascii="宋体" w:hAnsi="宋体" w:hint="eastAsia"/>
                <w:szCs w:val="21"/>
              </w:rPr>
              <w:t>上海</w:t>
            </w:r>
          </w:p>
        </w:tc>
        <w:tc>
          <w:tcPr>
            <w:tcW w:w="1812" w:type="dxa"/>
            <w:tcBorders>
              <w:top w:val="single" w:sz="12" w:space="0" w:color="auto"/>
              <w:bottom w:val="single" w:sz="4" w:space="0" w:color="auto"/>
            </w:tcBorders>
            <w:vAlign w:val="center"/>
          </w:tcPr>
          <w:p w14:paraId="5EFD2A5D" w14:textId="77777777" w:rsidR="00BE66EF" w:rsidRDefault="00BE66EF" w:rsidP="00FB2B30">
            <w:pPr>
              <w:widowControl/>
              <w:jc w:val="center"/>
              <w:rPr>
                <w:rFonts w:ascii="宋体" w:hAnsi="宋体"/>
                <w:szCs w:val="21"/>
              </w:rPr>
            </w:pPr>
            <w:r w:rsidRPr="0047303E">
              <w:rPr>
                <w:rFonts w:ascii="宋体" w:hAnsi="宋体" w:hint="eastAsia"/>
                <w:szCs w:val="21"/>
              </w:rPr>
              <w:t>西安</w:t>
            </w:r>
          </w:p>
        </w:tc>
        <w:tc>
          <w:tcPr>
            <w:tcW w:w="1812" w:type="dxa"/>
            <w:tcBorders>
              <w:top w:val="single" w:sz="12" w:space="0" w:color="auto"/>
              <w:bottom w:val="single" w:sz="4" w:space="0" w:color="auto"/>
            </w:tcBorders>
            <w:vAlign w:val="center"/>
          </w:tcPr>
          <w:p w14:paraId="314F2BEB" w14:textId="77777777" w:rsidR="00BE66EF" w:rsidRDefault="00BE66EF" w:rsidP="00FB2B30">
            <w:pPr>
              <w:widowControl/>
              <w:jc w:val="center"/>
              <w:rPr>
                <w:rFonts w:ascii="宋体" w:hAnsi="宋体"/>
                <w:szCs w:val="21"/>
              </w:rPr>
            </w:pPr>
            <w:r w:rsidRPr="0047303E">
              <w:rPr>
                <w:rFonts w:ascii="宋体" w:hAnsi="宋体" w:hint="eastAsia"/>
                <w:szCs w:val="21"/>
              </w:rPr>
              <w:t>西宁</w:t>
            </w:r>
          </w:p>
        </w:tc>
      </w:tr>
      <w:tr w:rsidR="00BE66EF" w14:paraId="780CAD70" w14:textId="77777777" w:rsidTr="00FB2B30">
        <w:trPr>
          <w:trHeight w:val="454"/>
          <w:jc w:val="center"/>
        </w:trPr>
        <w:tc>
          <w:tcPr>
            <w:tcW w:w="3231" w:type="dxa"/>
            <w:tcBorders>
              <w:top w:val="single" w:sz="4" w:space="0" w:color="auto"/>
            </w:tcBorders>
            <w:vAlign w:val="center"/>
          </w:tcPr>
          <w:p w14:paraId="5D661460" w14:textId="77777777" w:rsidR="00BE66EF" w:rsidRDefault="00BE66EF" w:rsidP="00FB2B30">
            <w:pPr>
              <w:widowControl/>
              <w:jc w:val="center"/>
              <w:rPr>
                <w:rFonts w:ascii="宋体" w:hAnsi="宋体"/>
                <w:szCs w:val="21"/>
              </w:rPr>
            </w:pPr>
            <w:r w:rsidRPr="0047303E">
              <w:rPr>
                <w:rFonts w:ascii="宋体" w:hAnsi="宋体" w:hint="eastAsia"/>
                <w:szCs w:val="21"/>
              </w:rPr>
              <w:t>G</w:t>
            </w:r>
            <w:r w:rsidRPr="0047303E">
              <w:rPr>
                <w:rFonts w:ascii="宋体" w:hAnsi="宋体"/>
                <w:szCs w:val="21"/>
              </w:rPr>
              <w:t>DP</w:t>
            </w:r>
            <w:r w:rsidRPr="0047303E">
              <w:rPr>
                <w:rFonts w:ascii="宋体" w:hAnsi="宋体" w:hint="eastAsia"/>
                <w:szCs w:val="21"/>
              </w:rPr>
              <w:t xml:space="preserve">年增长率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a</m:t>
                  </m:r>
                </m:sub>
              </m:sSub>
            </m:oMath>
          </w:p>
        </w:tc>
        <w:tc>
          <w:tcPr>
            <w:tcW w:w="1812" w:type="dxa"/>
            <w:tcBorders>
              <w:top w:val="single" w:sz="4" w:space="0" w:color="auto"/>
            </w:tcBorders>
            <w:vAlign w:val="center"/>
          </w:tcPr>
          <w:p w14:paraId="30287D1E" w14:textId="77777777" w:rsidR="00BE66EF" w:rsidRDefault="00BE66EF" w:rsidP="00FB2B30">
            <w:pPr>
              <w:widowControl/>
              <w:jc w:val="center"/>
              <w:rPr>
                <w:rFonts w:ascii="宋体" w:hAnsi="宋体"/>
                <w:szCs w:val="21"/>
              </w:rPr>
            </w:pPr>
            <w:r w:rsidRPr="0047303E">
              <w:rPr>
                <w:rFonts w:ascii="宋体" w:hAnsi="宋体" w:hint="eastAsia"/>
                <w:szCs w:val="21"/>
              </w:rPr>
              <w:t>6</w:t>
            </w:r>
            <w:r w:rsidRPr="0047303E">
              <w:rPr>
                <w:rFonts w:ascii="宋体" w:hAnsi="宋体"/>
                <w:szCs w:val="21"/>
              </w:rPr>
              <w:t>.6</w:t>
            </w:r>
            <w:r w:rsidRPr="0047303E">
              <w:rPr>
                <w:rFonts w:ascii="宋体" w:hAnsi="宋体" w:hint="eastAsia"/>
                <w:szCs w:val="21"/>
              </w:rPr>
              <w:t>%</w:t>
            </w:r>
          </w:p>
        </w:tc>
        <w:tc>
          <w:tcPr>
            <w:tcW w:w="1812" w:type="dxa"/>
            <w:tcBorders>
              <w:top w:val="single" w:sz="4" w:space="0" w:color="auto"/>
            </w:tcBorders>
            <w:vAlign w:val="center"/>
          </w:tcPr>
          <w:p w14:paraId="1C54C45D" w14:textId="77777777" w:rsidR="00BE66EF" w:rsidRDefault="00BE66EF" w:rsidP="00FB2B30">
            <w:pPr>
              <w:widowControl/>
              <w:jc w:val="center"/>
              <w:rPr>
                <w:rFonts w:ascii="宋体" w:hAnsi="宋体"/>
                <w:szCs w:val="21"/>
              </w:rPr>
            </w:pPr>
            <w:r w:rsidRPr="0047303E">
              <w:rPr>
                <w:rFonts w:ascii="宋体" w:hAnsi="宋体"/>
                <w:szCs w:val="21"/>
              </w:rPr>
              <w:t>5.9</w:t>
            </w:r>
            <w:r w:rsidRPr="0047303E">
              <w:rPr>
                <w:rFonts w:ascii="宋体" w:hAnsi="宋体" w:hint="eastAsia"/>
                <w:szCs w:val="21"/>
              </w:rPr>
              <w:t>%</w:t>
            </w:r>
          </w:p>
        </w:tc>
        <w:tc>
          <w:tcPr>
            <w:tcW w:w="1812" w:type="dxa"/>
            <w:tcBorders>
              <w:top w:val="single" w:sz="4" w:space="0" w:color="auto"/>
            </w:tcBorders>
            <w:vAlign w:val="center"/>
          </w:tcPr>
          <w:p w14:paraId="7AFDDCCD" w14:textId="77777777" w:rsidR="00BE66EF" w:rsidRDefault="00BE66EF" w:rsidP="00FB2B30">
            <w:pPr>
              <w:widowControl/>
              <w:jc w:val="center"/>
              <w:rPr>
                <w:rFonts w:ascii="宋体" w:hAnsi="宋体"/>
                <w:szCs w:val="21"/>
              </w:rPr>
            </w:pPr>
            <w:r w:rsidRPr="0047303E">
              <w:rPr>
                <w:rFonts w:ascii="宋体" w:hAnsi="宋体"/>
                <w:szCs w:val="21"/>
              </w:rPr>
              <w:t>4.8</w:t>
            </w:r>
            <w:r w:rsidRPr="0047303E">
              <w:rPr>
                <w:rFonts w:ascii="宋体" w:hAnsi="宋体" w:hint="eastAsia"/>
                <w:szCs w:val="21"/>
              </w:rPr>
              <w:t>%</w:t>
            </w:r>
          </w:p>
        </w:tc>
      </w:tr>
      <w:tr w:rsidR="00BE66EF" w14:paraId="3E9E596C" w14:textId="77777777" w:rsidTr="00FB2B30">
        <w:trPr>
          <w:trHeight w:val="454"/>
          <w:jc w:val="center"/>
        </w:trPr>
        <w:tc>
          <w:tcPr>
            <w:tcW w:w="3231" w:type="dxa"/>
            <w:vAlign w:val="center"/>
          </w:tcPr>
          <w:p w14:paraId="1966A364" w14:textId="77777777" w:rsidR="00BE66EF" w:rsidRDefault="00BE66EF" w:rsidP="00FB2B30">
            <w:pPr>
              <w:widowControl/>
              <w:jc w:val="center"/>
              <w:rPr>
                <w:rFonts w:ascii="宋体" w:hAnsi="宋体"/>
                <w:szCs w:val="21"/>
              </w:rPr>
            </w:pPr>
            <w:r w:rsidRPr="0047303E">
              <w:rPr>
                <w:rFonts w:ascii="宋体" w:hAnsi="宋体" w:hint="eastAsia"/>
                <w:szCs w:val="21"/>
              </w:rPr>
              <w:t xml:space="preserve">物价上涨速度 </w:t>
            </w:r>
            <m:oMath>
              <m:sSub>
                <m:sSubPr>
                  <m:ctrlPr>
                    <w:rPr>
                      <w:rFonts w:ascii="Cambria Math" w:hAnsi="Cambria Math"/>
                      <w:szCs w:val="21"/>
                    </w:rPr>
                  </m:ctrlPr>
                </m:sSubPr>
                <m:e>
                  <m:r>
                    <w:rPr>
                      <w:rFonts w:ascii="Cambria Math" w:hAnsi="Cambria Math"/>
                      <w:szCs w:val="21"/>
                    </w:rPr>
                    <m:t>r</m:t>
                  </m:r>
                </m:e>
                <m:sub>
                  <m:r>
                    <w:rPr>
                      <w:rFonts w:ascii="Cambria Math" w:hAnsi="Cambria Math" w:hint="eastAsia"/>
                      <w:szCs w:val="21"/>
                    </w:rPr>
                    <m:t>w</m:t>
                  </m:r>
                </m:sub>
              </m:sSub>
            </m:oMath>
          </w:p>
        </w:tc>
        <w:tc>
          <w:tcPr>
            <w:tcW w:w="1812" w:type="dxa"/>
            <w:vAlign w:val="center"/>
          </w:tcPr>
          <w:p w14:paraId="1196F6FE" w14:textId="77777777" w:rsidR="00BE66EF" w:rsidRDefault="00BE66EF" w:rsidP="00FB2B30">
            <w:pPr>
              <w:widowControl/>
              <w:jc w:val="center"/>
              <w:rPr>
                <w:rFonts w:ascii="宋体" w:hAnsi="宋体"/>
                <w:szCs w:val="21"/>
              </w:rPr>
            </w:pPr>
            <w:r w:rsidRPr="0047303E">
              <w:rPr>
                <w:rFonts w:ascii="宋体" w:hAnsi="宋体" w:hint="eastAsia"/>
                <w:szCs w:val="21"/>
              </w:rPr>
              <w:t>5</w:t>
            </w:r>
            <w:r w:rsidRPr="0047303E">
              <w:rPr>
                <w:rFonts w:ascii="宋体" w:hAnsi="宋体"/>
                <w:szCs w:val="21"/>
              </w:rPr>
              <w:t>7.8%</w:t>
            </w:r>
          </w:p>
        </w:tc>
        <w:tc>
          <w:tcPr>
            <w:tcW w:w="1812" w:type="dxa"/>
            <w:vAlign w:val="center"/>
          </w:tcPr>
          <w:p w14:paraId="678E2292" w14:textId="77777777" w:rsidR="00BE66EF" w:rsidRDefault="00BE66EF" w:rsidP="00FB2B30">
            <w:pPr>
              <w:widowControl/>
              <w:jc w:val="center"/>
              <w:rPr>
                <w:rFonts w:ascii="宋体" w:hAnsi="宋体"/>
                <w:szCs w:val="21"/>
              </w:rPr>
            </w:pPr>
            <w:r w:rsidRPr="0047303E">
              <w:rPr>
                <w:rFonts w:ascii="宋体" w:hAnsi="宋体"/>
                <w:szCs w:val="21"/>
              </w:rPr>
              <w:t>48.2</w:t>
            </w:r>
            <w:r w:rsidRPr="0047303E">
              <w:rPr>
                <w:rFonts w:ascii="宋体" w:hAnsi="宋体" w:hint="eastAsia"/>
                <w:szCs w:val="21"/>
              </w:rPr>
              <w:t>%</w:t>
            </w:r>
          </w:p>
        </w:tc>
        <w:tc>
          <w:tcPr>
            <w:tcW w:w="1812" w:type="dxa"/>
            <w:vAlign w:val="center"/>
          </w:tcPr>
          <w:p w14:paraId="52D13300" w14:textId="77777777" w:rsidR="00BE66EF" w:rsidRDefault="00BE66EF" w:rsidP="00FB2B30">
            <w:pPr>
              <w:widowControl/>
              <w:jc w:val="center"/>
              <w:rPr>
                <w:rFonts w:ascii="宋体" w:hAnsi="宋体"/>
                <w:szCs w:val="21"/>
              </w:rPr>
            </w:pPr>
            <w:r w:rsidRPr="0047303E">
              <w:rPr>
                <w:rFonts w:ascii="宋体" w:hAnsi="宋体" w:hint="eastAsia"/>
                <w:szCs w:val="21"/>
              </w:rPr>
              <w:t>3</w:t>
            </w:r>
            <w:r w:rsidRPr="0047303E">
              <w:rPr>
                <w:rFonts w:ascii="宋体" w:hAnsi="宋体"/>
                <w:szCs w:val="21"/>
              </w:rPr>
              <w:t>6.9</w:t>
            </w:r>
            <w:r w:rsidRPr="0047303E">
              <w:rPr>
                <w:rFonts w:ascii="宋体" w:hAnsi="宋体" w:hint="eastAsia"/>
                <w:szCs w:val="21"/>
              </w:rPr>
              <w:t>%</w:t>
            </w:r>
          </w:p>
        </w:tc>
      </w:tr>
      <w:tr w:rsidR="00BE66EF" w14:paraId="0EAFA050" w14:textId="77777777" w:rsidTr="00FB2B30">
        <w:trPr>
          <w:trHeight w:val="454"/>
          <w:jc w:val="center"/>
        </w:trPr>
        <w:tc>
          <w:tcPr>
            <w:tcW w:w="3231" w:type="dxa"/>
            <w:vAlign w:val="center"/>
          </w:tcPr>
          <w:p w14:paraId="5BD95694" w14:textId="77777777" w:rsidR="00BE66EF" w:rsidRDefault="00BE66EF" w:rsidP="00FB2B30">
            <w:pPr>
              <w:widowControl/>
              <w:jc w:val="center"/>
              <w:rPr>
                <w:rFonts w:ascii="宋体" w:hAnsi="宋体"/>
                <w:szCs w:val="21"/>
              </w:rPr>
            </w:pPr>
            <w:r w:rsidRPr="0047303E">
              <w:rPr>
                <w:rFonts w:ascii="宋体" w:hAnsi="宋体" w:hint="eastAsia"/>
                <w:szCs w:val="21"/>
              </w:rPr>
              <w:t xml:space="preserve">土地增值幅度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t</m:t>
                  </m:r>
                </m:sub>
              </m:sSub>
            </m:oMath>
          </w:p>
        </w:tc>
        <w:tc>
          <w:tcPr>
            <w:tcW w:w="1812" w:type="dxa"/>
            <w:vAlign w:val="center"/>
          </w:tcPr>
          <w:p w14:paraId="3BDB5D82" w14:textId="77777777" w:rsidR="00BE66EF" w:rsidRDefault="00BE66EF" w:rsidP="00FB2B30">
            <w:pPr>
              <w:widowControl/>
              <w:jc w:val="center"/>
              <w:rPr>
                <w:rFonts w:ascii="宋体" w:hAnsi="宋体"/>
                <w:szCs w:val="21"/>
              </w:rPr>
            </w:pPr>
            <w:r w:rsidRPr="0047303E">
              <w:rPr>
                <w:rStyle w:val="ac"/>
                <w:rFonts w:ascii="宋体" w:hAnsi="宋体" w:cs="Arial" w:hint="eastAsia"/>
                <w:b w:val="0"/>
                <w:bCs w:val="0"/>
                <w:color w:val="222222"/>
                <w:szCs w:val="21"/>
                <w:shd w:val="clear" w:color="auto" w:fill="FFFFFF"/>
              </w:rPr>
              <w:t>2</w:t>
            </w:r>
            <w:r w:rsidRPr="0047303E">
              <w:rPr>
                <w:rStyle w:val="ac"/>
                <w:rFonts w:ascii="宋体" w:hAnsi="宋体" w:cs="Arial"/>
                <w:b w:val="0"/>
                <w:bCs w:val="0"/>
                <w:color w:val="222222"/>
                <w:szCs w:val="21"/>
                <w:shd w:val="clear" w:color="auto" w:fill="FFFFFF"/>
              </w:rPr>
              <w:t>0.8%</w:t>
            </w:r>
          </w:p>
        </w:tc>
        <w:tc>
          <w:tcPr>
            <w:tcW w:w="1812" w:type="dxa"/>
            <w:vAlign w:val="center"/>
          </w:tcPr>
          <w:p w14:paraId="699F13B9" w14:textId="77777777" w:rsidR="00BE66EF" w:rsidRDefault="00BE66EF" w:rsidP="00FB2B30">
            <w:pPr>
              <w:widowControl/>
              <w:jc w:val="center"/>
              <w:rPr>
                <w:rFonts w:ascii="宋体" w:hAnsi="宋体"/>
                <w:szCs w:val="21"/>
              </w:rPr>
            </w:pPr>
            <w:r w:rsidRPr="0047303E">
              <w:rPr>
                <w:rFonts w:ascii="宋体" w:hAnsi="宋体" w:hint="eastAsia"/>
                <w:szCs w:val="21"/>
              </w:rPr>
              <w:t>1</w:t>
            </w:r>
            <w:r w:rsidRPr="0047303E">
              <w:rPr>
                <w:rFonts w:ascii="宋体" w:hAnsi="宋体"/>
                <w:szCs w:val="21"/>
              </w:rPr>
              <w:t>5.6%</w:t>
            </w:r>
          </w:p>
        </w:tc>
        <w:tc>
          <w:tcPr>
            <w:tcW w:w="1812" w:type="dxa"/>
            <w:vAlign w:val="center"/>
          </w:tcPr>
          <w:p w14:paraId="16C495B3" w14:textId="77777777" w:rsidR="00BE66EF" w:rsidRDefault="00BE66EF" w:rsidP="00FB2B30">
            <w:pPr>
              <w:widowControl/>
              <w:jc w:val="center"/>
              <w:rPr>
                <w:rFonts w:ascii="宋体" w:hAnsi="宋体"/>
                <w:szCs w:val="21"/>
              </w:rPr>
            </w:pPr>
            <w:r w:rsidRPr="0047303E">
              <w:rPr>
                <w:rFonts w:ascii="宋体" w:hAnsi="宋体" w:hint="eastAsia"/>
                <w:szCs w:val="21"/>
              </w:rPr>
              <w:t>2</w:t>
            </w:r>
            <w:r w:rsidRPr="0047303E">
              <w:rPr>
                <w:rFonts w:ascii="宋体" w:hAnsi="宋体"/>
                <w:szCs w:val="21"/>
              </w:rPr>
              <w:t>0.1%</w:t>
            </w:r>
          </w:p>
        </w:tc>
      </w:tr>
      <w:tr w:rsidR="00BE66EF" w14:paraId="6CC424B5" w14:textId="77777777" w:rsidTr="00FB2B30">
        <w:trPr>
          <w:trHeight w:val="454"/>
          <w:jc w:val="center"/>
        </w:trPr>
        <w:tc>
          <w:tcPr>
            <w:tcW w:w="3231" w:type="dxa"/>
            <w:vAlign w:val="center"/>
          </w:tcPr>
          <w:p w14:paraId="02A5DDF4" w14:textId="77777777" w:rsidR="00BE66EF" w:rsidRDefault="00BE66EF" w:rsidP="00FB2B30">
            <w:pPr>
              <w:widowControl/>
              <w:jc w:val="center"/>
              <w:rPr>
                <w:rFonts w:ascii="宋体" w:hAnsi="宋体"/>
                <w:szCs w:val="21"/>
              </w:rPr>
            </w:pPr>
            <w:r w:rsidRPr="0047303E">
              <w:rPr>
                <w:rFonts w:ascii="宋体" w:hAnsi="宋体" w:hint="eastAsia"/>
                <w:szCs w:val="21"/>
              </w:rPr>
              <w:t xml:space="preserve">人均可支配收入实际增长率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b</m:t>
                  </m:r>
                </m:sub>
              </m:sSub>
            </m:oMath>
          </w:p>
        </w:tc>
        <w:tc>
          <w:tcPr>
            <w:tcW w:w="1812" w:type="dxa"/>
            <w:vAlign w:val="center"/>
          </w:tcPr>
          <w:p w14:paraId="304098A8" w14:textId="77777777" w:rsidR="00BE66EF" w:rsidRDefault="00BE66EF" w:rsidP="00FB2B30">
            <w:pPr>
              <w:widowControl/>
              <w:jc w:val="center"/>
              <w:rPr>
                <w:rFonts w:ascii="宋体" w:hAnsi="宋体"/>
                <w:szCs w:val="21"/>
              </w:rPr>
            </w:pPr>
            <w:r w:rsidRPr="0047303E">
              <w:rPr>
                <w:rFonts w:ascii="宋体" w:hAnsi="宋体" w:hint="eastAsia"/>
                <w:szCs w:val="21"/>
              </w:rPr>
              <w:t>7</w:t>
            </w:r>
            <w:r w:rsidRPr="0047303E">
              <w:rPr>
                <w:rFonts w:ascii="宋体" w:hAnsi="宋体"/>
                <w:szCs w:val="21"/>
              </w:rPr>
              <w:t>.1%</w:t>
            </w:r>
          </w:p>
        </w:tc>
        <w:tc>
          <w:tcPr>
            <w:tcW w:w="1812" w:type="dxa"/>
            <w:vAlign w:val="center"/>
          </w:tcPr>
          <w:p w14:paraId="392D35A8" w14:textId="77777777" w:rsidR="00BE66EF" w:rsidRDefault="00BE66EF" w:rsidP="00FB2B30">
            <w:pPr>
              <w:widowControl/>
              <w:jc w:val="center"/>
              <w:rPr>
                <w:rFonts w:ascii="宋体" w:hAnsi="宋体"/>
                <w:szCs w:val="21"/>
              </w:rPr>
            </w:pPr>
            <w:r w:rsidRPr="0047303E">
              <w:rPr>
                <w:rFonts w:ascii="宋体" w:hAnsi="宋体" w:hint="eastAsia"/>
                <w:szCs w:val="21"/>
              </w:rPr>
              <w:t>8</w:t>
            </w:r>
            <w:r w:rsidRPr="0047303E">
              <w:rPr>
                <w:rFonts w:ascii="宋体" w:hAnsi="宋体"/>
                <w:szCs w:val="21"/>
              </w:rPr>
              <w:t>.5%</w:t>
            </w:r>
          </w:p>
        </w:tc>
        <w:tc>
          <w:tcPr>
            <w:tcW w:w="1812" w:type="dxa"/>
            <w:vAlign w:val="center"/>
          </w:tcPr>
          <w:p w14:paraId="16704999" w14:textId="77777777" w:rsidR="00BE66EF" w:rsidRDefault="00BE66EF" w:rsidP="00FB2B30">
            <w:pPr>
              <w:widowControl/>
              <w:jc w:val="center"/>
              <w:rPr>
                <w:rFonts w:ascii="宋体" w:hAnsi="宋体"/>
                <w:szCs w:val="21"/>
              </w:rPr>
            </w:pPr>
            <w:r w:rsidRPr="0047303E">
              <w:rPr>
                <w:rFonts w:ascii="宋体" w:hAnsi="宋体"/>
                <w:szCs w:val="21"/>
              </w:rPr>
              <w:t>6.2%</w:t>
            </w:r>
          </w:p>
        </w:tc>
      </w:tr>
      <w:tr w:rsidR="00BE66EF" w14:paraId="30ED4051" w14:textId="77777777" w:rsidTr="00FB2B30">
        <w:trPr>
          <w:trHeight w:val="454"/>
          <w:jc w:val="center"/>
        </w:trPr>
        <w:tc>
          <w:tcPr>
            <w:tcW w:w="3231" w:type="dxa"/>
            <w:vAlign w:val="center"/>
          </w:tcPr>
          <w:p w14:paraId="3BC12173" w14:textId="77777777" w:rsidR="00BE66EF" w:rsidRDefault="00BE66EF" w:rsidP="00FB2B30">
            <w:pPr>
              <w:widowControl/>
              <w:jc w:val="center"/>
              <w:rPr>
                <w:rFonts w:ascii="宋体" w:hAnsi="宋体"/>
                <w:szCs w:val="21"/>
              </w:rPr>
            </w:pPr>
            <w:r w:rsidRPr="0047303E">
              <w:rPr>
                <w:rFonts w:ascii="宋体" w:hAnsi="宋体" w:hint="eastAsia"/>
                <w:szCs w:val="21"/>
              </w:rPr>
              <w:t xml:space="preserve">房价上涨的幅度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z</m:t>
                  </m:r>
                </m:sub>
              </m:sSub>
            </m:oMath>
          </w:p>
        </w:tc>
        <w:tc>
          <w:tcPr>
            <w:tcW w:w="1812" w:type="dxa"/>
            <w:vAlign w:val="center"/>
          </w:tcPr>
          <w:p w14:paraId="7B2D0F9E" w14:textId="77777777" w:rsidR="00BE66EF" w:rsidRDefault="00BE66EF" w:rsidP="00FB2B30">
            <w:pPr>
              <w:widowControl/>
              <w:jc w:val="center"/>
              <w:rPr>
                <w:rFonts w:ascii="宋体" w:hAnsi="宋体"/>
                <w:szCs w:val="21"/>
              </w:rPr>
            </w:pPr>
            <w:r w:rsidRPr="0047303E">
              <w:rPr>
                <w:rFonts w:ascii="宋体" w:hAnsi="宋体" w:hint="eastAsia"/>
                <w:szCs w:val="21"/>
              </w:rPr>
              <w:t>4</w:t>
            </w:r>
            <w:r w:rsidRPr="0047303E">
              <w:rPr>
                <w:rFonts w:ascii="宋体" w:hAnsi="宋体"/>
                <w:szCs w:val="21"/>
              </w:rPr>
              <w:t>.5%</w:t>
            </w:r>
          </w:p>
        </w:tc>
        <w:tc>
          <w:tcPr>
            <w:tcW w:w="1812" w:type="dxa"/>
            <w:vAlign w:val="center"/>
          </w:tcPr>
          <w:p w14:paraId="0ABD0E3F" w14:textId="77777777" w:rsidR="00BE66EF" w:rsidRDefault="00BE66EF" w:rsidP="00FB2B30">
            <w:pPr>
              <w:widowControl/>
              <w:jc w:val="center"/>
              <w:rPr>
                <w:rFonts w:ascii="宋体" w:hAnsi="宋体"/>
                <w:szCs w:val="21"/>
              </w:rPr>
            </w:pPr>
            <w:r w:rsidRPr="0047303E">
              <w:rPr>
                <w:rFonts w:ascii="宋体" w:hAnsi="宋体"/>
                <w:szCs w:val="21"/>
              </w:rPr>
              <w:t>3.4%</w:t>
            </w:r>
          </w:p>
        </w:tc>
        <w:tc>
          <w:tcPr>
            <w:tcW w:w="1812" w:type="dxa"/>
            <w:vAlign w:val="center"/>
          </w:tcPr>
          <w:p w14:paraId="11D84574" w14:textId="77777777" w:rsidR="00BE66EF" w:rsidRDefault="00BE66EF" w:rsidP="00FB2B30">
            <w:pPr>
              <w:widowControl/>
              <w:jc w:val="center"/>
              <w:rPr>
                <w:rFonts w:ascii="宋体" w:hAnsi="宋体"/>
                <w:szCs w:val="21"/>
              </w:rPr>
            </w:pPr>
            <w:r w:rsidRPr="0047303E">
              <w:rPr>
                <w:rFonts w:ascii="宋体" w:hAnsi="宋体" w:hint="eastAsia"/>
                <w:szCs w:val="21"/>
              </w:rPr>
              <w:t>2</w:t>
            </w:r>
            <w:r w:rsidRPr="0047303E">
              <w:rPr>
                <w:rFonts w:ascii="宋体" w:hAnsi="宋体"/>
                <w:szCs w:val="21"/>
              </w:rPr>
              <w:t>.1%</w:t>
            </w:r>
          </w:p>
        </w:tc>
      </w:tr>
      <w:tr w:rsidR="00BE66EF" w14:paraId="2FAF420F" w14:textId="77777777" w:rsidTr="00FB2B30">
        <w:trPr>
          <w:trHeight w:val="454"/>
          <w:jc w:val="center"/>
        </w:trPr>
        <w:tc>
          <w:tcPr>
            <w:tcW w:w="3231" w:type="dxa"/>
            <w:vAlign w:val="center"/>
          </w:tcPr>
          <w:p w14:paraId="18C940B7" w14:textId="77777777" w:rsidR="00BE66EF" w:rsidRDefault="00BE66EF" w:rsidP="00FB2B30">
            <w:pPr>
              <w:widowControl/>
              <w:jc w:val="center"/>
              <w:rPr>
                <w:rFonts w:ascii="宋体" w:hAnsi="宋体"/>
                <w:szCs w:val="21"/>
              </w:rPr>
            </w:pPr>
            <w:r w:rsidRPr="0047303E">
              <w:rPr>
                <w:rFonts w:ascii="宋体" w:hAnsi="宋体" w:hint="eastAsia"/>
                <w:szCs w:val="21"/>
              </w:rPr>
              <w:t xml:space="preserve">城市平均房价 </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i</m:t>
                  </m:r>
                </m:sub>
              </m:sSub>
            </m:oMath>
          </w:p>
        </w:tc>
        <w:tc>
          <w:tcPr>
            <w:tcW w:w="1812" w:type="dxa"/>
            <w:vAlign w:val="center"/>
          </w:tcPr>
          <w:p w14:paraId="7BC4656C" w14:textId="77777777" w:rsidR="00BE66EF" w:rsidRDefault="00BE66EF" w:rsidP="00FB2B30">
            <w:pPr>
              <w:widowControl/>
              <w:jc w:val="center"/>
              <w:rPr>
                <w:rFonts w:ascii="宋体" w:hAnsi="宋体"/>
                <w:szCs w:val="21"/>
              </w:rPr>
            </w:pPr>
            <w:r w:rsidRPr="0047303E">
              <w:rPr>
                <w:rFonts w:ascii="宋体" w:hAnsi="宋体" w:hint="eastAsia"/>
                <w:szCs w:val="21"/>
              </w:rPr>
              <w:t>2</w:t>
            </w:r>
            <w:r w:rsidRPr="0047303E">
              <w:rPr>
                <w:rFonts w:ascii="宋体" w:hAnsi="宋体"/>
                <w:szCs w:val="21"/>
              </w:rPr>
              <w:t>3803</w:t>
            </w:r>
          </w:p>
        </w:tc>
        <w:tc>
          <w:tcPr>
            <w:tcW w:w="1812" w:type="dxa"/>
            <w:vAlign w:val="center"/>
          </w:tcPr>
          <w:p w14:paraId="3873E23C" w14:textId="77777777" w:rsidR="00BE66EF" w:rsidRDefault="00BE66EF" w:rsidP="00FB2B30">
            <w:pPr>
              <w:widowControl/>
              <w:jc w:val="center"/>
              <w:rPr>
                <w:rFonts w:ascii="宋体" w:hAnsi="宋体"/>
                <w:szCs w:val="21"/>
              </w:rPr>
            </w:pPr>
            <w:r w:rsidRPr="0047303E">
              <w:rPr>
                <w:rFonts w:ascii="宋体" w:hAnsi="宋体" w:hint="eastAsia"/>
                <w:szCs w:val="21"/>
              </w:rPr>
              <w:t>9</w:t>
            </w:r>
            <w:r w:rsidRPr="0047303E">
              <w:rPr>
                <w:rFonts w:ascii="宋体" w:hAnsi="宋体"/>
                <w:szCs w:val="21"/>
              </w:rPr>
              <w:t>7791</w:t>
            </w:r>
          </w:p>
        </w:tc>
        <w:tc>
          <w:tcPr>
            <w:tcW w:w="1812" w:type="dxa"/>
            <w:vAlign w:val="center"/>
          </w:tcPr>
          <w:p w14:paraId="50BAF754" w14:textId="77777777" w:rsidR="00BE66EF" w:rsidRDefault="00BE66EF" w:rsidP="00FB2B30">
            <w:pPr>
              <w:widowControl/>
              <w:jc w:val="center"/>
              <w:rPr>
                <w:rFonts w:ascii="宋体" w:hAnsi="宋体"/>
                <w:szCs w:val="21"/>
              </w:rPr>
            </w:pPr>
            <w:r w:rsidRPr="0047303E">
              <w:rPr>
                <w:rFonts w:ascii="宋体" w:hAnsi="宋体" w:hint="eastAsia"/>
                <w:szCs w:val="21"/>
              </w:rPr>
              <w:t>7</w:t>
            </w:r>
            <w:r w:rsidRPr="0047303E">
              <w:rPr>
                <w:rFonts w:ascii="宋体" w:hAnsi="宋体"/>
                <w:szCs w:val="21"/>
              </w:rPr>
              <w:t>1736</w:t>
            </w:r>
          </w:p>
        </w:tc>
      </w:tr>
      <w:tr w:rsidR="00BE66EF" w14:paraId="6A411CE6" w14:textId="77777777" w:rsidTr="00FB2B30">
        <w:trPr>
          <w:trHeight w:val="454"/>
          <w:jc w:val="center"/>
        </w:trPr>
        <w:tc>
          <w:tcPr>
            <w:tcW w:w="3231" w:type="dxa"/>
            <w:tcBorders>
              <w:bottom w:val="single" w:sz="12" w:space="0" w:color="auto"/>
            </w:tcBorders>
            <w:vAlign w:val="center"/>
          </w:tcPr>
          <w:p w14:paraId="71860C8B" w14:textId="77777777" w:rsidR="00BE66EF" w:rsidRDefault="00BE66EF" w:rsidP="00FB2B30">
            <w:pPr>
              <w:widowControl/>
              <w:jc w:val="center"/>
              <w:rPr>
                <w:rFonts w:ascii="宋体" w:hAnsi="宋体"/>
                <w:szCs w:val="21"/>
              </w:rPr>
            </w:pPr>
            <w:r w:rsidRPr="0047303E">
              <w:rPr>
                <w:rFonts w:ascii="宋体" w:hAnsi="宋体" w:hint="eastAsia"/>
                <w:szCs w:val="21"/>
              </w:rPr>
              <w:t xml:space="preserve">利润率 </w:t>
            </w:r>
            <m:oMath>
              <m:sSub>
                <m:sSubPr>
                  <m:ctrlPr>
                    <w:rPr>
                      <w:rFonts w:ascii="Cambria Math" w:hAnsi="Cambria Math"/>
                      <w:szCs w:val="21"/>
                    </w:rPr>
                  </m:ctrlPr>
                </m:sSubPr>
                <m:e>
                  <m:r>
                    <w:rPr>
                      <w:rFonts w:ascii="Cambria Math" w:hAnsi="Cambria Math"/>
                      <w:szCs w:val="21"/>
                    </w:rPr>
                    <m:t>r</m:t>
                  </m:r>
                </m:e>
                <m:sub>
                  <m:r>
                    <w:rPr>
                      <w:rFonts w:ascii="Cambria Math" w:hAnsi="Cambria Math"/>
                      <w:szCs w:val="21"/>
                    </w:rPr>
                    <m:t xml:space="preserve"> </m:t>
                  </m:r>
                </m:sub>
              </m:sSub>
            </m:oMath>
          </w:p>
        </w:tc>
        <w:tc>
          <w:tcPr>
            <w:tcW w:w="1812" w:type="dxa"/>
            <w:tcBorders>
              <w:bottom w:val="single" w:sz="12" w:space="0" w:color="auto"/>
            </w:tcBorders>
            <w:vAlign w:val="center"/>
          </w:tcPr>
          <w:p w14:paraId="3E9C1B32" w14:textId="77777777" w:rsidR="00BE66EF" w:rsidRPr="0047303E" w:rsidRDefault="00BE66EF" w:rsidP="00FB2B30">
            <w:pPr>
              <w:widowControl/>
              <w:jc w:val="center"/>
              <w:rPr>
                <w:rFonts w:ascii="宋体" w:hAnsi="宋体"/>
                <w:szCs w:val="21"/>
              </w:rPr>
            </w:pPr>
            <w:r w:rsidRPr="0047303E">
              <w:rPr>
                <w:rFonts w:ascii="宋体" w:hAnsi="宋体" w:hint="eastAsia"/>
                <w:szCs w:val="21"/>
              </w:rPr>
              <w:t>8</w:t>
            </w:r>
            <w:r w:rsidRPr="0047303E">
              <w:rPr>
                <w:rFonts w:ascii="宋体" w:hAnsi="宋体"/>
                <w:szCs w:val="21"/>
              </w:rPr>
              <w:t>0%</w:t>
            </w:r>
          </w:p>
        </w:tc>
        <w:tc>
          <w:tcPr>
            <w:tcW w:w="1812" w:type="dxa"/>
            <w:tcBorders>
              <w:bottom w:val="single" w:sz="12" w:space="0" w:color="auto"/>
            </w:tcBorders>
            <w:vAlign w:val="center"/>
          </w:tcPr>
          <w:p w14:paraId="05CC19D2" w14:textId="77777777" w:rsidR="00BE66EF" w:rsidRPr="0047303E" w:rsidRDefault="00BE66EF" w:rsidP="00FB2B30">
            <w:pPr>
              <w:widowControl/>
              <w:jc w:val="center"/>
              <w:rPr>
                <w:rFonts w:ascii="宋体" w:hAnsi="宋体"/>
                <w:szCs w:val="21"/>
              </w:rPr>
            </w:pPr>
            <w:r w:rsidRPr="0047303E">
              <w:rPr>
                <w:rFonts w:ascii="宋体" w:hAnsi="宋体" w:hint="eastAsia"/>
                <w:szCs w:val="21"/>
              </w:rPr>
              <w:t>6</w:t>
            </w:r>
            <w:r w:rsidRPr="0047303E">
              <w:rPr>
                <w:rFonts w:ascii="宋体" w:hAnsi="宋体"/>
                <w:szCs w:val="21"/>
              </w:rPr>
              <w:t>5%</w:t>
            </w:r>
          </w:p>
        </w:tc>
        <w:tc>
          <w:tcPr>
            <w:tcW w:w="1812" w:type="dxa"/>
            <w:tcBorders>
              <w:bottom w:val="single" w:sz="12" w:space="0" w:color="auto"/>
            </w:tcBorders>
            <w:vAlign w:val="center"/>
          </w:tcPr>
          <w:p w14:paraId="020739CD" w14:textId="77777777" w:rsidR="00BE66EF" w:rsidRPr="0047303E" w:rsidRDefault="00BE66EF" w:rsidP="00FB2B30">
            <w:pPr>
              <w:widowControl/>
              <w:jc w:val="center"/>
              <w:rPr>
                <w:rFonts w:ascii="宋体" w:hAnsi="宋体"/>
                <w:szCs w:val="21"/>
              </w:rPr>
            </w:pPr>
            <w:r w:rsidRPr="0047303E">
              <w:rPr>
                <w:rFonts w:ascii="宋体" w:hAnsi="宋体" w:hint="eastAsia"/>
                <w:szCs w:val="21"/>
              </w:rPr>
              <w:t>4</w:t>
            </w:r>
            <w:r w:rsidRPr="0047303E">
              <w:rPr>
                <w:rFonts w:ascii="宋体" w:hAnsi="宋体"/>
                <w:szCs w:val="21"/>
              </w:rPr>
              <w:t>3%</w:t>
            </w:r>
          </w:p>
        </w:tc>
      </w:tr>
    </w:tbl>
    <w:p w14:paraId="5EFEA2EF" w14:textId="77777777" w:rsidR="00BE66EF" w:rsidRDefault="00BE66EF" w:rsidP="00BE66EF">
      <w:pPr>
        <w:widowControl/>
        <w:spacing w:line="360" w:lineRule="auto"/>
        <w:ind w:firstLineChars="200" w:firstLine="360"/>
        <w:jc w:val="left"/>
        <w:rPr>
          <w:sz w:val="18"/>
          <w:szCs w:val="18"/>
        </w:rPr>
      </w:pPr>
      <w:r w:rsidRPr="00246B0F">
        <w:rPr>
          <w:rFonts w:hint="eastAsia"/>
          <w:sz w:val="18"/>
          <w:szCs w:val="18"/>
        </w:rPr>
        <w:t>注：以上图表数据皆来源于中国国家信息统计网</w:t>
      </w:r>
    </w:p>
    <w:p w14:paraId="30C0E161" w14:textId="77777777" w:rsidR="00BE66EF" w:rsidRDefault="00BE66EF" w:rsidP="00BE66EF">
      <w:pPr>
        <w:widowControl/>
        <w:ind w:firstLineChars="200" w:firstLine="480"/>
        <w:jc w:val="left"/>
        <w:rPr>
          <w:rFonts w:cs="宋体"/>
          <w:kern w:val="0"/>
          <w:sz w:val="24"/>
        </w:rPr>
      </w:pPr>
    </w:p>
    <w:p w14:paraId="6C4F884A" w14:textId="73842D0B" w:rsidR="00325A4E" w:rsidRPr="00BE66EF" w:rsidRDefault="00325A4E" w:rsidP="00325A4E">
      <w:pPr>
        <w:widowControl/>
        <w:spacing w:line="360" w:lineRule="auto"/>
        <w:ind w:firstLineChars="200" w:firstLine="480"/>
        <w:jc w:val="left"/>
        <w:rPr>
          <w:rFonts w:ascii="宋体" w:hAnsi="宋体" w:cs="宋体"/>
          <w:kern w:val="0"/>
          <w:sz w:val="24"/>
        </w:rPr>
      </w:pPr>
      <w:r w:rsidRPr="00BE66EF">
        <w:rPr>
          <w:rFonts w:ascii="宋体" w:hAnsi="宋体" w:cs="宋体" w:hint="eastAsia"/>
          <w:kern w:val="0"/>
          <w:sz w:val="24"/>
        </w:rPr>
        <w:t>根据不同情况对给变量的权值进行赋值。</w:t>
      </w:r>
    </w:p>
    <w:p w14:paraId="422C744C" w14:textId="3445FD99" w:rsidR="00325A4E" w:rsidRPr="00BE66EF" w:rsidRDefault="00325A4E" w:rsidP="00325A4E">
      <w:pPr>
        <w:spacing w:line="360" w:lineRule="auto"/>
        <w:ind w:firstLineChars="200" w:firstLine="480"/>
        <w:rPr>
          <w:rFonts w:ascii="宋体" w:hAnsi="宋体" w:cs="宋体"/>
          <w:sz w:val="24"/>
        </w:rPr>
      </w:pPr>
      <w:r w:rsidRPr="00BE66EF">
        <w:rPr>
          <w:rFonts w:ascii="宋体" w:hAnsi="宋体" w:cs="宋体" w:hint="eastAsia"/>
          <w:kern w:val="0"/>
          <w:sz w:val="24"/>
        </w:rPr>
        <w:t>考虑</w:t>
      </w:r>
      <w:r w:rsidR="007E7649" w:rsidRPr="00BE66EF">
        <w:rPr>
          <w:rFonts w:ascii="宋体" w:hAnsi="宋体" w:cs="宋体" w:hint="eastAsia"/>
          <w:kern w:val="0"/>
          <w:sz w:val="24"/>
        </w:rPr>
        <w:t>到</w:t>
      </w:r>
      <w:r w:rsidRPr="00BE66EF">
        <w:rPr>
          <w:rFonts w:ascii="宋体" w:hAnsi="宋体" w:cs="宋体" w:hint="eastAsia"/>
          <w:kern w:val="0"/>
          <w:sz w:val="24"/>
        </w:rPr>
        <w:t>消费者代表着绝大多数人的利益，而政府开发商</w:t>
      </w:r>
      <w:r w:rsidR="007E7649" w:rsidRPr="00BE66EF">
        <w:rPr>
          <w:rFonts w:ascii="宋体" w:hAnsi="宋体" w:cs="宋体" w:hint="eastAsia"/>
          <w:kern w:val="0"/>
          <w:sz w:val="24"/>
        </w:rPr>
        <w:t>占少部分，</w:t>
      </w:r>
      <w:r w:rsidR="00D93D8A" w:rsidRPr="00BE66EF">
        <w:rPr>
          <w:rFonts w:ascii="宋体" w:hAnsi="宋体" w:cs="宋体" w:hint="eastAsia"/>
          <w:kern w:val="0"/>
          <w:sz w:val="24"/>
        </w:rPr>
        <w:t>通过查询资料</w:t>
      </w:r>
      <w:r w:rsidRPr="00BE66EF">
        <w:rPr>
          <w:rFonts w:ascii="宋体" w:hAnsi="宋体" w:cs="宋体" w:hint="eastAsia"/>
          <w:kern w:val="0"/>
          <w:sz w:val="24"/>
        </w:rPr>
        <w:t>兼顾</w:t>
      </w:r>
      <w:r w:rsidR="00D93D8A" w:rsidRPr="00BE66EF">
        <w:rPr>
          <w:rFonts w:ascii="宋体" w:hAnsi="宋体" w:cs="宋体" w:hint="eastAsia"/>
          <w:kern w:val="0"/>
          <w:sz w:val="24"/>
        </w:rPr>
        <w:t>三</w:t>
      </w:r>
      <w:r w:rsidR="007E7649" w:rsidRPr="00BE66EF">
        <w:rPr>
          <w:rFonts w:ascii="宋体" w:hAnsi="宋体" w:cs="宋体" w:hint="eastAsia"/>
          <w:kern w:val="0"/>
          <w:sz w:val="24"/>
        </w:rPr>
        <w:t>者</w:t>
      </w:r>
      <w:r w:rsidRPr="00BE66EF">
        <w:rPr>
          <w:rFonts w:ascii="宋体" w:hAnsi="宋体" w:cs="宋体" w:hint="eastAsia"/>
          <w:kern w:val="0"/>
          <w:sz w:val="24"/>
        </w:rPr>
        <w:t>，</w:t>
      </w:r>
      <w:r w:rsidR="00D93D8A" w:rsidRPr="00BE66EF">
        <w:rPr>
          <w:rFonts w:ascii="宋体" w:hAnsi="宋体" w:cs="宋体" w:hint="eastAsia"/>
          <w:kern w:val="0"/>
          <w:sz w:val="24"/>
        </w:rPr>
        <w:t>为其赋</w:t>
      </w:r>
      <w:r w:rsidR="007E7649" w:rsidRPr="00BE66EF">
        <w:rPr>
          <w:rFonts w:ascii="宋体" w:hAnsi="宋体" w:cs="宋体" w:hint="eastAsia"/>
          <w:kern w:val="0"/>
          <w:sz w:val="24"/>
        </w:rPr>
        <w:t>值为：</w:t>
      </w:r>
      <m:oMath>
        <m:r>
          <w:rPr>
            <w:rFonts w:ascii="Cambria Math" w:hAnsi="Cambria Math"/>
            <w:sz w:val="24"/>
          </w:rPr>
          <m:t xml:space="preserve"> </m:t>
        </m:r>
        <m:sSub>
          <m:sSubPr>
            <m:ctrlPr>
              <w:rPr>
                <w:rFonts w:ascii="Cambria Math" w:hAnsi="Cambria Math"/>
                <w:sz w:val="24"/>
              </w:rPr>
            </m:ctrlPr>
          </m:sSubPr>
          <m:e>
            <m:r>
              <w:rPr>
                <w:rFonts w:ascii="Cambria Math" w:hAnsi="Cambria Math" w:hint="eastAsia"/>
                <w:sz w:val="24"/>
              </w:rPr>
              <m:t>k</m:t>
            </m:r>
          </m:e>
          <m:sub>
            <m:r>
              <w:rPr>
                <w:rFonts w:ascii="Cambria Math" w:hAnsi="Cambria Math"/>
                <w:sz w:val="24"/>
              </w:rPr>
              <m:t>1</m:t>
            </m:r>
          </m:sub>
        </m:sSub>
      </m:oMath>
      <w:r w:rsidR="00C311CF" w:rsidRPr="00BE66EF">
        <w:rPr>
          <w:rFonts w:ascii="宋体" w:hAnsi="宋体" w:cs="宋体" w:hint="eastAsia"/>
          <w:sz w:val="24"/>
        </w:rPr>
        <w:t>=</w:t>
      </w:r>
      <w:r w:rsidR="00C311CF" w:rsidRPr="00BE66EF">
        <w:rPr>
          <w:rFonts w:ascii="宋体" w:hAnsi="宋体" w:cs="宋体"/>
          <w:sz w:val="24"/>
        </w:rPr>
        <w:t>4</w:t>
      </w:r>
      <w:r w:rsidR="00C311CF" w:rsidRPr="00BE66EF">
        <w:rPr>
          <w:rFonts w:ascii="宋体" w:hAnsi="宋体" w:cs="宋体" w:hint="eastAsia"/>
          <w:sz w:val="24"/>
        </w:rPr>
        <w:t>，</w:t>
      </w:r>
      <m:oMath>
        <m:sSub>
          <m:sSubPr>
            <m:ctrlPr>
              <w:rPr>
                <w:rFonts w:ascii="Cambria Math" w:hAnsi="Cambria Math"/>
                <w:sz w:val="24"/>
              </w:rPr>
            </m:ctrlPr>
          </m:sSubPr>
          <m:e>
            <m:r>
              <w:rPr>
                <w:rFonts w:ascii="Cambria Math" w:hAnsi="Cambria Math" w:hint="eastAsia"/>
                <w:sz w:val="24"/>
              </w:rPr>
              <m:t>k</m:t>
            </m:r>
          </m:e>
          <m:sub>
            <m:r>
              <w:rPr>
                <w:rFonts w:ascii="Cambria Math" w:hAnsi="Cambria Math"/>
                <w:sz w:val="24"/>
              </w:rPr>
              <m:t>2</m:t>
            </m:r>
          </m:sub>
        </m:sSub>
      </m:oMath>
      <w:r w:rsidR="00C311CF" w:rsidRPr="00BE66EF">
        <w:rPr>
          <w:rFonts w:ascii="宋体" w:hAnsi="宋体" w:cs="宋体" w:hint="eastAsia"/>
          <w:sz w:val="24"/>
        </w:rPr>
        <w:t>=</w:t>
      </w:r>
      <w:r w:rsidR="00C311CF" w:rsidRPr="00BE66EF">
        <w:rPr>
          <w:rFonts w:ascii="宋体" w:hAnsi="宋体" w:cs="宋体"/>
          <w:sz w:val="24"/>
        </w:rPr>
        <w:t>10</w:t>
      </w:r>
      <w:r w:rsidR="00C311CF" w:rsidRPr="00BE66EF">
        <w:rPr>
          <w:rFonts w:ascii="宋体" w:hAnsi="宋体" w:cs="宋体" w:hint="eastAsia"/>
          <w:sz w:val="24"/>
        </w:rPr>
        <w:t>0，</w:t>
      </w:r>
      <m:oMath>
        <m:sSub>
          <m:sSubPr>
            <m:ctrlPr>
              <w:rPr>
                <w:rFonts w:ascii="Cambria Math" w:hAnsi="Cambria Math"/>
                <w:sz w:val="24"/>
              </w:rPr>
            </m:ctrlPr>
          </m:sSubPr>
          <m:e>
            <m:r>
              <w:rPr>
                <w:rFonts w:ascii="Cambria Math" w:hAnsi="Cambria Math"/>
                <w:sz w:val="24"/>
              </w:rPr>
              <m:t xml:space="preserve"> </m:t>
            </m:r>
            <m:r>
              <w:rPr>
                <w:rFonts w:ascii="Cambria Math" w:hAnsi="Cambria Math" w:hint="eastAsia"/>
                <w:sz w:val="24"/>
              </w:rPr>
              <m:t>k</m:t>
            </m:r>
          </m:e>
          <m:sub>
            <m:r>
              <w:rPr>
                <w:rFonts w:ascii="Cambria Math" w:hAnsi="Cambria Math"/>
                <w:sz w:val="24"/>
              </w:rPr>
              <m:t>3</m:t>
            </m:r>
          </m:sub>
        </m:sSub>
      </m:oMath>
      <w:r w:rsidR="00C311CF" w:rsidRPr="00BE66EF">
        <w:rPr>
          <w:rFonts w:ascii="宋体" w:hAnsi="宋体" w:cs="宋体" w:hint="eastAsia"/>
          <w:sz w:val="24"/>
        </w:rPr>
        <w:t>=</w:t>
      </w:r>
      <w:r w:rsidR="00C311CF" w:rsidRPr="00BE66EF">
        <w:rPr>
          <w:rFonts w:ascii="宋体" w:hAnsi="宋体" w:cs="宋体"/>
          <w:sz w:val="24"/>
        </w:rPr>
        <w:t>10</w:t>
      </w:r>
      <w:r w:rsidR="00C311CF" w:rsidRPr="00BE66EF">
        <w:rPr>
          <w:rFonts w:ascii="宋体" w:hAnsi="宋体" w:cs="宋体" w:hint="eastAsia"/>
          <w:sz w:val="24"/>
        </w:rPr>
        <w:t>。</w:t>
      </w:r>
    </w:p>
    <w:p w14:paraId="3E76535D" w14:textId="0E0E3094" w:rsidR="00325A4E" w:rsidRPr="00BE66EF" w:rsidRDefault="00325A4E" w:rsidP="007E7649">
      <w:pPr>
        <w:spacing w:line="360" w:lineRule="auto"/>
        <w:ind w:leftChars="114" w:left="239" w:firstLineChars="100" w:firstLine="240"/>
        <w:rPr>
          <w:rFonts w:ascii="宋体" w:hAnsi="宋体"/>
          <w:sz w:val="24"/>
        </w:rPr>
      </w:pPr>
      <w:r w:rsidRPr="00BE66EF">
        <w:rPr>
          <w:rFonts w:ascii="宋体" w:hAnsi="宋体" w:cs="宋体" w:hint="eastAsia"/>
          <w:kern w:val="0"/>
          <w:sz w:val="24"/>
        </w:rPr>
        <w:t>我们以2</w:t>
      </w:r>
      <w:r w:rsidRPr="00BE66EF">
        <w:rPr>
          <w:rFonts w:ascii="宋体" w:hAnsi="宋体" w:cs="宋体"/>
          <w:kern w:val="0"/>
          <w:sz w:val="24"/>
        </w:rPr>
        <w:t>018</w:t>
      </w:r>
      <w:r w:rsidRPr="00BE66EF">
        <w:rPr>
          <w:rFonts w:ascii="宋体" w:hAnsi="宋体" w:cs="宋体" w:hint="eastAsia"/>
          <w:kern w:val="0"/>
          <w:sz w:val="24"/>
        </w:rPr>
        <w:t>年为例，将数值与权值代入上述表达式</w:t>
      </w:r>
      <m:oMath>
        <m:r>
          <m:rPr>
            <m:sty m:val="p"/>
          </m:rPr>
          <w:rPr>
            <w:rFonts w:ascii="Cambria Math" w:hAnsi="Cambria Math" w:cs="宋体"/>
            <w:kern w:val="0"/>
            <w:sz w:val="24"/>
          </w:rPr>
          <m:t>(5)</m:t>
        </m:r>
      </m:oMath>
    </w:p>
    <w:p w14:paraId="3ED033B9" w14:textId="50EB788D" w:rsidR="00325A4E" w:rsidRPr="00BE66EF" w:rsidRDefault="00325A4E" w:rsidP="007E7649">
      <w:pPr>
        <w:spacing w:line="360" w:lineRule="auto"/>
        <w:ind w:left="360" w:firstLineChars="49" w:firstLine="118"/>
        <w:rPr>
          <w:rFonts w:ascii="宋体" w:hAnsi="宋体"/>
          <w:sz w:val="24"/>
        </w:rPr>
      </w:pPr>
      <w:r w:rsidRPr="00BE66EF">
        <w:rPr>
          <w:rFonts w:ascii="宋体" w:hAnsi="宋体" w:hint="eastAsia"/>
          <w:sz w:val="24"/>
        </w:rPr>
        <w:t>得到结果如下表</w:t>
      </w:r>
      <w:r w:rsidR="00304A69" w:rsidRPr="00BE66EF">
        <w:rPr>
          <w:rFonts w:ascii="宋体" w:hAnsi="宋体" w:hint="eastAsia"/>
          <w:sz w:val="24"/>
        </w:rPr>
        <w:t>5</w:t>
      </w:r>
      <w:r w:rsidR="00054135" w:rsidRPr="00BE66EF">
        <w:rPr>
          <w:rFonts w:ascii="宋体" w:hAnsi="宋体" w:hint="eastAsia"/>
          <w:sz w:val="24"/>
        </w:rPr>
        <w:t>：</w:t>
      </w:r>
    </w:p>
    <w:p w14:paraId="13F20F97" w14:textId="351B8F3D" w:rsidR="00054135" w:rsidRPr="00BE66EF" w:rsidRDefault="00BE66EF" w:rsidP="00BE66EF">
      <w:pPr>
        <w:jc w:val="center"/>
        <w:rPr>
          <w:rFonts w:ascii="宋体" w:hAnsi="宋体"/>
          <w:szCs w:val="21"/>
        </w:rPr>
      </w:pPr>
      <w:r w:rsidRPr="00BE66EF">
        <w:rPr>
          <w:rFonts w:ascii="宋体" w:hAnsi="宋体" w:hint="eastAsia"/>
          <w:szCs w:val="21"/>
        </w:rPr>
        <w:t>表5上海、西安、西宁合理性取值表</w:t>
      </w:r>
    </w:p>
    <w:p w14:paraId="25BFA06D" w14:textId="77777777" w:rsidR="00304A69" w:rsidRPr="00304A69" w:rsidRDefault="00304A69" w:rsidP="00304A69">
      <w:pPr>
        <w:jc w:val="center"/>
        <w:rPr>
          <w:sz w:val="15"/>
          <w:szCs w:val="15"/>
        </w:rPr>
      </w:pPr>
    </w:p>
    <w:tbl>
      <w:tblPr>
        <w:tblStyle w:val="ab"/>
        <w:tblW w:w="0" w:type="auto"/>
        <w:jc w:val="center"/>
        <w:tblLook w:val="04A0" w:firstRow="1" w:lastRow="0" w:firstColumn="1" w:lastColumn="0" w:noHBand="0" w:noVBand="1"/>
      </w:tblPr>
      <w:tblGrid>
        <w:gridCol w:w="2074"/>
        <w:gridCol w:w="2074"/>
        <w:gridCol w:w="2074"/>
        <w:gridCol w:w="2074"/>
      </w:tblGrid>
      <w:tr w:rsidR="00325A4E" w14:paraId="06B5AB4D" w14:textId="77777777" w:rsidTr="00304A69">
        <w:trPr>
          <w:jc w:val="center"/>
        </w:trPr>
        <w:tc>
          <w:tcPr>
            <w:tcW w:w="2074" w:type="dxa"/>
          </w:tcPr>
          <w:p w14:paraId="545D14BA" w14:textId="77777777" w:rsidR="00325A4E" w:rsidRDefault="00325A4E" w:rsidP="00304A69">
            <w:pPr>
              <w:spacing w:line="360" w:lineRule="auto"/>
              <w:jc w:val="center"/>
              <w:rPr>
                <w:rFonts w:cs="宋体"/>
                <w:sz w:val="24"/>
              </w:rPr>
            </w:pPr>
          </w:p>
        </w:tc>
        <w:tc>
          <w:tcPr>
            <w:tcW w:w="2074" w:type="dxa"/>
          </w:tcPr>
          <w:p w14:paraId="11F0F937" w14:textId="77777777" w:rsidR="00325A4E" w:rsidRDefault="00325A4E" w:rsidP="00304A69">
            <w:pPr>
              <w:spacing w:line="360" w:lineRule="auto"/>
              <w:jc w:val="center"/>
              <w:rPr>
                <w:rFonts w:cs="宋体"/>
                <w:sz w:val="24"/>
              </w:rPr>
            </w:pPr>
            <w:r>
              <w:rPr>
                <w:rFonts w:cs="宋体" w:hint="eastAsia"/>
                <w:sz w:val="24"/>
              </w:rPr>
              <w:t>上海</w:t>
            </w:r>
          </w:p>
        </w:tc>
        <w:tc>
          <w:tcPr>
            <w:tcW w:w="2074" w:type="dxa"/>
          </w:tcPr>
          <w:p w14:paraId="64957E0F" w14:textId="77777777" w:rsidR="00325A4E" w:rsidRDefault="00325A4E" w:rsidP="00304A69">
            <w:pPr>
              <w:spacing w:line="360" w:lineRule="auto"/>
              <w:jc w:val="center"/>
              <w:rPr>
                <w:rFonts w:cs="宋体"/>
                <w:sz w:val="24"/>
              </w:rPr>
            </w:pPr>
            <w:r>
              <w:rPr>
                <w:rFonts w:cs="宋体" w:hint="eastAsia"/>
                <w:sz w:val="24"/>
              </w:rPr>
              <w:t>西安</w:t>
            </w:r>
          </w:p>
        </w:tc>
        <w:tc>
          <w:tcPr>
            <w:tcW w:w="2074" w:type="dxa"/>
          </w:tcPr>
          <w:p w14:paraId="5611DF70" w14:textId="77777777" w:rsidR="00325A4E" w:rsidRDefault="00325A4E" w:rsidP="00304A69">
            <w:pPr>
              <w:spacing w:line="360" w:lineRule="auto"/>
              <w:jc w:val="center"/>
              <w:rPr>
                <w:rFonts w:cs="宋体"/>
                <w:sz w:val="24"/>
              </w:rPr>
            </w:pPr>
            <w:r>
              <w:rPr>
                <w:rFonts w:cs="宋体" w:hint="eastAsia"/>
                <w:sz w:val="24"/>
              </w:rPr>
              <w:t>西宁</w:t>
            </w:r>
          </w:p>
        </w:tc>
      </w:tr>
      <w:tr w:rsidR="00325A4E" w14:paraId="0C0B931B" w14:textId="77777777" w:rsidTr="00304A69">
        <w:trPr>
          <w:jc w:val="center"/>
        </w:trPr>
        <w:tc>
          <w:tcPr>
            <w:tcW w:w="2074" w:type="dxa"/>
          </w:tcPr>
          <w:p w14:paraId="027953C3" w14:textId="77777777" w:rsidR="00325A4E" w:rsidRDefault="00415673" w:rsidP="00304A69">
            <w:pPr>
              <w:spacing w:line="360" w:lineRule="auto"/>
              <w:jc w:val="center"/>
              <w:rPr>
                <w:rFonts w:cs="宋体"/>
                <w:sz w:val="24"/>
              </w:rPr>
            </w:pPr>
            <m:oMathPara>
              <m:oMath>
                <m:sSub>
                  <m:sSubPr>
                    <m:ctrlPr>
                      <w:rPr>
                        <w:rFonts w:ascii="Cambria Math" w:hAnsi="Cambria Math"/>
                        <w:sz w:val="24"/>
                      </w:rPr>
                    </m:ctrlPr>
                  </m:sSubPr>
                  <m:e>
                    <m:r>
                      <w:rPr>
                        <w:rFonts w:ascii="Cambria Math" w:hAnsi="Cambria Math" w:hint="eastAsia"/>
                        <w:sz w:val="24"/>
                      </w:rPr>
                      <m:t>q</m:t>
                    </m:r>
                  </m:e>
                  <m:sub>
                    <m:r>
                      <w:rPr>
                        <w:rFonts w:ascii="Cambria Math" w:hAnsi="Cambria Math"/>
                        <w:sz w:val="24"/>
                      </w:rPr>
                      <m:t>1</m:t>
                    </m:r>
                  </m:sub>
                </m:sSub>
              </m:oMath>
            </m:oMathPara>
          </w:p>
        </w:tc>
        <w:tc>
          <w:tcPr>
            <w:tcW w:w="2074" w:type="dxa"/>
          </w:tcPr>
          <w:p w14:paraId="038F0874" w14:textId="77777777" w:rsidR="00325A4E" w:rsidRDefault="00325A4E" w:rsidP="00304A69">
            <w:pPr>
              <w:spacing w:line="360" w:lineRule="auto"/>
              <w:jc w:val="center"/>
              <w:rPr>
                <w:rFonts w:cs="宋体"/>
                <w:sz w:val="24"/>
              </w:rPr>
            </w:pPr>
            <w:r>
              <w:rPr>
                <w:rFonts w:cs="宋体" w:hint="eastAsia"/>
                <w:sz w:val="24"/>
              </w:rPr>
              <w:t>-</w:t>
            </w:r>
            <w:r>
              <w:rPr>
                <w:rFonts w:cs="宋体"/>
                <w:sz w:val="24"/>
              </w:rPr>
              <w:t>7.62</w:t>
            </w:r>
          </w:p>
        </w:tc>
        <w:tc>
          <w:tcPr>
            <w:tcW w:w="2074" w:type="dxa"/>
          </w:tcPr>
          <w:p w14:paraId="21440EDB" w14:textId="77777777" w:rsidR="00325A4E" w:rsidRDefault="00325A4E" w:rsidP="00304A69">
            <w:pPr>
              <w:spacing w:line="360" w:lineRule="auto"/>
              <w:jc w:val="center"/>
              <w:rPr>
                <w:rFonts w:cs="宋体"/>
                <w:sz w:val="24"/>
              </w:rPr>
            </w:pPr>
            <w:r>
              <w:rPr>
                <w:rFonts w:cs="宋体" w:hint="eastAsia"/>
                <w:sz w:val="24"/>
              </w:rPr>
              <w:t>-</w:t>
            </w:r>
            <w:r>
              <w:rPr>
                <w:rFonts w:cs="宋体"/>
                <w:sz w:val="24"/>
              </w:rPr>
              <w:t>7.16</w:t>
            </w:r>
          </w:p>
        </w:tc>
        <w:tc>
          <w:tcPr>
            <w:tcW w:w="2074" w:type="dxa"/>
          </w:tcPr>
          <w:p w14:paraId="4AFAA152" w14:textId="77777777" w:rsidR="00325A4E" w:rsidRDefault="00325A4E" w:rsidP="00304A69">
            <w:pPr>
              <w:spacing w:line="360" w:lineRule="auto"/>
              <w:jc w:val="center"/>
              <w:rPr>
                <w:rFonts w:cs="宋体"/>
                <w:sz w:val="24"/>
              </w:rPr>
            </w:pPr>
            <w:r>
              <w:rPr>
                <w:rFonts w:cs="宋体" w:hint="eastAsia"/>
                <w:sz w:val="24"/>
              </w:rPr>
              <w:t>-</w:t>
            </w:r>
            <w:r>
              <w:rPr>
                <w:rFonts w:cs="宋体"/>
                <w:sz w:val="24"/>
              </w:rPr>
              <w:t>3.46</w:t>
            </w:r>
          </w:p>
        </w:tc>
      </w:tr>
      <w:tr w:rsidR="00325A4E" w14:paraId="13BA2521" w14:textId="77777777" w:rsidTr="00304A69">
        <w:trPr>
          <w:jc w:val="center"/>
        </w:trPr>
        <w:tc>
          <w:tcPr>
            <w:tcW w:w="2074" w:type="dxa"/>
          </w:tcPr>
          <w:p w14:paraId="3317398B" w14:textId="77777777" w:rsidR="00325A4E" w:rsidRDefault="00415673" w:rsidP="00304A69">
            <w:pPr>
              <w:spacing w:line="360" w:lineRule="auto"/>
              <w:jc w:val="center"/>
              <w:rPr>
                <w:rFonts w:cs="宋体"/>
                <w:sz w:val="24"/>
              </w:rPr>
            </w:pPr>
            <m:oMathPara>
              <m:oMath>
                <m:sSub>
                  <m:sSubPr>
                    <m:ctrlPr>
                      <w:rPr>
                        <w:rFonts w:ascii="Cambria Math" w:hAnsi="Cambria Math"/>
                        <w:sz w:val="24"/>
                      </w:rPr>
                    </m:ctrlPr>
                  </m:sSubPr>
                  <m:e>
                    <m:r>
                      <w:rPr>
                        <w:rFonts w:ascii="Cambria Math" w:hAnsi="Cambria Math" w:hint="eastAsia"/>
                        <w:sz w:val="24"/>
                      </w:rPr>
                      <m:t>q</m:t>
                    </m:r>
                  </m:e>
                  <m:sub>
                    <m:r>
                      <w:rPr>
                        <w:rFonts w:ascii="Cambria Math" w:hAnsi="Cambria Math"/>
                        <w:sz w:val="24"/>
                      </w:rPr>
                      <m:t>2</m:t>
                    </m:r>
                  </m:sub>
                </m:sSub>
              </m:oMath>
            </m:oMathPara>
          </w:p>
        </w:tc>
        <w:tc>
          <w:tcPr>
            <w:tcW w:w="2074" w:type="dxa"/>
          </w:tcPr>
          <w:p w14:paraId="1D074EF5" w14:textId="5B827B9D" w:rsidR="00325A4E" w:rsidRDefault="00C311CF" w:rsidP="00304A69">
            <w:pPr>
              <w:spacing w:line="360" w:lineRule="auto"/>
              <w:jc w:val="center"/>
              <w:rPr>
                <w:rFonts w:cs="宋体"/>
                <w:sz w:val="24"/>
              </w:rPr>
            </w:pPr>
            <w:r>
              <w:rPr>
                <w:rFonts w:cs="宋体" w:hint="eastAsia"/>
                <w:sz w:val="24"/>
              </w:rPr>
              <w:t>-</w:t>
            </w:r>
            <w:r>
              <w:rPr>
                <w:rFonts w:cs="宋体"/>
                <w:sz w:val="24"/>
              </w:rPr>
              <w:t>0.055</w:t>
            </w:r>
          </w:p>
        </w:tc>
        <w:tc>
          <w:tcPr>
            <w:tcW w:w="2074" w:type="dxa"/>
          </w:tcPr>
          <w:p w14:paraId="3C6CCF17" w14:textId="23FE343A" w:rsidR="00325A4E" w:rsidRDefault="00C311CF" w:rsidP="00304A69">
            <w:pPr>
              <w:spacing w:line="360" w:lineRule="auto"/>
              <w:jc w:val="center"/>
              <w:rPr>
                <w:rFonts w:cs="宋体"/>
                <w:sz w:val="24"/>
              </w:rPr>
            </w:pPr>
            <w:r>
              <w:rPr>
                <w:rFonts w:cs="宋体" w:hint="eastAsia"/>
                <w:sz w:val="24"/>
              </w:rPr>
              <w:t>-</w:t>
            </w:r>
            <w:r>
              <w:rPr>
                <w:rFonts w:cs="宋体"/>
                <w:sz w:val="24"/>
              </w:rPr>
              <w:t>0.446</w:t>
            </w:r>
          </w:p>
        </w:tc>
        <w:tc>
          <w:tcPr>
            <w:tcW w:w="2074" w:type="dxa"/>
          </w:tcPr>
          <w:p w14:paraId="35518723" w14:textId="1C16AEB6" w:rsidR="00325A4E" w:rsidRDefault="00C311CF" w:rsidP="00304A69">
            <w:pPr>
              <w:spacing w:line="360" w:lineRule="auto"/>
              <w:jc w:val="center"/>
              <w:rPr>
                <w:rFonts w:cs="宋体"/>
                <w:sz w:val="24"/>
              </w:rPr>
            </w:pPr>
            <w:r>
              <w:rPr>
                <w:rFonts w:cs="宋体" w:hint="eastAsia"/>
                <w:sz w:val="24"/>
              </w:rPr>
              <w:t>-</w:t>
            </w:r>
            <w:r>
              <w:rPr>
                <w:rFonts w:cs="宋体"/>
                <w:sz w:val="24"/>
              </w:rPr>
              <w:t>0.028</w:t>
            </w:r>
          </w:p>
        </w:tc>
      </w:tr>
      <w:tr w:rsidR="00325A4E" w14:paraId="7BB2A47F" w14:textId="77777777" w:rsidTr="00304A69">
        <w:trPr>
          <w:jc w:val="center"/>
        </w:trPr>
        <w:tc>
          <w:tcPr>
            <w:tcW w:w="2074" w:type="dxa"/>
          </w:tcPr>
          <w:p w14:paraId="672F2D8A" w14:textId="77777777" w:rsidR="00325A4E" w:rsidRDefault="00415673" w:rsidP="00304A69">
            <w:pPr>
              <w:spacing w:line="360" w:lineRule="auto"/>
              <w:jc w:val="center"/>
              <w:rPr>
                <w:rFonts w:cs="宋体"/>
                <w:sz w:val="24"/>
              </w:rPr>
            </w:pPr>
            <m:oMathPara>
              <m:oMath>
                <m:sSub>
                  <m:sSubPr>
                    <m:ctrlPr>
                      <w:rPr>
                        <w:rFonts w:ascii="Cambria Math" w:hAnsi="Cambria Math"/>
                        <w:sz w:val="24"/>
                      </w:rPr>
                    </m:ctrlPr>
                  </m:sSubPr>
                  <m:e>
                    <m:r>
                      <w:rPr>
                        <w:rFonts w:ascii="Cambria Math" w:hAnsi="Cambria Math" w:hint="eastAsia"/>
                        <w:sz w:val="24"/>
                      </w:rPr>
                      <m:t>q</m:t>
                    </m:r>
                  </m:e>
                  <m:sub>
                    <m:r>
                      <w:rPr>
                        <w:rFonts w:ascii="Cambria Math" w:hAnsi="Cambria Math"/>
                        <w:sz w:val="24"/>
                      </w:rPr>
                      <m:t>3</m:t>
                    </m:r>
                  </m:sub>
                </m:sSub>
              </m:oMath>
            </m:oMathPara>
          </w:p>
        </w:tc>
        <w:tc>
          <w:tcPr>
            <w:tcW w:w="2074" w:type="dxa"/>
          </w:tcPr>
          <w:p w14:paraId="17F2FD13" w14:textId="552BB12B" w:rsidR="00325A4E" w:rsidRDefault="00C311CF" w:rsidP="00304A69">
            <w:pPr>
              <w:spacing w:line="360" w:lineRule="auto"/>
              <w:jc w:val="center"/>
              <w:rPr>
                <w:rFonts w:cs="宋体"/>
                <w:sz w:val="24"/>
              </w:rPr>
            </w:pPr>
            <w:r>
              <w:rPr>
                <w:rFonts w:cs="宋体" w:hint="eastAsia"/>
                <w:sz w:val="24"/>
              </w:rPr>
              <w:t>0</w:t>
            </w:r>
            <w:r>
              <w:rPr>
                <w:rFonts w:cs="宋体"/>
                <w:sz w:val="24"/>
              </w:rPr>
              <w:t>.429</w:t>
            </w:r>
          </w:p>
        </w:tc>
        <w:tc>
          <w:tcPr>
            <w:tcW w:w="2074" w:type="dxa"/>
          </w:tcPr>
          <w:p w14:paraId="5FE371A1" w14:textId="7234A9E0" w:rsidR="00325A4E" w:rsidRDefault="00C311CF" w:rsidP="00304A69">
            <w:pPr>
              <w:spacing w:line="360" w:lineRule="auto"/>
              <w:jc w:val="center"/>
              <w:rPr>
                <w:rFonts w:cs="宋体"/>
                <w:sz w:val="24"/>
              </w:rPr>
            </w:pPr>
            <w:r>
              <w:rPr>
                <w:rFonts w:cs="宋体" w:hint="eastAsia"/>
                <w:sz w:val="24"/>
              </w:rPr>
              <w:t>0</w:t>
            </w:r>
            <w:r>
              <w:rPr>
                <w:rFonts w:cs="宋体"/>
                <w:sz w:val="24"/>
              </w:rPr>
              <w:t>.411</w:t>
            </w:r>
          </w:p>
        </w:tc>
        <w:tc>
          <w:tcPr>
            <w:tcW w:w="2074" w:type="dxa"/>
          </w:tcPr>
          <w:p w14:paraId="338B2261" w14:textId="013985A7" w:rsidR="00325A4E" w:rsidRDefault="00C311CF" w:rsidP="00304A69">
            <w:pPr>
              <w:spacing w:line="360" w:lineRule="auto"/>
              <w:jc w:val="center"/>
              <w:rPr>
                <w:rFonts w:cs="宋体"/>
                <w:sz w:val="24"/>
              </w:rPr>
            </w:pPr>
            <w:r>
              <w:rPr>
                <w:rFonts w:cs="宋体" w:hint="eastAsia"/>
                <w:sz w:val="24"/>
              </w:rPr>
              <w:t>0</w:t>
            </w:r>
            <w:r>
              <w:rPr>
                <w:rFonts w:cs="宋体"/>
                <w:sz w:val="24"/>
              </w:rPr>
              <w:t>.0</w:t>
            </w:r>
            <w:r w:rsidR="00964217">
              <w:rPr>
                <w:rFonts w:cs="宋体"/>
                <w:sz w:val="24"/>
              </w:rPr>
              <w:t>688</w:t>
            </w:r>
          </w:p>
        </w:tc>
      </w:tr>
      <w:tr w:rsidR="00325A4E" w14:paraId="7FDA97AF" w14:textId="77777777" w:rsidTr="00304A69">
        <w:trPr>
          <w:jc w:val="center"/>
        </w:trPr>
        <w:tc>
          <w:tcPr>
            <w:tcW w:w="2074" w:type="dxa"/>
          </w:tcPr>
          <w:p w14:paraId="0F5DA45C" w14:textId="77777777" w:rsidR="00325A4E" w:rsidRDefault="00415673" w:rsidP="00304A69">
            <w:pPr>
              <w:spacing w:line="360" w:lineRule="auto"/>
              <w:jc w:val="center"/>
              <w:rPr>
                <w:rFonts w:cs="宋体"/>
                <w:sz w:val="24"/>
              </w:rPr>
            </w:pPr>
            <m:oMathPara>
              <m:oMath>
                <m:sSub>
                  <m:sSubPr>
                    <m:ctrlPr>
                      <w:rPr>
                        <w:rFonts w:ascii="Cambria Math" w:hAnsi="Cambria Math"/>
                        <w:sz w:val="24"/>
                      </w:rPr>
                    </m:ctrlPr>
                  </m:sSubPr>
                  <m:e>
                    <m:r>
                      <w:rPr>
                        <w:rFonts w:ascii="Cambria Math" w:hAnsi="Cambria Math"/>
                        <w:sz w:val="24"/>
                      </w:rPr>
                      <m:t>Q</m:t>
                    </m:r>
                  </m:e>
                  <m:sub>
                    <m:r>
                      <w:rPr>
                        <w:rFonts w:ascii="Cambria Math" w:hAnsi="Cambria Math" w:hint="eastAsia"/>
                        <w:sz w:val="24"/>
                      </w:rPr>
                      <m:t>i</m:t>
                    </m:r>
                  </m:sub>
                </m:sSub>
              </m:oMath>
            </m:oMathPara>
          </w:p>
        </w:tc>
        <w:tc>
          <w:tcPr>
            <w:tcW w:w="2074" w:type="dxa"/>
          </w:tcPr>
          <w:p w14:paraId="16771998" w14:textId="00CB0E4A" w:rsidR="00325A4E" w:rsidRDefault="00964217" w:rsidP="00304A69">
            <w:pPr>
              <w:spacing w:line="360" w:lineRule="auto"/>
              <w:jc w:val="center"/>
              <w:rPr>
                <w:rFonts w:cs="宋体"/>
                <w:sz w:val="24"/>
              </w:rPr>
            </w:pPr>
            <w:r>
              <w:rPr>
                <w:rFonts w:cs="宋体" w:hint="eastAsia"/>
                <w:sz w:val="24"/>
              </w:rPr>
              <w:t>-</w:t>
            </w:r>
            <w:r>
              <w:rPr>
                <w:rFonts w:cs="宋体"/>
                <w:sz w:val="24"/>
              </w:rPr>
              <w:t>32.682</w:t>
            </w:r>
          </w:p>
        </w:tc>
        <w:tc>
          <w:tcPr>
            <w:tcW w:w="2074" w:type="dxa"/>
          </w:tcPr>
          <w:p w14:paraId="721D8A39" w14:textId="39E77D9F" w:rsidR="00325A4E" w:rsidRDefault="00964217" w:rsidP="00304A69">
            <w:pPr>
              <w:spacing w:line="360" w:lineRule="auto"/>
              <w:jc w:val="center"/>
              <w:rPr>
                <w:rFonts w:cs="宋体"/>
                <w:sz w:val="24"/>
              </w:rPr>
            </w:pPr>
            <w:r>
              <w:rPr>
                <w:rFonts w:cs="宋体" w:hint="eastAsia"/>
                <w:sz w:val="24"/>
              </w:rPr>
              <w:t>-</w:t>
            </w:r>
            <w:r>
              <w:rPr>
                <w:rFonts w:cs="宋体"/>
                <w:sz w:val="24"/>
              </w:rPr>
              <w:t>29.157</w:t>
            </w:r>
          </w:p>
        </w:tc>
        <w:tc>
          <w:tcPr>
            <w:tcW w:w="2074" w:type="dxa"/>
          </w:tcPr>
          <w:p w14:paraId="724C9AC6" w14:textId="4B16848A" w:rsidR="00325A4E" w:rsidRDefault="00964217" w:rsidP="00304A69">
            <w:pPr>
              <w:spacing w:line="360" w:lineRule="auto"/>
              <w:jc w:val="center"/>
              <w:rPr>
                <w:rFonts w:cs="宋体"/>
                <w:sz w:val="24"/>
              </w:rPr>
            </w:pPr>
            <w:r>
              <w:rPr>
                <w:rFonts w:cs="宋体" w:hint="eastAsia"/>
                <w:sz w:val="24"/>
              </w:rPr>
              <w:t>3</w:t>
            </w:r>
            <w:r>
              <w:rPr>
                <w:rFonts w:cs="宋体"/>
                <w:sz w:val="24"/>
              </w:rPr>
              <w:t>.856</w:t>
            </w:r>
          </w:p>
        </w:tc>
      </w:tr>
    </w:tbl>
    <w:p w14:paraId="5699EB47" w14:textId="77777777" w:rsidR="00285652" w:rsidRPr="00285652" w:rsidRDefault="00285652" w:rsidP="00304A69">
      <w:pPr>
        <w:spacing w:line="360" w:lineRule="auto"/>
        <w:ind w:firstLine="420"/>
        <w:jc w:val="center"/>
        <w:rPr>
          <w:rFonts w:cs="宋体"/>
          <w:sz w:val="24"/>
        </w:rPr>
      </w:pPr>
    </w:p>
    <w:p w14:paraId="38F31CEB" w14:textId="31F635F9" w:rsidR="00325A4E" w:rsidRDefault="00BE66EF" w:rsidP="00B21D37">
      <w:pPr>
        <w:widowControl/>
        <w:ind w:firstLineChars="200" w:firstLine="480"/>
        <w:jc w:val="left"/>
        <w:rPr>
          <w:rFonts w:cs="宋体"/>
          <w:kern w:val="0"/>
          <w:sz w:val="24"/>
        </w:rPr>
      </w:pPr>
      <w:r>
        <w:rPr>
          <w:rFonts w:cs="宋体" w:hint="eastAsia"/>
          <w:kern w:val="0"/>
          <w:sz w:val="24"/>
        </w:rPr>
        <w:t>由于总合理性</w:t>
      </w:r>
      <m:oMath>
        <m:sSub>
          <m:sSubPr>
            <m:ctrlPr>
              <w:rPr>
                <w:rFonts w:ascii="Cambria Math" w:hAnsi="Cambria Math"/>
                <w:sz w:val="24"/>
              </w:rPr>
            </m:ctrlPr>
          </m:sSubPr>
          <m:e>
            <m:r>
              <w:rPr>
                <w:rFonts w:ascii="Cambria Math" w:hAnsi="Cambria Math"/>
                <w:sz w:val="24"/>
              </w:rPr>
              <m:t>Q</m:t>
            </m:r>
          </m:e>
          <m:sub>
            <m:r>
              <w:rPr>
                <w:rFonts w:ascii="Cambria Math" w:hAnsi="Cambria Math" w:hint="eastAsia"/>
                <w:sz w:val="24"/>
              </w:rPr>
              <m:t>i</m:t>
            </m:r>
          </m:sub>
        </m:sSub>
      </m:oMath>
      <w:r>
        <w:rPr>
          <w:rFonts w:cs="宋体" w:hint="eastAsia"/>
          <w:kern w:val="0"/>
          <w:sz w:val="24"/>
        </w:rPr>
        <w:t>值越趋近于</w:t>
      </w:r>
      <w:r>
        <w:rPr>
          <w:rFonts w:cs="宋体" w:hint="eastAsia"/>
          <w:kern w:val="0"/>
          <w:sz w:val="24"/>
        </w:rPr>
        <w:t>0</w:t>
      </w:r>
      <w:r>
        <w:rPr>
          <w:rFonts w:cs="宋体" w:hint="eastAsia"/>
          <w:kern w:val="0"/>
          <w:sz w:val="24"/>
        </w:rPr>
        <w:t>结果约为合理，即</w:t>
      </w:r>
      <w:r w:rsidR="00B21D37">
        <w:rPr>
          <w:rFonts w:cs="宋体" w:hint="eastAsia"/>
          <w:kern w:val="0"/>
          <w:sz w:val="24"/>
        </w:rPr>
        <w:t>通过</w:t>
      </w:r>
      <m:oMath>
        <m:sSub>
          <m:sSubPr>
            <m:ctrlPr>
              <w:rPr>
                <w:rFonts w:ascii="Cambria Math" w:hAnsi="Cambria Math"/>
                <w:sz w:val="24"/>
              </w:rPr>
            </m:ctrlPr>
          </m:sSubPr>
          <m:e>
            <m:r>
              <w:rPr>
                <w:rFonts w:ascii="Cambria Math" w:hAnsi="Cambria Math"/>
                <w:sz w:val="24"/>
              </w:rPr>
              <m:t>Q</m:t>
            </m:r>
          </m:e>
          <m:sub>
            <m:r>
              <w:rPr>
                <w:rFonts w:ascii="Cambria Math" w:hAnsi="Cambria Math" w:hint="eastAsia"/>
                <w:sz w:val="24"/>
              </w:rPr>
              <m:t>i</m:t>
            </m:r>
          </m:sub>
        </m:sSub>
      </m:oMath>
      <w:r w:rsidR="00B21D37">
        <w:rPr>
          <w:rFonts w:cs="宋体" w:hint="eastAsia"/>
          <w:kern w:val="0"/>
          <w:sz w:val="24"/>
        </w:rPr>
        <w:t>值我们判断</w:t>
      </w:r>
      <w:r w:rsidR="00304A69">
        <w:rPr>
          <w:rFonts w:cs="宋体" w:hint="eastAsia"/>
          <w:kern w:val="0"/>
          <w:sz w:val="24"/>
        </w:rPr>
        <w:t>出</w:t>
      </w:r>
      <w:r w:rsidR="00304A69">
        <w:rPr>
          <w:rFonts w:cs="宋体" w:hint="eastAsia"/>
          <w:kern w:val="0"/>
          <w:sz w:val="24"/>
        </w:rPr>
        <w:t>2</w:t>
      </w:r>
      <w:r w:rsidR="00304A69">
        <w:rPr>
          <w:rFonts w:cs="宋体"/>
          <w:kern w:val="0"/>
          <w:sz w:val="24"/>
        </w:rPr>
        <w:t>018</w:t>
      </w:r>
      <w:r w:rsidR="00304A69">
        <w:rPr>
          <w:rFonts w:cs="宋体" w:hint="eastAsia"/>
          <w:kern w:val="0"/>
          <w:sz w:val="24"/>
        </w:rPr>
        <w:t>年上海与西安房价</w:t>
      </w:r>
      <w:r>
        <w:rPr>
          <w:rFonts w:cs="宋体" w:hint="eastAsia"/>
          <w:kern w:val="0"/>
          <w:sz w:val="24"/>
        </w:rPr>
        <w:t>相较于西宁而言</w:t>
      </w:r>
      <w:r w:rsidR="00304A69">
        <w:rPr>
          <w:rFonts w:cs="宋体" w:hint="eastAsia"/>
          <w:kern w:val="0"/>
          <w:sz w:val="24"/>
        </w:rPr>
        <w:t>不合理，</w:t>
      </w:r>
      <w:r>
        <w:rPr>
          <w:rFonts w:cs="宋体" w:hint="eastAsia"/>
          <w:kern w:val="0"/>
          <w:sz w:val="24"/>
        </w:rPr>
        <w:t>而</w:t>
      </w:r>
      <w:r w:rsidR="00304A69">
        <w:rPr>
          <w:rFonts w:cs="宋体" w:hint="eastAsia"/>
          <w:kern w:val="0"/>
          <w:sz w:val="24"/>
        </w:rPr>
        <w:t>西宁房价</w:t>
      </w:r>
      <w:r>
        <w:rPr>
          <w:rFonts w:cs="宋体" w:hint="eastAsia"/>
          <w:kern w:val="0"/>
          <w:sz w:val="24"/>
        </w:rPr>
        <w:t>在三者中较为合理</w:t>
      </w:r>
      <w:r w:rsidR="00304A69">
        <w:rPr>
          <w:rFonts w:cs="宋体" w:hint="eastAsia"/>
          <w:kern w:val="0"/>
          <w:sz w:val="24"/>
        </w:rPr>
        <w:t>。</w:t>
      </w:r>
    </w:p>
    <w:p w14:paraId="24261FAF" w14:textId="7858B4B4" w:rsidR="00BE66EF" w:rsidRDefault="00BE66EF">
      <w:pPr>
        <w:widowControl/>
        <w:jc w:val="left"/>
        <w:rPr>
          <w:rFonts w:cs="宋体"/>
          <w:kern w:val="0"/>
          <w:sz w:val="24"/>
        </w:rPr>
      </w:pPr>
      <w:r>
        <w:rPr>
          <w:rFonts w:cs="宋体"/>
          <w:kern w:val="0"/>
          <w:sz w:val="24"/>
        </w:rPr>
        <w:br w:type="page"/>
      </w:r>
    </w:p>
    <w:p w14:paraId="7E194F94" w14:textId="77777777" w:rsidR="00304A69" w:rsidRPr="00311975" w:rsidRDefault="00304A69" w:rsidP="00B21D37">
      <w:pPr>
        <w:widowControl/>
        <w:ind w:firstLineChars="200" w:firstLine="480"/>
        <w:jc w:val="left"/>
        <w:rPr>
          <w:rFonts w:cs="宋体"/>
          <w:kern w:val="0"/>
          <w:sz w:val="24"/>
        </w:rPr>
      </w:pPr>
    </w:p>
    <w:p w14:paraId="61A93AA9" w14:textId="77777777" w:rsidR="00325A4E" w:rsidRPr="00BE66EF" w:rsidRDefault="00325A4E" w:rsidP="00BE66EF">
      <w:pPr>
        <w:pStyle w:val="2"/>
        <w:spacing w:beforeLines="50" w:before="120" w:afterLines="50" w:after="120" w:line="360" w:lineRule="auto"/>
        <w:rPr>
          <w:rFonts w:ascii="宋体" w:eastAsia="宋体" w:hAnsi="宋体"/>
          <w:sz w:val="24"/>
          <w:szCs w:val="24"/>
        </w:rPr>
      </w:pPr>
      <w:r w:rsidRPr="00BE66EF">
        <w:rPr>
          <w:rFonts w:ascii="宋体" w:eastAsia="宋体" w:hAnsi="宋体"/>
          <w:sz w:val="24"/>
          <w:szCs w:val="24"/>
        </w:rPr>
        <w:t xml:space="preserve">4.2 </w:t>
      </w:r>
      <w:r w:rsidRPr="00BE66EF">
        <w:rPr>
          <w:rFonts w:ascii="宋体" w:eastAsia="宋体" w:hAnsi="宋体" w:hint="eastAsia"/>
          <w:sz w:val="24"/>
          <w:szCs w:val="24"/>
        </w:rPr>
        <w:t>问题二的模型建立与求解</w:t>
      </w:r>
    </w:p>
    <w:p w14:paraId="343C56B0" w14:textId="77777777" w:rsidR="00325A4E" w:rsidRPr="00BE66EF" w:rsidRDefault="00325A4E" w:rsidP="00BE66EF">
      <w:pPr>
        <w:spacing w:line="360" w:lineRule="auto"/>
        <w:ind w:firstLineChars="200" w:firstLine="482"/>
        <w:rPr>
          <w:b/>
          <w:bCs/>
          <w:sz w:val="24"/>
        </w:rPr>
      </w:pPr>
      <w:r w:rsidRPr="00BE66EF">
        <w:rPr>
          <w:rFonts w:hint="eastAsia"/>
          <w:b/>
          <w:bCs/>
          <w:sz w:val="24"/>
        </w:rPr>
        <w:t>4</w:t>
      </w:r>
      <w:r w:rsidRPr="00BE66EF">
        <w:rPr>
          <w:b/>
          <w:bCs/>
          <w:sz w:val="24"/>
        </w:rPr>
        <w:t>.2.1</w:t>
      </w:r>
      <w:r w:rsidRPr="00BE66EF">
        <w:rPr>
          <w:rFonts w:hint="eastAsia"/>
          <w:b/>
          <w:bCs/>
          <w:sz w:val="24"/>
        </w:rPr>
        <w:t>模型的建立</w:t>
      </w:r>
    </w:p>
    <w:p w14:paraId="38669BD7" w14:textId="5AD7C4A3" w:rsidR="009653BF" w:rsidRPr="00BE66EF" w:rsidRDefault="00E01F48" w:rsidP="00E01F48">
      <w:pPr>
        <w:spacing w:line="360" w:lineRule="auto"/>
        <w:ind w:firstLineChars="200" w:firstLine="480"/>
        <w:rPr>
          <w:rFonts w:ascii="宋体" w:hAnsi="宋体"/>
          <w:sz w:val="24"/>
        </w:rPr>
      </w:pPr>
      <w:r w:rsidRPr="00BE66EF">
        <w:rPr>
          <w:rFonts w:ascii="宋体" w:hAnsi="宋体" w:hint="eastAsia"/>
          <w:sz w:val="24"/>
        </w:rPr>
        <w:t>房价</w:t>
      </w:r>
      <w:r w:rsidR="009653BF" w:rsidRPr="00BE66EF">
        <w:rPr>
          <w:rFonts w:ascii="宋体" w:hAnsi="宋体" w:hint="eastAsia"/>
          <w:sz w:val="24"/>
        </w:rPr>
        <w:t>y</w:t>
      </w:r>
      <w:r w:rsidRPr="00BE66EF">
        <w:rPr>
          <w:rFonts w:ascii="宋体" w:hAnsi="宋体" w:hint="eastAsia"/>
          <w:sz w:val="24"/>
        </w:rPr>
        <w:t>受到各种因素影响，通过查阅资料得知，房价实质上是房地产产业与经济发展长期内在联系的外在表现，通过查询宏观经济因素对房价的影响，我们选取五个方面作为参照指标，即：人均可支配收入</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1</m:t>
            </m:r>
          </m:sub>
        </m:sSub>
      </m:oMath>
      <w:r w:rsidRPr="00BE66EF">
        <w:rPr>
          <w:rFonts w:ascii="宋体" w:hAnsi="宋体" w:hint="eastAsia"/>
          <w:sz w:val="24"/>
        </w:rPr>
        <w:t>，人均消费支出</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2</m:t>
            </m:r>
          </m:sub>
        </m:sSub>
      </m:oMath>
      <w:r w:rsidRPr="00BE66EF">
        <w:rPr>
          <w:rFonts w:ascii="宋体" w:hAnsi="宋体" w:hint="eastAsia"/>
          <w:sz w:val="24"/>
        </w:rPr>
        <w:t>，房地产交易价格指数</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3</m:t>
            </m:r>
          </m:sub>
        </m:sSub>
      </m:oMath>
      <w:r w:rsidR="00624A87" w:rsidRPr="00BE66EF">
        <w:rPr>
          <w:rFonts w:ascii="宋体" w:hAnsi="宋体" w:hint="eastAsia"/>
          <w:sz w:val="24"/>
        </w:rPr>
        <w:t>，房屋平均面积</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4</m:t>
            </m:r>
          </m:sub>
        </m:sSub>
      </m:oMath>
      <w:r w:rsidR="00624A87" w:rsidRPr="00BE66EF">
        <w:rPr>
          <w:rFonts w:ascii="宋体" w:hAnsi="宋体" w:hint="eastAsia"/>
          <w:sz w:val="24"/>
        </w:rPr>
        <w:t>。</w:t>
      </w:r>
    </w:p>
    <w:p w14:paraId="2A0BA205" w14:textId="32327626" w:rsidR="00115F29" w:rsidRPr="009F312A" w:rsidRDefault="009653BF" w:rsidP="009F312A">
      <w:pPr>
        <w:spacing w:line="360" w:lineRule="auto"/>
        <w:ind w:firstLineChars="200" w:firstLine="480"/>
        <w:rPr>
          <w:rFonts w:ascii="宋体" w:hAnsi="宋体"/>
          <w:sz w:val="24"/>
        </w:rPr>
      </w:pPr>
      <w:r w:rsidRPr="00BE66EF">
        <w:rPr>
          <w:rFonts w:ascii="宋体" w:hAnsi="宋体" w:hint="eastAsia"/>
          <w:sz w:val="24"/>
        </w:rPr>
        <w:t>以西安为例，通过</w:t>
      </w:r>
      <w:r w:rsidR="00D93D8A" w:rsidRPr="00BE66EF">
        <w:rPr>
          <w:rFonts w:ascii="宋体" w:hAnsi="宋体" w:hint="eastAsia"/>
          <w:sz w:val="24"/>
        </w:rPr>
        <w:t>数据查找，可得</w:t>
      </w:r>
      <w:r w:rsidRPr="00BE66EF">
        <w:rPr>
          <w:rFonts w:ascii="宋体" w:hAnsi="宋体" w:hint="eastAsia"/>
          <w:sz w:val="24"/>
        </w:rPr>
        <w:t>到</w:t>
      </w:r>
      <w:r w:rsidR="00B06963">
        <w:rPr>
          <w:rFonts w:ascii="宋体" w:hAnsi="宋体" w:hint="eastAsia"/>
          <w:sz w:val="24"/>
        </w:rPr>
        <w:t>近十年</w:t>
      </w:r>
      <w:r w:rsidRPr="00BE66EF">
        <w:rPr>
          <w:rFonts w:ascii="宋体" w:hAnsi="宋体" w:hint="eastAsia"/>
          <w:sz w:val="24"/>
        </w:rPr>
        <w:t>西安房价</w:t>
      </w:r>
      <w:r w:rsidR="00BE66EF">
        <w:rPr>
          <w:rFonts w:ascii="宋体" w:hAnsi="宋体" w:hint="eastAsia"/>
          <w:sz w:val="24"/>
        </w:rPr>
        <w:t>与和其有关的四个</w:t>
      </w:r>
      <w:r w:rsidRPr="00BE66EF">
        <w:rPr>
          <w:rFonts w:ascii="宋体" w:hAnsi="宋体" w:hint="eastAsia"/>
          <w:sz w:val="24"/>
        </w:rPr>
        <w:t>影响</w:t>
      </w:r>
      <w:r w:rsidR="00BE66EF">
        <w:rPr>
          <w:rFonts w:ascii="宋体" w:hAnsi="宋体" w:hint="eastAsia"/>
          <w:sz w:val="24"/>
        </w:rPr>
        <w:t>因素</w:t>
      </w:r>
      <w:r w:rsidR="00D93D8A" w:rsidRPr="00BE66EF">
        <w:rPr>
          <w:rFonts w:ascii="宋体" w:hAnsi="宋体" w:hint="eastAsia"/>
          <w:sz w:val="24"/>
        </w:rPr>
        <w:t>上述</w:t>
      </w:r>
      <w:r w:rsidRPr="00BE66EF">
        <w:rPr>
          <w:rFonts w:ascii="宋体" w:hAnsi="宋体" w:hint="eastAsia"/>
          <w:sz w:val="24"/>
        </w:rPr>
        <w:t>五个指标如下表</w:t>
      </w:r>
      <w:r w:rsidR="00115F29" w:rsidRPr="00BE66EF">
        <w:rPr>
          <w:rFonts w:ascii="宋体" w:hAnsi="宋体" w:hint="eastAsia"/>
          <w:sz w:val="24"/>
        </w:rPr>
        <w:t>6</w:t>
      </w:r>
      <w:r w:rsidR="009F312A">
        <w:rPr>
          <w:rFonts w:ascii="宋体" w:hAnsi="宋体" w:hint="eastAsia"/>
          <w:sz w:val="24"/>
        </w:rPr>
        <w:t>与图1</w:t>
      </w:r>
      <w:r w:rsidR="00BE66EF">
        <w:rPr>
          <w:rFonts w:ascii="宋体" w:hAnsi="宋体" w:hint="eastAsia"/>
          <w:sz w:val="24"/>
        </w:rPr>
        <w:t>：</w:t>
      </w:r>
    </w:p>
    <w:p w14:paraId="66677F91" w14:textId="77777777" w:rsidR="00BE66EF" w:rsidRPr="0047303E" w:rsidRDefault="00BE66EF" w:rsidP="00BE66EF">
      <w:pPr>
        <w:widowControl/>
        <w:spacing w:line="360" w:lineRule="auto"/>
        <w:ind w:firstLineChars="200" w:firstLine="420"/>
        <w:jc w:val="center"/>
        <w:rPr>
          <w:rFonts w:ascii="宋体" w:hAnsi="宋体"/>
          <w:szCs w:val="21"/>
        </w:rPr>
      </w:pPr>
      <w:r w:rsidRPr="0047303E">
        <w:rPr>
          <w:rFonts w:ascii="宋体" w:hAnsi="宋体" w:hint="eastAsia"/>
          <w:szCs w:val="21"/>
        </w:rPr>
        <w:t>表</w:t>
      </w:r>
      <w:r w:rsidRPr="0047303E">
        <w:rPr>
          <w:rFonts w:ascii="宋体" w:hAnsi="宋体"/>
          <w:szCs w:val="21"/>
        </w:rPr>
        <w:t>6</w:t>
      </w:r>
      <w:r w:rsidRPr="0047303E">
        <w:rPr>
          <w:rFonts w:ascii="宋体" w:hAnsi="宋体" w:hint="eastAsia"/>
          <w:szCs w:val="21"/>
        </w:rPr>
        <w:t>西安人均可支配收入，人均消费支出等各数据表</w:t>
      </w:r>
    </w:p>
    <w:tbl>
      <w:tblPr>
        <w:tblStyle w:val="5"/>
        <w:tblW w:w="0" w:type="auto"/>
        <w:jc w:val="center"/>
        <w:tblLook w:val="04A0" w:firstRow="1" w:lastRow="0" w:firstColumn="1" w:lastColumn="0" w:noHBand="0" w:noVBand="1"/>
      </w:tblPr>
      <w:tblGrid>
        <w:gridCol w:w="993"/>
        <w:gridCol w:w="1559"/>
        <w:gridCol w:w="1417"/>
        <w:gridCol w:w="1276"/>
        <w:gridCol w:w="1684"/>
        <w:gridCol w:w="1377"/>
      </w:tblGrid>
      <w:tr w:rsidR="00BE66EF" w:rsidRPr="000604CD" w14:paraId="7DB0DD38" w14:textId="77777777" w:rsidTr="00FB2B30">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100" w:firstRow="0" w:lastRow="0" w:firstColumn="1" w:lastColumn="0" w:oddVBand="0" w:evenVBand="0" w:oddHBand="0" w:evenHBand="0" w:firstRowFirstColumn="1" w:firstRowLastColumn="0" w:lastRowFirstColumn="0" w:lastRowLastColumn="0"/>
            <w:tcW w:w="993" w:type="dxa"/>
            <w:vAlign w:val="center"/>
          </w:tcPr>
          <w:p w14:paraId="2B95CB73"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年份</w:t>
            </w:r>
          </w:p>
        </w:tc>
        <w:tc>
          <w:tcPr>
            <w:tcW w:w="1559" w:type="dxa"/>
            <w:vAlign w:val="center"/>
          </w:tcPr>
          <w:p w14:paraId="2CAAB23A" w14:textId="77777777" w:rsidR="00BE66EF" w:rsidRPr="0047303E" w:rsidRDefault="00BE66EF" w:rsidP="00FB2B30">
            <w:pPr>
              <w:jc w:val="center"/>
              <w:cnfStyle w:val="100000000000" w:firstRow="1" w:lastRow="0" w:firstColumn="0" w:lastColumn="0" w:oddVBand="0" w:evenVBand="0" w:oddHBand="0" w:evenHBand="0" w:firstRowFirstColumn="0" w:firstRowLastColumn="0" w:lastRowFirstColumn="0" w:lastRowLastColumn="0"/>
              <w:rPr>
                <w:rFonts w:ascii="宋体" w:hAnsi="宋体"/>
                <w:i w:val="0"/>
                <w:iCs w:val="0"/>
                <w:sz w:val="21"/>
                <w:szCs w:val="21"/>
              </w:rPr>
            </w:pPr>
            <w:r w:rsidRPr="0047303E">
              <w:rPr>
                <w:rFonts w:ascii="宋体" w:hAnsi="宋体" w:hint="eastAsia"/>
                <w:i w:val="0"/>
                <w:iCs w:val="0"/>
                <w:sz w:val="21"/>
                <w:szCs w:val="21"/>
              </w:rPr>
              <w:t>人均可支配收入（元）</w:t>
            </w:r>
          </w:p>
        </w:tc>
        <w:tc>
          <w:tcPr>
            <w:tcW w:w="1417" w:type="dxa"/>
            <w:vAlign w:val="center"/>
          </w:tcPr>
          <w:p w14:paraId="2B841E6F" w14:textId="77777777" w:rsidR="00BE66EF" w:rsidRPr="0047303E" w:rsidRDefault="00BE66EF" w:rsidP="00FB2B30">
            <w:pPr>
              <w:jc w:val="center"/>
              <w:cnfStyle w:val="100000000000" w:firstRow="1" w:lastRow="0" w:firstColumn="0" w:lastColumn="0" w:oddVBand="0" w:evenVBand="0" w:oddHBand="0" w:evenHBand="0" w:firstRowFirstColumn="0" w:firstRowLastColumn="0" w:lastRowFirstColumn="0" w:lastRowLastColumn="0"/>
              <w:rPr>
                <w:rFonts w:ascii="宋体" w:hAnsi="宋体"/>
                <w:i w:val="0"/>
                <w:iCs w:val="0"/>
                <w:sz w:val="21"/>
                <w:szCs w:val="21"/>
              </w:rPr>
            </w:pPr>
            <w:r w:rsidRPr="0047303E">
              <w:rPr>
                <w:rFonts w:ascii="宋体" w:hAnsi="宋体" w:hint="eastAsia"/>
                <w:i w:val="0"/>
                <w:iCs w:val="0"/>
                <w:sz w:val="21"/>
                <w:szCs w:val="21"/>
              </w:rPr>
              <w:t>人均消费支出（元）</w:t>
            </w:r>
          </w:p>
        </w:tc>
        <w:tc>
          <w:tcPr>
            <w:tcW w:w="1276" w:type="dxa"/>
            <w:vAlign w:val="center"/>
          </w:tcPr>
          <w:p w14:paraId="0690471E" w14:textId="77777777" w:rsidR="00BE66EF" w:rsidRPr="0047303E" w:rsidRDefault="00BE66EF" w:rsidP="00FB2B30">
            <w:pPr>
              <w:jc w:val="center"/>
              <w:cnfStyle w:val="100000000000" w:firstRow="1" w:lastRow="0" w:firstColumn="0" w:lastColumn="0" w:oddVBand="0" w:evenVBand="0" w:oddHBand="0" w:evenHBand="0" w:firstRowFirstColumn="0" w:firstRowLastColumn="0" w:lastRowFirstColumn="0" w:lastRowLastColumn="0"/>
              <w:rPr>
                <w:rFonts w:ascii="宋体" w:hAnsi="宋体"/>
                <w:i w:val="0"/>
                <w:iCs w:val="0"/>
                <w:sz w:val="21"/>
                <w:szCs w:val="21"/>
              </w:rPr>
            </w:pPr>
            <w:r w:rsidRPr="0047303E">
              <w:rPr>
                <w:rFonts w:ascii="宋体" w:hAnsi="宋体" w:hint="eastAsia"/>
                <w:i w:val="0"/>
                <w:iCs w:val="0"/>
                <w:sz w:val="21"/>
                <w:szCs w:val="21"/>
              </w:rPr>
              <w:t>平均房价（</w:t>
            </w:r>
            <m:oMath>
              <m:sSup>
                <m:sSupPr>
                  <m:ctrlPr>
                    <w:rPr>
                      <w:rFonts w:ascii="Cambria Math" w:hAnsi="Cambria Math"/>
                      <w:i w:val="0"/>
                      <w:iCs w:val="0"/>
                      <w:sz w:val="21"/>
                      <w:szCs w:val="21"/>
                    </w:rPr>
                  </m:ctrlPr>
                </m:sSupPr>
                <m:e>
                  <m:r>
                    <w:rPr>
                      <w:rFonts w:ascii="Cambria Math" w:hAnsi="Cambria Math" w:hint="eastAsia"/>
                      <w:sz w:val="21"/>
                      <w:szCs w:val="21"/>
                    </w:rPr>
                    <m:t>m</m:t>
                  </m:r>
                </m:e>
                <m:sup>
                  <m:r>
                    <w:rPr>
                      <w:rFonts w:ascii="Cambria Math" w:hAnsi="Cambria Math"/>
                      <w:sz w:val="21"/>
                      <w:szCs w:val="21"/>
                    </w:rPr>
                    <m:t>2</m:t>
                  </m:r>
                </m:sup>
              </m:sSup>
            </m:oMath>
            <w:r w:rsidRPr="0047303E">
              <w:rPr>
                <w:rFonts w:ascii="宋体" w:hAnsi="宋体" w:hint="eastAsia"/>
                <w:i w:val="0"/>
                <w:iCs w:val="0"/>
                <w:sz w:val="21"/>
                <w:szCs w:val="21"/>
              </w:rPr>
              <w:t>/元）</w:t>
            </w:r>
          </w:p>
        </w:tc>
        <w:tc>
          <w:tcPr>
            <w:tcW w:w="1684" w:type="dxa"/>
            <w:vAlign w:val="center"/>
          </w:tcPr>
          <w:p w14:paraId="6805059D" w14:textId="77777777" w:rsidR="00BE66EF" w:rsidRPr="0047303E" w:rsidRDefault="00BE66EF" w:rsidP="00FB2B30">
            <w:pPr>
              <w:jc w:val="center"/>
              <w:cnfStyle w:val="100000000000" w:firstRow="1" w:lastRow="0" w:firstColumn="0" w:lastColumn="0" w:oddVBand="0" w:evenVBand="0" w:oddHBand="0" w:evenHBand="0" w:firstRowFirstColumn="0" w:firstRowLastColumn="0" w:lastRowFirstColumn="0" w:lastRowLastColumn="0"/>
              <w:rPr>
                <w:rFonts w:ascii="宋体" w:hAnsi="宋体"/>
                <w:i w:val="0"/>
                <w:iCs w:val="0"/>
                <w:sz w:val="21"/>
                <w:szCs w:val="21"/>
              </w:rPr>
            </w:pPr>
            <w:r w:rsidRPr="0047303E">
              <w:rPr>
                <w:rFonts w:ascii="宋体" w:hAnsi="宋体" w:hint="eastAsia"/>
                <w:i w:val="0"/>
                <w:iCs w:val="0"/>
                <w:sz w:val="21"/>
                <w:szCs w:val="21"/>
              </w:rPr>
              <w:t>房地产交易价格指数</w:t>
            </w:r>
          </w:p>
        </w:tc>
        <w:tc>
          <w:tcPr>
            <w:tcW w:w="1377" w:type="dxa"/>
            <w:vAlign w:val="center"/>
          </w:tcPr>
          <w:p w14:paraId="23B54F53" w14:textId="77777777" w:rsidR="00BE66EF" w:rsidRPr="0047303E" w:rsidRDefault="00BE66EF" w:rsidP="00FB2B30">
            <w:pPr>
              <w:jc w:val="center"/>
              <w:cnfStyle w:val="100000000000" w:firstRow="1" w:lastRow="0" w:firstColumn="0" w:lastColumn="0" w:oddVBand="0" w:evenVBand="0" w:oddHBand="0" w:evenHBand="0" w:firstRowFirstColumn="0" w:firstRowLastColumn="0" w:lastRowFirstColumn="0" w:lastRowLastColumn="0"/>
              <w:rPr>
                <w:rFonts w:ascii="宋体" w:hAnsi="宋体"/>
                <w:i w:val="0"/>
                <w:iCs w:val="0"/>
                <w:sz w:val="21"/>
                <w:szCs w:val="21"/>
              </w:rPr>
            </w:pPr>
            <w:r w:rsidRPr="0047303E">
              <w:rPr>
                <w:rFonts w:ascii="宋体" w:hAnsi="宋体" w:hint="eastAsia"/>
                <w:i w:val="0"/>
                <w:iCs w:val="0"/>
                <w:sz w:val="21"/>
                <w:szCs w:val="21"/>
              </w:rPr>
              <w:t>房屋平均面积（</w:t>
            </w:r>
            <m:oMath>
              <m:sSup>
                <m:sSupPr>
                  <m:ctrlPr>
                    <w:rPr>
                      <w:rFonts w:ascii="Cambria Math" w:hAnsi="Cambria Math"/>
                      <w:i w:val="0"/>
                      <w:iCs w:val="0"/>
                      <w:sz w:val="21"/>
                      <w:szCs w:val="21"/>
                    </w:rPr>
                  </m:ctrlPr>
                </m:sSupPr>
                <m:e>
                  <m:r>
                    <w:rPr>
                      <w:rFonts w:ascii="Cambria Math" w:hAnsi="Cambria Math" w:hint="eastAsia"/>
                      <w:sz w:val="21"/>
                      <w:szCs w:val="21"/>
                    </w:rPr>
                    <m:t>m</m:t>
                  </m:r>
                </m:e>
                <m:sup>
                  <m:r>
                    <w:rPr>
                      <w:rFonts w:ascii="Cambria Math" w:hAnsi="Cambria Math"/>
                      <w:sz w:val="21"/>
                      <w:szCs w:val="21"/>
                    </w:rPr>
                    <m:t>2</m:t>
                  </m:r>
                </m:sup>
              </m:sSup>
            </m:oMath>
            <w:r w:rsidRPr="0047303E">
              <w:rPr>
                <w:rFonts w:ascii="宋体" w:hAnsi="宋体" w:hint="eastAsia"/>
                <w:i w:val="0"/>
                <w:iCs w:val="0"/>
                <w:sz w:val="21"/>
                <w:szCs w:val="21"/>
              </w:rPr>
              <w:t>）</w:t>
            </w:r>
          </w:p>
        </w:tc>
      </w:tr>
      <w:tr w:rsidR="00BE66EF" w:rsidRPr="00B20ADE" w14:paraId="335D6EA9" w14:textId="77777777" w:rsidTr="00FB2B3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0523A4C9"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009</w:t>
            </w:r>
          </w:p>
        </w:tc>
        <w:tc>
          <w:tcPr>
            <w:tcW w:w="1559" w:type="dxa"/>
            <w:vAlign w:val="center"/>
          </w:tcPr>
          <w:p w14:paraId="437554D0"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8963</w:t>
            </w:r>
          </w:p>
        </w:tc>
        <w:tc>
          <w:tcPr>
            <w:tcW w:w="1417" w:type="dxa"/>
            <w:vAlign w:val="center"/>
          </w:tcPr>
          <w:p w14:paraId="07438655"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3157</w:t>
            </w:r>
          </w:p>
        </w:tc>
        <w:tc>
          <w:tcPr>
            <w:tcW w:w="1276" w:type="dxa"/>
            <w:vAlign w:val="center"/>
          </w:tcPr>
          <w:p w14:paraId="44852B64"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5</w:t>
            </w:r>
            <w:r w:rsidRPr="0047303E">
              <w:rPr>
                <w:rFonts w:ascii="宋体" w:hAnsi="宋体"/>
                <w:szCs w:val="21"/>
              </w:rPr>
              <w:t>234</w:t>
            </w:r>
          </w:p>
        </w:tc>
        <w:tc>
          <w:tcPr>
            <w:tcW w:w="1684" w:type="dxa"/>
            <w:vAlign w:val="center"/>
          </w:tcPr>
          <w:p w14:paraId="43DE843A"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101.2</w:t>
            </w:r>
          </w:p>
        </w:tc>
        <w:tc>
          <w:tcPr>
            <w:tcW w:w="1377" w:type="dxa"/>
            <w:vAlign w:val="center"/>
          </w:tcPr>
          <w:p w14:paraId="4A838A4C"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95.53</w:t>
            </w:r>
          </w:p>
        </w:tc>
      </w:tr>
      <w:tr w:rsidR="00BE66EF" w:rsidRPr="00B20ADE" w14:paraId="6157518A" w14:textId="77777777" w:rsidTr="00FB2B30">
        <w:trPr>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26B1633"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010</w:t>
            </w:r>
          </w:p>
        </w:tc>
        <w:tc>
          <w:tcPr>
            <w:tcW w:w="1559" w:type="dxa"/>
            <w:vAlign w:val="center"/>
          </w:tcPr>
          <w:p w14:paraId="013F5CFA"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2</w:t>
            </w:r>
            <w:r w:rsidRPr="0047303E">
              <w:rPr>
                <w:rFonts w:ascii="宋体" w:hAnsi="宋体"/>
                <w:szCs w:val="21"/>
              </w:rPr>
              <w:t>1244</w:t>
            </w:r>
          </w:p>
        </w:tc>
        <w:tc>
          <w:tcPr>
            <w:tcW w:w="1417" w:type="dxa"/>
            <w:vAlign w:val="center"/>
          </w:tcPr>
          <w:p w14:paraId="76DE8A01"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5231</w:t>
            </w:r>
          </w:p>
        </w:tc>
        <w:tc>
          <w:tcPr>
            <w:tcW w:w="1276" w:type="dxa"/>
            <w:vAlign w:val="center"/>
          </w:tcPr>
          <w:p w14:paraId="5261487E"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6</w:t>
            </w:r>
            <w:r w:rsidRPr="0047303E">
              <w:rPr>
                <w:rFonts w:ascii="宋体" w:hAnsi="宋体"/>
                <w:szCs w:val="21"/>
              </w:rPr>
              <w:t>725</w:t>
            </w:r>
          </w:p>
        </w:tc>
        <w:tc>
          <w:tcPr>
            <w:tcW w:w="1684" w:type="dxa"/>
            <w:vAlign w:val="center"/>
          </w:tcPr>
          <w:p w14:paraId="7926E003"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153.1</w:t>
            </w:r>
          </w:p>
        </w:tc>
        <w:tc>
          <w:tcPr>
            <w:tcW w:w="1377" w:type="dxa"/>
            <w:vAlign w:val="center"/>
          </w:tcPr>
          <w:p w14:paraId="636CD5EA"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93.79</w:t>
            </w:r>
          </w:p>
        </w:tc>
      </w:tr>
      <w:tr w:rsidR="00BE66EF" w:rsidRPr="00B20ADE" w14:paraId="434C6A9A" w14:textId="77777777" w:rsidTr="00FB2B3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DE00BAC"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011</w:t>
            </w:r>
          </w:p>
        </w:tc>
        <w:tc>
          <w:tcPr>
            <w:tcW w:w="1559" w:type="dxa"/>
            <w:vAlign w:val="center"/>
          </w:tcPr>
          <w:p w14:paraId="472CBEF1"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2</w:t>
            </w:r>
            <w:r w:rsidRPr="0047303E">
              <w:rPr>
                <w:rFonts w:ascii="宋体" w:hAnsi="宋体"/>
                <w:szCs w:val="21"/>
              </w:rPr>
              <w:t>4981</w:t>
            </w:r>
          </w:p>
        </w:tc>
        <w:tc>
          <w:tcPr>
            <w:tcW w:w="1417" w:type="dxa"/>
            <w:vAlign w:val="center"/>
          </w:tcPr>
          <w:p w14:paraId="1AA60E54"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5891</w:t>
            </w:r>
          </w:p>
        </w:tc>
        <w:tc>
          <w:tcPr>
            <w:tcW w:w="1276" w:type="dxa"/>
            <w:vAlign w:val="center"/>
          </w:tcPr>
          <w:p w14:paraId="6F8059C5"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7</w:t>
            </w:r>
            <w:r w:rsidRPr="0047303E">
              <w:rPr>
                <w:rFonts w:ascii="宋体" w:hAnsi="宋体"/>
                <w:szCs w:val="21"/>
              </w:rPr>
              <w:t>319</w:t>
            </w:r>
          </w:p>
        </w:tc>
        <w:tc>
          <w:tcPr>
            <w:tcW w:w="1684" w:type="dxa"/>
            <w:vAlign w:val="center"/>
          </w:tcPr>
          <w:p w14:paraId="2A00CFAE"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160.32</w:t>
            </w:r>
          </w:p>
        </w:tc>
        <w:tc>
          <w:tcPr>
            <w:tcW w:w="1377" w:type="dxa"/>
            <w:vAlign w:val="center"/>
          </w:tcPr>
          <w:p w14:paraId="7C2C1C73"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97.31</w:t>
            </w:r>
          </w:p>
        </w:tc>
      </w:tr>
      <w:tr w:rsidR="00BE66EF" w:rsidRPr="00B20ADE" w14:paraId="5D194E9D" w14:textId="77777777" w:rsidTr="00FB2B30">
        <w:trPr>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5A2757A"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012</w:t>
            </w:r>
          </w:p>
        </w:tc>
        <w:tc>
          <w:tcPr>
            <w:tcW w:w="1559" w:type="dxa"/>
            <w:vAlign w:val="center"/>
          </w:tcPr>
          <w:p w14:paraId="2481B9DD"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2</w:t>
            </w:r>
            <w:r w:rsidRPr="0047303E">
              <w:rPr>
                <w:rFonts w:ascii="宋体" w:hAnsi="宋体"/>
                <w:szCs w:val="21"/>
              </w:rPr>
              <w:t>3140</w:t>
            </w:r>
          </w:p>
        </w:tc>
        <w:tc>
          <w:tcPr>
            <w:tcW w:w="1417" w:type="dxa"/>
            <w:vAlign w:val="center"/>
          </w:tcPr>
          <w:p w14:paraId="1FC42662"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7031</w:t>
            </w:r>
          </w:p>
        </w:tc>
        <w:tc>
          <w:tcPr>
            <w:tcW w:w="1276" w:type="dxa"/>
            <w:vAlign w:val="center"/>
          </w:tcPr>
          <w:p w14:paraId="430141F0"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szCs w:val="21"/>
              </w:rPr>
              <w:t>7213</w:t>
            </w:r>
          </w:p>
        </w:tc>
        <w:tc>
          <w:tcPr>
            <w:tcW w:w="1684" w:type="dxa"/>
            <w:vAlign w:val="center"/>
          </w:tcPr>
          <w:p w14:paraId="224B60D7"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164.49</w:t>
            </w:r>
          </w:p>
        </w:tc>
        <w:tc>
          <w:tcPr>
            <w:tcW w:w="1377" w:type="dxa"/>
            <w:vAlign w:val="center"/>
          </w:tcPr>
          <w:p w14:paraId="40CEEAFA"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99.21</w:t>
            </w:r>
          </w:p>
        </w:tc>
      </w:tr>
      <w:tr w:rsidR="00BE66EF" w:rsidRPr="00B20ADE" w14:paraId="5DB7A27F" w14:textId="77777777" w:rsidTr="00FB2B3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2EE9B60D"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013</w:t>
            </w:r>
          </w:p>
        </w:tc>
        <w:tc>
          <w:tcPr>
            <w:tcW w:w="1559" w:type="dxa"/>
            <w:vAlign w:val="center"/>
          </w:tcPr>
          <w:p w14:paraId="56F9E278"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szCs w:val="21"/>
              </w:rPr>
              <w:t>22790</w:t>
            </w:r>
          </w:p>
        </w:tc>
        <w:tc>
          <w:tcPr>
            <w:tcW w:w="1417" w:type="dxa"/>
            <w:vAlign w:val="center"/>
          </w:tcPr>
          <w:p w14:paraId="4B71F5F3"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6882</w:t>
            </w:r>
          </w:p>
        </w:tc>
        <w:tc>
          <w:tcPr>
            <w:tcW w:w="1276" w:type="dxa"/>
            <w:vAlign w:val="center"/>
          </w:tcPr>
          <w:p w14:paraId="6DF55BBE"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szCs w:val="21"/>
              </w:rPr>
              <w:t>7156</w:t>
            </w:r>
          </w:p>
        </w:tc>
        <w:tc>
          <w:tcPr>
            <w:tcW w:w="1684" w:type="dxa"/>
            <w:vAlign w:val="center"/>
          </w:tcPr>
          <w:p w14:paraId="78CD7A83"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158.32</w:t>
            </w:r>
          </w:p>
        </w:tc>
        <w:tc>
          <w:tcPr>
            <w:tcW w:w="1377" w:type="dxa"/>
            <w:vAlign w:val="center"/>
          </w:tcPr>
          <w:p w14:paraId="7DE1E268"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111.23</w:t>
            </w:r>
          </w:p>
        </w:tc>
      </w:tr>
      <w:tr w:rsidR="00BE66EF" w:rsidRPr="00B20ADE" w14:paraId="475FA214" w14:textId="77777777" w:rsidTr="00FB2B30">
        <w:trPr>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68E1BF92"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014</w:t>
            </w:r>
          </w:p>
        </w:tc>
        <w:tc>
          <w:tcPr>
            <w:tcW w:w="1559" w:type="dxa"/>
            <w:vAlign w:val="center"/>
          </w:tcPr>
          <w:p w14:paraId="377F3149"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szCs w:val="21"/>
              </w:rPr>
              <w:t>23780</w:t>
            </w:r>
          </w:p>
        </w:tc>
        <w:tc>
          <w:tcPr>
            <w:tcW w:w="1417" w:type="dxa"/>
            <w:vAlign w:val="center"/>
          </w:tcPr>
          <w:p w14:paraId="259290EB"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7213</w:t>
            </w:r>
          </w:p>
        </w:tc>
        <w:tc>
          <w:tcPr>
            <w:tcW w:w="1276" w:type="dxa"/>
            <w:vAlign w:val="center"/>
          </w:tcPr>
          <w:p w14:paraId="02CE4138"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szCs w:val="21"/>
              </w:rPr>
              <w:t>7240</w:t>
            </w:r>
          </w:p>
        </w:tc>
        <w:tc>
          <w:tcPr>
            <w:tcW w:w="1684" w:type="dxa"/>
            <w:vAlign w:val="center"/>
          </w:tcPr>
          <w:p w14:paraId="3DA8BD83"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159.23</w:t>
            </w:r>
          </w:p>
        </w:tc>
        <w:tc>
          <w:tcPr>
            <w:tcW w:w="1377" w:type="dxa"/>
            <w:vAlign w:val="center"/>
          </w:tcPr>
          <w:p w14:paraId="0D7B1EF7"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96.18</w:t>
            </w:r>
          </w:p>
        </w:tc>
      </w:tr>
      <w:tr w:rsidR="00BE66EF" w:rsidRPr="00B20ADE" w14:paraId="5CC655C1" w14:textId="77777777" w:rsidTr="00FB2B3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AD9A385"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015</w:t>
            </w:r>
          </w:p>
        </w:tc>
        <w:tc>
          <w:tcPr>
            <w:tcW w:w="1559" w:type="dxa"/>
            <w:vAlign w:val="center"/>
          </w:tcPr>
          <w:p w14:paraId="4A62FF61"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szCs w:val="21"/>
              </w:rPr>
              <w:t>27845</w:t>
            </w:r>
          </w:p>
        </w:tc>
        <w:tc>
          <w:tcPr>
            <w:tcW w:w="1417" w:type="dxa"/>
            <w:vAlign w:val="center"/>
          </w:tcPr>
          <w:p w14:paraId="52EC12D0"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8813</w:t>
            </w:r>
          </w:p>
        </w:tc>
        <w:tc>
          <w:tcPr>
            <w:tcW w:w="1276" w:type="dxa"/>
            <w:vAlign w:val="center"/>
          </w:tcPr>
          <w:p w14:paraId="459AA8F4"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szCs w:val="21"/>
              </w:rPr>
              <w:t>7676</w:t>
            </w:r>
          </w:p>
        </w:tc>
        <w:tc>
          <w:tcPr>
            <w:tcW w:w="1684" w:type="dxa"/>
            <w:vAlign w:val="center"/>
          </w:tcPr>
          <w:p w14:paraId="595067FD"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165.2</w:t>
            </w:r>
          </w:p>
        </w:tc>
        <w:tc>
          <w:tcPr>
            <w:tcW w:w="1377" w:type="dxa"/>
            <w:vAlign w:val="center"/>
          </w:tcPr>
          <w:p w14:paraId="7CB23C75"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100.2</w:t>
            </w:r>
          </w:p>
        </w:tc>
      </w:tr>
      <w:tr w:rsidR="00BE66EF" w:rsidRPr="00B20ADE" w14:paraId="1B3BA8B5" w14:textId="77777777" w:rsidTr="00FB2B30">
        <w:trPr>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3FD4B3B1"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016</w:t>
            </w:r>
          </w:p>
        </w:tc>
        <w:tc>
          <w:tcPr>
            <w:tcW w:w="1559" w:type="dxa"/>
            <w:vAlign w:val="center"/>
          </w:tcPr>
          <w:p w14:paraId="5DFE5A53"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3</w:t>
            </w:r>
            <w:r w:rsidRPr="0047303E">
              <w:rPr>
                <w:rFonts w:ascii="宋体" w:hAnsi="宋体"/>
                <w:szCs w:val="21"/>
              </w:rPr>
              <w:t>0043</w:t>
            </w:r>
          </w:p>
        </w:tc>
        <w:tc>
          <w:tcPr>
            <w:tcW w:w="1417" w:type="dxa"/>
            <w:vAlign w:val="center"/>
          </w:tcPr>
          <w:p w14:paraId="01DC17DE"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color w:val="000000"/>
                <w:szCs w:val="21"/>
                <w:shd w:val="clear" w:color="auto" w:fill="FFFFFF"/>
              </w:rPr>
              <w:t>20074</w:t>
            </w:r>
          </w:p>
        </w:tc>
        <w:tc>
          <w:tcPr>
            <w:tcW w:w="1276" w:type="dxa"/>
            <w:vAlign w:val="center"/>
          </w:tcPr>
          <w:p w14:paraId="738C60D5"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szCs w:val="21"/>
              </w:rPr>
              <w:t>8418</w:t>
            </w:r>
          </w:p>
        </w:tc>
        <w:tc>
          <w:tcPr>
            <w:tcW w:w="1684" w:type="dxa"/>
            <w:vAlign w:val="center"/>
          </w:tcPr>
          <w:p w14:paraId="6B6BCCA1"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172.13</w:t>
            </w:r>
          </w:p>
        </w:tc>
        <w:tc>
          <w:tcPr>
            <w:tcW w:w="1377" w:type="dxa"/>
            <w:vAlign w:val="center"/>
          </w:tcPr>
          <w:p w14:paraId="219639FF"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97.8</w:t>
            </w:r>
          </w:p>
        </w:tc>
      </w:tr>
      <w:tr w:rsidR="00BE66EF" w:rsidRPr="00B20ADE" w14:paraId="3744A3F1" w14:textId="77777777" w:rsidTr="00FB2B30">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AC3DCA7"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017</w:t>
            </w:r>
          </w:p>
        </w:tc>
        <w:tc>
          <w:tcPr>
            <w:tcW w:w="1559" w:type="dxa"/>
            <w:vAlign w:val="center"/>
          </w:tcPr>
          <w:p w14:paraId="26F4D5A6"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3</w:t>
            </w:r>
            <w:r w:rsidRPr="0047303E">
              <w:rPr>
                <w:rFonts w:ascii="宋体" w:hAnsi="宋体"/>
                <w:szCs w:val="21"/>
              </w:rPr>
              <w:t>2597</w:t>
            </w:r>
          </w:p>
        </w:tc>
        <w:tc>
          <w:tcPr>
            <w:tcW w:w="1417" w:type="dxa"/>
            <w:vAlign w:val="center"/>
          </w:tcPr>
          <w:p w14:paraId="19B51920"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2</w:t>
            </w:r>
            <w:r w:rsidRPr="0047303E">
              <w:rPr>
                <w:rFonts w:ascii="宋体" w:hAnsi="宋体"/>
                <w:szCs w:val="21"/>
              </w:rPr>
              <w:t>2799</w:t>
            </w:r>
          </w:p>
        </w:tc>
        <w:tc>
          <w:tcPr>
            <w:tcW w:w="1276" w:type="dxa"/>
            <w:vAlign w:val="center"/>
          </w:tcPr>
          <w:p w14:paraId="53918F9B"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szCs w:val="21"/>
              </w:rPr>
              <w:t>9593</w:t>
            </w:r>
          </w:p>
        </w:tc>
        <w:tc>
          <w:tcPr>
            <w:tcW w:w="1684" w:type="dxa"/>
            <w:vAlign w:val="center"/>
          </w:tcPr>
          <w:p w14:paraId="123F02E1"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178.3</w:t>
            </w:r>
          </w:p>
        </w:tc>
        <w:tc>
          <w:tcPr>
            <w:tcW w:w="1377" w:type="dxa"/>
            <w:vAlign w:val="center"/>
          </w:tcPr>
          <w:p w14:paraId="165E35DA" w14:textId="77777777" w:rsidR="00BE66EF" w:rsidRPr="0047303E" w:rsidRDefault="00BE66EF" w:rsidP="00FB2B30">
            <w:pPr>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sidRPr="0047303E">
              <w:rPr>
                <w:rFonts w:ascii="宋体" w:hAnsi="宋体" w:hint="eastAsia"/>
                <w:szCs w:val="21"/>
              </w:rPr>
              <w:t>117.48</w:t>
            </w:r>
          </w:p>
        </w:tc>
      </w:tr>
      <w:tr w:rsidR="00BE66EF" w:rsidRPr="00B20ADE" w14:paraId="19E7953A" w14:textId="77777777" w:rsidTr="00FB2B30">
        <w:trPr>
          <w:trHeight w:val="454"/>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14:paraId="5F5233C8" w14:textId="77777777" w:rsidR="00BE66EF" w:rsidRPr="0047303E" w:rsidRDefault="00BE66EF" w:rsidP="00FB2B30">
            <w:pPr>
              <w:jc w:val="center"/>
              <w:rPr>
                <w:rFonts w:ascii="宋体" w:hAnsi="宋体"/>
                <w:i w:val="0"/>
                <w:iCs w:val="0"/>
                <w:sz w:val="21"/>
                <w:szCs w:val="21"/>
              </w:rPr>
            </w:pPr>
            <w:r w:rsidRPr="0047303E">
              <w:rPr>
                <w:rFonts w:ascii="宋体" w:hAnsi="宋体" w:hint="eastAsia"/>
                <w:i w:val="0"/>
                <w:iCs w:val="0"/>
                <w:sz w:val="21"/>
                <w:szCs w:val="21"/>
              </w:rPr>
              <w:t>2</w:t>
            </w:r>
            <w:r w:rsidRPr="0047303E">
              <w:rPr>
                <w:rFonts w:ascii="宋体" w:hAnsi="宋体"/>
                <w:i w:val="0"/>
                <w:iCs w:val="0"/>
                <w:sz w:val="21"/>
                <w:szCs w:val="21"/>
              </w:rPr>
              <w:t>018</w:t>
            </w:r>
          </w:p>
        </w:tc>
        <w:tc>
          <w:tcPr>
            <w:tcW w:w="1559" w:type="dxa"/>
            <w:vAlign w:val="center"/>
          </w:tcPr>
          <w:p w14:paraId="6F997AB0"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3</w:t>
            </w:r>
            <w:r w:rsidRPr="0047303E">
              <w:rPr>
                <w:rFonts w:ascii="宋体" w:hAnsi="宋体"/>
                <w:szCs w:val="21"/>
              </w:rPr>
              <w:t>5407</w:t>
            </w:r>
          </w:p>
        </w:tc>
        <w:tc>
          <w:tcPr>
            <w:tcW w:w="1417" w:type="dxa"/>
            <w:vAlign w:val="center"/>
          </w:tcPr>
          <w:p w14:paraId="6E049584"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2</w:t>
            </w:r>
            <w:r w:rsidRPr="0047303E">
              <w:rPr>
                <w:rFonts w:ascii="宋体" w:hAnsi="宋体"/>
                <w:szCs w:val="21"/>
              </w:rPr>
              <w:t>5874</w:t>
            </w:r>
          </w:p>
        </w:tc>
        <w:tc>
          <w:tcPr>
            <w:tcW w:w="1276" w:type="dxa"/>
            <w:vAlign w:val="center"/>
          </w:tcPr>
          <w:p w14:paraId="40E8D23A"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w:t>
            </w:r>
            <w:r w:rsidRPr="0047303E">
              <w:rPr>
                <w:rFonts w:ascii="宋体" w:hAnsi="宋体"/>
                <w:szCs w:val="21"/>
              </w:rPr>
              <w:t>1269</w:t>
            </w:r>
          </w:p>
        </w:tc>
        <w:tc>
          <w:tcPr>
            <w:tcW w:w="1684" w:type="dxa"/>
            <w:vAlign w:val="center"/>
          </w:tcPr>
          <w:p w14:paraId="3ED5DCDA"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188.41</w:t>
            </w:r>
          </w:p>
        </w:tc>
        <w:tc>
          <w:tcPr>
            <w:tcW w:w="1377" w:type="dxa"/>
            <w:vAlign w:val="center"/>
          </w:tcPr>
          <w:p w14:paraId="2D86729C" w14:textId="77777777" w:rsidR="00BE66EF" w:rsidRPr="0047303E" w:rsidRDefault="00BE66EF" w:rsidP="00FB2B30">
            <w:pPr>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47303E">
              <w:rPr>
                <w:rFonts w:ascii="宋体" w:hAnsi="宋体" w:hint="eastAsia"/>
                <w:szCs w:val="21"/>
              </w:rPr>
              <w:t>112.59</w:t>
            </w:r>
          </w:p>
        </w:tc>
      </w:tr>
    </w:tbl>
    <w:p w14:paraId="6454A1A4" w14:textId="31B93B89" w:rsidR="009F312A" w:rsidRDefault="009F312A" w:rsidP="00BE66EF">
      <w:pPr>
        <w:spacing w:line="360" w:lineRule="auto"/>
        <w:ind w:firstLine="300"/>
        <w:jc w:val="center"/>
        <w:rPr>
          <w:sz w:val="15"/>
          <w:szCs w:val="15"/>
        </w:rPr>
      </w:pPr>
    </w:p>
    <w:p w14:paraId="2A2DC8E5" w14:textId="77777777" w:rsidR="009F312A" w:rsidRDefault="009F312A">
      <w:pPr>
        <w:widowControl/>
        <w:jc w:val="left"/>
        <w:rPr>
          <w:sz w:val="15"/>
          <w:szCs w:val="15"/>
        </w:rPr>
      </w:pPr>
      <w:r>
        <w:rPr>
          <w:sz w:val="15"/>
          <w:szCs w:val="15"/>
        </w:rPr>
        <w:br w:type="page"/>
      </w:r>
    </w:p>
    <w:p w14:paraId="69BDCEF3" w14:textId="77777777" w:rsidR="00BE66EF" w:rsidRDefault="00BE66EF" w:rsidP="00BE66EF">
      <w:pPr>
        <w:spacing w:line="360" w:lineRule="auto"/>
        <w:ind w:firstLine="300"/>
        <w:jc w:val="center"/>
        <w:rPr>
          <w:sz w:val="15"/>
          <w:szCs w:val="15"/>
        </w:rPr>
      </w:pPr>
    </w:p>
    <w:p w14:paraId="2622240C" w14:textId="20EC92F7" w:rsidR="00D93D8A" w:rsidRDefault="009F312A" w:rsidP="009F312A">
      <w:pPr>
        <w:spacing w:line="360" w:lineRule="auto"/>
        <w:ind w:left="360" w:firstLineChars="50" w:firstLine="105"/>
        <w:jc w:val="center"/>
        <w:rPr>
          <w:sz w:val="24"/>
        </w:rPr>
      </w:pPr>
      <w:r>
        <w:rPr>
          <w:noProof/>
        </w:rPr>
        <w:drawing>
          <wp:inline distT="0" distB="0" distL="0" distR="0" wp14:anchorId="67B328AA" wp14:editId="13CCEDDD">
            <wp:extent cx="4620491" cy="2528455"/>
            <wp:effectExtent l="0" t="0" r="8890" b="5715"/>
            <wp:docPr id="16" name="图表 16">
              <a:extLst xmlns:a="http://schemas.openxmlformats.org/drawingml/2006/main">
                <a:ext uri="{FF2B5EF4-FFF2-40B4-BE49-F238E27FC236}">
                  <a16:creationId xmlns:a16="http://schemas.microsoft.com/office/drawing/2014/main" id="{7AF084B7-6466-4AAD-86E4-BE896AD294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CED98F" w14:textId="615DB066" w:rsidR="009F312A" w:rsidRPr="009F312A" w:rsidRDefault="009F312A" w:rsidP="009F312A">
      <w:pPr>
        <w:widowControl/>
        <w:spacing w:line="360" w:lineRule="auto"/>
        <w:ind w:firstLineChars="200" w:firstLine="420"/>
        <w:jc w:val="center"/>
        <w:rPr>
          <w:rFonts w:ascii="宋体" w:hAnsi="宋体"/>
          <w:szCs w:val="21"/>
        </w:rPr>
      </w:pPr>
      <w:r w:rsidRPr="009F312A">
        <w:rPr>
          <w:rFonts w:ascii="宋体" w:hAnsi="宋体" w:hint="eastAsia"/>
          <w:szCs w:val="21"/>
        </w:rPr>
        <w:t>图1</w:t>
      </w:r>
      <w:r w:rsidRPr="009F312A">
        <w:rPr>
          <w:rFonts w:ascii="宋体" w:hAnsi="宋体"/>
          <w:szCs w:val="21"/>
        </w:rPr>
        <w:t xml:space="preserve"> </w:t>
      </w:r>
      <w:r w:rsidRPr="009F312A">
        <w:rPr>
          <w:rFonts w:ascii="宋体" w:hAnsi="宋体" w:hint="eastAsia"/>
          <w:szCs w:val="21"/>
        </w:rPr>
        <w:t>西安近十年房价及其影响因素变化图</w:t>
      </w:r>
    </w:p>
    <w:p w14:paraId="08E2AAF5" w14:textId="5BACD3E6" w:rsidR="00E83291" w:rsidRPr="00E83291" w:rsidRDefault="009F312A" w:rsidP="009F312A">
      <w:pPr>
        <w:spacing w:beforeLines="100" w:before="240" w:afterLines="100" w:after="240" w:line="360" w:lineRule="auto"/>
        <w:ind w:firstLineChars="200" w:firstLine="480"/>
        <w:rPr>
          <w:sz w:val="24"/>
        </w:rPr>
      </w:pPr>
      <w:r>
        <w:rPr>
          <w:rFonts w:hint="eastAsia"/>
          <w:sz w:val="24"/>
        </w:rPr>
        <w:t>由上图可知房价与其他影响因素均有正相关趋势，</w:t>
      </w:r>
      <w:r w:rsidR="009653BF">
        <w:rPr>
          <w:rFonts w:hint="eastAsia"/>
          <w:sz w:val="24"/>
        </w:rPr>
        <w:t>将各</w:t>
      </w:r>
      <w:r w:rsidR="00D93D8A">
        <w:rPr>
          <w:rFonts w:hint="eastAsia"/>
          <w:sz w:val="24"/>
        </w:rPr>
        <w:t>影响因素</w:t>
      </w:r>
      <w:r w:rsidR="009653BF">
        <w:rPr>
          <w:rFonts w:hint="eastAsia"/>
          <w:sz w:val="24"/>
        </w:rPr>
        <w:t>与房价进行拟合，得到如下</w:t>
      </w:r>
      <w:r>
        <w:rPr>
          <w:rFonts w:hint="eastAsia"/>
          <w:sz w:val="24"/>
        </w:rPr>
        <w:t>图</w:t>
      </w:r>
      <w:r>
        <w:rPr>
          <w:rFonts w:hint="eastAsia"/>
          <w:sz w:val="24"/>
        </w:rPr>
        <w:t>2</w:t>
      </w:r>
      <w:r w:rsidR="009653BF">
        <w:rPr>
          <w:rFonts w:hint="eastAsia"/>
          <w:sz w:val="24"/>
        </w:rPr>
        <w:t>。</w:t>
      </w:r>
    </w:p>
    <w:p w14:paraId="6A44026E" w14:textId="77777777" w:rsidR="009F312A" w:rsidRDefault="009F312A" w:rsidP="009F312A">
      <w:pPr>
        <w:widowControl/>
        <w:jc w:val="center"/>
        <w:rPr>
          <w:rFonts w:ascii="宋体" w:hAnsi="宋体" w:cs="宋体"/>
          <w:kern w:val="0"/>
          <w:sz w:val="24"/>
        </w:rPr>
      </w:pPr>
      <w:r w:rsidRPr="00115F29">
        <w:rPr>
          <w:rFonts w:ascii="宋体" w:hAnsi="宋体" w:cs="宋体"/>
          <w:noProof/>
          <w:kern w:val="0"/>
          <w:sz w:val="24"/>
        </w:rPr>
        <w:drawing>
          <wp:inline distT="0" distB="0" distL="0" distR="0" wp14:anchorId="3B02942B" wp14:editId="6CFB0B90">
            <wp:extent cx="2844000" cy="1800000"/>
            <wp:effectExtent l="19050" t="19050" r="13970" b="10160"/>
            <wp:docPr id="3" name="图片 3" descr="C:\Users\81085\Documents\Tencent Files\810851702\Image\Group\Image1\AVUR1YLJYXB$SMY)[)I%J`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81085\Documents\Tencent Files\810851702\Image\Group\Image1\AVUR1YLJYXB$SMY)[)I%J`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44000" cy="1800000"/>
                    </a:xfrm>
                    <a:prstGeom prst="rect">
                      <a:avLst/>
                    </a:prstGeom>
                    <a:noFill/>
                    <a:ln>
                      <a:solidFill>
                        <a:schemeClr val="tx1"/>
                      </a:solidFill>
                    </a:ln>
                  </pic:spPr>
                </pic:pic>
              </a:graphicData>
            </a:graphic>
          </wp:inline>
        </w:drawing>
      </w:r>
      <w:r w:rsidRPr="00115F29">
        <w:rPr>
          <w:rFonts w:ascii="宋体" w:hAnsi="宋体" w:cs="宋体"/>
          <w:noProof/>
          <w:kern w:val="0"/>
          <w:sz w:val="24"/>
        </w:rPr>
        <w:drawing>
          <wp:inline distT="0" distB="0" distL="0" distR="0" wp14:anchorId="75F77A43" wp14:editId="321A4C5C">
            <wp:extent cx="2844000" cy="1800000"/>
            <wp:effectExtent l="19050" t="19050" r="13970" b="10160"/>
            <wp:docPr id="4" name="图片 4" descr="C:\Users\81085\Documents\Tencent Files\810851702\Image\Group\Image1\0FI_6BDT[$4Y$BGL~)[16QX.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81085\Documents\Tencent Files\810851702\Image\Group\Image1\0FI_6BDT[$4Y$BGL~)[16QX.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4000" cy="1800000"/>
                    </a:xfrm>
                    <a:prstGeom prst="rect">
                      <a:avLst/>
                    </a:prstGeom>
                    <a:noFill/>
                    <a:ln>
                      <a:solidFill>
                        <a:schemeClr val="tx1"/>
                      </a:solidFill>
                    </a:ln>
                  </pic:spPr>
                </pic:pic>
              </a:graphicData>
            </a:graphic>
          </wp:inline>
        </w:drawing>
      </w:r>
    </w:p>
    <w:p w14:paraId="4E1E1319" w14:textId="77777777" w:rsidR="009F312A" w:rsidRPr="00C80522" w:rsidRDefault="009F312A" w:rsidP="009F312A">
      <w:pPr>
        <w:widowControl/>
        <w:jc w:val="center"/>
        <w:rPr>
          <w:rFonts w:ascii="宋体" w:hAnsi="宋体" w:cs="宋体"/>
          <w:kern w:val="0"/>
          <w:sz w:val="24"/>
        </w:rPr>
      </w:pPr>
      <w:r>
        <w:rPr>
          <w:rFonts w:ascii="宋体" w:hAnsi="宋体" w:cs="宋体" w:hint="eastAsia"/>
          <w:kern w:val="0"/>
          <w:sz w:val="24"/>
        </w:rPr>
        <w:t>a</w:t>
      </w:r>
      <w:r>
        <w:rPr>
          <w:rFonts w:ascii="宋体" w:hAnsi="宋体" w:cs="宋体"/>
          <w:kern w:val="0"/>
          <w:sz w:val="24"/>
        </w:rPr>
        <w:t xml:space="preserve">. </w:t>
      </w:r>
      <w:r w:rsidRPr="0047303E">
        <w:rPr>
          <w:rFonts w:ascii="宋体" w:hAnsi="宋体" w:hint="eastAsia"/>
          <w:szCs w:val="21"/>
        </w:rPr>
        <w:t>平均房价与人均可支配收入关系图</w:t>
      </w:r>
      <w:r>
        <w:rPr>
          <w:rFonts w:ascii="宋体" w:hAnsi="宋体" w:hint="eastAsia"/>
          <w:szCs w:val="21"/>
        </w:rPr>
        <w:t xml:space="preserve"> </w:t>
      </w:r>
      <w:r>
        <w:rPr>
          <w:rFonts w:ascii="宋体" w:hAnsi="宋体"/>
          <w:szCs w:val="21"/>
        </w:rPr>
        <w:t xml:space="preserve">         </w:t>
      </w:r>
      <w:r>
        <w:rPr>
          <w:rFonts w:ascii="宋体" w:hAnsi="宋体" w:cs="宋体"/>
          <w:kern w:val="0"/>
          <w:sz w:val="24"/>
        </w:rPr>
        <w:t>b.</w:t>
      </w:r>
      <w:r w:rsidRPr="0047303E">
        <w:rPr>
          <w:rFonts w:ascii="宋体" w:hAnsi="宋体" w:hint="eastAsia"/>
          <w:szCs w:val="21"/>
        </w:rPr>
        <w:t xml:space="preserve"> 平均房价与人均可支配收入关系图</w:t>
      </w:r>
    </w:p>
    <w:p w14:paraId="72CF7774" w14:textId="77777777" w:rsidR="009F312A" w:rsidRDefault="009F312A" w:rsidP="009F312A">
      <w:pPr>
        <w:widowControl/>
        <w:jc w:val="center"/>
        <w:rPr>
          <w:rFonts w:ascii="宋体" w:hAnsi="宋体" w:cs="宋体"/>
          <w:kern w:val="0"/>
          <w:sz w:val="24"/>
        </w:rPr>
      </w:pPr>
      <w:r w:rsidRPr="00115F29">
        <w:rPr>
          <w:rFonts w:ascii="宋体" w:hAnsi="宋体" w:cs="宋体"/>
          <w:noProof/>
          <w:kern w:val="0"/>
          <w:sz w:val="24"/>
        </w:rPr>
        <w:drawing>
          <wp:inline distT="0" distB="0" distL="0" distR="0" wp14:anchorId="35F02E2E" wp14:editId="5A285C7F">
            <wp:extent cx="2844000" cy="1800000"/>
            <wp:effectExtent l="19050" t="19050" r="13970" b="10160"/>
            <wp:docPr id="5" name="图片 5" descr="C:\Users\81085\Documents\Tencent Files\810851702\Image\Group\Image1\UP0ZBC{Z$D_J(_{W%CLIJXW.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81085\Documents\Tencent Files\810851702\Image\Group\Image1\UP0ZBC{Z$D_J(_{W%CLIJX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44000" cy="1800000"/>
                    </a:xfrm>
                    <a:prstGeom prst="rect">
                      <a:avLst/>
                    </a:prstGeom>
                    <a:noFill/>
                    <a:ln>
                      <a:solidFill>
                        <a:schemeClr val="tx1"/>
                      </a:solidFill>
                    </a:ln>
                  </pic:spPr>
                </pic:pic>
              </a:graphicData>
            </a:graphic>
          </wp:inline>
        </w:drawing>
      </w:r>
      <w:r w:rsidRPr="00115F29">
        <w:rPr>
          <w:rFonts w:ascii="宋体" w:hAnsi="宋体" w:cs="宋体"/>
          <w:noProof/>
          <w:kern w:val="0"/>
          <w:sz w:val="24"/>
        </w:rPr>
        <w:drawing>
          <wp:inline distT="0" distB="0" distL="0" distR="0" wp14:anchorId="59716068" wp14:editId="6D8C61AD">
            <wp:extent cx="2844000" cy="1800000"/>
            <wp:effectExtent l="19050" t="19050" r="13970" b="10160"/>
            <wp:docPr id="6" name="图片 6" descr="C:\Users\81085\Documents\Tencent Files\810851702\Image\Group\Image1\){88XK%82(A[EC19{{EGN6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C:\Users\81085\Documents\Tencent Files\810851702\Image\Group\Image1\){88XK%82(A[EC19{{EGN6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44000" cy="1800000"/>
                    </a:xfrm>
                    <a:prstGeom prst="rect">
                      <a:avLst/>
                    </a:prstGeom>
                    <a:noFill/>
                    <a:ln>
                      <a:solidFill>
                        <a:schemeClr val="tx1"/>
                      </a:solidFill>
                    </a:ln>
                  </pic:spPr>
                </pic:pic>
              </a:graphicData>
            </a:graphic>
          </wp:inline>
        </w:drawing>
      </w:r>
    </w:p>
    <w:p w14:paraId="1C268106" w14:textId="77777777" w:rsidR="009F312A" w:rsidRPr="00C80522" w:rsidRDefault="009F312A" w:rsidP="009F312A">
      <w:pPr>
        <w:widowControl/>
        <w:jc w:val="center"/>
        <w:rPr>
          <w:rFonts w:ascii="宋体" w:hAnsi="宋体" w:cs="宋体"/>
          <w:kern w:val="0"/>
          <w:sz w:val="24"/>
        </w:rPr>
      </w:pPr>
      <w:r>
        <w:rPr>
          <w:rFonts w:ascii="宋体" w:hAnsi="宋体" w:cs="宋体"/>
          <w:kern w:val="0"/>
          <w:sz w:val="24"/>
        </w:rPr>
        <w:t xml:space="preserve">c. </w:t>
      </w:r>
      <w:r w:rsidRPr="0047303E">
        <w:rPr>
          <w:rFonts w:ascii="宋体" w:hAnsi="宋体" w:hint="eastAsia"/>
          <w:szCs w:val="21"/>
        </w:rPr>
        <w:t>平均房价与人均可支配收入关系图</w:t>
      </w:r>
      <w:r>
        <w:rPr>
          <w:rFonts w:ascii="宋体" w:hAnsi="宋体" w:hint="eastAsia"/>
          <w:szCs w:val="21"/>
        </w:rPr>
        <w:t xml:space="preserve"> </w:t>
      </w:r>
      <w:r>
        <w:rPr>
          <w:rFonts w:ascii="宋体" w:hAnsi="宋体"/>
          <w:szCs w:val="21"/>
        </w:rPr>
        <w:t xml:space="preserve">         </w:t>
      </w:r>
      <w:r>
        <w:rPr>
          <w:rFonts w:ascii="宋体" w:hAnsi="宋体" w:cs="宋体"/>
          <w:kern w:val="0"/>
          <w:sz w:val="24"/>
        </w:rPr>
        <w:t>d.</w:t>
      </w:r>
      <w:r w:rsidRPr="0047303E">
        <w:rPr>
          <w:rFonts w:ascii="宋体" w:hAnsi="宋体" w:hint="eastAsia"/>
          <w:szCs w:val="21"/>
        </w:rPr>
        <w:t xml:space="preserve"> 平均房价与人均可支配收入关系图</w:t>
      </w:r>
    </w:p>
    <w:p w14:paraId="0C307B9B" w14:textId="5AFB7253" w:rsidR="009F312A" w:rsidRDefault="009F312A" w:rsidP="009F312A">
      <w:pPr>
        <w:widowControl/>
        <w:spacing w:beforeLines="100" w:before="240"/>
        <w:jc w:val="center"/>
        <w:rPr>
          <w:rFonts w:ascii="宋体" w:hAnsi="宋体" w:cs="宋体"/>
          <w:kern w:val="0"/>
          <w:sz w:val="24"/>
        </w:rPr>
      </w:pPr>
      <w:r w:rsidRPr="0047303E">
        <w:rPr>
          <w:rFonts w:ascii="宋体" w:hAnsi="宋体" w:hint="eastAsia"/>
          <w:szCs w:val="21"/>
        </w:rPr>
        <w:t>图</w:t>
      </w:r>
      <w:r>
        <w:rPr>
          <w:rFonts w:ascii="宋体" w:hAnsi="宋体"/>
          <w:szCs w:val="21"/>
        </w:rPr>
        <w:t>2</w:t>
      </w:r>
      <w:r w:rsidRPr="0047303E">
        <w:rPr>
          <w:rFonts w:ascii="宋体" w:hAnsi="宋体"/>
          <w:szCs w:val="21"/>
        </w:rPr>
        <w:t xml:space="preserve"> </w:t>
      </w:r>
      <w:r w:rsidRPr="0047303E">
        <w:rPr>
          <w:rFonts w:ascii="宋体" w:hAnsi="宋体" w:hint="eastAsia"/>
          <w:szCs w:val="21"/>
        </w:rPr>
        <w:t>平均房价与人均可支配收入关系图</w:t>
      </w:r>
    </w:p>
    <w:p w14:paraId="56D330BD" w14:textId="77777777" w:rsidR="00C80522" w:rsidRPr="009F312A" w:rsidRDefault="00C80522" w:rsidP="009F312A">
      <w:pPr>
        <w:widowControl/>
        <w:spacing w:beforeLines="100" w:before="240"/>
        <w:jc w:val="center"/>
        <w:rPr>
          <w:rFonts w:ascii="宋体" w:hAnsi="宋体" w:cs="宋体"/>
          <w:kern w:val="0"/>
          <w:sz w:val="24"/>
        </w:rPr>
      </w:pPr>
    </w:p>
    <w:p w14:paraId="5155AFDC" w14:textId="77777777" w:rsidR="00115F29" w:rsidRDefault="00115F29" w:rsidP="009653BF">
      <w:pPr>
        <w:spacing w:line="360" w:lineRule="auto"/>
        <w:ind w:left="360" w:firstLineChars="50" w:firstLine="120"/>
        <w:rPr>
          <w:sz w:val="24"/>
        </w:rPr>
      </w:pPr>
    </w:p>
    <w:p w14:paraId="3F818978" w14:textId="747CA2DE" w:rsidR="00CD7416" w:rsidRDefault="006F7BFE" w:rsidP="00054135">
      <w:pPr>
        <w:spacing w:line="360" w:lineRule="auto"/>
        <w:ind w:firstLineChars="200" w:firstLine="480"/>
        <w:rPr>
          <w:sz w:val="24"/>
        </w:rPr>
      </w:pPr>
      <w:r>
        <w:rPr>
          <w:rFonts w:hint="eastAsia"/>
          <w:sz w:val="24"/>
        </w:rPr>
        <w:t>并</w:t>
      </w:r>
      <w:r w:rsidR="009653BF">
        <w:rPr>
          <w:rFonts w:hint="eastAsia"/>
          <w:sz w:val="24"/>
        </w:rPr>
        <w:t>建立以下多元线性回归模型：</w:t>
      </w:r>
    </w:p>
    <w:p w14:paraId="288C9EA3" w14:textId="11F18170" w:rsidR="006F7BFE" w:rsidRDefault="00D93D8A" w:rsidP="009F312A">
      <w:pPr>
        <w:spacing w:line="360" w:lineRule="auto"/>
        <w:ind w:firstLineChars="200" w:firstLine="480"/>
        <w:rPr>
          <w:sz w:val="24"/>
        </w:rPr>
      </w:pPr>
      <w:r>
        <w:rPr>
          <w:sz w:val="24"/>
        </w:rPr>
        <w:t xml:space="preserve">                      </w:t>
      </w:r>
      <w:r w:rsidR="009653BF">
        <w:rPr>
          <w:rFonts w:hint="eastAsia"/>
          <w:sz w:val="24"/>
        </w:rPr>
        <w:t>y=</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0</m:t>
            </m:r>
          </m:sub>
        </m:sSub>
      </m:oMath>
      <w:r w:rsidR="009653BF">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1</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1</m:t>
            </m:r>
          </m:sub>
        </m:sSub>
      </m:oMath>
      <w:r w:rsidR="009653BF">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2</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2</m:t>
            </m:r>
          </m:sub>
        </m:sSub>
      </m:oMath>
      <w:r w:rsidR="009653BF">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3</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3</m:t>
            </m:r>
          </m:sub>
        </m:sSub>
      </m:oMath>
      <w:r w:rsidR="009653BF">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4</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4</m:t>
            </m:r>
          </m:sub>
        </m:sSub>
      </m:oMath>
      <w:r>
        <w:rPr>
          <w:rFonts w:hint="eastAsia"/>
          <w:sz w:val="24"/>
        </w:rPr>
        <w:t xml:space="preserve"> </w:t>
      </w:r>
      <w:r>
        <w:rPr>
          <w:sz w:val="24"/>
        </w:rPr>
        <w:t xml:space="preserve">    </w:t>
      </w:r>
      <w:r>
        <w:rPr>
          <w:sz w:val="24"/>
        </w:rPr>
        <w:tab/>
      </w:r>
      <w:r>
        <w:rPr>
          <w:sz w:val="24"/>
        </w:rPr>
        <w:tab/>
        <w:t xml:space="preserve">           </w:t>
      </w:r>
    </w:p>
    <w:p w14:paraId="4F96127A" w14:textId="0E60B902" w:rsidR="00CD7416" w:rsidRDefault="006F7BFE" w:rsidP="00CD7416">
      <w:pPr>
        <w:spacing w:line="360" w:lineRule="auto"/>
        <w:ind w:firstLineChars="200" w:firstLine="480"/>
        <w:rPr>
          <w:sz w:val="24"/>
        </w:rPr>
      </w:pPr>
      <w:r>
        <w:rPr>
          <w:rFonts w:hint="eastAsia"/>
          <w:sz w:val="24"/>
        </w:rPr>
        <w:t>其中</w:t>
      </w:r>
      <m:oMath>
        <m:sSub>
          <m:sSubPr>
            <m:ctrlPr>
              <w:rPr>
                <w:rFonts w:ascii="Cambria Math" w:hAnsi="Cambria Math"/>
                <w:sz w:val="24"/>
              </w:rPr>
            </m:ctrlPr>
          </m:sSubPr>
          <m:e>
            <m:r>
              <w:rPr>
                <w:rFonts w:ascii="Cambria Math" w:hAnsi="Cambria Math" w:hint="eastAsia"/>
                <w:sz w:val="24"/>
              </w:rPr>
              <m:t>β</m:t>
            </m:r>
          </m:e>
          <m:sub>
            <m:r>
              <w:rPr>
                <w:rFonts w:ascii="Cambria Math" w:hAnsi="Cambria Math" w:hint="eastAsia"/>
                <w:sz w:val="24"/>
              </w:rPr>
              <m:t>i</m:t>
            </m:r>
          </m:sub>
        </m:sSub>
      </m:oMath>
      <w:r>
        <w:rPr>
          <w:rFonts w:hint="eastAsia"/>
          <w:sz w:val="24"/>
        </w:rPr>
        <w:t>(</w:t>
      </w:r>
      <w:proofErr w:type="spellStart"/>
      <w:r>
        <w:rPr>
          <w:sz w:val="24"/>
        </w:rPr>
        <w:t>i</w:t>
      </w:r>
      <w:proofErr w:type="spellEnd"/>
      <w:r>
        <w:rPr>
          <w:rFonts w:hint="eastAsia"/>
          <w:sz w:val="24"/>
        </w:rPr>
        <w:t>=</w:t>
      </w:r>
      <w:r>
        <w:rPr>
          <w:sz w:val="24"/>
        </w:rPr>
        <w:t>1,2…</w:t>
      </w:r>
      <w:r w:rsidR="008C3CFA">
        <w:rPr>
          <w:sz w:val="24"/>
        </w:rPr>
        <w:t>4</w:t>
      </w:r>
      <w:r>
        <w:rPr>
          <w:sz w:val="24"/>
        </w:rPr>
        <w:t>)</w:t>
      </w:r>
      <w:r>
        <w:rPr>
          <w:rFonts w:hint="eastAsia"/>
          <w:sz w:val="24"/>
        </w:rPr>
        <w:t>为待定系数。</w:t>
      </w:r>
      <w:r w:rsidR="00057B93">
        <w:rPr>
          <w:rFonts w:hint="eastAsia"/>
          <w:sz w:val="24"/>
        </w:rPr>
        <w:t>现十年影响因素的数值</w:t>
      </w:r>
    </w:p>
    <w:p w14:paraId="4C1EE076" w14:textId="31333AA6" w:rsidR="00CD7416" w:rsidRDefault="00CD7416" w:rsidP="00CD7416">
      <w:pPr>
        <w:spacing w:line="360" w:lineRule="auto"/>
        <w:ind w:firstLineChars="200" w:firstLine="480"/>
        <w:rPr>
          <w:sz w:val="24"/>
        </w:rPr>
      </w:pPr>
      <w:r>
        <w:rPr>
          <w:rFonts w:hint="eastAsia"/>
          <w:sz w:val="24"/>
        </w:rPr>
        <w:t>最后，</w:t>
      </w:r>
      <w:r w:rsidR="00057B93">
        <w:rPr>
          <w:rFonts w:hint="eastAsia"/>
          <w:sz w:val="24"/>
        </w:rPr>
        <w:t>将现十年影响因素的数值</w:t>
      </w:r>
      <w:r w:rsidR="00E83291">
        <w:rPr>
          <w:rFonts w:hint="eastAsia"/>
          <w:sz w:val="24"/>
        </w:rPr>
        <w:t>与</w:t>
      </w:r>
      <w:r>
        <w:rPr>
          <w:rFonts w:hint="eastAsia"/>
          <w:sz w:val="24"/>
        </w:rPr>
        <w:t>年份</w:t>
      </w:r>
      <w:r w:rsidR="00E83291">
        <w:rPr>
          <w:rFonts w:hint="eastAsia"/>
          <w:sz w:val="24"/>
        </w:rPr>
        <w:t>进行</w:t>
      </w:r>
      <w:r>
        <w:rPr>
          <w:rFonts w:hint="eastAsia"/>
          <w:sz w:val="24"/>
        </w:rPr>
        <w:t>回归拟合，预测</w:t>
      </w:r>
      <w:r w:rsidR="00057B93">
        <w:rPr>
          <w:rFonts w:hint="eastAsia"/>
          <w:sz w:val="24"/>
        </w:rPr>
        <w:t>未来</w:t>
      </w:r>
      <w:r w:rsidR="00E83291">
        <w:rPr>
          <w:rFonts w:hint="eastAsia"/>
          <w:sz w:val="24"/>
        </w:rPr>
        <w:t>各个因素的数值，代入模型，得出预测房价</w:t>
      </w:r>
      <w:r>
        <w:rPr>
          <w:rFonts w:hint="eastAsia"/>
          <w:sz w:val="24"/>
        </w:rPr>
        <w:t>。</w:t>
      </w:r>
    </w:p>
    <w:p w14:paraId="01ACF6C4" w14:textId="77777777" w:rsidR="00325A4E" w:rsidRPr="00BE66EF" w:rsidRDefault="00325A4E" w:rsidP="00BE66EF">
      <w:pPr>
        <w:spacing w:line="360" w:lineRule="auto"/>
        <w:ind w:firstLineChars="200" w:firstLine="482"/>
        <w:rPr>
          <w:b/>
          <w:bCs/>
          <w:sz w:val="24"/>
        </w:rPr>
      </w:pPr>
      <w:r w:rsidRPr="00BE66EF">
        <w:rPr>
          <w:rFonts w:hint="eastAsia"/>
          <w:b/>
          <w:bCs/>
          <w:sz w:val="24"/>
        </w:rPr>
        <w:t>4</w:t>
      </w:r>
      <w:r w:rsidRPr="00BE66EF">
        <w:rPr>
          <w:b/>
          <w:bCs/>
          <w:sz w:val="24"/>
        </w:rPr>
        <w:t>.2.2</w:t>
      </w:r>
      <w:r w:rsidRPr="00BE66EF">
        <w:rPr>
          <w:rFonts w:hint="eastAsia"/>
          <w:b/>
          <w:bCs/>
          <w:sz w:val="24"/>
        </w:rPr>
        <w:t>模型的求解</w:t>
      </w:r>
    </w:p>
    <w:p w14:paraId="1C12369D" w14:textId="6C812332" w:rsidR="006F7BFE" w:rsidRDefault="006F7BFE" w:rsidP="00054135">
      <w:pPr>
        <w:spacing w:line="360" w:lineRule="auto"/>
        <w:ind w:firstLineChars="200" w:firstLine="480"/>
        <w:rPr>
          <w:sz w:val="24"/>
        </w:rPr>
      </w:pPr>
      <w:r>
        <w:rPr>
          <w:rFonts w:hint="eastAsia"/>
          <w:sz w:val="24"/>
        </w:rPr>
        <w:t>通过分析相关系数</w:t>
      </w:r>
      <w:r>
        <w:rPr>
          <w:rFonts w:hint="eastAsia"/>
          <w:sz w:val="24"/>
        </w:rPr>
        <w:t>R</w:t>
      </w:r>
      <w:r>
        <w:rPr>
          <w:rFonts w:hint="eastAsia"/>
          <w:sz w:val="24"/>
        </w:rPr>
        <w:t>²可得，房屋平均面积</w:t>
      </w:r>
      <w:r>
        <w:rPr>
          <w:rFonts w:hint="eastAsia"/>
          <w:sz w:val="24"/>
        </w:rPr>
        <w:t>R</w:t>
      </w:r>
      <w:r>
        <w:rPr>
          <w:rFonts w:hint="eastAsia"/>
          <w:sz w:val="24"/>
        </w:rPr>
        <w:t>²</w:t>
      </w:r>
      <w:r>
        <w:rPr>
          <w:rFonts w:hint="eastAsia"/>
          <w:sz w:val="24"/>
        </w:rPr>
        <w:t>=</w:t>
      </w:r>
      <w:r w:rsidR="00E83291">
        <w:rPr>
          <w:rFonts w:hint="eastAsia"/>
          <w:sz w:val="24"/>
        </w:rPr>
        <w:t>0</w:t>
      </w:r>
      <w:r w:rsidR="00E83291">
        <w:rPr>
          <w:sz w:val="24"/>
        </w:rPr>
        <w:t>.5063</w:t>
      </w:r>
      <w:r w:rsidR="00D93D8A">
        <w:rPr>
          <w:rFonts w:hint="eastAsia"/>
          <w:sz w:val="24"/>
        </w:rPr>
        <w:t>，其相关性极小</w:t>
      </w:r>
      <w:r>
        <w:rPr>
          <w:rFonts w:hint="eastAsia"/>
          <w:sz w:val="24"/>
        </w:rPr>
        <w:t>，对房价的影响波动不大，因此忽略其对房价的影响。而人均可支配收入，人均消费支出，房地产交易价格指数对房价影响较大，且有</w:t>
      </w:r>
      <w:r w:rsidR="00E83291">
        <w:rPr>
          <w:rFonts w:hint="eastAsia"/>
          <w:sz w:val="24"/>
        </w:rPr>
        <w:t>较</w:t>
      </w:r>
      <w:r>
        <w:rPr>
          <w:rFonts w:hint="eastAsia"/>
          <w:sz w:val="24"/>
        </w:rPr>
        <w:t>强的</w:t>
      </w:r>
      <w:r w:rsidR="00D93D8A">
        <w:rPr>
          <w:rFonts w:hint="eastAsia"/>
          <w:sz w:val="24"/>
        </w:rPr>
        <w:t>拟合</w:t>
      </w:r>
      <w:r>
        <w:rPr>
          <w:rFonts w:hint="eastAsia"/>
          <w:sz w:val="24"/>
        </w:rPr>
        <w:t>关系，因此改进多元线性回归方程：</w:t>
      </w:r>
    </w:p>
    <w:p w14:paraId="6B53E627" w14:textId="76FA1BD5" w:rsidR="006F7BFE" w:rsidRPr="00095EA1" w:rsidRDefault="00F05EA7" w:rsidP="006F7BFE">
      <w:pPr>
        <w:spacing w:line="360" w:lineRule="auto"/>
        <w:ind w:firstLineChars="200" w:firstLine="480"/>
        <w:jc w:val="center"/>
      </w:pPr>
      <w:r>
        <w:rPr>
          <w:sz w:val="24"/>
        </w:rPr>
        <w:t xml:space="preserve">                    </w:t>
      </w:r>
      <w:r w:rsidR="006F7BFE">
        <w:rPr>
          <w:rFonts w:hint="eastAsia"/>
          <w:sz w:val="24"/>
        </w:rPr>
        <w:t>y=</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0</m:t>
            </m:r>
          </m:sub>
        </m:sSub>
      </m:oMath>
      <w:r w:rsidR="006F7BFE">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1</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1</m:t>
            </m:r>
          </m:sub>
        </m:sSub>
      </m:oMath>
      <w:r w:rsidR="006F7BFE">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2</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2</m:t>
            </m:r>
          </m:sub>
        </m:sSub>
      </m:oMath>
      <w:r w:rsidR="006F7BFE">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3</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3</m:t>
            </m:r>
          </m:sub>
        </m:sSub>
      </m:oMath>
      <w:r w:rsidR="007E7649">
        <w:rPr>
          <w:rFonts w:hint="eastAsia"/>
          <w:sz w:val="24"/>
        </w:rPr>
        <w:t>+</w:t>
      </w:r>
      <m:oMath>
        <m:sSub>
          <m:sSubPr>
            <m:ctrlPr>
              <w:rPr>
                <w:rFonts w:ascii="Cambria Math" w:hAnsi="Cambria Math"/>
                <w:sz w:val="24"/>
              </w:rPr>
            </m:ctrlPr>
          </m:sSubPr>
          <m:e>
            <m:r>
              <w:rPr>
                <w:rFonts w:ascii="Cambria Math" w:hAnsi="Cambria Math" w:hint="eastAsia"/>
                <w:sz w:val="24"/>
              </w:rPr>
              <m:t>β</m:t>
            </m:r>
          </m:e>
          <m:sub>
            <m:r>
              <w:rPr>
                <w:rFonts w:ascii="Cambria Math" w:hAnsi="Cambria Math"/>
                <w:sz w:val="24"/>
              </w:rPr>
              <m:t>4</m:t>
            </m:r>
          </m:sub>
        </m:sSub>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3</m:t>
            </m:r>
          </m:sub>
        </m:sSub>
      </m:oMath>
      <w:r w:rsidR="007E7649">
        <w:rPr>
          <w:rFonts w:hint="eastAsia"/>
          <w:sz w:val="24"/>
        </w:rPr>
        <w:t>²</w:t>
      </w:r>
      <w:r>
        <w:rPr>
          <w:rFonts w:hint="eastAsia"/>
          <w:sz w:val="24"/>
        </w:rPr>
        <w:t xml:space="preserve"> </w:t>
      </w:r>
      <w:r>
        <w:rPr>
          <w:sz w:val="24"/>
        </w:rPr>
        <w:t xml:space="preserve">                    </w:t>
      </w:r>
      <w:r>
        <w:rPr>
          <w:rFonts w:hint="eastAsia"/>
          <w:sz w:val="24"/>
        </w:rPr>
        <w:t>（</w:t>
      </w:r>
      <w:r>
        <w:rPr>
          <w:sz w:val="24"/>
        </w:rPr>
        <w:t>6</w:t>
      </w:r>
      <w:r>
        <w:rPr>
          <w:rFonts w:hint="eastAsia"/>
          <w:sz w:val="24"/>
        </w:rPr>
        <w:t>）</w:t>
      </w:r>
    </w:p>
    <w:p w14:paraId="431C652E" w14:textId="77777777" w:rsidR="00325A4E" w:rsidRPr="00311975" w:rsidRDefault="00325A4E" w:rsidP="00325A4E"/>
    <w:p w14:paraId="0963EEC6" w14:textId="6085DABF" w:rsidR="000B2E52" w:rsidRDefault="0007149A" w:rsidP="002E4F0D">
      <w:pPr>
        <w:spacing w:line="360" w:lineRule="auto"/>
        <w:ind w:left="62" w:firstLine="420"/>
        <w:rPr>
          <w:sz w:val="24"/>
        </w:rPr>
      </w:pPr>
      <w:r>
        <w:rPr>
          <w:rFonts w:hint="eastAsia"/>
          <w:sz w:val="24"/>
        </w:rPr>
        <w:t>代入数据</w:t>
      </w:r>
      <w:r w:rsidR="006F7BFE" w:rsidRPr="006F7BFE">
        <w:rPr>
          <w:rFonts w:hint="eastAsia"/>
          <w:sz w:val="24"/>
        </w:rPr>
        <w:t>求解</w:t>
      </w:r>
      <w:r w:rsidR="003729EA">
        <w:rPr>
          <w:rFonts w:hint="eastAsia"/>
          <w:sz w:val="24"/>
        </w:rPr>
        <w:t>方程</w:t>
      </w:r>
      <w:r w:rsidR="00D93D8A">
        <w:rPr>
          <w:rFonts w:hint="eastAsia"/>
          <w:sz w:val="24"/>
        </w:rPr>
        <w:t>（见附录</w:t>
      </w:r>
      <w:r w:rsidR="00D62D70">
        <w:rPr>
          <w:rFonts w:hint="eastAsia"/>
          <w:sz w:val="24"/>
        </w:rPr>
        <w:t>代码一</w:t>
      </w:r>
      <w:r w:rsidR="00D93D8A">
        <w:rPr>
          <w:rFonts w:hint="eastAsia"/>
          <w:sz w:val="24"/>
        </w:rPr>
        <w:t>）</w:t>
      </w:r>
      <w:r w:rsidR="006F7BFE" w:rsidRPr="006F7BFE">
        <w:rPr>
          <w:rFonts w:hint="eastAsia"/>
          <w:sz w:val="24"/>
        </w:rPr>
        <w:t>可得</w:t>
      </w:r>
      <w:r w:rsidR="0047797B">
        <w:rPr>
          <w:rFonts w:hint="eastAsia"/>
          <w:sz w:val="24"/>
        </w:rPr>
        <w:t>：</w:t>
      </w:r>
    </w:p>
    <w:p w14:paraId="58006B0E" w14:textId="77777777" w:rsidR="009F312A" w:rsidRPr="009F312A" w:rsidRDefault="009F312A" w:rsidP="009F312A">
      <w:pPr>
        <w:widowControl/>
        <w:ind w:firstLineChars="200" w:firstLine="420"/>
        <w:jc w:val="center"/>
        <w:rPr>
          <w:rFonts w:ascii="宋体" w:hAnsi="宋体"/>
          <w:szCs w:val="21"/>
        </w:rPr>
      </w:pPr>
      <w:r w:rsidRPr="009F312A">
        <w:rPr>
          <w:rFonts w:ascii="宋体" w:hAnsi="宋体" w:hint="eastAsia"/>
          <w:szCs w:val="21"/>
        </w:rPr>
        <w:t>表</w:t>
      </w:r>
      <w:r w:rsidRPr="009F312A">
        <w:rPr>
          <w:rFonts w:ascii="宋体" w:hAnsi="宋体"/>
          <w:szCs w:val="21"/>
        </w:rPr>
        <w:t>7</w:t>
      </w:r>
      <w:r w:rsidRPr="009F312A">
        <w:rPr>
          <w:rFonts w:ascii="宋体" w:hAnsi="宋体" w:hint="eastAsia"/>
          <w:szCs w:val="21"/>
        </w:rPr>
        <w:t xml:space="preserve"> </w:t>
      </w:r>
      <m:oMath>
        <m:sSub>
          <m:sSubPr>
            <m:ctrlPr>
              <w:rPr>
                <w:rFonts w:ascii="Cambria Math" w:hAnsi="Cambria Math"/>
                <w:szCs w:val="21"/>
              </w:rPr>
            </m:ctrlPr>
          </m:sSubPr>
          <m:e>
            <m:r>
              <w:rPr>
                <w:rFonts w:ascii="Cambria Math" w:hAnsi="Cambria Math" w:hint="eastAsia"/>
                <w:szCs w:val="21"/>
              </w:rPr>
              <m:t>β</m:t>
            </m:r>
          </m:e>
          <m:sub>
            <m:r>
              <w:rPr>
                <w:rFonts w:ascii="Cambria Math" w:hAnsi="Cambria Math" w:hint="eastAsia"/>
                <w:szCs w:val="21"/>
              </w:rPr>
              <m:t>i</m:t>
            </m:r>
          </m:sub>
        </m:sSub>
      </m:oMath>
      <w:r w:rsidRPr="009F312A">
        <w:rPr>
          <w:rFonts w:ascii="宋体" w:hAnsi="宋体" w:hint="eastAsia"/>
          <w:szCs w:val="21"/>
        </w:rPr>
        <w:t>(</w:t>
      </w:r>
      <w:proofErr w:type="spellStart"/>
      <w:r w:rsidRPr="009F312A">
        <w:rPr>
          <w:rFonts w:ascii="宋体" w:hAnsi="宋体"/>
          <w:szCs w:val="21"/>
        </w:rPr>
        <w:t>i</w:t>
      </w:r>
      <w:proofErr w:type="spellEnd"/>
      <w:r w:rsidRPr="009F312A">
        <w:rPr>
          <w:rFonts w:ascii="宋体" w:hAnsi="宋体" w:hint="eastAsia"/>
          <w:szCs w:val="21"/>
        </w:rPr>
        <w:t>=</w:t>
      </w:r>
      <w:r w:rsidRPr="009F312A">
        <w:rPr>
          <w:rFonts w:ascii="宋体" w:hAnsi="宋体"/>
          <w:szCs w:val="21"/>
        </w:rPr>
        <w:t>1,2…4)</w:t>
      </w:r>
      <w:r w:rsidRPr="009F312A">
        <w:rPr>
          <w:rFonts w:ascii="宋体" w:hAnsi="宋体" w:hint="eastAsia"/>
          <w:szCs w:val="21"/>
        </w:rPr>
        <w:t>数值表</w:t>
      </w:r>
    </w:p>
    <w:p w14:paraId="6622742E" w14:textId="50159313" w:rsidR="0047797B" w:rsidRPr="0047797B" w:rsidRDefault="0047797B" w:rsidP="0007149A">
      <w:pPr>
        <w:spacing w:line="360" w:lineRule="auto"/>
        <w:rPr>
          <w:sz w:val="15"/>
          <w:szCs w:val="15"/>
        </w:rPr>
      </w:pPr>
    </w:p>
    <w:tbl>
      <w:tblPr>
        <w:tblStyle w:val="21"/>
        <w:tblW w:w="0" w:type="auto"/>
        <w:jc w:val="center"/>
        <w:tblLook w:val="04A0" w:firstRow="1" w:lastRow="0" w:firstColumn="1" w:lastColumn="0" w:noHBand="0" w:noVBand="1"/>
      </w:tblPr>
      <w:tblGrid>
        <w:gridCol w:w="2765"/>
        <w:gridCol w:w="2765"/>
        <w:gridCol w:w="2766"/>
      </w:tblGrid>
      <w:tr w:rsidR="0047797B" w:rsidRPr="0047797B" w14:paraId="7BA90457" w14:textId="77777777" w:rsidTr="009F312A">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5F59A529" w14:textId="77777777" w:rsidR="0047797B" w:rsidRPr="0047797B" w:rsidRDefault="0047797B" w:rsidP="0007149A">
            <w:pPr>
              <w:jc w:val="center"/>
              <w:rPr>
                <w:b w:val="0"/>
                <w:bCs w:val="0"/>
                <w:sz w:val="24"/>
              </w:rPr>
            </w:pPr>
            <w:r w:rsidRPr="0047797B">
              <w:rPr>
                <w:rFonts w:hint="eastAsia"/>
                <w:b w:val="0"/>
                <w:bCs w:val="0"/>
                <w:sz w:val="24"/>
              </w:rPr>
              <w:t>参数</w:t>
            </w:r>
          </w:p>
        </w:tc>
        <w:tc>
          <w:tcPr>
            <w:tcW w:w="2765" w:type="dxa"/>
            <w:vAlign w:val="center"/>
          </w:tcPr>
          <w:p w14:paraId="0D21F342" w14:textId="77777777" w:rsidR="0047797B" w:rsidRPr="0047797B" w:rsidRDefault="0047797B" w:rsidP="0007149A">
            <w:pPr>
              <w:jc w:val="center"/>
              <w:cnfStyle w:val="100000000000" w:firstRow="1" w:lastRow="0" w:firstColumn="0" w:lastColumn="0" w:oddVBand="0" w:evenVBand="0" w:oddHBand="0" w:evenHBand="0" w:firstRowFirstColumn="0" w:firstRowLastColumn="0" w:lastRowFirstColumn="0" w:lastRowLastColumn="0"/>
              <w:rPr>
                <w:b w:val="0"/>
                <w:bCs w:val="0"/>
                <w:sz w:val="24"/>
              </w:rPr>
            </w:pPr>
            <w:r w:rsidRPr="0047797B">
              <w:rPr>
                <w:rFonts w:hint="eastAsia"/>
                <w:b w:val="0"/>
                <w:bCs w:val="0"/>
                <w:sz w:val="24"/>
              </w:rPr>
              <w:t>参数估计值</w:t>
            </w:r>
          </w:p>
        </w:tc>
        <w:tc>
          <w:tcPr>
            <w:tcW w:w="2766" w:type="dxa"/>
            <w:vAlign w:val="center"/>
          </w:tcPr>
          <w:p w14:paraId="6A7DEAE3" w14:textId="77777777" w:rsidR="0047797B" w:rsidRPr="0047797B" w:rsidRDefault="0047797B" w:rsidP="0007149A">
            <w:pPr>
              <w:jc w:val="center"/>
              <w:cnfStyle w:val="100000000000" w:firstRow="1" w:lastRow="0" w:firstColumn="0" w:lastColumn="0" w:oddVBand="0" w:evenVBand="0" w:oddHBand="0" w:evenHBand="0" w:firstRowFirstColumn="0" w:firstRowLastColumn="0" w:lastRowFirstColumn="0" w:lastRowLastColumn="0"/>
              <w:rPr>
                <w:b w:val="0"/>
                <w:bCs w:val="0"/>
                <w:sz w:val="24"/>
              </w:rPr>
            </w:pPr>
            <w:r w:rsidRPr="0047797B">
              <w:rPr>
                <w:rFonts w:hint="eastAsia"/>
                <w:b w:val="0"/>
                <w:bCs w:val="0"/>
                <w:sz w:val="24"/>
              </w:rPr>
              <w:t>参数置信区间</w:t>
            </w:r>
          </w:p>
        </w:tc>
      </w:tr>
      <w:tr w:rsidR="0047797B" w:rsidRPr="0047797B" w14:paraId="6AADE2C1" w14:textId="77777777" w:rsidTr="009F312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1E1883CE" w14:textId="0E0E99A4" w:rsidR="0047797B" w:rsidRPr="009F312A" w:rsidRDefault="00415673" w:rsidP="0007149A">
            <w:pPr>
              <w:jc w:val="center"/>
              <w:rPr>
                <w:b w:val="0"/>
                <w:bCs w:val="0"/>
                <w:sz w:val="24"/>
              </w:rPr>
            </w:pPr>
            <m:oMathPara>
              <m:oMath>
                <m:sSub>
                  <m:sSubPr>
                    <m:ctrlPr>
                      <w:rPr>
                        <w:rFonts w:ascii="Cambria Math" w:hAnsi="Cambria Math"/>
                        <w:b w:val="0"/>
                        <w:bCs w:val="0"/>
                        <w:sz w:val="24"/>
                      </w:rPr>
                    </m:ctrlPr>
                  </m:sSubPr>
                  <m:e>
                    <m:r>
                      <m:rPr>
                        <m:sty m:val="bi"/>
                      </m:rPr>
                      <w:rPr>
                        <w:rFonts w:ascii="Cambria Math" w:hAnsi="Cambria Math" w:hint="eastAsia"/>
                        <w:sz w:val="24"/>
                      </w:rPr>
                      <m:t>β</m:t>
                    </m:r>
                  </m:e>
                  <m:sub>
                    <m:r>
                      <m:rPr>
                        <m:sty m:val="b"/>
                      </m:rPr>
                      <w:rPr>
                        <w:rFonts w:ascii="Cambria Math" w:hAnsi="Cambria Math"/>
                        <w:sz w:val="24"/>
                      </w:rPr>
                      <m:t>0</m:t>
                    </m:r>
                  </m:sub>
                </m:sSub>
              </m:oMath>
            </m:oMathPara>
          </w:p>
        </w:tc>
        <w:tc>
          <w:tcPr>
            <w:tcW w:w="2765" w:type="dxa"/>
            <w:vAlign w:val="center"/>
          </w:tcPr>
          <w:p w14:paraId="2D85359A" w14:textId="77777777" w:rsidR="0047797B" w:rsidRPr="0047797B" w:rsidRDefault="0047797B" w:rsidP="0047797B">
            <w:pPr>
              <w:jc w:val="center"/>
              <w:cnfStyle w:val="000000100000" w:firstRow="0" w:lastRow="0" w:firstColumn="0" w:lastColumn="0" w:oddVBand="0" w:evenVBand="0" w:oddHBand="1" w:evenHBand="0" w:firstRowFirstColumn="0" w:firstRowLastColumn="0" w:lastRowFirstColumn="0" w:lastRowLastColumn="0"/>
            </w:pPr>
            <w:r w:rsidRPr="0047797B">
              <w:t>14352</w:t>
            </w:r>
          </w:p>
        </w:tc>
        <w:tc>
          <w:tcPr>
            <w:tcW w:w="2766" w:type="dxa"/>
            <w:vAlign w:val="center"/>
          </w:tcPr>
          <w:p w14:paraId="6A661E86" w14:textId="77777777" w:rsidR="0047797B" w:rsidRPr="0047797B" w:rsidRDefault="0047797B" w:rsidP="0047797B">
            <w:pPr>
              <w:jc w:val="center"/>
              <w:cnfStyle w:val="000000100000" w:firstRow="0" w:lastRow="0" w:firstColumn="0" w:lastColumn="0" w:oddVBand="0" w:evenVBand="0" w:oddHBand="1" w:evenHBand="0" w:firstRowFirstColumn="0" w:firstRowLastColumn="0" w:lastRowFirstColumn="0" w:lastRowLastColumn="0"/>
            </w:pPr>
            <w:r w:rsidRPr="0047797B">
              <w:t>[-7565.93,36267.0]</w:t>
            </w:r>
          </w:p>
        </w:tc>
      </w:tr>
      <w:tr w:rsidR="0047797B" w:rsidRPr="0047797B" w14:paraId="5F402A8A" w14:textId="77777777" w:rsidTr="009F312A">
        <w:trPr>
          <w:trHeight w:val="567"/>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2BE0EB6B" w14:textId="5B63C1CF" w:rsidR="0047797B" w:rsidRPr="009F312A" w:rsidRDefault="00415673" w:rsidP="0007149A">
            <w:pPr>
              <w:jc w:val="center"/>
              <w:rPr>
                <w:rFonts w:ascii="Cambria Math" w:hAnsi="Cambria Math"/>
                <w:b w:val="0"/>
                <w:bCs w:val="0"/>
                <w:sz w:val="24"/>
              </w:rPr>
            </w:pPr>
            <m:oMathPara>
              <m:oMath>
                <m:sSub>
                  <m:sSubPr>
                    <m:ctrlPr>
                      <w:rPr>
                        <w:rFonts w:ascii="Cambria Math" w:hAnsi="Cambria Math"/>
                        <w:b w:val="0"/>
                        <w:bCs w:val="0"/>
                        <w:sz w:val="24"/>
                      </w:rPr>
                    </m:ctrlPr>
                  </m:sSubPr>
                  <m:e>
                    <m:r>
                      <m:rPr>
                        <m:sty m:val="bi"/>
                      </m:rPr>
                      <w:rPr>
                        <w:rFonts w:ascii="Cambria Math" w:hAnsi="Cambria Math" w:hint="eastAsia"/>
                        <w:sz w:val="24"/>
                      </w:rPr>
                      <m:t>β</m:t>
                    </m:r>
                  </m:e>
                  <m:sub>
                    <m:r>
                      <m:rPr>
                        <m:sty m:val="b"/>
                      </m:rPr>
                      <w:rPr>
                        <w:rFonts w:ascii="Cambria Math" w:hAnsi="Cambria Math"/>
                        <w:sz w:val="24"/>
                      </w:rPr>
                      <m:t>1</m:t>
                    </m:r>
                  </m:sub>
                </m:sSub>
              </m:oMath>
            </m:oMathPara>
          </w:p>
        </w:tc>
        <w:tc>
          <w:tcPr>
            <w:tcW w:w="2765" w:type="dxa"/>
            <w:vAlign w:val="center"/>
          </w:tcPr>
          <w:p w14:paraId="6EB43186" w14:textId="77777777" w:rsidR="0047797B" w:rsidRPr="0047797B" w:rsidRDefault="0047797B" w:rsidP="0047797B">
            <w:pPr>
              <w:jc w:val="center"/>
              <w:cnfStyle w:val="000000000000" w:firstRow="0" w:lastRow="0" w:firstColumn="0" w:lastColumn="0" w:oddVBand="0" w:evenVBand="0" w:oddHBand="0" w:evenHBand="0" w:firstRowFirstColumn="0" w:firstRowLastColumn="0" w:lastRowFirstColumn="0" w:lastRowLastColumn="0"/>
            </w:pPr>
            <w:r w:rsidRPr="0047797B">
              <w:rPr>
                <w:rFonts w:hint="eastAsia"/>
              </w:rPr>
              <w:t>0</w:t>
            </w:r>
            <w:r w:rsidRPr="0047797B">
              <w:t>.000313</w:t>
            </w:r>
          </w:p>
        </w:tc>
        <w:tc>
          <w:tcPr>
            <w:tcW w:w="2766" w:type="dxa"/>
            <w:vAlign w:val="center"/>
          </w:tcPr>
          <w:p w14:paraId="11DCD0BA" w14:textId="77777777" w:rsidR="0047797B" w:rsidRPr="0047797B" w:rsidRDefault="0047797B" w:rsidP="0047797B">
            <w:pPr>
              <w:jc w:val="center"/>
              <w:cnfStyle w:val="000000000000" w:firstRow="0" w:lastRow="0" w:firstColumn="0" w:lastColumn="0" w:oddVBand="0" w:evenVBand="0" w:oddHBand="0" w:evenHBand="0" w:firstRowFirstColumn="0" w:firstRowLastColumn="0" w:lastRowFirstColumn="0" w:lastRowLastColumn="0"/>
            </w:pPr>
            <w:r w:rsidRPr="0047797B">
              <w:t>[-0.1775,0.1782]</w:t>
            </w:r>
          </w:p>
        </w:tc>
      </w:tr>
      <w:tr w:rsidR="0047797B" w:rsidRPr="0047797B" w14:paraId="501EE065" w14:textId="77777777" w:rsidTr="009F312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BACC819" w14:textId="0F58BAD0" w:rsidR="0047797B" w:rsidRPr="009F312A" w:rsidRDefault="00415673" w:rsidP="0007149A">
            <w:pPr>
              <w:jc w:val="center"/>
              <w:rPr>
                <w:rFonts w:ascii="Cambria Math" w:hAnsi="Cambria Math"/>
                <w:b w:val="0"/>
                <w:bCs w:val="0"/>
                <w:sz w:val="24"/>
              </w:rPr>
            </w:pPr>
            <m:oMathPara>
              <m:oMath>
                <m:sSub>
                  <m:sSubPr>
                    <m:ctrlPr>
                      <w:rPr>
                        <w:rFonts w:ascii="Cambria Math" w:hAnsi="Cambria Math"/>
                        <w:b w:val="0"/>
                        <w:bCs w:val="0"/>
                        <w:sz w:val="24"/>
                      </w:rPr>
                    </m:ctrlPr>
                  </m:sSubPr>
                  <m:e>
                    <m:r>
                      <m:rPr>
                        <m:sty m:val="bi"/>
                      </m:rPr>
                      <w:rPr>
                        <w:rFonts w:ascii="Cambria Math" w:hAnsi="Cambria Math" w:hint="eastAsia"/>
                        <w:sz w:val="24"/>
                      </w:rPr>
                      <m:t>β</m:t>
                    </m:r>
                  </m:e>
                  <m:sub>
                    <m:r>
                      <m:rPr>
                        <m:sty m:val="b"/>
                      </m:rPr>
                      <w:rPr>
                        <w:rFonts w:ascii="Cambria Math" w:hAnsi="Cambria Math"/>
                        <w:sz w:val="24"/>
                      </w:rPr>
                      <m:t>2</m:t>
                    </m:r>
                  </m:sub>
                </m:sSub>
              </m:oMath>
            </m:oMathPara>
          </w:p>
        </w:tc>
        <w:tc>
          <w:tcPr>
            <w:tcW w:w="2765" w:type="dxa"/>
            <w:vAlign w:val="center"/>
          </w:tcPr>
          <w:p w14:paraId="6E854A5C" w14:textId="77777777" w:rsidR="0047797B" w:rsidRPr="0047797B" w:rsidRDefault="0047797B" w:rsidP="0047797B">
            <w:pPr>
              <w:jc w:val="center"/>
              <w:cnfStyle w:val="000000100000" w:firstRow="0" w:lastRow="0" w:firstColumn="0" w:lastColumn="0" w:oddVBand="0" w:evenVBand="0" w:oddHBand="1" w:evenHBand="0" w:firstRowFirstColumn="0" w:firstRowLastColumn="0" w:lastRowFirstColumn="0" w:lastRowLastColumn="0"/>
            </w:pPr>
            <w:r w:rsidRPr="0047797B">
              <w:rPr>
                <w:rFonts w:hint="eastAsia"/>
              </w:rPr>
              <w:t>0</w:t>
            </w:r>
            <w:r w:rsidRPr="0047797B">
              <w:t>.132</w:t>
            </w:r>
          </w:p>
        </w:tc>
        <w:tc>
          <w:tcPr>
            <w:tcW w:w="2766" w:type="dxa"/>
            <w:vAlign w:val="center"/>
          </w:tcPr>
          <w:p w14:paraId="0A829F1D" w14:textId="77777777" w:rsidR="0047797B" w:rsidRPr="0047797B" w:rsidRDefault="0047797B" w:rsidP="0047797B">
            <w:pPr>
              <w:jc w:val="center"/>
              <w:cnfStyle w:val="000000100000" w:firstRow="0" w:lastRow="0" w:firstColumn="0" w:lastColumn="0" w:oddVBand="0" w:evenVBand="0" w:oddHBand="1" w:evenHBand="0" w:firstRowFirstColumn="0" w:firstRowLastColumn="0" w:lastRowFirstColumn="0" w:lastRowLastColumn="0"/>
            </w:pPr>
            <w:r w:rsidRPr="0047797B">
              <w:t>[-0.2783,0.5427]</w:t>
            </w:r>
          </w:p>
        </w:tc>
      </w:tr>
      <w:tr w:rsidR="0047797B" w:rsidRPr="0047797B" w14:paraId="1A68B2C2" w14:textId="77777777" w:rsidTr="009F312A">
        <w:trPr>
          <w:trHeight w:val="567"/>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4B9359C2" w14:textId="47F9CDCF" w:rsidR="0047797B" w:rsidRPr="009F312A" w:rsidRDefault="00415673" w:rsidP="0007149A">
            <w:pPr>
              <w:jc w:val="center"/>
              <w:rPr>
                <w:rFonts w:ascii="Cambria Math" w:hAnsi="Cambria Math"/>
                <w:b w:val="0"/>
                <w:bCs w:val="0"/>
                <w:sz w:val="24"/>
              </w:rPr>
            </w:pPr>
            <m:oMathPara>
              <m:oMath>
                <m:sSub>
                  <m:sSubPr>
                    <m:ctrlPr>
                      <w:rPr>
                        <w:rFonts w:ascii="Cambria Math" w:hAnsi="Cambria Math"/>
                        <w:b w:val="0"/>
                        <w:bCs w:val="0"/>
                        <w:sz w:val="24"/>
                      </w:rPr>
                    </m:ctrlPr>
                  </m:sSubPr>
                  <m:e>
                    <m:r>
                      <m:rPr>
                        <m:sty m:val="bi"/>
                      </m:rPr>
                      <w:rPr>
                        <w:rFonts w:ascii="Cambria Math" w:hAnsi="Cambria Math" w:hint="eastAsia"/>
                        <w:sz w:val="24"/>
                      </w:rPr>
                      <m:t>β</m:t>
                    </m:r>
                  </m:e>
                  <m:sub>
                    <m:r>
                      <m:rPr>
                        <m:sty m:val="b"/>
                      </m:rPr>
                      <w:rPr>
                        <w:rFonts w:ascii="Cambria Math" w:hAnsi="Cambria Math"/>
                        <w:sz w:val="24"/>
                      </w:rPr>
                      <m:t>3</m:t>
                    </m:r>
                  </m:sub>
                </m:sSub>
              </m:oMath>
            </m:oMathPara>
          </w:p>
        </w:tc>
        <w:tc>
          <w:tcPr>
            <w:tcW w:w="2765" w:type="dxa"/>
            <w:vAlign w:val="center"/>
          </w:tcPr>
          <w:p w14:paraId="6EE743DC" w14:textId="77777777" w:rsidR="0047797B" w:rsidRPr="0047797B" w:rsidRDefault="0047797B" w:rsidP="0047797B">
            <w:pPr>
              <w:jc w:val="center"/>
              <w:cnfStyle w:val="000000000000" w:firstRow="0" w:lastRow="0" w:firstColumn="0" w:lastColumn="0" w:oddVBand="0" w:evenVBand="0" w:oddHBand="0" w:evenHBand="0" w:firstRowFirstColumn="0" w:firstRowLastColumn="0" w:lastRowFirstColumn="0" w:lastRowLastColumn="0"/>
            </w:pPr>
            <w:r w:rsidRPr="0047797B">
              <w:rPr>
                <w:rFonts w:hint="eastAsia"/>
              </w:rPr>
              <w:t>-</w:t>
            </w:r>
            <w:r w:rsidRPr="0047797B">
              <w:t>190.18</w:t>
            </w:r>
          </w:p>
        </w:tc>
        <w:tc>
          <w:tcPr>
            <w:tcW w:w="2766" w:type="dxa"/>
            <w:vAlign w:val="center"/>
          </w:tcPr>
          <w:p w14:paraId="39234DB4" w14:textId="77777777" w:rsidR="0047797B" w:rsidRPr="0047797B" w:rsidRDefault="0047797B" w:rsidP="0047797B">
            <w:pPr>
              <w:jc w:val="center"/>
              <w:cnfStyle w:val="000000000000" w:firstRow="0" w:lastRow="0" w:firstColumn="0" w:lastColumn="0" w:oddVBand="0" w:evenVBand="0" w:oddHBand="0" w:evenHBand="0" w:firstRowFirstColumn="0" w:firstRowLastColumn="0" w:lastRowFirstColumn="0" w:lastRowLastColumn="0"/>
            </w:pPr>
            <w:r w:rsidRPr="0047797B">
              <w:t>[-478.54,98.17]</w:t>
            </w:r>
          </w:p>
        </w:tc>
      </w:tr>
      <w:tr w:rsidR="0047797B" w:rsidRPr="0047797B" w14:paraId="3950BE69" w14:textId="77777777" w:rsidTr="009F312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765" w:type="dxa"/>
            <w:vAlign w:val="center"/>
          </w:tcPr>
          <w:p w14:paraId="3D9E7114" w14:textId="02B27E29" w:rsidR="0047797B" w:rsidRPr="009F312A" w:rsidRDefault="00415673" w:rsidP="0007149A">
            <w:pPr>
              <w:jc w:val="center"/>
              <w:rPr>
                <w:b w:val="0"/>
                <w:bCs w:val="0"/>
                <w:sz w:val="24"/>
              </w:rPr>
            </w:pPr>
            <m:oMathPara>
              <m:oMath>
                <m:sSub>
                  <m:sSubPr>
                    <m:ctrlPr>
                      <w:rPr>
                        <w:rFonts w:ascii="Cambria Math" w:hAnsi="Cambria Math"/>
                        <w:b w:val="0"/>
                        <w:bCs w:val="0"/>
                        <w:sz w:val="24"/>
                      </w:rPr>
                    </m:ctrlPr>
                  </m:sSubPr>
                  <m:e>
                    <m:r>
                      <m:rPr>
                        <m:sty m:val="bi"/>
                      </m:rPr>
                      <w:rPr>
                        <w:rFonts w:ascii="Cambria Math" w:hAnsi="Cambria Math" w:hint="eastAsia"/>
                        <w:sz w:val="24"/>
                      </w:rPr>
                      <m:t>β</m:t>
                    </m:r>
                  </m:e>
                  <m:sub>
                    <m:r>
                      <m:rPr>
                        <m:sty m:val="b"/>
                      </m:rPr>
                      <w:rPr>
                        <w:rFonts w:ascii="Cambria Math" w:hAnsi="Cambria Math"/>
                        <w:sz w:val="24"/>
                      </w:rPr>
                      <m:t>4</m:t>
                    </m:r>
                  </m:sub>
                </m:sSub>
              </m:oMath>
            </m:oMathPara>
          </w:p>
        </w:tc>
        <w:tc>
          <w:tcPr>
            <w:tcW w:w="2765" w:type="dxa"/>
            <w:vAlign w:val="center"/>
          </w:tcPr>
          <w:p w14:paraId="0264D360" w14:textId="77777777" w:rsidR="0047797B" w:rsidRPr="0047797B" w:rsidRDefault="0047797B" w:rsidP="0047797B">
            <w:pPr>
              <w:jc w:val="center"/>
              <w:cnfStyle w:val="000000100000" w:firstRow="0" w:lastRow="0" w:firstColumn="0" w:lastColumn="0" w:oddVBand="0" w:evenVBand="0" w:oddHBand="1" w:evenHBand="0" w:firstRowFirstColumn="0" w:firstRowLastColumn="0" w:lastRowFirstColumn="0" w:lastRowLastColumn="0"/>
            </w:pPr>
            <w:r w:rsidRPr="0047797B">
              <w:rPr>
                <w:rFonts w:hint="eastAsia"/>
              </w:rPr>
              <w:t>0</w:t>
            </w:r>
            <w:r w:rsidRPr="0047797B">
              <w:t>.82</w:t>
            </w:r>
          </w:p>
        </w:tc>
        <w:tc>
          <w:tcPr>
            <w:tcW w:w="2766" w:type="dxa"/>
            <w:vAlign w:val="center"/>
          </w:tcPr>
          <w:p w14:paraId="710DCBCF" w14:textId="77777777" w:rsidR="0047797B" w:rsidRPr="0047797B" w:rsidRDefault="0047797B" w:rsidP="0047797B">
            <w:pPr>
              <w:jc w:val="center"/>
              <w:cnfStyle w:val="000000100000" w:firstRow="0" w:lastRow="0" w:firstColumn="0" w:lastColumn="0" w:oddVBand="0" w:evenVBand="0" w:oddHBand="1" w:evenHBand="0" w:firstRowFirstColumn="0" w:firstRowLastColumn="0" w:lastRowFirstColumn="0" w:lastRowLastColumn="0"/>
            </w:pPr>
            <w:r w:rsidRPr="0047797B">
              <w:t>[-0.3585,</w:t>
            </w:r>
            <w:r w:rsidRPr="0047797B">
              <w:tab/>
              <w:t>2.0015]</w:t>
            </w:r>
          </w:p>
        </w:tc>
      </w:tr>
      <w:tr w:rsidR="0047797B" w:rsidRPr="0047797B" w14:paraId="10892DCB" w14:textId="77777777" w:rsidTr="009F312A">
        <w:trPr>
          <w:trHeight w:val="567"/>
          <w:jc w:val="center"/>
        </w:trPr>
        <w:tc>
          <w:tcPr>
            <w:cnfStyle w:val="001000000000" w:firstRow="0" w:lastRow="0" w:firstColumn="1" w:lastColumn="0" w:oddVBand="0" w:evenVBand="0" w:oddHBand="0" w:evenHBand="0" w:firstRowFirstColumn="0" w:firstRowLastColumn="0" w:lastRowFirstColumn="0" w:lastRowLastColumn="0"/>
            <w:tcW w:w="8296" w:type="dxa"/>
            <w:gridSpan w:val="3"/>
            <w:vAlign w:val="center"/>
          </w:tcPr>
          <w:p w14:paraId="69A59670" w14:textId="264A6B64" w:rsidR="0047797B" w:rsidRPr="009F312A" w:rsidRDefault="0047797B" w:rsidP="0007149A">
            <w:pPr>
              <w:jc w:val="center"/>
              <w:rPr>
                <w:b w:val="0"/>
                <w:bCs w:val="0"/>
                <w:sz w:val="24"/>
              </w:rPr>
            </w:pPr>
            <w:r w:rsidRPr="009F312A">
              <w:rPr>
                <w:rFonts w:hint="eastAsia"/>
                <w:b w:val="0"/>
                <w:bCs w:val="0"/>
                <w:sz w:val="24"/>
              </w:rPr>
              <w:t>相关系数</w:t>
            </w:r>
            <m:oMath>
              <m:sSup>
                <m:sSupPr>
                  <m:ctrlPr>
                    <w:rPr>
                      <w:rFonts w:ascii="Cambria Math" w:hAnsi="Cambria Math"/>
                      <w:b w:val="0"/>
                      <w:bCs w:val="0"/>
                      <w:sz w:val="24"/>
                    </w:rPr>
                  </m:ctrlPr>
                </m:sSupPr>
                <m:e>
                  <m:r>
                    <m:rPr>
                      <m:sty m:val="b"/>
                    </m:rPr>
                    <w:rPr>
                      <w:rFonts w:ascii="Cambria Math" w:hAnsi="Cambria Math"/>
                      <w:sz w:val="24"/>
                    </w:rPr>
                    <m:t>R</m:t>
                  </m:r>
                </m:e>
                <m:sup>
                  <m:r>
                    <m:rPr>
                      <m:sty m:val="b"/>
                    </m:rPr>
                    <w:rPr>
                      <w:rFonts w:ascii="Cambria Math" w:hAnsi="Cambria Math"/>
                      <w:sz w:val="24"/>
                    </w:rPr>
                    <m:t>2</m:t>
                  </m:r>
                </m:sup>
              </m:sSup>
            </m:oMath>
            <w:r w:rsidRPr="009F312A">
              <w:rPr>
                <w:rFonts w:hint="eastAsia"/>
                <w:b w:val="0"/>
                <w:bCs w:val="0"/>
                <w:sz w:val="24"/>
              </w:rPr>
              <w:t>=</w:t>
            </w:r>
            <w:r w:rsidRPr="009F312A">
              <w:rPr>
                <w:b w:val="0"/>
                <w:bCs w:val="0"/>
                <w:sz w:val="24"/>
              </w:rPr>
              <w:t>0.98699</w:t>
            </w:r>
          </w:p>
        </w:tc>
      </w:tr>
    </w:tbl>
    <w:p w14:paraId="4E7C5AB2" w14:textId="13B04924" w:rsidR="00D93D8A" w:rsidRDefault="00D93D8A" w:rsidP="009F312A">
      <w:pPr>
        <w:rPr>
          <w:sz w:val="24"/>
        </w:rPr>
      </w:pPr>
    </w:p>
    <w:p w14:paraId="0EB59F0E" w14:textId="28B23B6F" w:rsidR="00D93D8A" w:rsidRDefault="00D93D8A" w:rsidP="00D93D8A">
      <w:pPr>
        <w:jc w:val="left"/>
        <w:rPr>
          <w:sz w:val="24"/>
        </w:rPr>
      </w:pPr>
      <w:r>
        <w:rPr>
          <w:sz w:val="24"/>
        </w:rPr>
        <w:tab/>
      </w:r>
      <w:r>
        <w:rPr>
          <w:rFonts w:hint="eastAsia"/>
          <w:sz w:val="24"/>
        </w:rPr>
        <w:t>得到其房价的具体表达式如下：</w:t>
      </w:r>
    </w:p>
    <w:p w14:paraId="589ED6AB" w14:textId="77777777" w:rsidR="002E4F0D" w:rsidRDefault="002E4F0D" w:rsidP="00D93D8A">
      <w:pPr>
        <w:jc w:val="left"/>
        <w:rPr>
          <w:sz w:val="24"/>
        </w:rPr>
      </w:pPr>
    </w:p>
    <w:p w14:paraId="5C79F85E" w14:textId="68F1117B" w:rsidR="00D93D8A" w:rsidRDefault="00D93D8A" w:rsidP="009F312A">
      <w:pPr>
        <w:ind w:firstLineChars="200" w:firstLine="420"/>
        <w:jc w:val="center"/>
        <w:rPr>
          <w:sz w:val="24"/>
        </w:rPr>
      </w:pPr>
      <w:r>
        <w:rPr>
          <w:rFonts w:hint="eastAsia"/>
          <w:noProof/>
        </w:rPr>
        <w:drawing>
          <wp:inline distT="0" distB="0" distL="0" distR="0" wp14:anchorId="0E26408C" wp14:editId="6C86FAEC">
            <wp:extent cx="3163830" cy="184404"/>
            <wp:effectExtent l="0" t="0" r="0" b="6350"/>
            <wp:docPr id="42" name="图片 42" descr="%FontSize=11&#10;%TeXFontSize=11&#10;\documentclass{article}&#10;\usepackage{amsmath}&#10;\pagestyle{empty}&#10;\begin{document}&#10; \[&#10; y = 14352 + 0.000313x_{1} + 0.132x_{2} - 190.18x_{3} + 0.82x_{3}^{2}&#10; \]&#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2" cstate="print">
                      <a:lum/>
                      <a:extLst>
                        <a:ext uri="{28A0092B-C50C-407E-A947-70E740481C1C}">
                          <a14:useLocalDpi xmlns:a14="http://schemas.microsoft.com/office/drawing/2010/main" val="0"/>
                        </a:ext>
                      </a:extLst>
                    </a:blip>
                    <a:stretch>
                      <a:fillRect/>
                    </a:stretch>
                  </pic:blipFill>
                  <pic:spPr>
                    <a:xfrm>
                      <a:off x="0" y="0"/>
                      <a:ext cx="3163830" cy="184404"/>
                    </a:xfrm>
                    <a:prstGeom prst="rect">
                      <a:avLst/>
                    </a:prstGeom>
                  </pic:spPr>
                </pic:pic>
              </a:graphicData>
            </a:graphic>
          </wp:inline>
        </w:drawing>
      </w:r>
    </w:p>
    <w:p w14:paraId="033895D2" w14:textId="2CD84F9D" w:rsidR="002E4F0D" w:rsidRDefault="002E4F0D">
      <w:pPr>
        <w:widowControl/>
        <w:jc w:val="left"/>
        <w:rPr>
          <w:sz w:val="24"/>
        </w:rPr>
      </w:pPr>
      <w:r>
        <w:rPr>
          <w:sz w:val="24"/>
        </w:rPr>
        <w:br w:type="page"/>
      </w:r>
    </w:p>
    <w:p w14:paraId="017307F8" w14:textId="77777777" w:rsidR="002E4F0D" w:rsidRDefault="002E4F0D" w:rsidP="009F312A">
      <w:pPr>
        <w:ind w:firstLineChars="200" w:firstLine="480"/>
        <w:jc w:val="center"/>
        <w:rPr>
          <w:sz w:val="24"/>
        </w:rPr>
      </w:pPr>
    </w:p>
    <w:p w14:paraId="17A660A7" w14:textId="1BE140DD" w:rsidR="00D93D8A" w:rsidRPr="002E4F0D" w:rsidRDefault="00E83291" w:rsidP="002E4F0D">
      <w:pPr>
        <w:spacing w:line="360" w:lineRule="auto"/>
        <w:ind w:firstLineChars="200" w:firstLine="480"/>
        <w:rPr>
          <w:sz w:val="24"/>
        </w:rPr>
      </w:pPr>
      <w:r>
        <w:rPr>
          <w:rFonts w:hint="eastAsia"/>
          <w:sz w:val="24"/>
        </w:rPr>
        <w:t>代入</w:t>
      </w:r>
      <w:r w:rsidR="00D93D8A">
        <w:rPr>
          <w:rFonts w:hint="eastAsia"/>
          <w:sz w:val="24"/>
        </w:rPr>
        <w:t>实际影响因素的</w:t>
      </w:r>
      <w:r>
        <w:rPr>
          <w:rFonts w:hint="eastAsia"/>
          <w:sz w:val="24"/>
        </w:rPr>
        <w:t>数据</w:t>
      </w:r>
      <w:r w:rsidR="007C09A0">
        <w:rPr>
          <w:rFonts w:hint="eastAsia"/>
          <w:sz w:val="24"/>
        </w:rPr>
        <w:t>比较</w:t>
      </w:r>
      <w:r>
        <w:rPr>
          <w:rFonts w:hint="eastAsia"/>
          <w:sz w:val="24"/>
        </w:rPr>
        <w:t>预测房价与实际房价</w:t>
      </w:r>
      <w:r w:rsidR="007C09A0">
        <w:rPr>
          <w:rFonts w:hint="eastAsia"/>
          <w:sz w:val="24"/>
        </w:rPr>
        <w:t>如</w:t>
      </w:r>
      <w:r w:rsidR="00D93D8A">
        <w:rPr>
          <w:rFonts w:hint="eastAsia"/>
          <w:sz w:val="24"/>
        </w:rPr>
        <w:t>图</w:t>
      </w:r>
      <w:r w:rsidR="00D93D8A">
        <w:rPr>
          <w:rFonts w:hint="eastAsia"/>
          <w:sz w:val="24"/>
        </w:rPr>
        <w:t>5</w:t>
      </w:r>
      <w:r w:rsidR="0047797B">
        <w:rPr>
          <w:rFonts w:hint="eastAsia"/>
          <w:sz w:val="24"/>
        </w:rPr>
        <w:t>：</w:t>
      </w:r>
    </w:p>
    <w:p w14:paraId="09A461AA" w14:textId="0B19FDB6" w:rsidR="007C09A0" w:rsidRPr="007C09A0" w:rsidRDefault="0007149A" w:rsidP="003729EA">
      <w:pPr>
        <w:spacing w:line="360" w:lineRule="auto"/>
        <w:ind w:firstLineChars="200" w:firstLine="420"/>
        <w:jc w:val="center"/>
        <w:rPr>
          <w:sz w:val="24"/>
        </w:rPr>
      </w:pPr>
      <w:r>
        <w:rPr>
          <w:noProof/>
        </w:rPr>
        <w:drawing>
          <wp:inline distT="0" distB="0" distL="0" distR="0" wp14:anchorId="7F26E909" wp14:editId="57C9D438">
            <wp:extent cx="4368165" cy="218209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rotWithShape="1">
                    <a:blip r:embed="rId23"/>
                    <a:srcRect t="12074" b="3403"/>
                    <a:stretch/>
                  </pic:blipFill>
                  <pic:spPr bwMode="auto">
                    <a:xfrm>
                      <a:off x="0" y="0"/>
                      <a:ext cx="4415904" cy="2205939"/>
                    </a:xfrm>
                    <a:prstGeom prst="rect">
                      <a:avLst/>
                    </a:prstGeom>
                    <a:ln>
                      <a:noFill/>
                    </a:ln>
                    <a:extLst>
                      <a:ext uri="{53640926-AAD7-44D8-BBD7-CCE9431645EC}">
                        <a14:shadowObscured xmlns:a14="http://schemas.microsoft.com/office/drawing/2010/main"/>
                      </a:ext>
                    </a:extLst>
                  </pic:spPr>
                </pic:pic>
              </a:graphicData>
            </a:graphic>
          </wp:inline>
        </w:drawing>
      </w:r>
    </w:p>
    <w:p w14:paraId="79BC9E2F" w14:textId="37D47515" w:rsidR="007C09A0" w:rsidRPr="002E4F0D" w:rsidRDefault="007C09A0" w:rsidP="002E4F0D">
      <w:pPr>
        <w:widowControl/>
        <w:jc w:val="center"/>
        <w:rPr>
          <w:rFonts w:ascii="宋体" w:hAnsi="宋体"/>
          <w:szCs w:val="21"/>
        </w:rPr>
      </w:pPr>
      <w:r w:rsidRPr="002E4F0D">
        <w:rPr>
          <w:rFonts w:ascii="宋体" w:hAnsi="宋体" w:hint="eastAsia"/>
          <w:szCs w:val="21"/>
        </w:rPr>
        <w:t>图5</w:t>
      </w:r>
      <w:r w:rsidRPr="002E4F0D">
        <w:rPr>
          <w:rFonts w:ascii="宋体" w:hAnsi="宋体"/>
          <w:szCs w:val="21"/>
        </w:rPr>
        <w:t xml:space="preserve"> </w:t>
      </w:r>
      <w:r w:rsidRPr="002E4F0D">
        <w:rPr>
          <w:rFonts w:ascii="宋体" w:hAnsi="宋体" w:hint="eastAsia"/>
          <w:szCs w:val="21"/>
        </w:rPr>
        <w:t>西安2</w:t>
      </w:r>
      <w:r w:rsidRPr="002E4F0D">
        <w:rPr>
          <w:rFonts w:ascii="宋体" w:hAnsi="宋体"/>
          <w:szCs w:val="21"/>
        </w:rPr>
        <w:t>009</w:t>
      </w:r>
      <w:r w:rsidR="002E4F0D" w:rsidRPr="002E4F0D">
        <w:rPr>
          <w:szCs w:val="21"/>
        </w:rPr>
        <w:t>~</w:t>
      </w:r>
      <w:r w:rsidRPr="002E4F0D">
        <w:rPr>
          <w:rFonts w:ascii="宋体" w:hAnsi="宋体"/>
          <w:szCs w:val="21"/>
        </w:rPr>
        <w:t>2018</w:t>
      </w:r>
      <w:r w:rsidRPr="002E4F0D">
        <w:rPr>
          <w:rFonts w:ascii="宋体" w:hAnsi="宋体" w:hint="eastAsia"/>
          <w:szCs w:val="21"/>
        </w:rPr>
        <w:t>年实际房价与预测房价比较图</w:t>
      </w:r>
    </w:p>
    <w:p w14:paraId="5872A88F" w14:textId="50DFD86C" w:rsidR="006F7BFE" w:rsidRDefault="006F7BFE" w:rsidP="006F7BFE">
      <w:pPr>
        <w:spacing w:line="360" w:lineRule="auto"/>
        <w:ind w:firstLineChars="200" w:firstLine="480"/>
        <w:rPr>
          <w:sz w:val="24"/>
        </w:rPr>
      </w:pPr>
    </w:p>
    <w:p w14:paraId="367E929C" w14:textId="3A6A424B" w:rsidR="007C09A0" w:rsidRDefault="007C09A0" w:rsidP="006F7BFE">
      <w:pPr>
        <w:spacing w:line="360" w:lineRule="auto"/>
        <w:ind w:firstLineChars="200" w:firstLine="480"/>
        <w:rPr>
          <w:sz w:val="24"/>
        </w:rPr>
      </w:pPr>
      <w:r>
        <w:rPr>
          <w:rFonts w:hint="eastAsia"/>
          <w:sz w:val="24"/>
        </w:rPr>
        <w:t>根据图表得知预测房价与实际房价拟合度较高，即回归方程是合理的。</w:t>
      </w:r>
      <w:r w:rsidR="00057B93">
        <w:rPr>
          <w:rFonts w:hint="eastAsia"/>
          <w:sz w:val="24"/>
        </w:rPr>
        <w:t>然后将十年的各影响因素与时间进行拟合，预测未来各个因素的数值</w:t>
      </w:r>
      <w:r w:rsidR="00C90F5B">
        <w:rPr>
          <w:rFonts w:hint="eastAsia"/>
          <w:sz w:val="24"/>
        </w:rPr>
        <w:t>，拟合图和预测值如下。</w:t>
      </w:r>
    </w:p>
    <w:p w14:paraId="33FB1C72" w14:textId="312958DE" w:rsidR="00057B93" w:rsidRPr="002E4F0D" w:rsidRDefault="00C24B3C" w:rsidP="002E4F0D">
      <w:pPr>
        <w:widowControl/>
        <w:jc w:val="center"/>
        <w:rPr>
          <w:rFonts w:ascii="宋体" w:hAnsi="宋体" w:cs="宋体"/>
          <w:kern w:val="0"/>
          <w:sz w:val="24"/>
        </w:rPr>
      </w:pPr>
      <w:r>
        <w:rPr>
          <w:noProof/>
        </w:rPr>
        <w:drawing>
          <wp:inline distT="0" distB="0" distL="0" distR="0" wp14:anchorId="1061468F" wp14:editId="461DAF3F">
            <wp:extent cx="2800350" cy="1517015"/>
            <wp:effectExtent l="19050" t="19050" r="19050" b="260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690" b="5559"/>
                    <a:stretch/>
                  </pic:blipFill>
                  <pic:spPr bwMode="auto">
                    <a:xfrm>
                      <a:off x="0" y="0"/>
                      <a:ext cx="2800350" cy="151701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2E4F0D">
        <w:rPr>
          <w:noProof/>
        </w:rPr>
        <w:drawing>
          <wp:inline distT="0" distB="0" distL="0" distR="0" wp14:anchorId="1A4317EA" wp14:editId="1407F76B">
            <wp:extent cx="2503713" cy="1515600"/>
            <wp:effectExtent l="19050" t="19050" r="11430" b="279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2674" b="4014"/>
                    <a:stretch/>
                  </pic:blipFill>
                  <pic:spPr bwMode="auto">
                    <a:xfrm>
                      <a:off x="0" y="0"/>
                      <a:ext cx="2503713" cy="15156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F07E680" w14:textId="1C4BBB32" w:rsidR="003729EA" w:rsidRPr="002E4F0D" w:rsidRDefault="002E4F0D" w:rsidP="002E4F0D">
      <w:pPr>
        <w:ind w:left="482" w:firstLineChars="150" w:firstLine="330"/>
        <w:rPr>
          <w:rFonts w:ascii="宋体" w:hAnsi="宋体" w:cs="宋体"/>
          <w:kern w:val="0"/>
          <w:sz w:val="22"/>
          <w:szCs w:val="22"/>
        </w:rPr>
      </w:pPr>
      <w:r w:rsidRPr="002E4F0D">
        <w:rPr>
          <w:rFonts w:ascii="宋体" w:hAnsi="宋体" w:cs="宋体" w:hint="eastAsia"/>
          <w:kern w:val="0"/>
          <w:sz w:val="22"/>
          <w:szCs w:val="22"/>
        </w:rPr>
        <w:t xml:space="preserve">a. </w:t>
      </w:r>
      <w:r w:rsidR="003729EA" w:rsidRPr="002E4F0D">
        <w:rPr>
          <w:rFonts w:ascii="宋体" w:hAnsi="宋体" w:cs="宋体" w:hint="eastAsia"/>
          <w:kern w:val="0"/>
          <w:sz w:val="22"/>
          <w:szCs w:val="22"/>
        </w:rPr>
        <w:t>人均可支配收入随时间变化图</w:t>
      </w:r>
      <w:r w:rsidRPr="002E4F0D">
        <w:rPr>
          <w:rFonts w:ascii="宋体" w:hAnsi="宋体" w:cs="宋体" w:hint="eastAsia"/>
          <w:kern w:val="0"/>
          <w:sz w:val="22"/>
          <w:szCs w:val="22"/>
        </w:rPr>
        <w:t xml:space="preserve"> </w:t>
      </w:r>
      <w:r w:rsidRPr="002E4F0D">
        <w:rPr>
          <w:rFonts w:ascii="宋体" w:hAnsi="宋体" w:cs="宋体"/>
          <w:kern w:val="0"/>
          <w:sz w:val="22"/>
          <w:szCs w:val="22"/>
        </w:rPr>
        <w:t xml:space="preserve">          </w:t>
      </w:r>
      <w:r w:rsidRPr="002E4F0D">
        <w:rPr>
          <w:rFonts w:ascii="宋体" w:hAnsi="宋体" w:cs="宋体" w:hint="eastAsia"/>
          <w:kern w:val="0"/>
          <w:sz w:val="22"/>
          <w:szCs w:val="22"/>
        </w:rPr>
        <w:t>b</w:t>
      </w:r>
      <w:r w:rsidRPr="002E4F0D">
        <w:rPr>
          <w:rFonts w:ascii="宋体" w:hAnsi="宋体" w:cs="宋体"/>
          <w:kern w:val="0"/>
          <w:sz w:val="22"/>
          <w:szCs w:val="22"/>
        </w:rPr>
        <w:t>.</w:t>
      </w:r>
      <w:r w:rsidR="003729EA" w:rsidRPr="002E4F0D">
        <w:rPr>
          <w:rFonts w:ascii="宋体" w:hAnsi="宋体" w:cs="宋体"/>
          <w:kern w:val="0"/>
          <w:sz w:val="22"/>
          <w:szCs w:val="22"/>
        </w:rPr>
        <w:t xml:space="preserve"> </w:t>
      </w:r>
      <w:r w:rsidR="003729EA" w:rsidRPr="002E4F0D">
        <w:rPr>
          <w:rFonts w:ascii="宋体" w:hAnsi="宋体" w:cs="宋体" w:hint="eastAsia"/>
          <w:kern w:val="0"/>
          <w:sz w:val="22"/>
          <w:szCs w:val="22"/>
        </w:rPr>
        <w:t>人均消费支出随时间变化图</w:t>
      </w:r>
    </w:p>
    <w:p w14:paraId="0DF0CAE7" w14:textId="4224B0B9" w:rsidR="003729EA" w:rsidRDefault="002812D9" w:rsidP="003729EA">
      <w:pPr>
        <w:spacing w:line="360" w:lineRule="auto"/>
        <w:ind w:firstLineChars="200" w:firstLine="420"/>
        <w:jc w:val="center"/>
        <w:rPr>
          <w:sz w:val="24"/>
        </w:rPr>
      </w:pPr>
      <w:r w:rsidRPr="002812D9">
        <w:rPr>
          <w:noProof/>
        </w:rPr>
        <w:drawing>
          <wp:inline distT="0" distB="0" distL="0" distR="0" wp14:anchorId="6BB8C53D" wp14:editId="5BF8B512">
            <wp:extent cx="3393348" cy="1718733"/>
            <wp:effectExtent l="19050" t="19050" r="17145" b="15240"/>
            <wp:docPr id="15" name="图片 15" descr="C:\Users\81085\Documents\Tencent Files\810851702\Image\C2C\XP9F{@7~01_I3[7%XS_O~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1085\Documents\Tencent Files\810851702\Image\C2C\XP9F{@7~01_I3[7%XS_O~J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12777" b="3536"/>
                    <a:stretch/>
                  </pic:blipFill>
                  <pic:spPr bwMode="auto">
                    <a:xfrm>
                      <a:off x="0" y="0"/>
                      <a:ext cx="3436446" cy="174056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40AFF45" w14:textId="578568D0" w:rsidR="003729EA" w:rsidRPr="002E4F0D" w:rsidRDefault="002E4F0D" w:rsidP="002E4F0D">
      <w:pPr>
        <w:ind w:firstLineChars="200" w:firstLine="440"/>
        <w:jc w:val="center"/>
        <w:rPr>
          <w:rFonts w:ascii="宋体" w:hAnsi="宋体" w:cs="宋体"/>
          <w:kern w:val="0"/>
          <w:sz w:val="22"/>
          <w:szCs w:val="22"/>
        </w:rPr>
      </w:pPr>
      <w:r w:rsidRPr="002E4F0D">
        <w:rPr>
          <w:rFonts w:ascii="宋体" w:hAnsi="宋体" w:cs="宋体" w:hint="eastAsia"/>
          <w:kern w:val="0"/>
          <w:sz w:val="22"/>
          <w:szCs w:val="22"/>
        </w:rPr>
        <w:t>c</w:t>
      </w:r>
      <w:r w:rsidRPr="002E4F0D">
        <w:rPr>
          <w:rFonts w:ascii="宋体" w:hAnsi="宋体" w:cs="宋体"/>
          <w:kern w:val="0"/>
          <w:sz w:val="22"/>
          <w:szCs w:val="22"/>
        </w:rPr>
        <w:t>.</w:t>
      </w:r>
      <w:r w:rsidR="003729EA" w:rsidRPr="002E4F0D">
        <w:rPr>
          <w:rFonts w:ascii="宋体" w:hAnsi="宋体" w:cs="宋体"/>
          <w:kern w:val="0"/>
          <w:sz w:val="22"/>
          <w:szCs w:val="22"/>
        </w:rPr>
        <w:t xml:space="preserve"> </w:t>
      </w:r>
      <w:r w:rsidR="003729EA" w:rsidRPr="002E4F0D">
        <w:rPr>
          <w:rFonts w:ascii="宋体" w:hAnsi="宋体" w:cs="宋体" w:hint="eastAsia"/>
          <w:kern w:val="0"/>
          <w:sz w:val="22"/>
          <w:szCs w:val="22"/>
        </w:rPr>
        <w:t>房地产交易指数随时间变化图</w:t>
      </w:r>
    </w:p>
    <w:p w14:paraId="4F8BEDB3" w14:textId="733A0450" w:rsidR="003729EA" w:rsidRDefault="002E4F0D" w:rsidP="002E4F0D">
      <w:pPr>
        <w:spacing w:line="360" w:lineRule="auto"/>
        <w:ind w:firstLineChars="200" w:firstLine="480"/>
        <w:jc w:val="center"/>
        <w:rPr>
          <w:sz w:val="24"/>
        </w:rPr>
      </w:pPr>
      <w:r>
        <w:rPr>
          <w:rFonts w:hint="eastAsia"/>
          <w:sz w:val="24"/>
        </w:rPr>
        <w:t>图</w:t>
      </w:r>
      <w:r>
        <w:rPr>
          <w:rFonts w:hint="eastAsia"/>
          <w:sz w:val="24"/>
        </w:rPr>
        <w:t>3</w:t>
      </w:r>
      <w:r>
        <w:rPr>
          <w:sz w:val="24"/>
        </w:rPr>
        <w:t xml:space="preserve"> </w:t>
      </w:r>
      <w:r>
        <w:rPr>
          <w:rFonts w:hint="eastAsia"/>
          <w:sz w:val="24"/>
        </w:rPr>
        <w:t>房价与各因素拟合图</w:t>
      </w:r>
    </w:p>
    <w:p w14:paraId="64F9609B" w14:textId="39954F7E" w:rsidR="00C90F5B" w:rsidRDefault="003729EA" w:rsidP="00D93D8A">
      <w:pPr>
        <w:spacing w:line="360" w:lineRule="auto"/>
        <w:ind w:firstLineChars="200" w:firstLine="480"/>
        <w:rPr>
          <w:sz w:val="24"/>
        </w:rPr>
      </w:pPr>
      <w:r>
        <w:rPr>
          <w:rFonts w:hint="eastAsia"/>
          <w:sz w:val="24"/>
        </w:rPr>
        <w:t>利用图中数据，预测出</w:t>
      </w:r>
      <w:r w:rsidR="00E12EB9">
        <w:rPr>
          <w:rFonts w:hint="eastAsia"/>
          <w:sz w:val="24"/>
        </w:rPr>
        <w:t>2</w:t>
      </w:r>
      <w:r w:rsidR="00E12EB9">
        <w:rPr>
          <w:sz w:val="24"/>
        </w:rPr>
        <w:t>019</w:t>
      </w:r>
      <w:r w:rsidR="00E12EB9">
        <w:rPr>
          <w:rFonts w:hint="eastAsia"/>
          <w:sz w:val="24"/>
        </w:rPr>
        <w:t>年西安人均可支配收录，人均消费支出，房地产价格指数分别为：</w:t>
      </w:r>
      <w:r w:rsidR="00E12EB9">
        <w:rPr>
          <w:rFonts w:hint="eastAsia"/>
          <w:sz w:val="24"/>
        </w:rPr>
        <w:t>3</w:t>
      </w:r>
      <w:r w:rsidR="00E12EB9">
        <w:rPr>
          <w:sz w:val="24"/>
        </w:rPr>
        <w:t>5013</w:t>
      </w:r>
      <w:r w:rsidR="00E12EB9">
        <w:rPr>
          <w:rFonts w:hint="eastAsia"/>
          <w:sz w:val="24"/>
        </w:rPr>
        <w:t>元，</w:t>
      </w:r>
      <w:r w:rsidR="00E12EB9">
        <w:rPr>
          <w:rFonts w:hint="eastAsia"/>
          <w:sz w:val="24"/>
        </w:rPr>
        <w:t>2</w:t>
      </w:r>
      <w:r w:rsidR="00E12EB9">
        <w:rPr>
          <w:sz w:val="24"/>
        </w:rPr>
        <w:t>4754.12</w:t>
      </w:r>
      <w:r w:rsidR="00E12EB9">
        <w:rPr>
          <w:rFonts w:hint="eastAsia"/>
          <w:sz w:val="24"/>
        </w:rPr>
        <w:t>元，</w:t>
      </w:r>
      <w:r w:rsidR="006D2F38">
        <w:rPr>
          <w:rFonts w:hint="eastAsia"/>
          <w:sz w:val="24"/>
        </w:rPr>
        <w:t>1</w:t>
      </w:r>
      <w:r w:rsidR="002812D9">
        <w:rPr>
          <w:sz w:val="24"/>
        </w:rPr>
        <w:t>69</w:t>
      </w:r>
      <w:r w:rsidR="006D2F38">
        <w:rPr>
          <w:rFonts w:hint="eastAsia"/>
          <w:sz w:val="24"/>
        </w:rPr>
        <w:t>%</w:t>
      </w:r>
      <w:r w:rsidR="00D93D8A">
        <w:rPr>
          <w:rFonts w:hint="eastAsia"/>
          <w:sz w:val="24"/>
        </w:rPr>
        <w:t>，即</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1</m:t>
            </m:r>
          </m:sub>
        </m:sSub>
      </m:oMath>
      <w:r w:rsidR="00D93D8A">
        <w:rPr>
          <w:rFonts w:hint="eastAsia"/>
          <w:sz w:val="24"/>
        </w:rPr>
        <w:t>=</w:t>
      </w:r>
      <w:r w:rsidR="00D93D8A">
        <w:rPr>
          <w:sz w:val="24"/>
        </w:rPr>
        <w:t>35013</w:t>
      </w:r>
      <w:r w:rsidR="00D93D8A">
        <w:rPr>
          <w:rFonts w:hint="eastAsia"/>
          <w:sz w:val="24"/>
        </w:rPr>
        <w:t>，</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2</m:t>
            </m:r>
          </m:sub>
        </m:sSub>
      </m:oMath>
      <w:r w:rsidR="00D93D8A">
        <w:rPr>
          <w:rFonts w:hint="eastAsia"/>
          <w:sz w:val="24"/>
        </w:rPr>
        <w:t>=</w:t>
      </w:r>
      <w:r w:rsidR="00D93D8A">
        <w:rPr>
          <w:sz w:val="24"/>
        </w:rPr>
        <w:t>24754.12</w:t>
      </w:r>
      <w:r w:rsidR="00D93D8A">
        <w:rPr>
          <w:rFonts w:hint="eastAsia"/>
          <w:sz w:val="24"/>
        </w:rPr>
        <w:t>，</w:t>
      </w:r>
      <m:oMath>
        <m:sSub>
          <m:sSubPr>
            <m:ctrlPr>
              <w:rPr>
                <w:rFonts w:ascii="Cambria Math" w:hAnsi="Cambria Math"/>
                <w:sz w:val="24"/>
              </w:rPr>
            </m:ctrlPr>
          </m:sSubPr>
          <m:e>
            <m:r>
              <w:rPr>
                <w:rFonts w:ascii="Cambria Math" w:hAnsi="Cambria Math" w:hint="eastAsia"/>
                <w:sz w:val="24"/>
              </w:rPr>
              <m:t>x</m:t>
            </m:r>
          </m:e>
          <m:sub>
            <m:r>
              <w:rPr>
                <w:rFonts w:ascii="Cambria Math" w:hAnsi="Cambria Math"/>
                <w:sz w:val="24"/>
              </w:rPr>
              <m:t>3</m:t>
            </m:r>
          </m:sub>
        </m:sSub>
      </m:oMath>
      <w:r w:rsidR="00D93D8A">
        <w:rPr>
          <w:rFonts w:hint="eastAsia"/>
          <w:sz w:val="24"/>
        </w:rPr>
        <w:t>=</w:t>
      </w:r>
      <w:r w:rsidR="00D93D8A">
        <w:rPr>
          <w:sz w:val="24"/>
        </w:rPr>
        <w:t>169</w:t>
      </w:r>
      <w:r w:rsidR="006D2F38">
        <w:rPr>
          <w:rFonts w:hint="eastAsia"/>
          <w:sz w:val="24"/>
        </w:rPr>
        <w:t>。</w:t>
      </w:r>
      <w:r w:rsidR="00C90F5B">
        <w:rPr>
          <w:rFonts w:hint="eastAsia"/>
          <w:sz w:val="24"/>
        </w:rPr>
        <w:t>将数据代入多元回归方程</w:t>
      </w:r>
      <w:r w:rsidR="00D93D8A">
        <w:rPr>
          <w:rFonts w:hint="eastAsia"/>
          <w:sz w:val="24"/>
        </w:rPr>
        <w:t>表达式（</w:t>
      </w:r>
      <w:r w:rsidR="00D93D8A">
        <w:rPr>
          <w:sz w:val="24"/>
        </w:rPr>
        <w:t>6</w:t>
      </w:r>
      <w:r w:rsidR="00D93D8A">
        <w:rPr>
          <w:rFonts w:hint="eastAsia"/>
          <w:sz w:val="24"/>
        </w:rPr>
        <w:t>）</w:t>
      </w:r>
      <w:r w:rsidR="00C90F5B">
        <w:rPr>
          <w:rFonts w:hint="eastAsia"/>
          <w:sz w:val="24"/>
        </w:rPr>
        <w:t>，预测</w:t>
      </w:r>
      <w:r w:rsidR="00C90F5B">
        <w:rPr>
          <w:rFonts w:hint="eastAsia"/>
          <w:sz w:val="24"/>
        </w:rPr>
        <w:t>2</w:t>
      </w:r>
      <w:r w:rsidR="00C90F5B">
        <w:rPr>
          <w:sz w:val="24"/>
        </w:rPr>
        <w:t>019</w:t>
      </w:r>
      <w:r w:rsidR="00C90F5B">
        <w:rPr>
          <w:rFonts w:hint="eastAsia"/>
          <w:sz w:val="24"/>
        </w:rPr>
        <w:t>年西安</w:t>
      </w:r>
      <w:r w:rsidR="00D93D8A">
        <w:rPr>
          <w:rFonts w:hint="eastAsia"/>
          <w:sz w:val="24"/>
        </w:rPr>
        <w:t>平均</w:t>
      </w:r>
      <w:r w:rsidR="00C90F5B">
        <w:rPr>
          <w:rFonts w:hint="eastAsia"/>
          <w:sz w:val="24"/>
        </w:rPr>
        <w:t>房价为：</w:t>
      </w:r>
      <w:r w:rsidR="006D2F38">
        <w:rPr>
          <w:rFonts w:hint="eastAsia"/>
          <w:sz w:val="24"/>
        </w:rPr>
        <w:t>1</w:t>
      </w:r>
      <w:r w:rsidR="006D2F38">
        <w:rPr>
          <w:sz w:val="24"/>
        </w:rPr>
        <w:t>7</w:t>
      </w:r>
      <w:r w:rsidR="00623F90">
        <w:rPr>
          <w:sz w:val="24"/>
        </w:rPr>
        <w:t>306</w:t>
      </w:r>
      <w:r w:rsidR="006D2F38">
        <w:rPr>
          <w:rFonts w:hint="eastAsia"/>
          <w:sz w:val="24"/>
        </w:rPr>
        <w:t>元。</w:t>
      </w:r>
    </w:p>
    <w:p w14:paraId="7D901570" w14:textId="7A47920D" w:rsidR="00285652" w:rsidRDefault="00285652">
      <w:pPr>
        <w:widowControl/>
        <w:jc w:val="left"/>
        <w:rPr>
          <w:sz w:val="24"/>
        </w:rPr>
      </w:pPr>
    </w:p>
    <w:p w14:paraId="5AF02E70" w14:textId="47194C6D" w:rsidR="00285652" w:rsidRPr="00BE66EF" w:rsidRDefault="00285652" w:rsidP="00BE66EF">
      <w:pPr>
        <w:pStyle w:val="2"/>
        <w:spacing w:beforeLines="50" w:before="120" w:afterLines="50" w:after="120" w:line="360" w:lineRule="auto"/>
        <w:rPr>
          <w:rFonts w:ascii="宋体" w:eastAsia="宋体" w:hAnsi="宋体"/>
          <w:sz w:val="24"/>
          <w:szCs w:val="24"/>
        </w:rPr>
      </w:pPr>
      <w:r w:rsidRPr="00BE66EF">
        <w:rPr>
          <w:rFonts w:ascii="宋体" w:eastAsia="宋体" w:hAnsi="宋体"/>
          <w:sz w:val="24"/>
          <w:szCs w:val="24"/>
        </w:rPr>
        <w:t xml:space="preserve">4.3 </w:t>
      </w:r>
      <w:r w:rsidRPr="00BE66EF">
        <w:rPr>
          <w:rFonts w:ascii="宋体" w:eastAsia="宋体" w:hAnsi="宋体" w:hint="eastAsia"/>
          <w:sz w:val="24"/>
          <w:szCs w:val="24"/>
        </w:rPr>
        <w:t>问题三的分析</w:t>
      </w:r>
    </w:p>
    <w:p w14:paraId="759EF64B" w14:textId="4530168F" w:rsidR="00623F90" w:rsidRDefault="00285652" w:rsidP="002E4F0D">
      <w:pPr>
        <w:spacing w:line="360" w:lineRule="auto"/>
        <w:ind w:firstLineChars="200" w:firstLine="480"/>
        <w:rPr>
          <w:sz w:val="24"/>
        </w:rPr>
      </w:pPr>
      <w:r w:rsidRPr="00285652">
        <w:rPr>
          <w:rFonts w:hint="eastAsia"/>
          <w:sz w:val="24"/>
        </w:rPr>
        <w:t>根据问题一的结论</w:t>
      </w:r>
      <w:r w:rsidR="00D93D8A">
        <w:rPr>
          <w:rFonts w:hint="eastAsia"/>
          <w:sz w:val="24"/>
        </w:rPr>
        <w:t>可得</w:t>
      </w:r>
      <w:r>
        <w:rPr>
          <w:rFonts w:hint="eastAsia"/>
          <w:sz w:val="24"/>
        </w:rPr>
        <w:t>2</w:t>
      </w:r>
      <w:r>
        <w:rPr>
          <w:sz w:val="24"/>
        </w:rPr>
        <w:t>018</w:t>
      </w:r>
      <w:r>
        <w:rPr>
          <w:rFonts w:hint="eastAsia"/>
          <w:sz w:val="24"/>
        </w:rPr>
        <w:t>年西安与上海</w:t>
      </w:r>
      <w:r w:rsidR="00D93D8A">
        <w:rPr>
          <w:rFonts w:hint="eastAsia"/>
          <w:sz w:val="24"/>
        </w:rPr>
        <w:t>和西安</w:t>
      </w:r>
      <w:r>
        <w:rPr>
          <w:rFonts w:hint="eastAsia"/>
          <w:sz w:val="24"/>
        </w:rPr>
        <w:t>的房价不合理，西宁相对合理，现在以西安</w:t>
      </w:r>
      <w:r w:rsidR="00D93D8A">
        <w:rPr>
          <w:rFonts w:hint="eastAsia"/>
          <w:sz w:val="24"/>
        </w:rPr>
        <w:t>为例</w:t>
      </w:r>
      <w:r>
        <w:rPr>
          <w:rFonts w:hint="eastAsia"/>
          <w:sz w:val="24"/>
        </w:rPr>
        <w:t>，</w:t>
      </w:r>
      <w:r w:rsidR="002812D9">
        <w:rPr>
          <w:rFonts w:hint="eastAsia"/>
          <w:sz w:val="24"/>
        </w:rPr>
        <w:t>为了寻找不合理的原因所在，通过</w:t>
      </w:r>
      <w:r>
        <w:rPr>
          <w:rFonts w:hint="eastAsia"/>
          <w:sz w:val="24"/>
        </w:rPr>
        <w:t>比较西安与西宁之间影响房价因素的值的不同</w:t>
      </w:r>
      <w:r w:rsidR="00D93D8A">
        <w:rPr>
          <w:rFonts w:hint="eastAsia"/>
          <w:sz w:val="24"/>
        </w:rPr>
        <w:t>(</w:t>
      </w:r>
      <w:r w:rsidR="00D93D8A">
        <w:rPr>
          <w:rFonts w:hint="eastAsia"/>
          <w:sz w:val="24"/>
        </w:rPr>
        <w:t>如表</w:t>
      </w:r>
      <w:r w:rsidR="00D93D8A">
        <w:rPr>
          <w:rFonts w:hint="eastAsia"/>
          <w:sz w:val="24"/>
        </w:rPr>
        <w:t>9)</w:t>
      </w:r>
      <w:r>
        <w:rPr>
          <w:rFonts w:hint="eastAsia"/>
          <w:sz w:val="24"/>
        </w:rPr>
        <w:t>，</w:t>
      </w:r>
      <w:r w:rsidR="002812D9">
        <w:rPr>
          <w:rFonts w:hint="eastAsia"/>
          <w:sz w:val="24"/>
        </w:rPr>
        <w:t>并考虑自身因素的影响，</w:t>
      </w:r>
      <w:r>
        <w:rPr>
          <w:rFonts w:hint="eastAsia"/>
          <w:sz w:val="24"/>
        </w:rPr>
        <w:t>来寻找使房价合理的的具体措施。</w:t>
      </w:r>
    </w:p>
    <w:p w14:paraId="60DE3D18" w14:textId="26B853FA" w:rsidR="002E4F0D" w:rsidRPr="002E4F0D" w:rsidRDefault="002E4F0D" w:rsidP="002E4F0D">
      <w:pPr>
        <w:widowControl/>
        <w:ind w:firstLineChars="200" w:firstLine="420"/>
        <w:jc w:val="center"/>
        <w:rPr>
          <w:rFonts w:ascii="宋体" w:hAnsi="宋体"/>
          <w:szCs w:val="21"/>
        </w:rPr>
      </w:pPr>
      <w:r w:rsidRPr="002E4F0D">
        <w:rPr>
          <w:rFonts w:ascii="宋体" w:hAnsi="宋体" w:hint="eastAsia"/>
          <w:szCs w:val="21"/>
        </w:rPr>
        <w:t>表</w:t>
      </w:r>
      <w:r w:rsidRPr="002E4F0D">
        <w:rPr>
          <w:rFonts w:ascii="宋体" w:hAnsi="宋体"/>
          <w:szCs w:val="21"/>
        </w:rPr>
        <w:t xml:space="preserve">9 </w:t>
      </w:r>
      <w:r w:rsidRPr="002E4F0D">
        <w:rPr>
          <w:rFonts w:ascii="宋体" w:hAnsi="宋体" w:hint="eastAsia"/>
          <w:szCs w:val="21"/>
        </w:rPr>
        <w:t>西安与西宁各数值比较图</w:t>
      </w:r>
    </w:p>
    <w:tbl>
      <w:tblPr>
        <w:tblStyle w:val="5"/>
        <w:tblW w:w="0" w:type="auto"/>
        <w:jc w:val="center"/>
        <w:tblLayout w:type="fixed"/>
        <w:tblLook w:val="04A0" w:firstRow="1" w:lastRow="0" w:firstColumn="1" w:lastColumn="0" w:noHBand="0" w:noVBand="1"/>
      </w:tblPr>
      <w:tblGrid>
        <w:gridCol w:w="3828"/>
        <w:gridCol w:w="913"/>
        <w:gridCol w:w="993"/>
      </w:tblGrid>
      <w:tr w:rsidR="002812D9" w14:paraId="3FE3D225" w14:textId="77777777" w:rsidTr="00A068A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28" w:type="dxa"/>
            <w:tcBorders>
              <w:tl2br w:val="single" w:sz="4" w:space="0" w:color="auto"/>
            </w:tcBorders>
            <w:vAlign w:val="center"/>
          </w:tcPr>
          <w:p w14:paraId="66D3F353" w14:textId="77777777" w:rsidR="002812D9" w:rsidRDefault="002812D9" w:rsidP="00A068AB">
            <w:r>
              <w:rPr>
                <w:rFonts w:hint="eastAsia"/>
              </w:rPr>
              <w:t>项目</w:t>
            </w:r>
            <w:r>
              <w:rPr>
                <w:rFonts w:hint="eastAsia"/>
              </w:rPr>
              <w:t xml:space="preserve"> </w:t>
            </w:r>
            <w:r>
              <w:t xml:space="preserve">                  </w:t>
            </w:r>
            <w:r>
              <w:rPr>
                <w:rFonts w:hint="eastAsia"/>
              </w:rPr>
              <w:t>城市</w:t>
            </w:r>
          </w:p>
        </w:tc>
        <w:tc>
          <w:tcPr>
            <w:tcW w:w="913" w:type="dxa"/>
            <w:vAlign w:val="center"/>
          </w:tcPr>
          <w:p w14:paraId="39062691" w14:textId="77777777" w:rsidR="002812D9" w:rsidRDefault="002812D9" w:rsidP="00A068AB">
            <w:pPr>
              <w:cnfStyle w:val="100000000000" w:firstRow="1" w:lastRow="0" w:firstColumn="0" w:lastColumn="0" w:oddVBand="0" w:evenVBand="0" w:oddHBand="0" w:evenHBand="0" w:firstRowFirstColumn="0" w:firstRowLastColumn="0" w:lastRowFirstColumn="0" w:lastRowLastColumn="0"/>
            </w:pPr>
            <w:r>
              <w:rPr>
                <w:rFonts w:hint="eastAsia"/>
              </w:rPr>
              <w:t>西安</w:t>
            </w:r>
          </w:p>
        </w:tc>
        <w:tc>
          <w:tcPr>
            <w:tcW w:w="993" w:type="dxa"/>
            <w:vAlign w:val="center"/>
          </w:tcPr>
          <w:p w14:paraId="3C0250D5" w14:textId="77777777" w:rsidR="002812D9" w:rsidRDefault="002812D9" w:rsidP="00A068AB">
            <w:pPr>
              <w:cnfStyle w:val="100000000000" w:firstRow="1" w:lastRow="0" w:firstColumn="0" w:lastColumn="0" w:oddVBand="0" w:evenVBand="0" w:oddHBand="0" w:evenHBand="0" w:firstRowFirstColumn="0" w:firstRowLastColumn="0" w:lastRowFirstColumn="0" w:lastRowLastColumn="0"/>
            </w:pPr>
            <w:r>
              <w:rPr>
                <w:rFonts w:hint="eastAsia"/>
              </w:rPr>
              <w:t>西宁</w:t>
            </w:r>
          </w:p>
        </w:tc>
      </w:tr>
      <w:tr w:rsidR="002812D9" w14:paraId="5F8CC2AF" w14:textId="77777777" w:rsidTr="00A06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2201BC52" w14:textId="5B388A90" w:rsidR="002812D9" w:rsidRPr="002E4F0D" w:rsidRDefault="002812D9" w:rsidP="00A068AB">
            <w:pPr>
              <w:jc w:val="center"/>
              <w:rPr>
                <w:sz w:val="21"/>
                <w:szCs w:val="21"/>
              </w:rPr>
            </w:pPr>
            <w:r w:rsidRPr="002E4F0D">
              <w:rPr>
                <w:rFonts w:hint="eastAsia"/>
                <w:sz w:val="21"/>
                <w:szCs w:val="21"/>
              </w:rPr>
              <w:t>G</w:t>
            </w:r>
            <w:r w:rsidRPr="002E4F0D">
              <w:rPr>
                <w:sz w:val="21"/>
                <w:szCs w:val="21"/>
              </w:rPr>
              <w:t>DP</w:t>
            </w:r>
            <w:r w:rsidRPr="002E4F0D">
              <w:rPr>
                <w:rFonts w:hint="eastAsia"/>
                <w:sz w:val="21"/>
                <w:szCs w:val="21"/>
              </w:rPr>
              <w:t>年增长率</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a</m:t>
                  </m:r>
                </m:sub>
              </m:sSub>
            </m:oMath>
          </w:p>
        </w:tc>
        <w:tc>
          <w:tcPr>
            <w:tcW w:w="913" w:type="dxa"/>
            <w:vAlign w:val="center"/>
          </w:tcPr>
          <w:p w14:paraId="6A234D61" w14:textId="77777777" w:rsidR="002812D9" w:rsidRPr="00964217" w:rsidRDefault="002812D9" w:rsidP="00D93D8A">
            <w:pPr>
              <w:jc w:val="center"/>
              <w:cnfStyle w:val="000000100000" w:firstRow="0" w:lastRow="0" w:firstColumn="0" w:lastColumn="0" w:oddVBand="0" w:evenVBand="0" w:oddHBand="1" w:evenHBand="0" w:firstRowFirstColumn="0" w:firstRowLastColumn="0" w:lastRowFirstColumn="0" w:lastRowLastColumn="0"/>
            </w:pPr>
            <w:r>
              <w:t>5.9</w:t>
            </w:r>
            <w:r w:rsidRPr="00964217">
              <w:rPr>
                <w:rFonts w:hint="eastAsia"/>
              </w:rPr>
              <w:t>%</w:t>
            </w:r>
          </w:p>
        </w:tc>
        <w:tc>
          <w:tcPr>
            <w:tcW w:w="993" w:type="dxa"/>
            <w:vAlign w:val="center"/>
          </w:tcPr>
          <w:p w14:paraId="675C6B49" w14:textId="77777777" w:rsidR="002812D9" w:rsidRPr="00964217" w:rsidRDefault="002812D9" w:rsidP="00D93D8A">
            <w:pPr>
              <w:jc w:val="center"/>
              <w:cnfStyle w:val="000000100000" w:firstRow="0" w:lastRow="0" w:firstColumn="0" w:lastColumn="0" w:oddVBand="0" w:evenVBand="0" w:oddHBand="1" w:evenHBand="0" w:firstRowFirstColumn="0" w:firstRowLastColumn="0" w:lastRowFirstColumn="0" w:lastRowLastColumn="0"/>
              <w:rPr>
                <w:b/>
                <w:bCs/>
              </w:rPr>
            </w:pPr>
            <w:r>
              <w:t>4.8</w:t>
            </w:r>
            <w:r w:rsidRPr="00964217">
              <w:rPr>
                <w:rFonts w:hint="eastAsia"/>
              </w:rPr>
              <w:t>%</w:t>
            </w:r>
          </w:p>
        </w:tc>
      </w:tr>
      <w:tr w:rsidR="002812D9" w14:paraId="2E86654C" w14:textId="77777777" w:rsidTr="00A068AB">
        <w:trPr>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36159462" w14:textId="095CE673" w:rsidR="002812D9" w:rsidRPr="002E4F0D" w:rsidRDefault="002812D9" w:rsidP="00A068AB">
            <w:pPr>
              <w:jc w:val="center"/>
              <w:rPr>
                <w:sz w:val="21"/>
                <w:szCs w:val="21"/>
              </w:rPr>
            </w:pPr>
            <w:r w:rsidRPr="002E4F0D">
              <w:rPr>
                <w:rFonts w:hint="eastAsia"/>
                <w:sz w:val="21"/>
                <w:szCs w:val="21"/>
              </w:rPr>
              <w:t>物价上涨速度</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hint="eastAsia"/>
                      <w:sz w:val="21"/>
                      <w:szCs w:val="21"/>
                    </w:rPr>
                    <m:t>w</m:t>
                  </m:r>
                </m:sub>
              </m:sSub>
            </m:oMath>
          </w:p>
        </w:tc>
        <w:tc>
          <w:tcPr>
            <w:tcW w:w="913" w:type="dxa"/>
            <w:vAlign w:val="center"/>
          </w:tcPr>
          <w:p w14:paraId="59D24EEE" w14:textId="77777777" w:rsidR="002812D9" w:rsidRPr="00964217" w:rsidRDefault="002812D9" w:rsidP="00D93D8A">
            <w:pPr>
              <w:jc w:val="center"/>
              <w:cnfStyle w:val="000000000000" w:firstRow="0" w:lastRow="0" w:firstColumn="0" w:lastColumn="0" w:oddVBand="0" w:evenVBand="0" w:oddHBand="0" w:evenHBand="0" w:firstRowFirstColumn="0" w:firstRowLastColumn="0" w:lastRowFirstColumn="0" w:lastRowLastColumn="0"/>
            </w:pPr>
            <w:r>
              <w:t>48.2</w:t>
            </w:r>
            <w:r>
              <w:rPr>
                <w:rFonts w:hint="eastAsia"/>
              </w:rPr>
              <w:t>%</w:t>
            </w:r>
          </w:p>
        </w:tc>
        <w:tc>
          <w:tcPr>
            <w:tcW w:w="993" w:type="dxa"/>
            <w:vAlign w:val="center"/>
          </w:tcPr>
          <w:p w14:paraId="742AF1AD" w14:textId="77777777" w:rsidR="002812D9" w:rsidRDefault="002812D9" w:rsidP="00D93D8A">
            <w:pPr>
              <w:jc w:val="center"/>
              <w:cnfStyle w:val="000000000000" w:firstRow="0" w:lastRow="0" w:firstColumn="0" w:lastColumn="0" w:oddVBand="0" w:evenVBand="0" w:oddHBand="0" w:evenHBand="0" w:firstRowFirstColumn="0" w:firstRowLastColumn="0" w:lastRowFirstColumn="0" w:lastRowLastColumn="0"/>
            </w:pPr>
            <w:r>
              <w:rPr>
                <w:rFonts w:hint="eastAsia"/>
              </w:rPr>
              <w:t>3</w:t>
            </w:r>
            <w:r>
              <w:t>6.9</w:t>
            </w:r>
            <w:r>
              <w:rPr>
                <w:rFonts w:hint="eastAsia"/>
              </w:rPr>
              <w:t>%</w:t>
            </w:r>
          </w:p>
        </w:tc>
      </w:tr>
      <w:tr w:rsidR="002812D9" w14:paraId="067A9C7B" w14:textId="77777777" w:rsidTr="00A06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74E8DA5D" w14:textId="7F5FE19C" w:rsidR="002812D9" w:rsidRPr="002E4F0D" w:rsidRDefault="002812D9" w:rsidP="00A068AB">
            <w:pPr>
              <w:jc w:val="center"/>
              <w:rPr>
                <w:szCs w:val="21"/>
              </w:rPr>
            </w:pPr>
            <w:r w:rsidRPr="002E4F0D">
              <w:rPr>
                <w:rFonts w:hint="eastAsia"/>
                <w:sz w:val="21"/>
                <w:szCs w:val="21"/>
              </w:rPr>
              <w:t>土地增值幅度</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t</m:t>
                  </m:r>
                </m:sub>
              </m:sSub>
            </m:oMath>
          </w:p>
        </w:tc>
        <w:tc>
          <w:tcPr>
            <w:tcW w:w="913" w:type="dxa"/>
            <w:vAlign w:val="center"/>
          </w:tcPr>
          <w:p w14:paraId="4DD8D19E" w14:textId="77777777" w:rsidR="002812D9" w:rsidRPr="00B21D37" w:rsidRDefault="002812D9" w:rsidP="00D93D8A">
            <w:pPr>
              <w:jc w:val="center"/>
              <w:cnfStyle w:val="000000100000" w:firstRow="0" w:lastRow="0" w:firstColumn="0" w:lastColumn="0" w:oddVBand="0" w:evenVBand="0" w:oddHBand="1" w:evenHBand="0" w:firstRowFirstColumn="0" w:firstRowLastColumn="0" w:lastRowFirstColumn="0" w:lastRowLastColumn="0"/>
            </w:pPr>
            <w:r w:rsidRPr="00B21D37">
              <w:rPr>
                <w:rFonts w:hint="eastAsia"/>
              </w:rPr>
              <w:t>1</w:t>
            </w:r>
            <w:r w:rsidRPr="00B21D37">
              <w:t>5.6%</w:t>
            </w:r>
          </w:p>
        </w:tc>
        <w:tc>
          <w:tcPr>
            <w:tcW w:w="993" w:type="dxa"/>
            <w:vAlign w:val="center"/>
          </w:tcPr>
          <w:p w14:paraId="11EE8540" w14:textId="77777777" w:rsidR="002812D9" w:rsidRPr="00B21D37" w:rsidRDefault="002812D9" w:rsidP="00D93D8A">
            <w:pPr>
              <w:jc w:val="center"/>
              <w:cnfStyle w:val="000000100000" w:firstRow="0" w:lastRow="0" w:firstColumn="0" w:lastColumn="0" w:oddVBand="0" w:evenVBand="0" w:oddHBand="1" w:evenHBand="0" w:firstRowFirstColumn="0" w:firstRowLastColumn="0" w:lastRowFirstColumn="0" w:lastRowLastColumn="0"/>
            </w:pPr>
            <w:r w:rsidRPr="00B21D37">
              <w:rPr>
                <w:rFonts w:hint="eastAsia"/>
              </w:rPr>
              <w:t>2</w:t>
            </w:r>
            <w:r w:rsidRPr="00B21D37">
              <w:t>0.1%</w:t>
            </w:r>
          </w:p>
        </w:tc>
      </w:tr>
      <w:tr w:rsidR="002812D9" w14:paraId="4DA55557" w14:textId="77777777" w:rsidTr="00A068AB">
        <w:trPr>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28D1BEF3" w14:textId="497A2722" w:rsidR="002812D9" w:rsidRPr="002E4F0D" w:rsidRDefault="002812D9" w:rsidP="00A068AB">
            <w:pPr>
              <w:jc w:val="center"/>
              <w:rPr>
                <w:sz w:val="21"/>
                <w:szCs w:val="21"/>
              </w:rPr>
            </w:pPr>
            <w:r w:rsidRPr="002E4F0D">
              <w:rPr>
                <w:rFonts w:hint="eastAsia"/>
                <w:sz w:val="21"/>
                <w:szCs w:val="21"/>
              </w:rPr>
              <w:t>人均可支配收入实际增长率</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b</m:t>
                  </m:r>
                </m:sub>
              </m:sSub>
            </m:oMath>
          </w:p>
        </w:tc>
        <w:tc>
          <w:tcPr>
            <w:tcW w:w="913" w:type="dxa"/>
            <w:vAlign w:val="center"/>
          </w:tcPr>
          <w:p w14:paraId="7384B842" w14:textId="77777777" w:rsidR="002812D9" w:rsidRPr="00B21D37" w:rsidRDefault="002812D9" w:rsidP="00D93D8A">
            <w:pPr>
              <w:jc w:val="center"/>
              <w:cnfStyle w:val="000000000000" w:firstRow="0" w:lastRow="0" w:firstColumn="0" w:lastColumn="0" w:oddVBand="0" w:evenVBand="0" w:oddHBand="0" w:evenHBand="0" w:firstRowFirstColumn="0" w:firstRowLastColumn="0" w:lastRowFirstColumn="0" w:lastRowLastColumn="0"/>
            </w:pPr>
            <w:r w:rsidRPr="00B21D37">
              <w:rPr>
                <w:rFonts w:hint="eastAsia"/>
              </w:rPr>
              <w:t>8</w:t>
            </w:r>
            <w:r w:rsidRPr="00B21D37">
              <w:t>.5%</w:t>
            </w:r>
          </w:p>
        </w:tc>
        <w:tc>
          <w:tcPr>
            <w:tcW w:w="993" w:type="dxa"/>
            <w:vAlign w:val="center"/>
          </w:tcPr>
          <w:p w14:paraId="459DB13D" w14:textId="77777777" w:rsidR="002812D9" w:rsidRPr="00B21D37" w:rsidRDefault="002812D9" w:rsidP="00D93D8A">
            <w:pPr>
              <w:jc w:val="center"/>
              <w:cnfStyle w:val="000000000000" w:firstRow="0" w:lastRow="0" w:firstColumn="0" w:lastColumn="0" w:oddVBand="0" w:evenVBand="0" w:oddHBand="0" w:evenHBand="0" w:firstRowFirstColumn="0" w:firstRowLastColumn="0" w:lastRowFirstColumn="0" w:lastRowLastColumn="0"/>
            </w:pPr>
            <w:r w:rsidRPr="00B21D37">
              <w:t>6.2%</w:t>
            </w:r>
          </w:p>
        </w:tc>
      </w:tr>
      <w:tr w:rsidR="002812D9" w14:paraId="23967518" w14:textId="77777777" w:rsidTr="00A06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5AC7BED3" w14:textId="555B2543" w:rsidR="002812D9" w:rsidRPr="002E4F0D" w:rsidRDefault="002812D9" w:rsidP="00A068AB">
            <w:pPr>
              <w:jc w:val="center"/>
              <w:rPr>
                <w:sz w:val="21"/>
                <w:szCs w:val="21"/>
              </w:rPr>
            </w:pPr>
            <w:r w:rsidRPr="002E4F0D">
              <w:rPr>
                <w:rFonts w:hint="eastAsia"/>
                <w:sz w:val="21"/>
                <w:szCs w:val="21"/>
              </w:rPr>
              <w:t>房价上涨的幅度</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z</m:t>
                  </m:r>
                </m:sub>
              </m:sSub>
            </m:oMath>
          </w:p>
        </w:tc>
        <w:tc>
          <w:tcPr>
            <w:tcW w:w="913" w:type="dxa"/>
            <w:vAlign w:val="center"/>
          </w:tcPr>
          <w:p w14:paraId="1522EE96" w14:textId="77777777" w:rsidR="002812D9" w:rsidRPr="00B21D37" w:rsidRDefault="002812D9" w:rsidP="00D93D8A">
            <w:pPr>
              <w:jc w:val="center"/>
              <w:cnfStyle w:val="000000100000" w:firstRow="0" w:lastRow="0" w:firstColumn="0" w:lastColumn="0" w:oddVBand="0" w:evenVBand="0" w:oddHBand="1" w:evenHBand="0" w:firstRowFirstColumn="0" w:firstRowLastColumn="0" w:lastRowFirstColumn="0" w:lastRowLastColumn="0"/>
            </w:pPr>
            <w:r w:rsidRPr="00B21D37">
              <w:t>3.4%</w:t>
            </w:r>
          </w:p>
        </w:tc>
        <w:tc>
          <w:tcPr>
            <w:tcW w:w="993" w:type="dxa"/>
            <w:vAlign w:val="center"/>
          </w:tcPr>
          <w:p w14:paraId="7827A29E" w14:textId="77777777" w:rsidR="002812D9" w:rsidRPr="00B21D37" w:rsidRDefault="002812D9" w:rsidP="00D93D8A">
            <w:pPr>
              <w:jc w:val="center"/>
              <w:cnfStyle w:val="000000100000" w:firstRow="0" w:lastRow="0" w:firstColumn="0" w:lastColumn="0" w:oddVBand="0" w:evenVBand="0" w:oddHBand="1" w:evenHBand="0" w:firstRowFirstColumn="0" w:firstRowLastColumn="0" w:lastRowFirstColumn="0" w:lastRowLastColumn="0"/>
            </w:pPr>
            <w:r w:rsidRPr="00B21D37">
              <w:rPr>
                <w:rFonts w:hint="eastAsia"/>
              </w:rPr>
              <w:t>2</w:t>
            </w:r>
            <w:r w:rsidRPr="00B21D37">
              <w:t>.1%</w:t>
            </w:r>
          </w:p>
        </w:tc>
      </w:tr>
      <w:tr w:rsidR="002812D9" w14:paraId="454E08AF" w14:textId="77777777" w:rsidTr="00A068AB">
        <w:trPr>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5E16F08F" w14:textId="34640143" w:rsidR="002812D9" w:rsidRPr="002E4F0D" w:rsidRDefault="002812D9" w:rsidP="00A068AB">
            <w:pPr>
              <w:jc w:val="center"/>
              <w:rPr>
                <w:sz w:val="21"/>
                <w:szCs w:val="21"/>
              </w:rPr>
            </w:pPr>
            <w:r w:rsidRPr="002E4F0D">
              <w:rPr>
                <w:rFonts w:hint="eastAsia"/>
                <w:sz w:val="21"/>
                <w:szCs w:val="21"/>
              </w:rPr>
              <w:t>城市平均房价</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e</m:t>
                  </m:r>
                </m:e>
                <m:sub>
                  <m:r>
                    <w:rPr>
                      <w:rFonts w:ascii="Cambria Math" w:hAnsi="Cambria Math"/>
                      <w:sz w:val="21"/>
                      <w:szCs w:val="21"/>
                    </w:rPr>
                    <m:t>i</m:t>
                  </m:r>
                </m:sub>
              </m:sSub>
            </m:oMath>
            <w:r w:rsidRPr="002E4F0D">
              <w:rPr>
                <w:rFonts w:hint="eastAsia"/>
                <w:sz w:val="21"/>
                <w:szCs w:val="21"/>
              </w:rPr>
              <w:t xml:space="preserve"> </w:t>
            </w:r>
          </w:p>
        </w:tc>
        <w:tc>
          <w:tcPr>
            <w:tcW w:w="913" w:type="dxa"/>
            <w:vAlign w:val="center"/>
          </w:tcPr>
          <w:p w14:paraId="6F5ACF86" w14:textId="77777777" w:rsidR="002812D9" w:rsidRPr="00B21D37" w:rsidRDefault="002812D9" w:rsidP="00D93D8A">
            <w:pPr>
              <w:jc w:val="center"/>
              <w:cnfStyle w:val="000000000000" w:firstRow="0" w:lastRow="0" w:firstColumn="0" w:lastColumn="0" w:oddVBand="0" w:evenVBand="0" w:oddHBand="0" w:evenHBand="0" w:firstRowFirstColumn="0" w:firstRowLastColumn="0" w:lastRowFirstColumn="0" w:lastRowLastColumn="0"/>
            </w:pPr>
            <w:r w:rsidRPr="00B21D37">
              <w:rPr>
                <w:rFonts w:hint="eastAsia"/>
              </w:rPr>
              <w:t>9</w:t>
            </w:r>
            <w:r w:rsidRPr="00B21D37">
              <w:t>7791</w:t>
            </w:r>
          </w:p>
        </w:tc>
        <w:tc>
          <w:tcPr>
            <w:tcW w:w="993" w:type="dxa"/>
            <w:vAlign w:val="center"/>
          </w:tcPr>
          <w:p w14:paraId="09D82D49" w14:textId="77777777" w:rsidR="002812D9" w:rsidRPr="00B21D37" w:rsidRDefault="002812D9" w:rsidP="00D93D8A">
            <w:pPr>
              <w:jc w:val="center"/>
              <w:cnfStyle w:val="000000000000" w:firstRow="0" w:lastRow="0" w:firstColumn="0" w:lastColumn="0" w:oddVBand="0" w:evenVBand="0" w:oddHBand="0" w:evenHBand="0" w:firstRowFirstColumn="0" w:firstRowLastColumn="0" w:lastRowFirstColumn="0" w:lastRowLastColumn="0"/>
            </w:pPr>
            <w:r w:rsidRPr="00B21D37">
              <w:rPr>
                <w:rFonts w:hint="eastAsia"/>
              </w:rPr>
              <w:t>7</w:t>
            </w:r>
            <w:r w:rsidRPr="00B21D37">
              <w:t>1736</w:t>
            </w:r>
          </w:p>
        </w:tc>
      </w:tr>
      <w:tr w:rsidR="002812D9" w14:paraId="1EFD367C" w14:textId="77777777" w:rsidTr="00A06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5DB00022" w14:textId="4121F4BA" w:rsidR="002812D9" w:rsidRPr="002E4F0D" w:rsidRDefault="002812D9" w:rsidP="00A068AB">
            <w:pPr>
              <w:jc w:val="center"/>
              <w:rPr>
                <w:sz w:val="21"/>
                <w:szCs w:val="21"/>
              </w:rPr>
            </w:pPr>
            <w:r w:rsidRPr="002E4F0D">
              <w:rPr>
                <w:rFonts w:hint="eastAsia"/>
                <w:sz w:val="21"/>
                <w:szCs w:val="21"/>
              </w:rPr>
              <w:t>利润率</w:t>
            </w:r>
            <w:r w:rsidRPr="002E4F0D">
              <w:rPr>
                <w:rFonts w:hint="eastAsia"/>
                <w:sz w:val="21"/>
                <w:szCs w:val="21"/>
              </w:rPr>
              <w:t xml:space="preserve"> </w:t>
            </w:r>
            <m:oMath>
              <m:sSub>
                <m:sSubPr>
                  <m:ctrlPr>
                    <w:rPr>
                      <w:rFonts w:ascii="Cambria Math" w:hAnsi="Cambria Math"/>
                      <w:sz w:val="21"/>
                      <w:szCs w:val="21"/>
                    </w:rPr>
                  </m:ctrlPr>
                </m:sSubPr>
                <m:e>
                  <m:r>
                    <w:rPr>
                      <w:rFonts w:ascii="Cambria Math" w:hAnsi="Cambria Math"/>
                      <w:sz w:val="21"/>
                      <w:szCs w:val="21"/>
                    </w:rPr>
                    <m:t>r</m:t>
                  </m:r>
                </m:e>
                <m:sub>
                  <m:r>
                    <w:rPr>
                      <w:rFonts w:ascii="Cambria Math" w:hAnsi="Cambria Math"/>
                      <w:sz w:val="21"/>
                      <w:szCs w:val="21"/>
                    </w:rPr>
                    <m:t xml:space="preserve"> </m:t>
                  </m:r>
                </m:sub>
              </m:sSub>
            </m:oMath>
          </w:p>
        </w:tc>
        <w:tc>
          <w:tcPr>
            <w:tcW w:w="913" w:type="dxa"/>
            <w:vAlign w:val="center"/>
          </w:tcPr>
          <w:p w14:paraId="1B084437" w14:textId="77777777" w:rsidR="002812D9" w:rsidRPr="00B21D37" w:rsidRDefault="002812D9" w:rsidP="00D93D8A">
            <w:pPr>
              <w:jc w:val="center"/>
              <w:cnfStyle w:val="000000100000" w:firstRow="0" w:lastRow="0" w:firstColumn="0" w:lastColumn="0" w:oddVBand="0" w:evenVBand="0" w:oddHBand="1" w:evenHBand="0" w:firstRowFirstColumn="0" w:firstRowLastColumn="0" w:lastRowFirstColumn="0" w:lastRowLastColumn="0"/>
            </w:pPr>
            <w:r w:rsidRPr="00B21D37">
              <w:rPr>
                <w:rFonts w:hint="eastAsia"/>
              </w:rPr>
              <w:t>6</w:t>
            </w:r>
            <w:r w:rsidRPr="00B21D37">
              <w:t>5%</w:t>
            </w:r>
          </w:p>
        </w:tc>
        <w:tc>
          <w:tcPr>
            <w:tcW w:w="993" w:type="dxa"/>
            <w:vAlign w:val="center"/>
          </w:tcPr>
          <w:p w14:paraId="272DB172" w14:textId="77777777" w:rsidR="002812D9" w:rsidRPr="00B21D37" w:rsidRDefault="002812D9" w:rsidP="00D93D8A">
            <w:pPr>
              <w:jc w:val="center"/>
              <w:cnfStyle w:val="000000100000" w:firstRow="0" w:lastRow="0" w:firstColumn="0" w:lastColumn="0" w:oddVBand="0" w:evenVBand="0" w:oddHBand="1" w:evenHBand="0" w:firstRowFirstColumn="0" w:firstRowLastColumn="0" w:lastRowFirstColumn="0" w:lastRowLastColumn="0"/>
            </w:pPr>
            <w:r w:rsidRPr="00B21D37">
              <w:rPr>
                <w:rFonts w:hint="eastAsia"/>
              </w:rPr>
              <w:t>4</w:t>
            </w:r>
            <w:r w:rsidRPr="00B21D37">
              <w:t>3%</w:t>
            </w:r>
          </w:p>
        </w:tc>
      </w:tr>
    </w:tbl>
    <w:p w14:paraId="5FABB8B5" w14:textId="77777777" w:rsidR="008F3D58" w:rsidRPr="00D93D8A" w:rsidRDefault="008F3D58" w:rsidP="001900B7">
      <w:pPr>
        <w:spacing w:line="360" w:lineRule="auto"/>
        <w:rPr>
          <w:sz w:val="24"/>
        </w:rPr>
      </w:pPr>
    </w:p>
    <w:p w14:paraId="37EEE5C2" w14:textId="0071B6A9" w:rsidR="002812D9" w:rsidRDefault="008F3D58" w:rsidP="006F7BFE">
      <w:pPr>
        <w:spacing w:line="360" w:lineRule="auto"/>
        <w:ind w:firstLineChars="200" w:firstLine="480"/>
        <w:rPr>
          <w:sz w:val="24"/>
        </w:rPr>
      </w:pPr>
      <w:r>
        <w:rPr>
          <w:rFonts w:hint="eastAsia"/>
          <w:sz w:val="24"/>
        </w:rPr>
        <w:t>通过比较发现，西安房产利润率高于西宁利润率，</w:t>
      </w:r>
      <w:r w:rsidR="00511D92">
        <w:rPr>
          <w:rFonts w:hint="eastAsia"/>
          <w:sz w:val="24"/>
        </w:rPr>
        <w:t>土地增值幅度却低于西宁，</w:t>
      </w:r>
      <w:r w:rsidR="00E501A7">
        <w:rPr>
          <w:rFonts w:hint="eastAsia"/>
          <w:sz w:val="24"/>
        </w:rPr>
        <w:t>而</w:t>
      </w:r>
      <w:r>
        <w:rPr>
          <w:rFonts w:hint="eastAsia"/>
          <w:sz w:val="24"/>
        </w:rPr>
        <w:t>西安</w:t>
      </w:r>
      <w:r>
        <w:rPr>
          <w:rFonts w:hint="eastAsia"/>
          <w:sz w:val="24"/>
        </w:rPr>
        <w:t>G</w:t>
      </w:r>
      <w:r>
        <w:rPr>
          <w:sz w:val="24"/>
        </w:rPr>
        <w:t>DP</w:t>
      </w:r>
      <w:r>
        <w:rPr>
          <w:rFonts w:hint="eastAsia"/>
          <w:sz w:val="24"/>
        </w:rPr>
        <w:t>排名高于</w:t>
      </w:r>
      <w:r w:rsidR="00E501A7">
        <w:rPr>
          <w:rFonts w:hint="eastAsia"/>
          <w:sz w:val="24"/>
        </w:rPr>
        <w:t>西宁，因此</w:t>
      </w:r>
      <w:r w:rsidR="00E501A7">
        <w:rPr>
          <w:rFonts w:hint="eastAsia"/>
          <w:sz w:val="24"/>
        </w:rPr>
        <w:t>G</w:t>
      </w:r>
      <w:r w:rsidR="00E501A7">
        <w:rPr>
          <w:sz w:val="24"/>
        </w:rPr>
        <w:t>DP</w:t>
      </w:r>
      <w:r w:rsidR="00E501A7">
        <w:rPr>
          <w:rFonts w:hint="eastAsia"/>
          <w:sz w:val="24"/>
        </w:rPr>
        <w:t>增长率以及人均可支配收入率等因素高于西宁实属正常，通过查找文献</w:t>
      </w:r>
      <w:r w:rsidR="00511D92">
        <w:rPr>
          <w:rFonts w:hint="eastAsia"/>
          <w:sz w:val="24"/>
        </w:rPr>
        <w:t>进一步</w:t>
      </w:r>
      <w:r w:rsidR="00E501A7">
        <w:rPr>
          <w:rFonts w:hint="eastAsia"/>
          <w:sz w:val="24"/>
        </w:rPr>
        <w:t>得知一线城市的中高端房地产利润率一般处于</w:t>
      </w:r>
      <w:r w:rsidR="00E501A7">
        <w:rPr>
          <w:rFonts w:hint="eastAsia"/>
          <w:sz w:val="24"/>
        </w:rPr>
        <w:t>3</w:t>
      </w:r>
      <w:r w:rsidR="00E501A7">
        <w:rPr>
          <w:sz w:val="24"/>
        </w:rPr>
        <w:t>0</w:t>
      </w:r>
      <w:r w:rsidR="00E501A7">
        <w:rPr>
          <w:rFonts w:hint="eastAsia"/>
          <w:sz w:val="24"/>
        </w:rPr>
        <w:t>%~</w:t>
      </w:r>
      <w:r w:rsidR="00E501A7">
        <w:rPr>
          <w:sz w:val="24"/>
        </w:rPr>
        <w:t>45</w:t>
      </w:r>
      <w:r w:rsidR="00E501A7">
        <w:rPr>
          <w:rFonts w:hint="eastAsia"/>
          <w:sz w:val="24"/>
        </w:rPr>
        <w:t>%</w:t>
      </w:r>
      <w:r w:rsidR="00E501A7">
        <w:rPr>
          <w:rFonts w:hint="eastAsia"/>
          <w:sz w:val="24"/>
        </w:rPr>
        <w:t>之间，而西安的房地产利润率</w:t>
      </w:r>
      <w:r w:rsidR="00E501A7">
        <w:rPr>
          <w:rFonts w:hint="eastAsia"/>
          <w:sz w:val="24"/>
        </w:rPr>
        <w:t>6</w:t>
      </w:r>
      <w:r w:rsidR="00E501A7">
        <w:rPr>
          <w:sz w:val="24"/>
        </w:rPr>
        <w:t>5</w:t>
      </w:r>
      <w:r w:rsidR="00E501A7">
        <w:rPr>
          <w:rFonts w:hint="eastAsia"/>
          <w:sz w:val="24"/>
        </w:rPr>
        <w:t>%</w:t>
      </w:r>
      <w:r w:rsidR="00E501A7">
        <w:rPr>
          <w:rFonts w:hint="eastAsia"/>
          <w:sz w:val="24"/>
        </w:rPr>
        <w:t>偏高，在</w:t>
      </w:r>
      <w:r w:rsidR="00D93D8A">
        <w:rPr>
          <w:rFonts w:hint="eastAsia"/>
          <w:sz w:val="24"/>
        </w:rPr>
        <w:t>此</w:t>
      </w:r>
      <w:r w:rsidR="00E501A7">
        <w:rPr>
          <w:rFonts w:hint="eastAsia"/>
          <w:sz w:val="24"/>
        </w:rPr>
        <w:t>方面促使</w:t>
      </w:r>
      <w:r w:rsidR="00D93D8A">
        <w:rPr>
          <w:rFonts w:hint="eastAsia"/>
          <w:sz w:val="24"/>
        </w:rPr>
        <w:t>了</w:t>
      </w:r>
      <w:r w:rsidR="00E501A7">
        <w:rPr>
          <w:rFonts w:hint="eastAsia"/>
          <w:sz w:val="24"/>
        </w:rPr>
        <w:t>房价的不合理</w:t>
      </w:r>
      <w:r w:rsidR="00D93D8A">
        <w:rPr>
          <w:rFonts w:hint="eastAsia"/>
          <w:sz w:val="24"/>
        </w:rPr>
        <w:t>的现象</w:t>
      </w:r>
      <w:r w:rsidR="00E501A7">
        <w:rPr>
          <w:rFonts w:hint="eastAsia"/>
          <w:sz w:val="24"/>
        </w:rPr>
        <w:t>。</w:t>
      </w:r>
    </w:p>
    <w:p w14:paraId="045AB0D8" w14:textId="5E116DB6" w:rsidR="00E501A7" w:rsidRDefault="00E501A7" w:rsidP="006F7BFE">
      <w:pPr>
        <w:spacing w:line="360" w:lineRule="auto"/>
        <w:ind w:firstLineChars="200" w:firstLine="480"/>
        <w:rPr>
          <w:sz w:val="24"/>
        </w:rPr>
      </w:pPr>
      <w:r>
        <w:rPr>
          <w:rFonts w:hint="eastAsia"/>
          <w:sz w:val="24"/>
        </w:rPr>
        <w:t>相较于西宁的房产利润率，西安自身也有</w:t>
      </w:r>
      <w:r w:rsidR="00621FD1">
        <w:rPr>
          <w:rFonts w:hint="eastAsia"/>
          <w:sz w:val="24"/>
        </w:rPr>
        <w:t>许多</w:t>
      </w:r>
      <w:r>
        <w:rPr>
          <w:rFonts w:hint="eastAsia"/>
          <w:sz w:val="24"/>
        </w:rPr>
        <w:t>政策因素影响着房价的合理性。</w:t>
      </w:r>
    </w:p>
    <w:p w14:paraId="07131165" w14:textId="34319C68" w:rsidR="00E501A7" w:rsidRDefault="00E501A7" w:rsidP="006F7BFE">
      <w:pPr>
        <w:spacing w:line="360" w:lineRule="auto"/>
        <w:ind w:firstLineChars="200" w:firstLine="480"/>
        <w:rPr>
          <w:sz w:val="24"/>
        </w:rPr>
      </w:pPr>
      <w:r>
        <w:rPr>
          <w:rFonts w:hint="eastAsia"/>
          <w:sz w:val="24"/>
        </w:rPr>
        <w:t>根据</w:t>
      </w:r>
      <w:r w:rsidR="00511D92">
        <w:rPr>
          <w:rFonts w:hint="eastAsia"/>
          <w:sz w:val="24"/>
        </w:rPr>
        <w:t>查找</w:t>
      </w:r>
      <w:r>
        <w:rPr>
          <w:rFonts w:hint="eastAsia"/>
          <w:sz w:val="24"/>
        </w:rPr>
        <w:t>西安市</w:t>
      </w:r>
      <w:r w:rsidR="00511D92">
        <w:rPr>
          <w:rFonts w:hint="eastAsia"/>
          <w:sz w:val="24"/>
        </w:rPr>
        <w:t>政府出台的相关政策</w:t>
      </w:r>
      <w:r>
        <w:rPr>
          <w:rFonts w:hint="eastAsia"/>
          <w:sz w:val="24"/>
        </w:rPr>
        <w:t>，</w:t>
      </w:r>
      <w:r w:rsidR="00511D92">
        <w:rPr>
          <w:rFonts w:hint="eastAsia"/>
          <w:sz w:val="24"/>
        </w:rPr>
        <w:t>发现</w:t>
      </w:r>
      <w:r w:rsidR="00511D92" w:rsidRPr="00511D92">
        <w:rPr>
          <w:rFonts w:hint="eastAsia"/>
          <w:sz w:val="24"/>
        </w:rPr>
        <w:t>自</w:t>
      </w:r>
      <w:r w:rsidR="00511D92" w:rsidRPr="00511D92">
        <w:rPr>
          <w:rFonts w:hint="eastAsia"/>
          <w:sz w:val="24"/>
        </w:rPr>
        <w:t>2017</w:t>
      </w:r>
      <w:r w:rsidR="00511D92" w:rsidRPr="00511D92">
        <w:rPr>
          <w:rFonts w:hint="eastAsia"/>
          <w:sz w:val="24"/>
        </w:rPr>
        <w:t>年全国房地产市场受到中央政策的引导</w:t>
      </w:r>
      <w:r w:rsidR="00511D92" w:rsidRPr="00511D92">
        <w:rPr>
          <w:rFonts w:hint="eastAsia"/>
          <w:sz w:val="24"/>
        </w:rPr>
        <w:t xml:space="preserve">, </w:t>
      </w:r>
      <w:r w:rsidR="00511D92" w:rsidRPr="00511D92">
        <w:rPr>
          <w:rFonts w:hint="eastAsia"/>
          <w:sz w:val="24"/>
        </w:rPr>
        <w:t>很多一二线城市进图房地产市场调控时代</w:t>
      </w:r>
      <w:r w:rsidR="00511D92" w:rsidRPr="00511D92">
        <w:rPr>
          <w:rFonts w:hint="eastAsia"/>
          <w:sz w:val="24"/>
        </w:rPr>
        <w:t xml:space="preserve">, </w:t>
      </w:r>
      <w:r w:rsidR="00511D92" w:rsidRPr="00511D92">
        <w:rPr>
          <w:rFonts w:hint="eastAsia"/>
          <w:sz w:val="24"/>
        </w:rPr>
        <w:t>而西安市却受放宽限购限贷、买房落户、税收减免、降低首付、利率打折、公积金异地贷款等诸多去库存优惠政策</w:t>
      </w:r>
      <w:r w:rsidR="00511D92" w:rsidRPr="00511D92">
        <w:rPr>
          <w:rFonts w:hint="eastAsia"/>
          <w:sz w:val="24"/>
        </w:rPr>
        <w:t>,</w:t>
      </w:r>
      <w:r w:rsidR="00511D92">
        <w:rPr>
          <w:rFonts w:hint="eastAsia"/>
          <w:sz w:val="24"/>
        </w:rPr>
        <w:t>导致许多投资者涌入西安房地产产业，住宅市场量价齐升，大大增加西安房屋交易量，进而影响房价。</w:t>
      </w:r>
    </w:p>
    <w:p w14:paraId="79CB5D92" w14:textId="439C74B6" w:rsidR="00621FD1" w:rsidRDefault="00621FD1" w:rsidP="006F7BFE">
      <w:pPr>
        <w:spacing w:line="360" w:lineRule="auto"/>
        <w:ind w:firstLineChars="200" w:firstLine="480"/>
        <w:rPr>
          <w:sz w:val="24"/>
        </w:rPr>
      </w:pPr>
      <w:r>
        <w:rPr>
          <w:rFonts w:hint="eastAsia"/>
          <w:sz w:val="24"/>
        </w:rPr>
        <w:t>针对</w:t>
      </w:r>
      <w:r w:rsidR="00F05EA7">
        <w:rPr>
          <w:rFonts w:hint="eastAsia"/>
          <w:sz w:val="24"/>
        </w:rPr>
        <w:t>上述</w:t>
      </w:r>
      <w:r>
        <w:rPr>
          <w:rFonts w:hint="eastAsia"/>
          <w:sz w:val="24"/>
        </w:rPr>
        <w:t>几种因素，我们采取以下几种措施对房价进行合理调控：</w:t>
      </w:r>
    </w:p>
    <w:p w14:paraId="073E4311" w14:textId="7B65332F" w:rsidR="00621FD1" w:rsidRPr="001900B7" w:rsidRDefault="001900B7" w:rsidP="001900B7">
      <w:pPr>
        <w:spacing w:line="360" w:lineRule="auto"/>
        <w:ind w:firstLineChars="200" w:firstLine="480"/>
        <w:rPr>
          <w:sz w:val="24"/>
        </w:rPr>
      </w:pPr>
      <w:r>
        <w:rPr>
          <w:rFonts w:hint="eastAsia"/>
          <w:sz w:val="24"/>
        </w:rPr>
        <w:t>（一）</w:t>
      </w:r>
      <w:r w:rsidR="00621FD1" w:rsidRPr="001900B7">
        <w:rPr>
          <w:rFonts w:hint="eastAsia"/>
          <w:sz w:val="24"/>
        </w:rPr>
        <w:t>增加土地供应面积和房屋供给</w:t>
      </w:r>
      <w:r w:rsidR="00621FD1" w:rsidRPr="001900B7">
        <w:rPr>
          <w:rFonts w:hint="eastAsia"/>
          <w:sz w:val="24"/>
        </w:rPr>
        <w:t xml:space="preserve"> </w:t>
      </w:r>
      <w:r w:rsidR="00621FD1" w:rsidRPr="001900B7">
        <w:rPr>
          <w:sz w:val="24"/>
        </w:rPr>
        <w:t xml:space="preserve"> </w:t>
      </w:r>
    </w:p>
    <w:p w14:paraId="70DED687" w14:textId="646A4219" w:rsidR="00621FD1" w:rsidRDefault="00621FD1" w:rsidP="001900B7">
      <w:pPr>
        <w:spacing w:line="360" w:lineRule="auto"/>
        <w:ind w:firstLineChars="200" w:firstLine="480"/>
        <w:rPr>
          <w:sz w:val="24"/>
        </w:rPr>
      </w:pPr>
      <w:r w:rsidRPr="00621FD1">
        <w:rPr>
          <w:rFonts w:hint="eastAsia"/>
          <w:sz w:val="24"/>
        </w:rPr>
        <w:t>加强西安市城市建设用地的利用和管理</w:t>
      </w:r>
      <w:r w:rsidRPr="00621FD1">
        <w:rPr>
          <w:rFonts w:hint="eastAsia"/>
          <w:sz w:val="24"/>
        </w:rPr>
        <w:t xml:space="preserve">, </w:t>
      </w:r>
      <w:r w:rsidRPr="00621FD1">
        <w:rPr>
          <w:rFonts w:hint="eastAsia"/>
          <w:sz w:val="24"/>
        </w:rPr>
        <w:t>合理调控建设用地的供给数量</w:t>
      </w:r>
      <w:r w:rsidRPr="00621FD1">
        <w:rPr>
          <w:rFonts w:hint="eastAsia"/>
          <w:sz w:val="24"/>
        </w:rPr>
        <w:t xml:space="preserve">, </w:t>
      </w:r>
      <w:r w:rsidRPr="00621FD1">
        <w:rPr>
          <w:rFonts w:hint="eastAsia"/>
          <w:sz w:val="24"/>
        </w:rPr>
        <w:t>增加土地供应面积和房屋供给</w:t>
      </w:r>
      <w:r w:rsidRPr="00621FD1">
        <w:rPr>
          <w:rFonts w:hint="eastAsia"/>
          <w:sz w:val="24"/>
        </w:rPr>
        <w:t xml:space="preserve">, </w:t>
      </w:r>
      <w:r w:rsidRPr="00621FD1">
        <w:rPr>
          <w:rFonts w:hint="eastAsia"/>
          <w:sz w:val="24"/>
        </w:rPr>
        <w:t>坚守房地产用地调控政策</w:t>
      </w:r>
      <w:r w:rsidRPr="00621FD1">
        <w:rPr>
          <w:rFonts w:hint="eastAsia"/>
          <w:sz w:val="24"/>
        </w:rPr>
        <w:t xml:space="preserve">, </w:t>
      </w:r>
      <w:r w:rsidRPr="00621FD1">
        <w:rPr>
          <w:rFonts w:hint="eastAsia"/>
          <w:sz w:val="24"/>
        </w:rPr>
        <w:t>重点保障西安市城市住宅用地供应</w:t>
      </w:r>
      <w:r w:rsidRPr="00621FD1">
        <w:rPr>
          <w:rFonts w:hint="eastAsia"/>
          <w:sz w:val="24"/>
        </w:rPr>
        <w:t xml:space="preserve">, </w:t>
      </w:r>
      <w:r w:rsidRPr="00621FD1">
        <w:rPr>
          <w:rFonts w:hint="eastAsia"/>
          <w:sz w:val="24"/>
        </w:rPr>
        <w:t>提高城市用地供应量</w:t>
      </w:r>
      <w:r w:rsidRPr="00621FD1">
        <w:rPr>
          <w:rFonts w:hint="eastAsia"/>
          <w:sz w:val="24"/>
        </w:rPr>
        <w:t xml:space="preserve">, </w:t>
      </w:r>
      <w:r w:rsidRPr="00621FD1">
        <w:rPr>
          <w:rFonts w:hint="eastAsia"/>
          <w:sz w:val="24"/>
        </w:rPr>
        <w:t>从而满足西安日益扩大</w:t>
      </w:r>
      <w:r>
        <w:rPr>
          <w:rFonts w:hint="eastAsia"/>
          <w:sz w:val="24"/>
        </w:rPr>
        <w:t>的人口需求。</w:t>
      </w:r>
    </w:p>
    <w:p w14:paraId="47BCA95B" w14:textId="5031DBC0" w:rsidR="00621FD1" w:rsidRPr="001900B7" w:rsidRDefault="001900B7" w:rsidP="001900B7">
      <w:pPr>
        <w:spacing w:line="360" w:lineRule="auto"/>
        <w:ind w:firstLineChars="200" w:firstLine="480"/>
        <w:rPr>
          <w:sz w:val="24"/>
        </w:rPr>
      </w:pPr>
      <w:r w:rsidRPr="001900B7">
        <w:rPr>
          <w:rFonts w:hint="eastAsia"/>
          <w:sz w:val="24"/>
        </w:rPr>
        <w:t>（二）</w:t>
      </w:r>
      <w:r w:rsidR="00621FD1" w:rsidRPr="001900B7">
        <w:rPr>
          <w:rFonts w:hint="eastAsia"/>
          <w:sz w:val="24"/>
        </w:rPr>
        <w:t>实行和落实严格限购政策</w:t>
      </w:r>
      <w:r w:rsidR="00F05EA7" w:rsidRPr="001900B7">
        <w:rPr>
          <w:rFonts w:hint="eastAsia"/>
          <w:sz w:val="24"/>
        </w:rPr>
        <w:t>[</w:t>
      </w:r>
      <w:r w:rsidR="00F05EA7" w:rsidRPr="001900B7">
        <w:rPr>
          <w:sz w:val="24"/>
        </w:rPr>
        <w:t>1]</w:t>
      </w:r>
    </w:p>
    <w:p w14:paraId="7C395099" w14:textId="7862662F" w:rsidR="00621FD1" w:rsidRDefault="00621FD1" w:rsidP="001900B7">
      <w:pPr>
        <w:spacing w:line="360" w:lineRule="auto"/>
        <w:ind w:firstLineChars="200" w:firstLine="480"/>
        <w:rPr>
          <w:sz w:val="24"/>
        </w:rPr>
      </w:pPr>
      <w:r w:rsidRPr="00621FD1">
        <w:rPr>
          <w:rFonts w:hint="eastAsia"/>
          <w:sz w:val="24"/>
        </w:rPr>
        <w:t>加强西安市购房资格审查</w:t>
      </w:r>
      <w:r w:rsidRPr="00621FD1">
        <w:rPr>
          <w:rFonts w:hint="eastAsia"/>
          <w:sz w:val="24"/>
        </w:rPr>
        <w:t xml:space="preserve">, </w:t>
      </w:r>
      <w:r w:rsidRPr="00621FD1">
        <w:rPr>
          <w:rFonts w:hint="eastAsia"/>
          <w:sz w:val="24"/>
        </w:rPr>
        <w:t>严格要求购房人的资格</w:t>
      </w:r>
      <w:r w:rsidRPr="00621FD1">
        <w:rPr>
          <w:rFonts w:hint="eastAsia"/>
          <w:sz w:val="24"/>
        </w:rPr>
        <w:t xml:space="preserve">, </w:t>
      </w:r>
      <w:r w:rsidRPr="00621FD1">
        <w:rPr>
          <w:rFonts w:hint="eastAsia"/>
          <w:sz w:val="24"/>
        </w:rPr>
        <w:t>购房过程中提交各类资格审查相关材料</w:t>
      </w:r>
      <w:r w:rsidRPr="00621FD1">
        <w:rPr>
          <w:rFonts w:hint="eastAsia"/>
          <w:sz w:val="24"/>
        </w:rPr>
        <w:t>;</w:t>
      </w:r>
      <w:r w:rsidRPr="00621FD1">
        <w:rPr>
          <w:rFonts w:hint="eastAsia"/>
          <w:sz w:val="24"/>
        </w:rPr>
        <w:t>对有资格购房者严格限制购房数量</w:t>
      </w:r>
      <w:r w:rsidRPr="00621FD1">
        <w:rPr>
          <w:rFonts w:hint="eastAsia"/>
          <w:sz w:val="24"/>
        </w:rPr>
        <w:t xml:space="preserve">, </w:t>
      </w:r>
      <w:r w:rsidRPr="00621FD1">
        <w:rPr>
          <w:rFonts w:hint="eastAsia"/>
          <w:sz w:val="24"/>
        </w:rPr>
        <w:t>禁止用房炒房</w:t>
      </w:r>
      <w:r w:rsidRPr="00621FD1">
        <w:rPr>
          <w:rFonts w:hint="eastAsia"/>
          <w:sz w:val="24"/>
        </w:rPr>
        <w:t xml:space="preserve">, </w:t>
      </w:r>
      <w:r w:rsidRPr="00621FD1">
        <w:rPr>
          <w:rFonts w:hint="eastAsia"/>
          <w:sz w:val="24"/>
        </w:rPr>
        <w:t>限买同时限卖</w:t>
      </w:r>
      <w:r w:rsidRPr="00621FD1">
        <w:rPr>
          <w:rFonts w:hint="eastAsia"/>
          <w:sz w:val="24"/>
        </w:rPr>
        <w:t xml:space="preserve">, </w:t>
      </w:r>
      <w:r w:rsidRPr="00621FD1">
        <w:rPr>
          <w:rFonts w:hint="eastAsia"/>
          <w:sz w:val="24"/>
        </w:rPr>
        <w:t>还对交易</w:t>
      </w:r>
      <w:r w:rsidRPr="00621FD1">
        <w:rPr>
          <w:rFonts w:hint="eastAsia"/>
          <w:sz w:val="24"/>
        </w:rPr>
        <w:lastRenderedPageBreak/>
        <w:t>后上市年限进行限制</w:t>
      </w:r>
      <w:r w:rsidRPr="00621FD1">
        <w:rPr>
          <w:rFonts w:hint="eastAsia"/>
          <w:sz w:val="24"/>
        </w:rPr>
        <w:t xml:space="preserve">, </w:t>
      </w:r>
      <w:r w:rsidRPr="00621FD1">
        <w:rPr>
          <w:rFonts w:hint="eastAsia"/>
          <w:sz w:val="24"/>
        </w:rPr>
        <w:t>明显抑制了投机性需</w:t>
      </w:r>
      <w:r>
        <w:rPr>
          <w:rFonts w:hint="eastAsia"/>
          <w:sz w:val="24"/>
        </w:rPr>
        <w:t>求。</w:t>
      </w:r>
    </w:p>
    <w:p w14:paraId="71F7208B" w14:textId="3B7D8E69" w:rsidR="00621FD1" w:rsidRPr="001900B7" w:rsidRDefault="001900B7" w:rsidP="001900B7">
      <w:pPr>
        <w:spacing w:line="360" w:lineRule="auto"/>
        <w:ind w:firstLineChars="200" w:firstLine="480"/>
        <w:rPr>
          <w:sz w:val="24"/>
        </w:rPr>
      </w:pPr>
      <w:r>
        <w:rPr>
          <w:rFonts w:hint="eastAsia"/>
          <w:sz w:val="24"/>
        </w:rPr>
        <w:t>（三）</w:t>
      </w:r>
      <w:r w:rsidR="00621FD1" w:rsidRPr="001900B7">
        <w:rPr>
          <w:rFonts w:hint="eastAsia"/>
          <w:sz w:val="24"/>
        </w:rPr>
        <w:t>执行严格的差别化税收和信贷政策</w:t>
      </w:r>
      <w:r w:rsidR="00A068AB" w:rsidRPr="001900B7">
        <w:rPr>
          <w:rFonts w:hint="eastAsia"/>
          <w:sz w:val="24"/>
        </w:rPr>
        <w:t>[</w:t>
      </w:r>
      <w:r w:rsidR="00A068AB" w:rsidRPr="001900B7">
        <w:rPr>
          <w:sz w:val="24"/>
        </w:rPr>
        <w:t>1]</w:t>
      </w:r>
    </w:p>
    <w:p w14:paraId="29F65DDC" w14:textId="2B885DCE" w:rsidR="007D143E" w:rsidRDefault="00621FD1" w:rsidP="001900B7">
      <w:pPr>
        <w:spacing w:line="360" w:lineRule="auto"/>
        <w:ind w:firstLineChars="200" w:firstLine="480"/>
        <w:rPr>
          <w:sz w:val="24"/>
        </w:rPr>
      </w:pPr>
      <w:r w:rsidRPr="00621FD1">
        <w:rPr>
          <w:rFonts w:hint="eastAsia"/>
          <w:sz w:val="24"/>
        </w:rPr>
        <w:t>实施差别化房贷政策</w:t>
      </w:r>
      <w:r w:rsidRPr="00621FD1">
        <w:rPr>
          <w:rFonts w:hint="eastAsia"/>
          <w:sz w:val="24"/>
        </w:rPr>
        <w:t xml:space="preserve">, </w:t>
      </w:r>
      <w:r w:rsidRPr="00621FD1">
        <w:rPr>
          <w:rFonts w:hint="eastAsia"/>
          <w:sz w:val="24"/>
        </w:rPr>
        <w:t>即对第一套自主性购房给予政策性贷款优惠</w:t>
      </w:r>
      <w:r w:rsidRPr="00621FD1">
        <w:rPr>
          <w:rFonts w:hint="eastAsia"/>
          <w:sz w:val="24"/>
        </w:rPr>
        <w:t xml:space="preserve">, </w:t>
      </w:r>
      <w:r w:rsidRPr="00621FD1">
        <w:rPr>
          <w:rFonts w:hint="eastAsia"/>
          <w:sz w:val="24"/>
        </w:rPr>
        <w:t>而投机性投资性住房严格控制</w:t>
      </w:r>
      <w:r w:rsidRPr="00621FD1">
        <w:rPr>
          <w:rFonts w:hint="eastAsia"/>
          <w:sz w:val="24"/>
        </w:rPr>
        <w:t xml:space="preserve">, </w:t>
      </w:r>
      <w:r w:rsidRPr="00621FD1">
        <w:rPr>
          <w:rFonts w:hint="eastAsia"/>
          <w:sz w:val="24"/>
        </w:rPr>
        <w:t>增加投资成本</w:t>
      </w:r>
      <w:r w:rsidRPr="00621FD1">
        <w:rPr>
          <w:rFonts w:hint="eastAsia"/>
          <w:sz w:val="24"/>
        </w:rPr>
        <w:t xml:space="preserve">, </w:t>
      </w:r>
      <w:r w:rsidRPr="00621FD1">
        <w:rPr>
          <w:rFonts w:hint="eastAsia"/>
          <w:sz w:val="24"/>
        </w:rPr>
        <w:t>减少房地产市场的投机需求</w:t>
      </w:r>
      <w:r>
        <w:rPr>
          <w:rFonts w:hint="eastAsia"/>
          <w:sz w:val="24"/>
        </w:rPr>
        <w:t>，合理降低房产的利润率。</w:t>
      </w:r>
    </w:p>
    <w:p w14:paraId="1FF22E9F" w14:textId="7359A43D" w:rsidR="00A068AB" w:rsidRDefault="007D143E" w:rsidP="001900B7">
      <w:pPr>
        <w:spacing w:line="360" w:lineRule="auto"/>
        <w:ind w:firstLineChars="200" w:firstLine="480"/>
        <w:rPr>
          <w:sz w:val="24"/>
        </w:rPr>
      </w:pPr>
      <w:r>
        <w:rPr>
          <w:rFonts w:hint="eastAsia"/>
          <w:sz w:val="24"/>
        </w:rPr>
        <w:t>然后，将西安房价与经济数据关系绘制成如下图。</w:t>
      </w:r>
    </w:p>
    <w:p w14:paraId="607EB732" w14:textId="1E73AF15" w:rsidR="007D143E" w:rsidRDefault="007D143E" w:rsidP="001900B7">
      <w:pPr>
        <w:widowControl/>
        <w:jc w:val="left"/>
        <w:rPr>
          <w:rFonts w:ascii="宋体" w:hAnsi="宋体" w:cs="宋体"/>
          <w:kern w:val="0"/>
          <w:sz w:val="24"/>
        </w:rPr>
      </w:pPr>
      <w:r w:rsidRPr="007D143E">
        <w:rPr>
          <w:rFonts w:ascii="宋体" w:hAnsi="宋体" w:cs="宋体"/>
          <w:noProof/>
          <w:kern w:val="0"/>
          <w:sz w:val="24"/>
        </w:rPr>
        <w:drawing>
          <wp:inline distT="0" distB="0" distL="0" distR="0" wp14:anchorId="406792FC" wp14:editId="61440A19">
            <wp:extent cx="2814637" cy="1408233"/>
            <wp:effectExtent l="19050" t="19050" r="24130" b="20955"/>
            <wp:docPr id="8" name="图片 8" descr="C:\Users\81085\Documents\Tencent Files\810851702\Image\Group\Image1\4WEQ3)`DP5AJJTSX3LPE8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1085\Documents\Tencent Files\810851702\Image\Group\Image1\4WEQ3)`DP5AJJTSX3LPE8X9.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12236" b="5223"/>
                    <a:stretch/>
                  </pic:blipFill>
                  <pic:spPr bwMode="auto">
                    <a:xfrm>
                      <a:off x="0" y="0"/>
                      <a:ext cx="2825635" cy="141373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r w:rsidR="001900B7" w:rsidRPr="007D143E">
        <w:rPr>
          <w:rFonts w:ascii="宋体" w:hAnsi="宋体" w:cs="宋体"/>
          <w:noProof/>
          <w:kern w:val="0"/>
          <w:sz w:val="24"/>
        </w:rPr>
        <w:drawing>
          <wp:inline distT="0" distB="0" distL="0" distR="0" wp14:anchorId="57107180" wp14:editId="58F717D1">
            <wp:extent cx="2828925" cy="1410801"/>
            <wp:effectExtent l="19050" t="19050" r="9525" b="18415"/>
            <wp:docPr id="9" name="图片 9" descr="C:\Users\81085\Documents\Tencent Files\810851702\Image\Group\Image1\63@2FB1A0IEWOQRON212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1085\Documents\Tencent Files\810851702\Image\Group\Image1\63@2FB1A0IEWOQRON2126~Q.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3231" b="5121"/>
                    <a:stretch/>
                  </pic:blipFill>
                  <pic:spPr bwMode="auto">
                    <a:xfrm>
                      <a:off x="0" y="0"/>
                      <a:ext cx="2837097" cy="1414876"/>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61450F10" w14:textId="543760CD" w:rsidR="007D143E" w:rsidRPr="001900B7" w:rsidRDefault="007D143E" w:rsidP="001900B7">
      <w:pPr>
        <w:widowControl/>
        <w:ind w:firstLineChars="400" w:firstLine="840"/>
        <w:rPr>
          <w:rFonts w:ascii="宋体" w:hAnsi="宋体"/>
          <w:szCs w:val="21"/>
        </w:rPr>
      </w:pPr>
      <w:r w:rsidRPr="001900B7">
        <w:rPr>
          <w:rFonts w:ascii="宋体" w:hAnsi="宋体" w:hint="eastAsia"/>
          <w:szCs w:val="21"/>
        </w:rPr>
        <w:t>图</w:t>
      </w:r>
      <w:r w:rsidRPr="001900B7">
        <w:rPr>
          <w:rFonts w:ascii="宋体" w:hAnsi="宋体"/>
          <w:szCs w:val="21"/>
        </w:rPr>
        <w:t xml:space="preserve">9 </w:t>
      </w:r>
      <w:r w:rsidRPr="001900B7">
        <w:rPr>
          <w:rFonts w:ascii="宋体" w:hAnsi="宋体" w:hint="eastAsia"/>
          <w:szCs w:val="21"/>
        </w:rPr>
        <w:t>西安房价与总G</w:t>
      </w:r>
      <w:r w:rsidRPr="001900B7">
        <w:rPr>
          <w:rFonts w:ascii="宋体" w:hAnsi="宋体"/>
          <w:szCs w:val="21"/>
        </w:rPr>
        <w:t>DP</w:t>
      </w:r>
      <w:r w:rsidRPr="001900B7">
        <w:rPr>
          <w:rFonts w:ascii="宋体" w:hAnsi="宋体" w:hint="eastAsia"/>
          <w:szCs w:val="21"/>
        </w:rPr>
        <w:t>关系图</w:t>
      </w:r>
      <w:r w:rsidR="001900B7">
        <w:rPr>
          <w:rFonts w:ascii="宋体" w:hAnsi="宋体" w:hint="eastAsia"/>
          <w:szCs w:val="21"/>
        </w:rPr>
        <w:t xml:space="preserve"> </w:t>
      </w:r>
      <w:r w:rsidR="001900B7">
        <w:rPr>
          <w:rFonts w:ascii="宋体" w:hAnsi="宋体"/>
          <w:szCs w:val="21"/>
        </w:rPr>
        <w:t xml:space="preserve">              </w:t>
      </w:r>
      <w:r w:rsidRPr="001900B7">
        <w:rPr>
          <w:rFonts w:ascii="宋体" w:hAnsi="宋体" w:hint="eastAsia"/>
          <w:szCs w:val="21"/>
        </w:rPr>
        <w:t>图</w:t>
      </w:r>
      <w:r w:rsidRPr="001900B7">
        <w:rPr>
          <w:rFonts w:ascii="宋体" w:hAnsi="宋体"/>
          <w:szCs w:val="21"/>
        </w:rPr>
        <w:t xml:space="preserve">10 </w:t>
      </w:r>
      <w:r w:rsidRPr="001900B7">
        <w:rPr>
          <w:rFonts w:ascii="宋体" w:hAnsi="宋体" w:hint="eastAsia"/>
          <w:szCs w:val="21"/>
        </w:rPr>
        <w:t>西安房价与人均消费支出关系图</w:t>
      </w:r>
    </w:p>
    <w:p w14:paraId="094A4CA5" w14:textId="38F7C0F8" w:rsidR="007D143E" w:rsidRDefault="007D143E" w:rsidP="007D143E">
      <w:pPr>
        <w:widowControl/>
        <w:jc w:val="center"/>
        <w:rPr>
          <w:rFonts w:ascii="宋体" w:hAnsi="宋体" w:cs="宋体"/>
          <w:kern w:val="0"/>
          <w:sz w:val="24"/>
        </w:rPr>
      </w:pPr>
      <w:r w:rsidRPr="007D143E">
        <w:rPr>
          <w:rFonts w:ascii="宋体" w:hAnsi="宋体" w:cs="宋体"/>
          <w:noProof/>
          <w:kern w:val="0"/>
          <w:sz w:val="24"/>
        </w:rPr>
        <w:drawing>
          <wp:inline distT="0" distB="0" distL="0" distR="0" wp14:anchorId="4DE29A67" wp14:editId="74F46B8F">
            <wp:extent cx="4736377" cy="2299855"/>
            <wp:effectExtent l="19050" t="19050" r="26670" b="24765"/>
            <wp:docPr id="10" name="图片 10" descr="C:\Users\81085\Documents\Tencent Files\810851702\Image\Group\Image1\)R9({P5QSAH8AS_`O7JFL0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81085\Documents\Tencent Files\810851702\Image\Group\Image1\)R9({P5QSAH8AS_`O7JFL0J.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12179" b="5291"/>
                    <a:stretch/>
                  </pic:blipFill>
                  <pic:spPr bwMode="auto">
                    <a:xfrm>
                      <a:off x="0" y="0"/>
                      <a:ext cx="4756290" cy="2309524"/>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14:paraId="64D41B52" w14:textId="4D94E9D2" w:rsidR="007D143E" w:rsidRPr="001900B7" w:rsidRDefault="007D143E" w:rsidP="001900B7">
      <w:pPr>
        <w:widowControl/>
        <w:ind w:firstLineChars="200" w:firstLine="420"/>
        <w:jc w:val="center"/>
        <w:rPr>
          <w:rFonts w:ascii="宋体" w:hAnsi="宋体"/>
          <w:szCs w:val="21"/>
        </w:rPr>
      </w:pPr>
      <w:r w:rsidRPr="001900B7">
        <w:rPr>
          <w:rFonts w:ascii="宋体" w:hAnsi="宋体" w:hint="eastAsia"/>
          <w:szCs w:val="21"/>
        </w:rPr>
        <w:t>图</w:t>
      </w:r>
      <w:r w:rsidRPr="001900B7">
        <w:rPr>
          <w:rFonts w:ascii="宋体" w:hAnsi="宋体"/>
          <w:szCs w:val="21"/>
        </w:rPr>
        <w:t xml:space="preserve">11 </w:t>
      </w:r>
      <w:r w:rsidRPr="001900B7">
        <w:rPr>
          <w:rFonts w:ascii="宋体" w:hAnsi="宋体" w:hint="eastAsia"/>
          <w:szCs w:val="21"/>
        </w:rPr>
        <w:t>西安房价与人均可支配收入关系图</w:t>
      </w:r>
    </w:p>
    <w:p w14:paraId="13B2AC7C" w14:textId="77777777" w:rsidR="007D143E" w:rsidRPr="007D143E" w:rsidRDefault="007D143E" w:rsidP="007D143E">
      <w:pPr>
        <w:widowControl/>
        <w:jc w:val="center"/>
        <w:rPr>
          <w:rFonts w:ascii="宋体" w:hAnsi="宋体" w:cs="宋体"/>
          <w:kern w:val="0"/>
          <w:sz w:val="24"/>
        </w:rPr>
      </w:pPr>
    </w:p>
    <w:p w14:paraId="0D50D4D8" w14:textId="359023CE" w:rsidR="001900B7" w:rsidRDefault="007D143E" w:rsidP="00621FD1">
      <w:pPr>
        <w:spacing w:line="360" w:lineRule="auto"/>
        <w:ind w:left="482" w:firstLineChars="200" w:firstLine="480"/>
        <w:rPr>
          <w:sz w:val="24"/>
        </w:rPr>
      </w:pPr>
      <w:r>
        <w:rPr>
          <w:rFonts w:hint="eastAsia"/>
          <w:sz w:val="24"/>
        </w:rPr>
        <w:t>通过分析关系图，房价与人均可支配收入、人均消费支出、西安总</w:t>
      </w:r>
      <w:r>
        <w:rPr>
          <w:rFonts w:hint="eastAsia"/>
          <w:sz w:val="24"/>
        </w:rPr>
        <w:t>G</w:t>
      </w:r>
      <w:r>
        <w:rPr>
          <w:sz w:val="24"/>
        </w:rPr>
        <w:t>DP</w:t>
      </w:r>
      <w:r>
        <w:rPr>
          <w:rFonts w:hint="eastAsia"/>
          <w:sz w:val="24"/>
        </w:rPr>
        <w:t>成正相关关系，得出随着房价的不断上涨，各经济数值也在稳定增长，但一定时间后趋于平稳，</w:t>
      </w:r>
      <w:r w:rsidR="00D62D70">
        <w:rPr>
          <w:rFonts w:hint="eastAsia"/>
          <w:sz w:val="24"/>
        </w:rPr>
        <w:t>因此房价的上涨，在一定程度下有助于促进经济的增长。然而，大幅度的房价上涨，会导致过度投资，挤出原本提供给更多生产部门的资金，从而使经济减少产出。因此，房价的上涨需要在一个合理的范围内，才能有效的促进经济发展。</w:t>
      </w:r>
    </w:p>
    <w:p w14:paraId="75BA5E70" w14:textId="77777777" w:rsidR="001900B7" w:rsidRDefault="001900B7">
      <w:pPr>
        <w:widowControl/>
        <w:jc w:val="left"/>
        <w:rPr>
          <w:sz w:val="24"/>
        </w:rPr>
      </w:pPr>
      <w:r>
        <w:rPr>
          <w:sz w:val="24"/>
        </w:rPr>
        <w:br w:type="page"/>
      </w:r>
    </w:p>
    <w:p w14:paraId="2EC4236F" w14:textId="77777777" w:rsidR="007D143E" w:rsidRDefault="007D143E" w:rsidP="00621FD1">
      <w:pPr>
        <w:spacing w:line="360" w:lineRule="auto"/>
        <w:ind w:left="482" w:firstLineChars="200" w:firstLine="480"/>
        <w:rPr>
          <w:sz w:val="24"/>
        </w:rPr>
      </w:pPr>
    </w:p>
    <w:p w14:paraId="2CAF8B27" w14:textId="77777777" w:rsidR="00A068AB" w:rsidRPr="007D5846" w:rsidRDefault="00A068AB" w:rsidP="00F10782">
      <w:pPr>
        <w:pStyle w:val="1"/>
        <w:spacing w:beforeLines="100" w:before="240" w:afterLines="100" w:after="240" w:line="360" w:lineRule="auto"/>
        <w:jc w:val="center"/>
        <w:rPr>
          <w:sz w:val="28"/>
          <w:szCs w:val="28"/>
        </w:rPr>
      </w:pPr>
      <w:r w:rsidRPr="007D5846">
        <w:rPr>
          <w:rFonts w:hint="eastAsia"/>
          <w:sz w:val="28"/>
          <w:szCs w:val="28"/>
        </w:rPr>
        <w:t>五、模型评价</w:t>
      </w:r>
    </w:p>
    <w:p w14:paraId="75FF404F" w14:textId="77777777" w:rsidR="00415673" w:rsidRPr="00415673" w:rsidRDefault="00415673" w:rsidP="00415673">
      <w:pPr>
        <w:pStyle w:val="2"/>
        <w:spacing w:before="0" w:after="0" w:line="360" w:lineRule="auto"/>
        <w:rPr>
          <w:rFonts w:ascii="宋体" w:eastAsia="宋体" w:hAnsi="宋体"/>
          <w:sz w:val="24"/>
        </w:rPr>
      </w:pPr>
      <w:r w:rsidRPr="00415673">
        <w:rPr>
          <w:rFonts w:ascii="宋体" w:eastAsia="宋体" w:hAnsi="宋体" w:hint="eastAsia"/>
          <w:sz w:val="24"/>
        </w:rPr>
        <w:t>5</w:t>
      </w:r>
      <w:r w:rsidRPr="00415673">
        <w:rPr>
          <w:rFonts w:ascii="宋体" w:eastAsia="宋体" w:hAnsi="宋体"/>
          <w:sz w:val="24"/>
        </w:rPr>
        <w:t xml:space="preserve">.1 </w:t>
      </w:r>
      <w:r w:rsidRPr="00415673">
        <w:rPr>
          <w:rFonts w:ascii="宋体" w:eastAsia="宋体" w:hAnsi="宋体" w:hint="eastAsia"/>
          <w:sz w:val="24"/>
        </w:rPr>
        <w:t>模型评价</w:t>
      </w:r>
    </w:p>
    <w:p w14:paraId="2B8E30EC" w14:textId="6633AECF" w:rsidR="00415673" w:rsidRPr="00415673" w:rsidRDefault="00415673" w:rsidP="00415673">
      <w:pPr>
        <w:spacing w:line="360" w:lineRule="auto"/>
        <w:ind w:firstLineChars="200" w:firstLine="480"/>
        <w:rPr>
          <w:rFonts w:hint="eastAsia"/>
          <w:sz w:val="24"/>
        </w:rPr>
      </w:pPr>
      <w:r w:rsidRPr="00415673">
        <w:rPr>
          <w:rFonts w:hint="eastAsia"/>
          <w:sz w:val="24"/>
        </w:rPr>
        <w:t>在多元线性回归模型选取影响房价因素时，</w:t>
      </w:r>
      <w:r w:rsidR="00170CF9">
        <w:rPr>
          <w:rFonts w:hint="eastAsia"/>
          <w:sz w:val="24"/>
        </w:rPr>
        <w:t>本文</w:t>
      </w:r>
      <w:r w:rsidRPr="00415673">
        <w:rPr>
          <w:rFonts w:hint="eastAsia"/>
          <w:sz w:val="24"/>
        </w:rPr>
        <w:t>通过客观的计算来判断因素的取</w:t>
      </w:r>
    </w:p>
    <w:p w14:paraId="7786318F" w14:textId="750AE717" w:rsidR="00415673" w:rsidRDefault="00415673" w:rsidP="00170CF9">
      <w:pPr>
        <w:spacing w:line="360" w:lineRule="auto"/>
        <w:rPr>
          <w:sz w:val="24"/>
        </w:rPr>
      </w:pPr>
      <w:r w:rsidRPr="00415673">
        <w:rPr>
          <w:rFonts w:hint="eastAsia"/>
          <w:sz w:val="24"/>
        </w:rPr>
        <w:t>舍，而非主观的判断</w:t>
      </w:r>
      <w:r w:rsidR="00170CF9">
        <w:rPr>
          <w:rFonts w:hint="eastAsia"/>
          <w:sz w:val="24"/>
        </w:rPr>
        <w:t>，保留了对房价影响较大的几个因素，</w:t>
      </w:r>
      <w:r w:rsidR="00170CF9" w:rsidRPr="00170CF9">
        <w:rPr>
          <w:rFonts w:hint="eastAsia"/>
          <w:sz w:val="24"/>
        </w:rPr>
        <w:t>忽略了国家</w:t>
      </w:r>
      <w:r w:rsidR="006105B9">
        <w:rPr>
          <w:rFonts w:hint="eastAsia"/>
          <w:sz w:val="24"/>
        </w:rPr>
        <w:t>实时</w:t>
      </w:r>
      <w:r w:rsidR="00170CF9" w:rsidRPr="00170CF9">
        <w:rPr>
          <w:rFonts w:hint="eastAsia"/>
          <w:sz w:val="24"/>
        </w:rPr>
        <w:t>政策等其他因素对房价的影响，因此预测值与实际值有一定差距。</w:t>
      </w:r>
    </w:p>
    <w:p w14:paraId="264BEBD1" w14:textId="3EE4A9BE" w:rsidR="006105B9" w:rsidRPr="006105B9" w:rsidRDefault="006105B9" w:rsidP="001221EE">
      <w:pPr>
        <w:spacing w:line="360" w:lineRule="auto"/>
        <w:rPr>
          <w:rFonts w:hint="eastAsia"/>
          <w:sz w:val="24"/>
        </w:rPr>
      </w:pPr>
      <w:r>
        <w:rPr>
          <w:sz w:val="24"/>
        </w:rPr>
        <w:tab/>
      </w:r>
      <w:r w:rsidRPr="006105B9">
        <w:rPr>
          <w:rFonts w:hint="eastAsia"/>
          <w:sz w:val="24"/>
        </w:rPr>
        <w:t>在合理性模型中，我们从三个不同群体的角度对房价合理性进行判断，</w:t>
      </w:r>
      <w:r>
        <w:rPr>
          <w:rFonts w:hint="eastAsia"/>
          <w:sz w:val="24"/>
        </w:rPr>
        <w:t>参考不同个体的标准来使得结论更加充分可靠。</w:t>
      </w:r>
      <w:r w:rsidR="001221EE">
        <w:rPr>
          <w:rFonts w:hint="eastAsia"/>
          <w:sz w:val="24"/>
        </w:rPr>
        <w:t>但在</w:t>
      </w:r>
      <w:r w:rsidR="001221EE" w:rsidRPr="001221EE">
        <w:rPr>
          <w:rFonts w:hint="eastAsia"/>
          <w:sz w:val="24"/>
        </w:rPr>
        <w:t>数据选取方面，只选取了近三年的数据，使得模型的求解可能有一定误差。</w:t>
      </w:r>
    </w:p>
    <w:p w14:paraId="72283F45" w14:textId="77777777" w:rsidR="00415673" w:rsidRPr="00415673" w:rsidRDefault="00415673" w:rsidP="00415673">
      <w:pPr>
        <w:pStyle w:val="2"/>
        <w:spacing w:before="0" w:after="0" w:line="360" w:lineRule="auto"/>
        <w:rPr>
          <w:rFonts w:ascii="宋体" w:eastAsia="宋体" w:hAnsi="宋体"/>
          <w:sz w:val="24"/>
        </w:rPr>
      </w:pPr>
      <w:r w:rsidRPr="00415673">
        <w:rPr>
          <w:rFonts w:ascii="宋体" w:eastAsia="宋体" w:hAnsi="宋体" w:hint="eastAsia"/>
          <w:sz w:val="24"/>
        </w:rPr>
        <w:t>5</w:t>
      </w:r>
      <w:r w:rsidRPr="00415673">
        <w:rPr>
          <w:rFonts w:ascii="宋体" w:eastAsia="宋体" w:hAnsi="宋体"/>
          <w:sz w:val="24"/>
        </w:rPr>
        <w:t xml:space="preserve">.2 </w:t>
      </w:r>
      <w:r w:rsidRPr="00415673">
        <w:rPr>
          <w:rFonts w:ascii="宋体" w:eastAsia="宋体" w:hAnsi="宋体" w:hint="eastAsia"/>
          <w:sz w:val="24"/>
        </w:rPr>
        <w:t>模型改进</w:t>
      </w:r>
    </w:p>
    <w:p w14:paraId="0D1031E1" w14:textId="0E15D9FB" w:rsidR="00415673" w:rsidRPr="0047303E" w:rsidRDefault="001E7250" w:rsidP="00415673">
      <w:pPr>
        <w:spacing w:line="360" w:lineRule="auto"/>
        <w:ind w:firstLineChars="200" w:firstLine="480"/>
        <w:rPr>
          <w:rFonts w:ascii="宋体" w:hAnsi="宋体"/>
          <w:sz w:val="24"/>
        </w:rPr>
      </w:pPr>
      <w:r w:rsidRPr="00415673">
        <w:rPr>
          <w:rFonts w:hint="eastAsia"/>
          <w:sz w:val="24"/>
        </w:rPr>
        <w:t>在多元线性回归模型选取影响房价因素时</w:t>
      </w:r>
      <w:r>
        <w:rPr>
          <w:rFonts w:hint="eastAsia"/>
          <w:sz w:val="24"/>
        </w:rPr>
        <w:t>，</w:t>
      </w:r>
      <w:r w:rsidR="002A32B2">
        <w:rPr>
          <w:rFonts w:hint="eastAsia"/>
          <w:sz w:val="24"/>
        </w:rPr>
        <w:t>合理</w:t>
      </w:r>
      <w:r w:rsidR="001221EE">
        <w:rPr>
          <w:rFonts w:hint="eastAsia"/>
          <w:sz w:val="24"/>
        </w:rPr>
        <w:t>参照</w:t>
      </w:r>
      <w:r>
        <w:rPr>
          <w:rFonts w:hint="eastAsia"/>
          <w:sz w:val="24"/>
        </w:rPr>
        <w:t>国家相关政策，加入</w:t>
      </w:r>
      <w:r w:rsidR="00415673" w:rsidRPr="0047303E">
        <w:rPr>
          <w:rFonts w:hint="eastAsia"/>
          <w:sz w:val="24"/>
        </w:rPr>
        <w:t>国家政策因素对房价的影响，</w:t>
      </w:r>
      <w:r w:rsidR="002A32B2">
        <w:rPr>
          <w:rFonts w:hint="eastAsia"/>
          <w:sz w:val="24"/>
        </w:rPr>
        <w:t>使得</w:t>
      </w:r>
      <w:r w:rsidR="00415673" w:rsidRPr="0047303E">
        <w:rPr>
          <w:rFonts w:hint="eastAsia"/>
          <w:sz w:val="24"/>
        </w:rPr>
        <w:t>预测值</w:t>
      </w:r>
      <w:r w:rsidR="002A32B2">
        <w:rPr>
          <w:rFonts w:hint="eastAsia"/>
          <w:sz w:val="24"/>
        </w:rPr>
        <w:t>趋近于</w:t>
      </w:r>
      <w:r w:rsidR="00415673" w:rsidRPr="0047303E">
        <w:rPr>
          <w:rFonts w:hint="eastAsia"/>
          <w:sz w:val="24"/>
        </w:rPr>
        <w:t>实际值。</w:t>
      </w:r>
      <w:r w:rsidR="00415673" w:rsidRPr="0047303E">
        <w:rPr>
          <w:rFonts w:ascii="宋体" w:hAnsi="宋体" w:hint="eastAsia"/>
          <w:sz w:val="24"/>
        </w:rPr>
        <w:t>在合理性模型中，</w:t>
      </w:r>
      <w:r w:rsidR="002A32B2">
        <w:rPr>
          <w:rFonts w:ascii="宋体" w:hAnsi="宋体" w:hint="eastAsia"/>
          <w:sz w:val="24"/>
        </w:rPr>
        <w:t>在计算量允许的情况下，适当增加数据年限的跨度，增加数据量以减少</w:t>
      </w:r>
      <w:bookmarkStart w:id="0" w:name="_GoBack"/>
      <w:bookmarkEnd w:id="0"/>
      <w:r w:rsidR="002A32B2">
        <w:rPr>
          <w:rFonts w:ascii="宋体" w:hAnsi="宋体" w:hint="eastAsia"/>
          <w:sz w:val="24"/>
        </w:rPr>
        <w:t>误差</w:t>
      </w:r>
      <w:r w:rsidR="00415673" w:rsidRPr="0047303E">
        <w:rPr>
          <w:rFonts w:ascii="宋体" w:hAnsi="宋体" w:hint="eastAsia"/>
          <w:sz w:val="24"/>
        </w:rPr>
        <w:t>。</w:t>
      </w:r>
    </w:p>
    <w:p w14:paraId="1F7C6BF8" w14:textId="77777777" w:rsidR="00D62D70" w:rsidRPr="00415673" w:rsidRDefault="00D62D70" w:rsidP="00A068AB">
      <w:pPr>
        <w:spacing w:line="360" w:lineRule="auto"/>
        <w:rPr>
          <w:bCs/>
          <w:sz w:val="24"/>
        </w:rPr>
      </w:pPr>
    </w:p>
    <w:p w14:paraId="405C4FED" w14:textId="77777777" w:rsidR="00D62D70" w:rsidRDefault="00D62D70" w:rsidP="00A068AB">
      <w:pPr>
        <w:spacing w:line="360" w:lineRule="auto"/>
        <w:rPr>
          <w:b/>
        </w:rPr>
      </w:pPr>
    </w:p>
    <w:p w14:paraId="15B403E1" w14:textId="797B24C7" w:rsidR="00F10782" w:rsidRDefault="00F10782">
      <w:pPr>
        <w:widowControl/>
        <w:jc w:val="left"/>
        <w:rPr>
          <w:b/>
        </w:rPr>
      </w:pPr>
      <w:r>
        <w:rPr>
          <w:b/>
        </w:rPr>
        <w:br w:type="page"/>
      </w:r>
    </w:p>
    <w:p w14:paraId="043EEAB2" w14:textId="77777777" w:rsidR="00A068AB" w:rsidRDefault="00A068AB" w:rsidP="00A068AB">
      <w:pPr>
        <w:rPr>
          <w:b/>
        </w:rPr>
      </w:pPr>
    </w:p>
    <w:p w14:paraId="0AEE25A1" w14:textId="7AC52DCE" w:rsidR="00A068AB" w:rsidRDefault="00A068AB" w:rsidP="00F10782">
      <w:pPr>
        <w:pStyle w:val="1"/>
        <w:spacing w:beforeLines="100" w:before="240" w:afterLines="100" w:after="240" w:line="360" w:lineRule="auto"/>
        <w:jc w:val="center"/>
        <w:rPr>
          <w:sz w:val="28"/>
          <w:szCs w:val="28"/>
        </w:rPr>
      </w:pPr>
      <w:bookmarkStart w:id="1" w:name="_六、参考文献"/>
      <w:bookmarkEnd w:id="1"/>
      <w:r w:rsidRPr="007D5846">
        <w:rPr>
          <w:rFonts w:hint="eastAsia"/>
          <w:sz w:val="28"/>
          <w:szCs w:val="28"/>
        </w:rPr>
        <w:t>参考文献</w:t>
      </w:r>
    </w:p>
    <w:p w14:paraId="0E9CB3EF" w14:textId="6253091D" w:rsidR="00A068AB" w:rsidRPr="00D62D70" w:rsidRDefault="00A068AB" w:rsidP="00D62D70">
      <w:pPr>
        <w:spacing w:line="360" w:lineRule="auto"/>
        <w:rPr>
          <w:rStyle w:val="af1"/>
          <w:b w:val="0"/>
          <w:bCs w:val="0"/>
          <w:i w:val="0"/>
          <w:iCs w:val="0"/>
          <w:sz w:val="24"/>
        </w:rPr>
      </w:pPr>
      <w:r w:rsidRPr="00D62D70">
        <w:rPr>
          <w:rStyle w:val="af1"/>
          <w:rFonts w:hint="eastAsia"/>
          <w:b w:val="0"/>
          <w:bCs w:val="0"/>
          <w:i w:val="0"/>
          <w:iCs w:val="0"/>
          <w:sz w:val="24"/>
        </w:rPr>
        <w:t>[1]</w:t>
      </w:r>
      <w:r w:rsidRPr="00D62D70">
        <w:rPr>
          <w:rStyle w:val="af1"/>
          <w:rFonts w:hint="eastAsia"/>
          <w:b w:val="0"/>
          <w:bCs w:val="0"/>
          <w:i w:val="0"/>
          <w:iCs w:val="0"/>
          <w:sz w:val="24"/>
        </w:rPr>
        <w:t>胡乔</w:t>
      </w:r>
      <w:r w:rsidRPr="00D62D70">
        <w:rPr>
          <w:rStyle w:val="af1"/>
          <w:rFonts w:hint="eastAsia"/>
          <w:b w:val="0"/>
          <w:bCs w:val="0"/>
          <w:i w:val="0"/>
          <w:iCs w:val="0"/>
          <w:sz w:val="24"/>
        </w:rPr>
        <w:t>.</w:t>
      </w:r>
      <w:r w:rsidRPr="00D62D70">
        <w:rPr>
          <w:rStyle w:val="af1"/>
          <w:rFonts w:hint="eastAsia"/>
          <w:b w:val="0"/>
          <w:bCs w:val="0"/>
          <w:i w:val="0"/>
          <w:iCs w:val="0"/>
          <w:sz w:val="24"/>
        </w:rPr>
        <w:t>统计学原理分析西安房价变动趋势及其对策研究</w:t>
      </w:r>
      <w:r w:rsidRPr="00D62D70">
        <w:rPr>
          <w:rStyle w:val="af1"/>
          <w:rFonts w:hint="eastAsia"/>
          <w:b w:val="0"/>
          <w:bCs w:val="0"/>
          <w:i w:val="0"/>
          <w:iCs w:val="0"/>
          <w:sz w:val="24"/>
        </w:rPr>
        <w:t>[J].</w:t>
      </w:r>
      <w:r w:rsidRPr="00D62D70">
        <w:rPr>
          <w:rStyle w:val="af1"/>
          <w:rFonts w:hint="eastAsia"/>
          <w:b w:val="0"/>
          <w:bCs w:val="0"/>
          <w:i w:val="0"/>
          <w:iCs w:val="0"/>
          <w:sz w:val="24"/>
        </w:rPr>
        <w:t>现代营销</w:t>
      </w:r>
      <w:r w:rsidRPr="00D62D70">
        <w:rPr>
          <w:rStyle w:val="af1"/>
          <w:rFonts w:hint="eastAsia"/>
          <w:b w:val="0"/>
          <w:bCs w:val="0"/>
          <w:i w:val="0"/>
          <w:iCs w:val="0"/>
          <w:sz w:val="24"/>
        </w:rPr>
        <w:t>(</w:t>
      </w:r>
      <w:r w:rsidRPr="00D62D70">
        <w:rPr>
          <w:rStyle w:val="af1"/>
          <w:rFonts w:hint="eastAsia"/>
          <w:b w:val="0"/>
          <w:bCs w:val="0"/>
          <w:i w:val="0"/>
          <w:iCs w:val="0"/>
          <w:sz w:val="24"/>
        </w:rPr>
        <w:t>经营版</w:t>
      </w:r>
      <w:r w:rsidRPr="00D62D70">
        <w:rPr>
          <w:rStyle w:val="af1"/>
          <w:rFonts w:hint="eastAsia"/>
          <w:b w:val="0"/>
          <w:bCs w:val="0"/>
          <w:i w:val="0"/>
          <w:iCs w:val="0"/>
          <w:sz w:val="24"/>
        </w:rPr>
        <w:t>),2019(04):78-79.</w:t>
      </w:r>
    </w:p>
    <w:p w14:paraId="2691907A" w14:textId="689C5F36" w:rsidR="00A068AB" w:rsidRPr="00D62D70" w:rsidRDefault="00A068AB" w:rsidP="00D62D70">
      <w:pPr>
        <w:spacing w:line="360" w:lineRule="auto"/>
        <w:rPr>
          <w:rStyle w:val="af1"/>
          <w:b w:val="0"/>
          <w:bCs w:val="0"/>
          <w:i w:val="0"/>
          <w:iCs w:val="0"/>
          <w:sz w:val="24"/>
        </w:rPr>
      </w:pPr>
      <w:r w:rsidRPr="00D62D70">
        <w:rPr>
          <w:rStyle w:val="af1"/>
          <w:rFonts w:hint="eastAsia"/>
          <w:b w:val="0"/>
          <w:bCs w:val="0"/>
          <w:i w:val="0"/>
          <w:iCs w:val="0"/>
          <w:sz w:val="24"/>
        </w:rPr>
        <w:t>[</w:t>
      </w:r>
      <w:r w:rsidRPr="00D62D70">
        <w:rPr>
          <w:rStyle w:val="af1"/>
          <w:b w:val="0"/>
          <w:bCs w:val="0"/>
          <w:i w:val="0"/>
          <w:iCs w:val="0"/>
          <w:sz w:val="24"/>
        </w:rPr>
        <w:t>2</w:t>
      </w:r>
      <w:r w:rsidRPr="00D62D70">
        <w:rPr>
          <w:rStyle w:val="af1"/>
          <w:rFonts w:hint="eastAsia"/>
          <w:b w:val="0"/>
          <w:bCs w:val="0"/>
          <w:i w:val="0"/>
          <w:iCs w:val="0"/>
          <w:sz w:val="24"/>
        </w:rPr>
        <w:t>]</w:t>
      </w:r>
      <w:r w:rsidRPr="00D62D70">
        <w:rPr>
          <w:rStyle w:val="af1"/>
          <w:rFonts w:hint="eastAsia"/>
          <w:b w:val="0"/>
          <w:bCs w:val="0"/>
          <w:i w:val="0"/>
          <w:iCs w:val="0"/>
          <w:sz w:val="24"/>
        </w:rPr>
        <w:t>王迪</w:t>
      </w:r>
      <w:r w:rsidRPr="00D62D70">
        <w:rPr>
          <w:rStyle w:val="af1"/>
          <w:rFonts w:hint="eastAsia"/>
          <w:b w:val="0"/>
          <w:bCs w:val="0"/>
          <w:i w:val="0"/>
          <w:iCs w:val="0"/>
          <w:sz w:val="24"/>
        </w:rPr>
        <w:t>,</w:t>
      </w:r>
      <w:r w:rsidRPr="00D62D70">
        <w:rPr>
          <w:rStyle w:val="af1"/>
          <w:rFonts w:hint="eastAsia"/>
          <w:b w:val="0"/>
          <w:bCs w:val="0"/>
          <w:i w:val="0"/>
          <w:iCs w:val="0"/>
          <w:sz w:val="24"/>
        </w:rPr>
        <w:t>王宝森</w:t>
      </w:r>
      <w:r w:rsidRPr="00D62D70">
        <w:rPr>
          <w:rStyle w:val="af1"/>
          <w:rFonts w:hint="eastAsia"/>
          <w:b w:val="0"/>
          <w:bCs w:val="0"/>
          <w:i w:val="0"/>
          <w:iCs w:val="0"/>
          <w:sz w:val="24"/>
        </w:rPr>
        <w:t>.</w:t>
      </w:r>
      <w:r w:rsidRPr="00D62D70">
        <w:rPr>
          <w:rStyle w:val="af1"/>
          <w:rFonts w:hint="eastAsia"/>
          <w:b w:val="0"/>
          <w:bCs w:val="0"/>
          <w:i w:val="0"/>
          <w:iCs w:val="0"/>
          <w:sz w:val="24"/>
        </w:rPr>
        <w:t>我国房价未来走势的理性与非理性分析</w:t>
      </w:r>
      <w:r w:rsidRPr="00D62D70">
        <w:rPr>
          <w:rStyle w:val="af1"/>
          <w:rFonts w:hint="eastAsia"/>
          <w:b w:val="0"/>
          <w:bCs w:val="0"/>
          <w:i w:val="0"/>
          <w:iCs w:val="0"/>
          <w:sz w:val="24"/>
        </w:rPr>
        <w:t>[J].</w:t>
      </w:r>
      <w:r w:rsidRPr="00D62D70">
        <w:rPr>
          <w:rStyle w:val="af1"/>
          <w:rFonts w:hint="eastAsia"/>
          <w:b w:val="0"/>
          <w:bCs w:val="0"/>
          <w:i w:val="0"/>
          <w:iCs w:val="0"/>
          <w:sz w:val="24"/>
        </w:rPr>
        <w:t>商业时代</w:t>
      </w:r>
      <w:r w:rsidRPr="00D62D70">
        <w:rPr>
          <w:rStyle w:val="af1"/>
          <w:rFonts w:hint="eastAsia"/>
          <w:b w:val="0"/>
          <w:bCs w:val="0"/>
          <w:i w:val="0"/>
          <w:iCs w:val="0"/>
          <w:sz w:val="24"/>
        </w:rPr>
        <w:t>,2014(32):125-126.</w:t>
      </w:r>
      <w:r w:rsidRPr="00D62D70">
        <w:rPr>
          <w:rStyle w:val="af1"/>
          <w:b w:val="0"/>
          <w:bCs w:val="0"/>
          <w:i w:val="0"/>
          <w:iCs w:val="0"/>
          <w:sz w:val="24"/>
        </w:rPr>
        <w:t xml:space="preserve"> </w:t>
      </w:r>
    </w:p>
    <w:p w14:paraId="51FD8D42" w14:textId="5F45335A" w:rsidR="00D62D70" w:rsidRPr="00D62D70" w:rsidRDefault="00D62D70" w:rsidP="00D62D70">
      <w:pPr>
        <w:spacing w:line="360" w:lineRule="auto"/>
        <w:rPr>
          <w:rStyle w:val="af1"/>
          <w:b w:val="0"/>
          <w:bCs w:val="0"/>
          <w:i w:val="0"/>
          <w:iCs w:val="0"/>
          <w:sz w:val="24"/>
        </w:rPr>
      </w:pPr>
      <w:r w:rsidRPr="00D62D70">
        <w:rPr>
          <w:rStyle w:val="af1"/>
          <w:rFonts w:hint="eastAsia"/>
          <w:b w:val="0"/>
          <w:bCs w:val="0"/>
          <w:i w:val="0"/>
          <w:iCs w:val="0"/>
          <w:sz w:val="24"/>
        </w:rPr>
        <w:t>[</w:t>
      </w:r>
      <w:r w:rsidRPr="00D62D70">
        <w:rPr>
          <w:rStyle w:val="af1"/>
          <w:b w:val="0"/>
          <w:bCs w:val="0"/>
          <w:i w:val="0"/>
          <w:iCs w:val="0"/>
          <w:sz w:val="24"/>
        </w:rPr>
        <w:t>3</w:t>
      </w:r>
      <w:r w:rsidRPr="00D62D70">
        <w:rPr>
          <w:rStyle w:val="af1"/>
          <w:rFonts w:hint="eastAsia"/>
          <w:b w:val="0"/>
          <w:bCs w:val="0"/>
          <w:i w:val="0"/>
          <w:iCs w:val="0"/>
          <w:sz w:val="24"/>
        </w:rPr>
        <w:t>]</w:t>
      </w:r>
      <w:r w:rsidRPr="00D62D70">
        <w:rPr>
          <w:rStyle w:val="af1"/>
          <w:rFonts w:hint="eastAsia"/>
          <w:b w:val="0"/>
          <w:bCs w:val="0"/>
          <w:i w:val="0"/>
          <w:iCs w:val="0"/>
          <w:sz w:val="24"/>
        </w:rPr>
        <w:t>周志扬</w:t>
      </w:r>
      <w:r w:rsidRPr="00D62D70">
        <w:rPr>
          <w:rStyle w:val="af1"/>
          <w:rFonts w:hint="eastAsia"/>
          <w:b w:val="0"/>
          <w:bCs w:val="0"/>
          <w:i w:val="0"/>
          <w:iCs w:val="0"/>
          <w:sz w:val="24"/>
        </w:rPr>
        <w:t>.</w:t>
      </w:r>
      <w:r w:rsidRPr="00D62D70">
        <w:rPr>
          <w:rStyle w:val="af1"/>
          <w:rFonts w:hint="eastAsia"/>
          <w:b w:val="0"/>
          <w:bCs w:val="0"/>
          <w:i w:val="0"/>
          <w:iCs w:val="0"/>
          <w:sz w:val="24"/>
        </w:rPr>
        <w:t>建筑成本管理的控制方式及相关问题阐述</w:t>
      </w:r>
      <w:r w:rsidRPr="00D62D70">
        <w:rPr>
          <w:rStyle w:val="af1"/>
          <w:rFonts w:hint="eastAsia"/>
          <w:b w:val="0"/>
          <w:bCs w:val="0"/>
          <w:i w:val="0"/>
          <w:iCs w:val="0"/>
          <w:sz w:val="24"/>
        </w:rPr>
        <w:t>[J].</w:t>
      </w:r>
      <w:r w:rsidRPr="00D62D70">
        <w:rPr>
          <w:rStyle w:val="af1"/>
          <w:rFonts w:hint="eastAsia"/>
          <w:b w:val="0"/>
          <w:bCs w:val="0"/>
          <w:i w:val="0"/>
          <w:iCs w:val="0"/>
          <w:sz w:val="24"/>
        </w:rPr>
        <w:t>企业改革与管理</w:t>
      </w:r>
      <w:r w:rsidRPr="00D62D70">
        <w:rPr>
          <w:rStyle w:val="af1"/>
          <w:rFonts w:hint="eastAsia"/>
          <w:b w:val="0"/>
          <w:bCs w:val="0"/>
          <w:i w:val="0"/>
          <w:iCs w:val="0"/>
          <w:sz w:val="24"/>
        </w:rPr>
        <w:t>,2016(17):138+144.</w:t>
      </w:r>
    </w:p>
    <w:p w14:paraId="42C705EE" w14:textId="2065C6D0" w:rsidR="00D62D70" w:rsidRPr="00D62D70" w:rsidRDefault="00D62D70" w:rsidP="00D62D70">
      <w:pPr>
        <w:spacing w:line="360" w:lineRule="auto"/>
        <w:rPr>
          <w:rStyle w:val="af1"/>
          <w:b w:val="0"/>
          <w:bCs w:val="0"/>
          <w:i w:val="0"/>
          <w:iCs w:val="0"/>
          <w:sz w:val="24"/>
        </w:rPr>
      </w:pPr>
      <w:r w:rsidRPr="00D62D70">
        <w:rPr>
          <w:rStyle w:val="af1"/>
          <w:b w:val="0"/>
          <w:bCs w:val="0"/>
          <w:i w:val="0"/>
          <w:iCs w:val="0"/>
          <w:sz w:val="24"/>
        </w:rPr>
        <w:t>[4]</w:t>
      </w:r>
      <w:r w:rsidRPr="00D62D70">
        <w:rPr>
          <w:rStyle w:val="af1"/>
          <w:b w:val="0"/>
          <w:bCs w:val="0"/>
          <w:i w:val="0"/>
          <w:iCs w:val="0"/>
          <w:sz w:val="24"/>
        </w:rPr>
        <w:t>夏慧异</w:t>
      </w:r>
      <w:r w:rsidRPr="00D62D70">
        <w:rPr>
          <w:rStyle w:val="af1"/>
          <w:b w:val="0"/>
          <w:bCs w:val="0"/>
          <w:i w:val="0"/>
          <w:iCs w:val="0"/>
          <w:sz w:val="24"/>
        </w:rPr>
        <w:t>.</w:t>
      </w:r>
      <w:r w:rsidRPr="00D62D70">
        <w:rPr>
          <w:rStyle w:val="af1"/>
          <w:b w:val="0"/>
          <w:bCs w:val="0"/>
          <w:i w:val="0"/>
          <w:iCs w:val="0"/>
          <w:sz w:val="24"/>
        </w:rPr>
        <w:t>政府政策等因素对房价影响的研究</w:t>
      </w:r>
      <w:r w:rsidRPr="00D62D70">
        <w:rPr>
          <w:rStyle w:val="af1"/>
          <w:b w:val="0"/>
          <w:bCs w:val="0"/>
          <w:i w:val="0"/>
          <w:iCs w:val="0"/>
          <w:sz w:val="24"/>
        </w:rPr>
        <w:t>[J].</w:t>
      </w:r>
      <w:r w:rsidRPr="00D62D70">
        <w:rPr>
          <w:rStyle w:val="af1"/>
          <w:b w:val="0"/>
          <w:bCs w:val="0"/>
          <w:i w:val="0"/>
          <w:iCs w:val="0"/>
          <w:sz w:val="24"/>
        </w:rPr>
        <w:t>管理观察</w:t>
      </w:r>
      <w:r w:rsidRPr="00D62D70">
        <w:rPr>
          <w:rStyle w:val="af1"/>
          <w:b w:val="0"/>
          <w:bCs w:val="0"/>
          <w:i w:val="0"/>
          <w:iCs w:val="0"/>
          <w:sz w:val="24"/>
        </w:rPr>
        <w:t>,2018(25):118-119+122.</w:t>
      </w:r>
    </w:p>
    <w:p w14:paraId="7B88EC21" w14:textId="48C645E3" w:rsidR="00D62D70" w:rsidRPr="00D62D70" w:rsidRDefault="00D62D70" w:rsidP="00D62D70">
      <w:pPr>
        <w:spacing w:line="360" w:lineRule="auto"/>
        <w:rPr>
          <w:rStyle w:val="af1"/>
          <w:b w:val="0"/>
          <w:bCs w:val="0"/>
          <w:i w:val="0"/>
          <w:iCs w:val="0"/>
          <w:sz w:val="24"/>
        </w:rPr>
      </w:pPr>
      <w:r w:rsidRPr="00D62D70">
        <w:rPr>
          <w:rStyle w:val="af1"/>
          <w:rFonts w:hint="eastAsia"/>
          <w:b w:val="0"/>
          <w:bCs w:val="0"/>
          <w:i w:val="0"/>
          <w:iCs w:val="0"/>
          <w:sz w:val="24"/>
        </w:rPr>
        <w:t>[</w:t>
      </w:r>
      <w:r w:rsidRPr="00D62D70">
        <w:rPr>
          <w:rStyle w:val="af1"/>
          <w:b w:val="0"/>
          <w:bCs w:val="0"/>
          <w:i w:val="0"/>
          <w:iCs w:val="0"/>
          <w:sz w:val="24"/>
        </w:rPr>
        <w:t>5</w:t>
      </w:r>
      <w:r w:rsidRPr="00D62D70">
        <w:rPr>
          <w:rStyle w:val="af1"/>
          <w:rFonts w:hint="eastAsia"/>
          <w:b w:val="0"/>
          <w:bCs w:val="0"/>
          <w:i w:val="0"/>
          <w:iCs w:val="0"/>
          <w:sz w:val="24"/>
        </w:rPr>
        <w:t>]</w:t>
      </w:r>
      <w:r w:rsidRPr="00D62D70">
        <w:rPr>
          <w:rStyle w:val="af1"/>
          <w:rFonts w:hint="eastAsia"/>
          <w:b w:val="0"/>
          <w:bCs w:val="0"/>
          <w:i w:val="0"/>
          <w:iCs w:val="0"/>
          <w:sz w:val="24"/>
        </w:rPr>
        <w:t>杨碧云</w:t>
      </w:r>
      <w:r w:rsidRPr="00D62D70">
        <w:rPr>
          <w:rStyle w:val="af1"/>
          <w:rFonts w:hint="eastAsia"/>
          <w:b w:val="0"/>
          <w:bCs w:val="0"/>
          <w:i w:val="0"/>
          <w:iCs w:val="0"/>
          <w:sz w:val="24"/>
        </w:rPr>
        <w:t>,</w:t>
      </w:r>
      <w:r w:rsidRPr="00D62D70">
        <w:rPr>
          <w:rStyle w:val="af1"/>
          <w:rFonts w:hint="eastAsia"/>
          <w:b w:val="0"/>
          <w:bCs w:val="0"/>
          <w:i w:val="0"/>
          <w:iCs w:val="0"/>
          <w:sz w:val="24"/>
        </w:rPr>
        <w:t>屈原</w:t>
      </w:r>
      <w:r w:rsidRPr="00D62D70">
        <w:rPr>
          <w:rStyle w:val="af1"/>
          <w:rFonts w:hint="eastAsia"/>
          <w:b w:val="0"/>
          <w:bCs w:val="0"/>
          <w:i w:val="0"/>
          <w:iCs w:val="0"/>
          <w:sz w:val="24"/>
        </w:rPr>
        <w:t>.</w:t>
      </w:r>
      <w:r w:rsidRPr="00D62D70">
        <w:rPr>
          <w:rStyle w:val="af1"/>
          <w:rFonts w:hint="eastAsia"/>
          <w:b w:val="0"/>
          <w:bCs w:val="0"/>
          <w:i w:val="0"/>
          <w:iCs w:val="0"/>
          <w:sz w:val="24"/>
        </w:rPr>
        <w:t>房价变动对我国城镇居民消费影响的异质性研究</w:t>
      </w:r>
      <w:r w:rsidRPr="00D62D70">
        <w:rPr>
          <w:rStyle w:val="af1"/>
          <w:rFonts w:hint="eastAsia"/>
          <w:b w:val="0"/>
          <w:bCs w:val="0"/>
          <w:i w:val="0"/>
          <w:iCs w:val="0"/>
          <w:sz w:val="24"/>
        </w:rPr>
        <w:t>[J].</w:t>
      </w:r>
      <w:r w:rsidRPr="00D62D70">
        <w:rPr>
          <w:rStyle w:val="af1"/>
          <w:rFonts w:hint="eastAsia"/>
          <w:b w:val="0"/>
          <w:bCs w:val="0"/>
          <w:i w:val="0"/>
          <w:iCs w:val="0"/>
          <w:sz w:val="24"/>
        </w:rPr>
        <w:t>消费经济</w:t>
      </w:r>
      <w:r w:rsidRPr="00D62D70">
        <w:rPr>
          <w:rStyle w:val="af1"/>
          <w:rFonts w:hint="eastAsia"/>
          <w:b w:val="0"/>
          <w:bCs w:val="0"/>
          <w:i w:val="0"/>
          <w:iCs w:val="0"/>
          <w:sz w:val="24"/>
        </w:rPr>
        <w:t>,2017,33(06):18-26.</w:t>
      </w:r>
    </w:p>
    <w:p w14:paraId="0A7E0A82" w14:textId="77777777" w:rsidR="00D62D70" w:rsidRPr="00D62D70" w:rsidRDefault="00D62D70" w:rsidP="00D62D70">
      <w:pPr>
        <w:rPr>
          <w:rStyle w:val="af1"/>
          <w:b w:val="0"/>
          <w:bCs w:val="0"/>
          <w:i w:val="0"/>
          <w:iCs w:val="0"/>
        </w:rPr>
      </w:pPr>
    </w:p>
    <w:p w14:paraId="404D55AE" w14:textId="2E8E5356" w:rsidR="00D62D70" w:rsidRDefault="00D62D70" w:rsidP="00F10782">
      <w:pPr>
        <w:pStyle w:val="1"/>
        <w:spacing w:beforeLines="100" w:before="240" w:afterLines="100" w:after="240" w:line="360" w:lineRule="auto"/>
        <w:jc w:val="center"/>
        <w:rPr>
          <w:sz w:val="28"/>
          <w:szCs w:val="28"/>
        </w:rPr>
      </w:pPr>
      <w:r>
        <w:rPr>
          <w:rFonts w:hint="eastAsia"/>
          <w:sz w:val="28"/>
          <w:szCs w:val="28"/>
        </w:rPr>
        <w:t>附录</w:t>
      </w:r>
    </w:p>
    <w:p w14:paraId="7CCFEACB" w14:textId="3F2BBD9C" w:rsidR="00D62D70" w:rsidRDefault="00D62D70" w:rsidP="00A068AB">
      <w:pPr>
        <w:rPr>
          <w:rStyle w:val="af1"/>
          <w:b w:val="0"/>
          <w:bCs w:val="0"/>
          <w:i w:val="0"/>
          <w:iCs w:val="0"/>
          <w:sz w:val="24"/>
        </w:rPr>
      </w:pPr>
      <w:r>
        <w:rPr>
          <w:rStyle w:val="af1"/>
          <w:rFonts w:hint="eastAsia"/>
          <w:b w:val="0"/>
          <w:bCs w:val="0"/>
          <w:i w:val="0"/>
          <w:iCs w:val="0"/>
          <w:sz w:val="24"/>
        </w:rPr>
        <w:t>代码一：</w:t>
      </w:r>
    </w:p>
    <w:p w14:paraId="0C15E10B" w14:textId="77777777" w:rsidR="00D62D70" w:rsidRDefault="00D62D70" w:rsidP="00A068AB">
      <w:pPr>
        <w:rPr>
          <w:rStyle w:val="af1"/>
          <w:b w:val="0"/>
          <w:bCs w:val="0"/>
          <w:i w:val="0"/>
          <w:iCs w:val="0"/>
          <w:sz w:val="24"/>
        </w:rPr>
      </w:pPr>
    </w:p>
    <w:p w14:paraId="3BFE42F1" w14:textId="77777777"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Y=[5234 6725 7319 7213 7156 7240 7676 8418 9593 11269]';</w:t>
      </w:r>
    </w:p>
    <w:p w14:paraId="245AF01E" w14:textId="775D1819"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X=[</w:t>
      </w:r>
      <w:r>
        <w:rPr>
          <w:rFonts w:ascii="Courier New" w:hAnsi="Courier New" w:cs="Courier New"/>
          <w:color w:val="000000"/>
          <w:kern w:val="0"/>
          <w:sz w:val="26"/>
          <w:szCs w:val="26"/>
        </w:rPr>
        <w:tab/>
        <w:t>1 18963 13157 101.2 10241.44</w:t>
      </w:r>
    </w:p>
    <w:p w14:paraId="4FBA7D33" w14:textId="49725FFB"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1 21244 15231 153.1 23439.61</w:t>
      </w:r>
    </w:p>
    <w:p w14:paraId="4061E040" w14:textId="43D90569"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1 24981 15891 160.32 25702.50</w:t>
      </w:r>
    </w:p>
    <w:p w14:paraId="05E4BF1C" w14:textId="77B17631"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1 23140 17031 164.49 27056.96</w:t>
      </w:r>
    </w:p>
    <w:p w14:paraId="33845011" w14:textId="6E1028F7"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1 22790 16882 158.32 25065.22</w:t>
      </w:r>
    </w:p>
    <w:p w14:paraId="76006D2C" w14:textId="7D006C9C"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1 23780 17213 159.23 25382.86</w:t>
      </w:r>
    </w:p>
    <w:p w14:paraId="09691864" w14:textId="145397A2"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1 27845 18813 165.20 27291.04</w:t>
      </w:r>
    </w:p>
    <w:p w14:paraId="1FD95AEB" w14:textId="65ECD82C"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1 30043 20074 172.13 29627.73</w:t>
      </w:r>
    </w:p>
    <w:p w14:paraId="7081B1C0" w14:textId="4A2E0446"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1 32597 22799 178.30 31790.89</w:t>
      </w:r>
    </w:p>
    <w:p w14:paraId="3A8CFE6C" w14:textId="1998402A" w:rsid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 xml:space="preserve">    </w:t>
      </w:r>
      <w:r>
        <w:rPr>
          <w:rFonts w:ascii="Courier New" w:hAnsi="Courier New" w:cs="Courier New"/>
          <w:color w:val="000000"/>
          <w:kern w:val="0"/>
          <w:sz w:val="26"/>
          <w:szCs w:val="26"/>
        </w:rPr>
        <w:tab/>
        <w:t>1 35407 25874 188.41 35498.32 ]</w:t>
      </w:r>
    </w:p>
    <w:p w14:paraId="56481C48" w14:textId="0BBC2829" w:rsidR="00D62D70" w:rsidRPr="00D62D70" w:rsidRDefault="00D62D70" w:rsidP="00D62D70">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b,bint,r,rint,stats</w:t>
      </w:r>
      <w:proofErr w:type="spellEnd"/>
      <w:r>
        <w:rPr>
          <w:rFonts w:ascii="Courier New" w:hAnsi="Courier New" w:cs="Courier New"/>
          <w:color w:val="000000"/>
          <w:kern w:val="0"/>
          <w:sz w:val="26"/>
          <w:szCs w:val="26"/>
        </w:rPr>
        <w:t>]=regress(Y,X,0.05);</w:t>
      </w:r>
    </w:p>
    <w:p w14:paraId="53C6C0FF" w14:textId="3F9D2C60"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b =</w:t>
      </w:r>
    </w:p>
    <w:p w14:paraId="57F4BAA8" w14:textId="286ED990"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1.0e+04 *</w:t>
      </w:r>
    </w:p>
    <w:p w14:paraId="62A9B2A5"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1.4352</w:t>
      </w:r>
    </w:p>
    <w:p w14:paraId="23374833"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0.0000</w:t>
      </w:r>
    </w:p>
    <w:p w14:paraId="1AD9815B"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0.0000</w:t>
      </w:r>
    </w:p>
    <w:p w14:paraId="254435B6"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-0.0190</w:t>
      </w:r>
    </w:p>
    <w:p w14:paraId="44CD3CB1"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0.0001</w:t>
      </w:r>
    </w:p>
    <w:p w14:paraId="1E555B29" w14:textId="5C32EB04" w:rsidR="00D62D70" w:rsidRPr="00D62D70" w:rsidRDefault="00D62D70" w:rsidP="00D62D70">
      <w:pPr>
        <w:autoSpaceDE w:val="0"/>
        <w:autoSpaceDN w:val="0"/>
        <w:adjustRightInd w:val="0"/>
        <w:jc w:val="left"/>
        <w:rPr>
          <w:rFonts w:ascii="Courier New" w:hAnsi="Courier New" w:cs="Courier New"/>
          <w:color w:val="000000"/>
          <w:kern w:val="0"/>
          <w:sz w:val="26"/>
          <w:szCs w:val="26"/>
        </w:rPr>
      </w:pPr>
      <w:proofErr w:type="spellStart"/>
      <w:r w:rsidRPr="00D62D70">
        <w:rPr>
          <w:rFonts w:ascii="Courier New" w:hAnsi="Courier New" w:cs="Courier New"/>
          <w:color w:val="000000"/>
          <w:kern w:val="0"/>
          <w:sz w:val="26"/>
          <w:szCs w:val="26"/>
        </w:rPr>
        <w:t>bint</w:t>
      </w:r>
      <w:proofErr w:type="spellEnd"/>
      <w:r w:rsidRPr="00D62D70">
        <w:rPr>
          <w:rFonts w:ascii="Courier New" w:hAnsi="Courier New" w:cs="Courier New"/>
          <w:color w:val="000000"/>
          <w:kern w:val="0"/>
          <w:sz w:val="26"/>
          <w:szCs w:val="26"/>
        </w:rPr>
        <w:t xml:space="preserve"> =</w:t>
      </w:r>
    </w:p>
    <w:p w14:paraId="770BDB1F" w14:textId="318F295F"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1.0e+04 *</w:t>
      </w:r>
    </w:p>
    <w:p w14:paraId="1CE2251B"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-0.7566    3.6270</w:t>
      </w:r>
    </w:p>
    <w:p w14:paraId="2AB64591"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lastRenderedPageBreak/>
        <w:t xml:space="preserve">   -0.0000    0.0000</w:t>
      </w:r>
    </w:p>
    <w:p w14:paraId="2D978D77"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-0.0000    0.0001</w:t>
      </w:r>
    </w:p>
    <w:p w14:paraId="2A1AD424"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-0.0479    0.0098</w:t>
      </w:r>
    </w:p>
    <w:p w14:paraId="2C8E0617" w14:textId="6BE0FE78"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-0.0000    0.0002</w:t>
      </w:r>
    </w:p>
    <w:p w14:paraId="2BCB3B3E" w14:textId="3E670E88"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r =</w:t>
      </w:r>
    </w:p>
    <w:p w14:paraId="2EAC808F"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-29.4817</w:t>
      </w:r>
    </w:p>
    <w:p w14:paraId="2ACCA8EB"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215.2188</w:t>
      </w:r>
    </w:p>
    <w:p w14:paraId="08791757"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235.0220</w:t>
      </w:r>
    </w:p>
    <w:p w14:paraId="28812186"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-340.6772</w:t>
      </w:r>
    </w:p>
    <w:p w14:paraId="7CEFDF01"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84.8624</w:t>
      </w:r>
    </w:p>
    <w:p w14:paraId="194B1497"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36.9333</w:t>
      </w:r>
    </w:p>
    <w:p w14:paraId="706195A2"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-171.9596</w:t>
      </w:r>
    </w:p>
    <w:p w14:paraId="6AB64B34"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-198.8928</w:t>
      </w:r>
    </w:p>
    <w:p w14:paraId="6E7004B2"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11.5616</w:t>
      </w:r>
    </w:p>
    <w:p w14:paraId="3F5A69BD" w14:textId="12A53F5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157.4132</w:t>
      </w:r>
    </w:p>
    <w:p w14:paraId="6C2C7581" w14:textId="687BAE77" w:rsidR="00D62D70" w:rsidRPr="00D62D70" w:rsidRDefault="00D62D70" w:rsidP="00D62D70">
      <w:pPr>
        <w:autoSpaceDE w:val="0"/>
        <w:autoSpaceDN w:val="0"/>
        <w:adjustRightInd w:val="0"/>
        <w:jc w:val="left"/>
        <w:rPr>
          <w:rFonts w:ascii="Courier New" w:hAnsi="Courier New" w:cs="Courier New"/>
          <w:color w:val="000000"/>
          <w:kern w:val="0"/>
          <w:sz w:val="26"/>
          <w:szCs w:val="26"/>
        </w:rPr>
      </w:pPr>
      <w:proofErr w:type="spellStart"/>
      <w:r w:rsidRPr="00D62D70">
        <w:rPr>
          <w:rFonts w:ascii="Courier New" w:hAnsi="Courier New" w:cs="Courier New"/>
          <w:color w:val="000000"/>
          <w:kern w:val="0"/>
          <w:sz w:val="26"/>
          <w:szCs w:val="26"/>
        </w:rPr>
        <w:t>rint</w:t>
      </w:r>
      <w:proofErr w:type="spellEnd"/>
      <w:r w:rsidRPr="00D62D70">
        <w:rPr>
          <w:rFonts w:ascii="Courier New" w:hAnsi="Courier New" w:cs="Courier New"/>
          <w:color w:val="000000"/>
          <w:kern w:val="0"/>
          <w:sz w:val="26"/>
          <w:szCs w:val="26"/>
        </w:rPr>
        <w:t xml:space="preserve"> =</w:t>
      </w:r>
    </w:p>
    <w:p w14:paraId="00A4BC5F"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-50.9291   -8.0343</w:t>
      </w:r>
    </w:p>
    <w:p w14:paraId="4ADB2835"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-390.4896  820.9273</w:t>
      </w:r>
    </w:p>
    <w:p w14:paraId="54A24CB9"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-47.3928  517.4367</w:t>
      </w:r>
    </w:p>
    <w:p w14:paraId="716647D8"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-547.0167 -134.3377</w:t>
      </w:r>
    </w:p>
    <w:p w14:paraId="7BDF2639"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-530.5779  700.3027</w:t>
      </w:r>
    </w:p>
    <w:p w14:paraId="3ACA432E"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-628.7318  702.5983</w:t>
      </w:r>
    </w:p>
    <w:p w14:paraId="7C8019E4"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-738.5787  394.6594</w:t>
      </w:r>
    </w:p>
    <w:p w14:paraId="596E4C64"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-796.2354  398.4498</w:t>
      </w:r>
    </w:p>
    <w:p w14:paraId="77758F3C"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-620.7306  643.8539</w:t>
      </w:r>
    </w:p>
    <w:p w14:paraId="7404FB1D"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r w:rsidRPr="00D62D70">
        <w:rPr>
          <w:rFonts w:ascii="Courier New" w:hAnsi="Courier New" w:cs="Courier New"/>
          <w:color w:val="000000"/>
          <w:kern w:val="0"/>
          <w:sz w:val="26"/>
          <w:szCs w:val="26"/>
        </w:rPr>
        <w:t xml:space="preserve"> -135.7716  450.5980</w:t>
      </w:r>
    </w:p>
    <w:p w14:paraId="5FB19DC4"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p>
    <w:p w14:paraId="2C852219" w14:textId="77777777" w:rsidR="00D62D70" w:rsidRPr="00D62D70" w:rsidRDefault="00D62D70" w:rsidP="00D62D70">
      <w:pPr>
        <w:autoSpaceDE w:val="0"/>
        <w:autoSpaceDN w:val="0"/>
        <w:adjustRightInd w:val="0"/>
        <w:jc w:val="left"/>
        <w:rPr>
          <w:rFonts w:ascii="Courier New" w:hAnsi="Courier New" w:cs="Courier New"/>
          <w:color w:val="000000"/>
          <w:kern w:val="0"/>
          <w:sz w:val="26"/>
          <w:szCs w:val="26"/>
        </w:rPr>
      </w:pPr>
    </w:p>
    <w:sectPr w:rsidR="00D62D70" w:rsidRPr="00D62D70" w:rsidSect="00325A4E">
      <w:footerReference w:type="default" r:id="rId30"/>
      <w:pgSz w:w="11907" w:h="16840" w:code="9"/>
      <w:pgMar w:top="1418" w:right="1418" w:bottom="1418" w:left="1418"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C7ED7" w14:textId="77777777" w:rsidR="00A142F6" w:rsidRDefault="00A142F6" w:rsidP="00325A4E">
      <w:r>
        <w:separator/>
      </w:r>
    </w:p>
  </w:endnote>
  <w:endnote w:type="continuationSeparator" w:id="0">
    <w:p w14:paraId="5477D456" w14:textId="77777777" w:rsidR="00A142F6" w:rsidRDefault="00A142F6" w:rsidP="00325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FBFE3" w14:textId="77777777" w:rsidR="00415673" w:rsidRDefault="0041567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17111BB1" w14:textId="77777777" w:rsidR="00415673" w:rsidRDefault="004156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D4DA2" w14:textId="031BA922" w:rsidR="00415673" w:rsidRDefault="00415673">
    <w:pPr>
      <w:pStyle w:val="a5"/>
      <w:jc w:val="center"/>
    </w:pPr>
  </w:p>
  <w:p w14:paraId="6D5E2C8F" w14:textId="77777777" w:rsidR="00415673" w:rsidRDefault="0041567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5DB02" w14:textId="77777777" w:rsidR="00415673" w:rsidRDefault="00415673">
    <w:pPr>
      <w:pStyle w:val="a5"/>
      <w:jc w:val="center"/>
    </w:pPr>
    <w:r>
      <w:rPr>
        <w:rStyle w:val="a9"/>
        <w:rFonts w:hint="eastAsia"/>
      </w:rPr>
      <w:t>第</w:t>
    </w: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r>
      <w:rPr>
        <w:rStyle w:val="a9"/>
        <w:rFonts w:hint="eastAsia"/>
      </w:rPr>
      <w:t>页，共</w:t>
    </w:r>
    <w:r>
      <w:rPr>
        <w:rStyle w:val="a9"/>
      </w:rPr>
      <w:fldChar w:fldCharType="begin"/>
    </w:r>
    <w:r>
      <w:rPr>
        <w:rStyle w:val="a9"/>
      </w:rPr>
      <w:instrText xml:space="preserve"> NUMPAGES </w:instrText>
    </w:r>
    <w:r>
      <w:rPr>
        <w:rStyle w:val="a9"/>
      </w:rPr>
      <w:fldChar w:fldCharType="separate"/>
    </w:r>
    <w:r>
      <w:rPr>
        <w:rStyle w:val="a9"/>
        <w:noProof/>
      </w:rPr>
      <w:t>4</w:t>
    </w:r>
    <w:r>
      <w:rPr>
        <w:rStyle w:val="a9"/>
      </w:rPr>
      <w:fldChar w:fldCharType="end"/>
    </w:r>
    <w:r>
      <w:rPr>
        <w:rStyle w:val="a9"/>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729848"/>
      <w:docPartObj>
        <w:docPartGallery w:val="Page Numbers (Bottom of Page)"/>
        <w:docPartUnique/>
      </w:docPartObj>
    </w:sdtPr>
    <w:sdtContent>
      <w:p w14:paraId="0E401136" w14:textId="77777777" w:rsidR="00415673" w:rsidRDefault="00415673">
        <w:pPr>
          <w:pStyle w:val="a5"/>
          <w:jc w:val="center"/>
        </w:pPr>
        <w:r>
          <w:fldChar w:fldCharType="begin"/>
        </w:r>
        <w:r>
          <w:instrText>PAGE   \* MERGEFORMAT</w:instrText>
        </w:r>
        <w:r>
          <w:fldChar w:fldCharType="separate"/>
        </w:r>
        <w:r>
          <w:rPr>
            <w:lang w:val="zh-CN"/>
          </w:rPr>
          <w:t>2</w:t>
        </w:r>
        <w:r>
          <w:fldChar w:fldCharType="end"/>
        </w:r>
      </w:p>
    </w:sdtContent>
  </w:sdt>
  <w:p w14:paraId="4AE10129" w14:textId="77777777" w:rsidR="00415673" w:rsidRDefault="004156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79DA1" w14:textId="77777777" w:rsidR="00A142F6" w:rsidRDefault="00A142F6" w:rsidP="00325A4E">
      <w:r>
        <w:separator/>
      </w:r>
    </w:p>
  </w:footnote>
  <w:footnote w:type="continuationSeparator" w:id="0">
    <w:p w14:paraId="4B76B1F0" w14:textId="77777777" w:rsidR="00A142F6" w:rsidRDefault="00A142F6" w:rsidP="00325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93B1" w14:textId="77777777" w:rsidR="00415673" w:rsidRDefault="00415673" w:rsidP="0096421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D0971"/>
    <w:multiLevelType w:val="hybridMultilevel"/>
    <w:tmpl w:val="EA34813C"/>
    <w:lvl w:ilvl="0" w:tplc="E47CE6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366D57"/>
    <w:multiLevelType w:val="hybridMultilevel"/>
    <w:tmpl w:val="37E0E9CA"/>
    <w:lvl w:ilvl="0" w:tplc="3DB4B620">
      <w:start w:val="1"/>
      <w:numFmt w:val="japaneseCounting"/>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8D81494"/>
    <w:multiLevelType w:val="hybridMultilevel"/>
    <w:tmpl w:val="54DA8220"/>
    <w:lvl w:ilvl="0" w:tplc="0C16E498">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41E11588"/>
    <w:multiLevelType w:val="hybridMultilevel"/>
    <w:tmpl w:val="43601D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271C7C"/>
    <w:multiLevelType w:val="hybridMultilevel"/>
    <w:tmpl w:val="8F600320"/>
    <w:lvl w:ilvl="0" w:tplc="4B86B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933DB7"/>
    <w:multiLevelType w:val="hybridMultilevel"/>
    <w:tmpl w:val="9C1C842C"/>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0125402"/>
    <w:multiLevelType w:val="hybridMultilevel"/>
    <w:tmpl w:val="A928DD40"/>
    <w:lvl w:ilvl="0" w:tplc="BF967A6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FB1731B"/>
    <w:multiLevelType w:val="hybridMultilevel"/>
    <w:tmpl w:val="AE26543E"/>
    <w:lvl w:ilvl="0" w:tplc="6D528598">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5"/>
  </w:num>
  <w:num w:numId="3">
    <w:abstractNumId w:val="1"/>
  </w:num>
  <w:num w:numId="4">
    <w:abstractNumId w:val="3"/>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E52"/>
    <w:rsid w:val="00054135"/>
    <w:rsid w:val="00057B93"/>
    <w:rsid w:val="00064129"/>
    <w:rsid w:val="0007149A"/>
    <w:rsid w:val="00097553"/>
    <w:rsid w:val="000A40A1"/>
    <w:rsid w:val="000B2E52"/>
    <w:rsid w:val="00115F29"/>
    <w:rsid w:val="001221EE"/>
    <w:rsid w:val="00170CF9"/>
    <w:rsid w:val="001900B7"/>
    <w:rsid w:val="001B3BB6"/>
    <w:rsid w:val="001C69F3"/>
    <w:rsid w:val="001E7250"/>
    <w:rsid w:val="00246B0F"/>
    <w:rsid w:val="002812D9"/>
    <w:rsid w:val="00285652"/>
    <w:rsid w:val="002A32B2"/>
    <w:rsid w:val="002E4F0D"/>
    <w:rsid w:val="002E54A4"/>
    <w:rsid w:val="00304A69"/>
    <w:rsid w:val="00325A4E"/>
    <w:rsid w:val="00360068"/>
    <w:rsid w:val="003729EA"/>
    <w:rsid w:val="00385C24"/>
    <w:rsid w:val="003B4C50"/>
    <w:rsid w:val="003E286F"/>
    <w:rsid w:val="00415673"/>
    <w:rsid w:val="0047797B"/>
    <w:rsid w:val="0048028D"/>
    <w:rsid w:val="004F4A77"/>
    <w:rsid w:val="00511D92"/>
    <w:rsid w:val="00583D84"/>
    <w:rsid w:val="005A13E5"/>
    <w:rsid w:val="005F405E"/>
    <w:rsid w:val="006105B9"/>
    <w:rsid w:val="00621FD1"/>
    <w:rsid w:val="00623F90"/>
    <w:rsid w:val="00624A87"/>
    <w:rsid w:val="006D2F38"/>
    <w:rsid w:val="006F7BFE"/>
    <w:rsid w:val="00786A6E"/>
    <w:rsid w:val="007C09A0"/>
    <w:rsid w:val="007D143E"/>
    <w:rsid w:val="007E7649"/>
    <w:rsid w:val="0082689B"/>
    <w:rsid w:val="008647DA"/>
    <w:rsid w:val="00893DB8"/>
    <w:rsid w:val="008C3CFA"/>
    <w:rsid w:val="008F3D58"/>
    <w:rsid w:val="00964217"/>
    <w:rsid w:val="009653BF"/>
    <w:rsid w:val="009A1D78"/>
    <w:rsid w:val="009A6251"/>
    <w:rsid w:val="009F312A"/>
    <w:rsid w:val="00A068AB"/>
    <w:rsid w:val="00A1307E"/>
    <w:rsid w:val="00A142F6"/>
    <w:rsid w:val="00A71BC7"/>
    <w:rsid w:val="00AC5F2C"/>
    <w:rsid w:val="00AE7202"/>
    <w:rsid w:val="00AE7CB7"/>
    <w:rsid w:val="00B06963"/>
    <w:rsid w:val="00B21D37"/>
    <w:rsid w:val="00B74E13"/>
    <w:rsid w:val="00BE66EF"/>
    <w:rsid w:val="00C24B3C"/>
    <w:rsid w:val="00C311CF"/>
    <w:rsid w:val="00C653C5"/>
    <w:rsid w:val="00C73C9A"/>
    <w:rsid w:val="00C80522"/>
    <w:rsid w:val="00C8145E"/>
    <w:rsid w:val="00C90F5B"/>
    <w:rsid w:val="00CD7416"/>
    <w:rsid w:val="00CE4537"/>
    <w:rsid w:val="00D62D70"/>
    <w:rsid w:val="00D93D8A"/>
    <w:rsid w:val="00E01F48"/>
    <w:rsid w:val="00E12EB9"/>
    <w:rsid w:val="00E44CFB"/>
    <w:rsid w:val="00E501A7"/>
    <w:rsid w:val="00E50E24"/>
    <w:rsid w:val="00E83291"/>
    <w:rsid w:val="00E83767"/>
    <w:rsid w:val="00ED1BAE"/>
    <w:rsid w:val="00F05EA7"/>
    <w:rsid w:val="00F10782"/>
    <w:rsid w:val="00FB2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046BD"/>
  <w15:chartTrackingRefBased/>
  <w15:docId w15:val="{BF03D10B-1868-4F4B-8FC1-5EA1D94E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A4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25A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5A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5A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25A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5A4E"/>
    <w:rPr>
      <w:sz w:val="18"/>
      <w:szCs w:val="18"/>
    </w:rPr>
  </w:style>
  <w:style w:type="paragraph" w:styleId="a5">
    <w:name w:val="footer"/>
    <w:basedOn w:val="a"/>
    <w:link w:val="a6"/>
    <w:uiPriority w:val="99"/>
    <w:unhideWhenUsed/>
    <w:rsid w:val="00325A4E"/>
    <w:pPr>
      <w:tabs>
        <w:tab w:val="center" w:pos="4153"/>
        <w:tab w:val="right" w:pos="8306"/>
      </w:tabs>
      <w:snapToGrid w:val="0"/>
      <w:jc w:val="left"/>
    </w:pPr>
    <w:rPr>
      <w:sz w:val="18"/>
      <w:szCs w:val="18"/>
    </w:rPr>
  </w:style>
  <w:style w:type="character" w:customStyle="1" w:styleId="a6">
    <w:name w:val="页脚 字符"/>
    <w:basedOn w:val="a0"/>
    <w:link w:val="a5"/>
    <w:uiPriority w:val="99"/>
    <w:rsid w:val="00325A4E"/>
    <w:rPr>
      <w:sz w:val="18"/>
      <w:szCs w:val="18"/>
    </w:rPr>
  </w:style>
  <w:style w:type="paragraph" w:styleId="a7">
    <w:name w:val="Plain Text"/>
    <w:basedOn w:val="a"/>
    <w:link w:val="a8"/>
    <w:rsid w:val="00325A4E"/>
    <w:pPr>
      <w:adjustRightInd w:val="0"/>
      <w:spacing w:line="312" w:lineRule="atLeast"/>
      <w:textAlignment w:val="baseline"/>
    </w:pPr>
    <w:rPr>
      <w:rFonts w:ascii="宋体" w:hAnsi="Courier New"/>
      <w:kern w:val="0"/>
      <w:szCs w:val="20"/>
    </w:rPr>
  </w:style>
  <w:style w:type="character" w:customStyle="1" w:styleId="a8">
    <w:name w:val="纯文本 字符"/>
    <w:basedOn w:val="a0"/>
    <w:link w:val="a7"/>
    <w:rsid w:val="00325A4E"/>
    <w:rPr>
      <w:rFonts w:ascii="宋体" w:eastAsia="宋体" w:hAnsi="Courier New" w:cs="Times New Roman"/>
      <w:kern w:val="0"/>
      <w:szCs w:val="20"/>
    </w:rPr>
  </w:style>
  <w:style w:type="character" w:styleId="a9">
    <w:name w:val="page number"/>
    <w:basedOn w:val="a0"/>
    <w:rsid w:val="00325A4E"/>
  </w:style>
  <w:style w:type="character" w:customStyle="1" w:styleId="10">
    <w:name w:val="标题 1 字符"/>
    <w:basedOn w:val="a0"/>
    <w:link w:val="1"/>
    <w:uiPriority w:val="9"/>
    <w:rsid w:val="00325A4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25A4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5A4E"/>
    <w:rPr>
      <w:rFonts w:ascii="Times New Roman" w:eastAsia="宋体" w:hAnsi="Times New Roman" w:cs="Times New Roman"/>
      <w:b/>
      <w:bCs/>
      <w:sz w:val="32"/>
      <w:szCs w:val="32"/>
    </w:rPr>
  </w:style>
  <w:style w:type="paragraph" w:styleId="aa">
    <w:name w:val="List Paragraph"/>
    <w:basedOn w:val="a"/>
    <w:uiPriority w:val="34"/>
    <w:qFormat/>
    <w:rsid w:val="00325A4E"/>
    <w:pPr>
      <w:ind w:firstLineChars="200" w:firstLine="420"/>
    </w:pPr>
  </w:style>
  <w:style w:type="table" w:styleId="ab">
    <w:name w:val="Table Grid"/>
    <w:basedOn w:val="a1"/>
    <w:uiPriority w:val="39"/>
    <w:rsid w:val="00325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325A4E"/>
    <w:rPr>
      <w:b/>
      <w:bCs/>
    </w:rPr>
  </w:style>
  <w:style w:type="table" w:styleId="5">
    <w:name w:val="Plain Table 5"/>
    <w:basedOn w:val="a1"/>
    <w:uiPriority w:val="45"/>
    <w:rsid w:val="00325A4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Placeholder Text"/>
    <w:basedOn w:val="a0"/>
    <w:uiPriority w:val="99"/>
    <w:semiHidden/>
    <w:rsid w:val="00C311CF"/>
    <w:rPr>
      <w:color w:val="808080"/>
    </w:rPr>
  </w:style>
  <w:style w:type="table" w:styleId="21">
    <w:name w:val="Plain Table 2"/>
    <w:basedOn w:val="a1"/>
    <w:uiPriority w:val="42"/>
    <w:rsid w:val="0047797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0714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e">
    <w:name w:val="Hyperlink"/>
    <w:basedOn w:val="a0"/>
    <w:uiPriority w:val="99"/>
    <w:unhideWhenUsed/>
    <w:rsid w:val="00A068AB"/>
    <w:rPr>
      <w:color w:val="0563C1" w:themeColor="hyperlink"/>
      <w:u w:val="single"/>
    </w:rPr>
  </w:style>
  <w:style w:type="character" w:styleId="af">
    <w:name w:val="Unresolved Mention"/>
    <w:basedOn w:val="a0"/>
    <w:uiPriority w:val="99"/>
    <w:semiHidden/>
    <w:unhideWhenUsed/>
    <w:rsid w:val="00A068AB"/>
    <w:rPr>
      <w:color w:val="605E5C"/>
      <w:shd w:val="clear" w:color="auto" w:fill="E1DFDD"/>
    </w:rPr>
  </w:style>
  <w:style w:type="character" w:styleId="af0">
    <w:name w:val="FollowedHyperlink"/>
    <w:basedOn w:val="a0"/>
    <w:uiPriority w:val="99"/>
    <w:semiHidden/>
    <w:unhideWhenUsed/>
    <w:rsid w:val="00A068AB"/>
    <w:rPr>
      <w:color w:val="954F72" w:themeColor="followedHyperlink"/>
      <w:u w:val="single"/>
    </w:rPr>
  </w:style>
  <w:style w:type="character" w:styleId="af1">
    <w:name w:val="Book Title"/>
    <w:basedOn w:val="a0"/>
    <w:uiPriority w:val="33"/>
    <w:qFormat/>
    <w:rsid w:val="00A068AB"/>
    <w:rPr>
      <w:b/>
      <w:bCs/>
      <w:i/>
      <w:iCs/>
      <w:spacing w:val="5"/>
    </w:rPr>
  </w:style>
  <w:style w:type="paragraph" w:styleId="af2">
    <w:name w:val="Quote"/>
    <w:basedOn w:val="a"/>
    <w:next w:val="a"/>
    <w:link w:val="af3"/>
    <w:uiPriority w:val="29"/>
    <w:qFormat/>
    <w:rsid w:val="00A068AB"/>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A068AB"/>
    <w:rPr>
      <w:rFonts w:ascii="Times New Roman" w:eastAsia="宋体" w:hAnsi="Times New Roman" w:cs="Times New Roman"/>
      <w:i/>
      <w:iCs/>
      <w:color w:val="404040" w:themeColor="text1" w:themeTint="BF"/>
      <w:szCs w:val="24"/>
    </w:rPr>
  </w:style>
  <w:style w:type="character" w:styleId="af4">
    <w:name w:val="annotation reference"/>
    <w:basedOn w:val="a0"/>
    <w:uiPriority w:val="99"/>
    <w:semiHidden/>
    <w:unhideWhenUsed/>
    <w:rsid w:val="00F10782"/>
    <w:rPr>
      <w:sz w:val="21"/>
      <w:szCs w:val="21"/>
    </w:rPr>
  </w:style>
  <w:style w:type="paragraph" w:styleId="af5">
    <w:name w:val="annotation text"/>
    <w:basedOn w:val="a"/>
    <w:link w:val="af6"/>
    <w:uiPriority w:val="99"/>
    <w:semiHidden/>
    <w:unhideWhenUsed/>
    <w:rsid w:val="00F10782"/>
    <w:pPr>
      <w:jc w:val="left"/>
    </w:pPr>
  </w:style>
  <w:style w:type="character" w:customStyle="1" w:styleId="af6">
    <w:name w:val="批注文字 字符"/>
    <w:basedOn w:val="a0"/>
    <w:link w:val="af5"/>
    <w:uiPriority w:val="99"/>
    <w:semiHidden/>
    <w:rsid w:val="00F10782"/>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F10782"/>
    <w:rPr>
      <w:b/>
      <w:bCs/>
    </w:rPr>
  </w:style>
  <w:style w:type="character" w:customStyle="1" w:styleId="af8">
    <w:name w:val="批注主题 字符"/>
    <w:basedOn w:val="af6"/>
    <w:link w:val="af7"/>
    <w:uiPriority w:val="99"/>
    <w:semiHidden/>
    <w:rsid w:val="00F10782"/>
    <w:rPr>
      <w:rFonts w:ascii="Times New Roman" w:eastAsia="宋体" w:hAnsi="Times New Roman" w:cs="Times New Roman"/>
      <w:b/>
      <w:bCs/>
      <w:szCs w:val="24"/>
    </w:rPr>
  </w:style>
  <w:style w:type="paragraph" w:styleId="af9">
    <w:name w:val="Balloon Text"/>
    <w:basedOn w:val="a"/>
    <w:link w:val="afa"/>
    <w:uiPriority w:val="99"/>
    <w:semiHidden/>
    <w:unhideWhenUsed/>
    <w:rsid w:val="00F10782"/>
    <w:rPr>
      <w:sz w:val="18"/>
      <w:szCs w:val="18"/>
    </w:rPr>
  </w:style>
  <w:style w:type="character" w:customStyle="1" w:styleId="afa">
    <w:name w:val="批注框文本 字符"/>
    <w:basedOn w:val="a0"/>
    <w:link w:val="af9"/>
    <w:uiPriority w:val="99"/>
    <w:semiHidden/>
    <w:rsid w:val="00F107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7800">
      <w:bodyDiv w:val="1"/>
      <w:marLeft w:val="0"/>
      <w:marRight w:val="0"/>
      <w:marTop w:val="0"/>
      <w:marBottom w:val="0"/>
      <w:divBdr>
        <w:top w:val="none" w:sz="0" w:space="0" w:color="auto"/>
        <w:left w:val="none" w:sz="0" w:space="0" w:color="auto"/>
        <w:bottom w:val="none" w:sz="0" w:space="0" w:color="auto"/>
        <w:right w:val="none" w:sz="0" w:space="0" w:color="auto"/>
      </w:divBdr>
      <w:divsChild>
        <w:div w:id="177624130">
          <w:marLeft w:val="0"/>
          <w:marRight w:val="0"/>
          <w:marTop w:val="0"/>
          <w:marBottom w:val="0"/>
          <w:divBdr>
            <w:top w:val="none" w:sz="0" w:space="0" w:color="auto"/>
            <w:left w:val="none" w:sz="0" w:space="0" w:color="auto"/>
            <w:bottom w:val="none" w:sz="0" w:space="0" w:color="auto"/>
            <w:right w:val="none" w:sz="0" w:space="0" w:color="auto"/>
          </w:divBdr>
        </w:div>
      </w:divsChild>
    </w:div>
    <w:div w:id="312414605">
      <w:bodyDiv w:val="1"/>
      <w:marLeft w:val="0"/>
      <w:marRight w:val="0"/>
      <w:marTop w:val="0"/>
      <w:marBottom w:val="0"/>
      <w:divBdr>
        <w:top w:val="none" w:sz="0" w:space="0" w:color="auto"/>
        <w:left w:val="none" w:sz="0" w:space="0" w:color="auto"/>
        <w:bottom w:val="none" w:sz="0" w:space="0" w:color="auto"/>
        <w:right w:val="none" w:sz="0" w:space="0" w:color="auto"/>
      </w:divBdr>
      <w:divsChild>
        <w:div w:id="583026123">
          <w:marLeft w:val="0"/>
          <w:marRight w:val="0"/>
          <w:marTop w:val="0"/>
          <w:marBottom w:val="0"/>
          <w:divBdr>
            <w:top w:val="none" w:sz="0" w:space="0" w:color="auto"/>
            <w:left w:val="none" w:sz="0" w:space="0" w:color="auto"/>
            <w:bottom w:val="none" w:sz="0" w:space="0" w:color="auto"/>
            <w:right w:val="none" w:sz="0" w:space="0" w:color="auto"/>
          </w:divBdr>
        </w:div>
      </w:divsChild>
    </w:div>
    <w:div w:id="686713254">
      <w:bodyDiv w:val="1"/>
      <w:marLeft w:val="0"/>
      <w:marRight w:val="0"/>
      <w:marTop w:val="0"/>
      <w:marBottom w:val="0"/>
      <w:divBdr>
        <w:top w:val="none" w:sz="0" w:space="0" w:color="auto"/>
        <w:left w:val="none" w:sz="0" w:space="0" w:color="auto"/>
        <w:bottom w:val="none" w:sz="0" w:space="0" w:color="auto"/>
        <w:right w:val="none" w:sz="0" w:space="0" w:color="auto"/>
      </w:divBdr>
      <w:divsChild>
        <w:div w:id="2069717216">
          <w:marLeft w:val="0"/>
          <w:marRight w:val="0"/>
          <w:marTop w:val="0"/>
          <w:marBottom w:val="0"/>
          <w:divBdr>
            <w:top w:val="none" w:sz="0" w:space="0" w:color="auto"/>
            <w:left w:val="none" w:sz="0" w:space="0" w:color="auto"/>
            <w:bottom w:val="none" w:sz="0" w:space="0" w:color="auto"/>
            <w:right w:val="none" w:sz="0" w:space="0" w:color="auto"/>
          </w:divBdr>
        </w:div>
      </w:divsChild>
    </w:div>
    <w:div w:id="1202864109">
      <w:bodyDiv w:val="1"/>
      <w:marLeft w:val="0"/>
      <w:marRight w:val="0"/>
      <w:marTop w:val="0"/>
      <w:marBottom w:val="0"/>
      <w:divBdr>
        <w:top w:val="none" w:sz="0" w:space="0" w:color="auto"/>
        <w:left w:val="none" w:sz="0" w:space="0" w:color="auto"/>
        <w:bottom w:val="none" w:sz="0" w:space="0" w:color="auto"/>
        <w:right w:val="none" w:sz="0" w:space="0" w:color="auto"/>
      </w:divBdr>
      <w:divsChild>
        <w:div w:id="907226230">
          <w:marLeft w:val="0"/>
          <w:marRight w:val="0"/>
          <w:marTop w:val="0"/>
          <w:marBottom w:val="0"/>
          <w:divBdr>
            <w:top w:val="none" w:sz="0" w:space="0" w:color="auto"/>
            <w:left w:val="none" w:sz="0" w:space="0" w:color="auto"/>
            <w:bottom w:val="none" w:sz="0" w:space="0" w:color="auto"/>
            <w:right w:val="none" w:sz="0" w:space="0" w:color="auto"/>
          </w:divBdr>
        </w:div>
      </w:divsChild>
    </w:div>
    <w:div w:id="1419862963">
      <w:bodyDiv w:val="1"/>
      <w:marLeft w:val="0"/>
      <w:marRight w:val="0"/>
      <w:marTop w:val="0"/>
      <w:marBottom w:val="0"/>
      <w:divBdr>
        <w:top w:val="none" w:sz="0" w:space="0" w:color="auto"/>
        <w:left w:val="none" w:sz="0" w:space="0" w:color="auto"/>
        <w:bottom w:val="none" w:sz="0" w:space="0" w:color="auto"/>
        <w:right w:val="none" w:sz="0" w:space="0" w:color="auto"/>
      </w:divBdr>
      <w:divsChild>
        <w:div w:id="557518184">
          <w:marLeft w:val="0"/>
          <w:marRight w:val="0"/>
          <w:marTop w:val="0"/>
          <w:marBottom w:val="0"/>
          <w:divBdr>
            <w:top w:val="none" w:sz="0" w:space="0" w:color="auto"/>
            <w:left w:val="none" w:sz="0" w:space="0" w:color="auto"/>
            <w:bottom w:val="none" w:sz="0" w:space="0" w:color="auto"/>
            <w:right w:val="none" w:sz="0" w:space="0" w:color="auto"/>
          </w:divBdr>
        </w:div>
      </w:divsChild>
    </w:div>
    <w:div w:id="1510438367">
      <w:bodyDiv w:val="1"/>
      <w:marLeft w:val="0"/>
      <w:marRight w:val="0"/>
      <w:marTop w:val="0"/>
      <w:marBottom w:val="0"/>
      <w:divBdr>
        <w:top w:val="none" w:sz="0" w:space="0" w:color="auto"/>
        <w:left w:val="none" w:sz="0" w:space="0" w:color="auto"/>
        <w:bottom w:val="none" w:sz="0" w:space="0" w:color="auto"/>
        <w:right w:val="none" w:sz="0" w:space="0" w:color="auto"/>
      </w:divBdr>
      <w:divsChild>
        <w:div w:id="1574312417">
          <w:marLeft w:val="0"/>
          <w:marRight w:val="0"/>
          <w:marTop w:val="0"/>
          <w:marBottom w:val="0"/>
          <w:divBdr>
            <w:top w:val="none" w:sz="0" w:space="0" w:color="auto"/>
            <w:left w:val="none" w:sz="0" w:space="0" w:color="auto"/>
            <w:bottom w:val="none" w:sz="0" w:space="0" w:color="auto"/>
            <w:right w:val="none" w:sz="0" w:space="0" w:color="auto"/>
          </w:divBdr>
        </w:div>
      </w:divsChild>
    </w:div>
    <w:div w:id="1544829474">
      <w:bodyDiv w:val="1"/>
      <w:marLeft w:val="0"/>
      <w:marRight w:val="0"/>
      <w:marTop w:val="0"/>
      <w:marBottom w:val="0"/>
      <w:divBdr>
        <w:top w:val="none" w:sz="0" w:space="0" w:color="auto"/>
        <w:left w:val="none" w:sz="0" w:space="0" w:color="auto"/>
        <w:bottom w:val="none" w:sz="0" w:space="0" w:color="auto"/>
        <w:right w:val="none" w:sz="0" w:space="0" w:color="auto"/>
      </w:divBdr>
      <w:divsChild>
        <w:div w:id="652219366">
          <w:marLeft w:val="0"/>
          <w:marRight w:val="0"/>
          <w:marTop w:val="0"/>
          <w:marBottom w:val="0"/>
          <w:divBdr>
            <w:top w:val="none" w:sz="0" w:space="0" w:color="auto"/>
            <w:left w:val="none" w:sz="0" w:space="0" w:color="auto"/>
            <w:bottom w:val="none" w:sz="0" w:space="0" w:color="auto"/>
            <w:right w:val="none" w:sz="0" w:space="0" w:color="auto"/>
          </w:divBdr>
        </w:div>
      </w:divsChild>
    </w:div>
    <w:div w:id="1573655973">
      <w:bodyDiv w:val="1"/>
      <w:marLeft w:val="0"/>
      <w:marRight w:val="0"/>
      <w:marTop w:val="0"/>
      <w:marBottom w:val="0"/>
      <w:divBdr>
        <w:top w:val="none" w:sz="0" w:space="0" w:color="auto"/>
        <w:left w:val="none" w:sz="0" w:space="0" w:color="auto"/>
        <w:bottom w:val="none" w:sz="0" w:space="0" w:color="auto"/>
        <w:right w:val="none" w:sz="0" w:space="0" w:color="auto"/>
      </w:divBdr>
      <w:divsChild>
        <w:div w:id="380713987">
          <w:marLeft w:val="0"/>
          <w:marRight w:val="0"/>
          <w:marTop w:val="0"/>
          <w:marBottom w:val="0"/>
          <w:divBdr>
            <w:top w:val="none" w:sz="0" w:space="0" w:color="auto"/>
            <w:left w:val="none" w:sz="0" w:space="0" w:color="auto"/>
            <w:bottom w:val="none" w:sz="0" w:space="0" w:color="auto"/>
            <w:right w:val="none" w:sz="0" w:space="0" w:color="auto"/>
          </w:divBdr>
        </w:div>
      </w:divsChild>
    </w:div>
    <w:div w:id="2124031491">
      <w:bodyDiv w:val="1"/>
      <w:marLeft w:val="0"/>
      <w:marRight w:val="0"/>
      <w:marTop w:val="0"/>
      <w:marBottom w:val="0"/>
      <w:divBdr>
        <w:top w:val="none" w:sz="0" w:space="0" w:color="auto"/>
        <w:left w:val="none" w:sz="0" w:space="0" w:color="auto"/>
        <w:bottom w:val="none" w:sz="0" w:space="0" w:color="auto"/>
        <w:right w:val="none" w:sz="0" w:space="0" w:color="auto"/>
      </w:divBdr>
      <w:divsChild>
        <w:div w:id="199645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hart" Target="charts/chart1.xml"/><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Sheet1!$B$1:$B$2</c:f>
              <c:strCache>
                <c:ptCount val="2"/>
                <c:pt idx="0">
                  <c:v>人均可支配收入（元）</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Sheet1!$B$3:$B$12</c:f>
              <c:numCache>
                <c:formatCode>General</c:formatCode>
                <c:ptCount val="10"/>
                <c:pt idx="0">
                  <c:v>18963</c:v>
                </c:pt>
                <c:pt idx="1">
                  <c:v>21244</c:v>
                </c:pt>
                <c:pt idx="2">
                  <c:v>24981</c:v>
                </c:pt>
                <c:pt idx="3">
                  <c:v>23140</c:v>
                </c:pt>
                <c:pt idx="4">
                  <c:v>22790</c:v>
                </c:pt>
                <c:pt idx="5">
                  <c:v>23780</c:v>
                </c:pt>
                <c:pt idx="6">
                  <c:v>27845</c:v>
                </c:pt>
                <c:pt idx="7">
                  <c:v>30043</c:v>
                </c:pt>
                <c:pt idx="8">
                  <c:v>32597</c:v>
                </c:pt>
                <c:pt idx="9">
                  <c:v>35407</c:v>
                </c:pt>
              </c:numCache>
            </c:numRef>
          </c:yVal>
          <c:smooth val="1"/>
          <c:extLst>
            <c:ext xmlns:c16="http://schemas.microsoft.com/office/drawing/2014/chart" uri="{C3380CC4-5D6E-409C-BE32-E72D297353CC}">
              <c16:uniqueId val="{00000000-242D-4207-AC14-C7537BCE7FED}"/>
            </c:ext>
          </c:extLst>
        </c:ser>
        <c:ser>
          <c:idx val="1"/>
          <c:order val="1"/>
          <c:tx>
            <c:strRef>
              <c:f>Sheet1!$C$1:$C$2</c:f>
              <c:strCache>
                <c:ptCount val="2"/>
                <c:pt idx="0">
                  <c:v>人均消费支出（元）</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Sheet1!$C$3:$C$12</c:f>
              <c:numCache>
                <c:formatCode>General</c:formatCode>
                <c:ptCount val="10"/>
                <c:pt idx="0">
                  <c:v>13157</c:v>
                </c:pt>
                <c:pt idx="1">
                  <c:v>15231</c:v>
                </c:pt>
                <c:pt idx="2">
                  <c:v>15891</c:v>
                </c:pt>
                <c:pt idx="3">
                  <c:v>17031</c:v>
                </c:pt>
                <c:pt idx="4">
                  <c:v>16882</c:v>
                </c:pt>
                <c:pt idx="5">
                  <c:v>17213</c:v>
                </c:pt>
                <c:pt idx="6">
                  <c:v>18813</c:v>
                </c:pt>
                <c:pt idx="7">
                  <c:v>20074</c:v>
                </c:pt>
                <c:pt idx="8">
                  <c:v>22799</c:v>
                </c:pt>
                <c:pt idx="9">
                  <c:v>25874</c:v>
                </c:pt>
              </c:numCache>
            </c:numRef>
          </c:yVal>
          <c:smooth val="1"/>
          <c:extLst>
            <c:ext xmlns:c16="http://schemas.microsoft.com/office/drawing/2014/chart" uri="{C3380CC4-5D6E-409C-BE32-E72D297353CC}">
              <c16:uniqueId val="{00000001-242D-4207-AC14-C7537BCE7FED}"/>
            </c:ext>
          </c:extLst>
        </c:ser>
        <c:ser>
          <c:idx val="2"/>
          <c:order val="2"/>
          <c:tx>
            <c:strRef>
              <c:f>Sheet1!$D$1:$D$2</c:f>
              <c:strCache>
                <c:ptCount val="2"/>
                <c:pt idx="0">
                  <c:v>平均房价(m²/元)</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Sheet1!$A$3:$A$12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Sheet1!$D$3:$D$12</c:f>
              <c:numCache>
                <c:formatCode>General</c:formatCode>
                <c:ptCount val="10"/>
                <c:pt idx="0">
                  <c:v>5234</c:v>
                </c:pt>
                <c:pt idx="1">
                  <c:v>6725</c:v>
                </c:pt>
                <c:pt idx="2">
                  <c:v>7319</c:v>
                </c:pt>
                <c:pt idx="3">
                  <c:v>7213</c:v>
                </c:pt>
                <c:pt idx="4">
                  <c:v>7156</c:v>
                </c:pt>
                <c:pt idx="5">
                  <c:v>7240</c:v>
                </c:pt>
                <c:pt idx="6">
                  <c:v>7676</c:v>
                </c:pt>
                <c:pt idx="7">
                  <c:v>8418</c:v>
                </c:pt>
                <c:pt idx="8">
                  <c:v>9593</c:v>
                </c:pt>
                <c:pt idx="9">
                  <c:v>11269</c:v>
                </c:pt>
              </c:numCache>
            </c:numRef>
          </c:yVal>
          <c:smooth val="1"/>
          <c:extLst>
            <c:ext xmlns:c16="http://schemas.microsoft.com/office/drawing/2014/chart" uri="{C3380CC4-5D6E-409C-BE32-E72D297353CC}">
              <c16:uniqueId val="{00000002-242D-4207-AC14-C7537BCE7FED}"/>
            </c:ext>
          </c:extLst>
        </c:ser>
        <c:dLbls>
          <c:showLegendKey val="0"/>
          <c:showVal val="0"/>
          <c:showCatName val="0"/>
          <c:showSerName val="0"/>
          <c:showPercent val="0"/>
          <c:showBubbleSize val="0"/>
        </c:dLbls>
        <c:axId val="840863416"/>
        <c:axId val="793689784"/>
      </c:scatterChart>
      <c:scatterChart>
        <c:scatterStyle val="smoothMarker"/>
        <c:varyColors val="0"/>
        <c:ser>
          <c:idx val="3"/>
          <c:order val="3"/>
          <c:tx>
            <c:strRef>
              <c:f>Sheet1!$E$1:$E$2</c:f>
              <c:strCache>
                <c:ptCount val="2"/>
                <c:pt idx="0">
                  <c:v>房地产交易价格指数</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Sheet1!$A$3:$A$12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Sheet1!$E$3:$E$12</c:f>
              <c:numCache>
                <c:formatCode>General</c:formatCode>
                <c:ptCount val="10"/>
                <c:pt idx="0">
                  <c:v>101.2</c:v>
                </c:pt>
                <c:pt idx="1">
                  <c:v>153.1</c:v>
                </c:pt>
                <c:pt idx="2">
                  <c:v>160.32</c:v>
                </c:pt>
                <c:pt idx="3">
                  <c:v>164.49</c:v>
                </c:pt>
                <c:pt idx="4">
                  <c:v>158.32</c:v>
                </c:pt>
                <c:pt idx="5">
                  <c:v>159.22999999999999</c:v>
                </c:pt>
                <c:pt idx="6">
                  <c:v>165.2</c:v>
                </c:pt>
                <c:pt idx="7">
                  <c:v>172.13</c:v>
                </c:pt>
                <c:pt idx="8">
                  <c:v>178.3</c:v>
                </c:pt>
                <c:pt idx="9">
                  <c:v>188.41</c:v>
                </c:pt>
              </c:numCache>
            </c:numRef>
          </c:yVal>
          <c:smooth val="1"/>
          <c:extLst>
            <c:ext xmlns:c16="http://schemas.microsoft.com/office/drawing/2014/chart" uri="{C3380CC4-5D6E-409C-BE32-E72D297353CC}">
              <c16:uniqueId val="{00000003-242D-4207-AC14-C7537BCE7FED}"/>
            </c:ext>
          </c:extLst>
        </c:ser>
        <c:ser>
          <c:idx val="4"/>
          <c:order val="4"/>
          <c:tx>
            <c:strRef>
              <c:f>Sheet1!$F$1:$F$2</c:f>
              <c:strCache>
                <c:ptCount val="2"/>
                <c:pt idx="0">
                  <c:v>房屋平均面积（m²）</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Sheet1!$A$3:$A$12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Sheet1!$F$3:$F$12</c:f>
              <c:numCache>
                <c:formatCode>General</c:formatCode>
                <c:ptCount val="10"/>
                <c:pt idx="0">
                  <c:v>95.53</c:v>
                </c:pt>
                <c:pt idx="1">
                  <c:v>93.79</c:v>
                </c:pt>
                <c:pt idx="2">
                  <c:v>97.31</c:v>
                </c:pt>
                <c:pt idx="3">
                  <c:v>99.21</c:v>
                </c:pt>
                <c:pt idx="4">
                  <c:v>111.23</c:v>
                </c:pt>
                <c:pt idx="5">
                  <c:v>96.18</c:v>
                </c:pt>
                <c:pt idx="6">
                  <c:v>100.2</c:v>
                </c:pt>
                <c:pt idx="7">
                  <c:v>97.8</c:v>
                </c:pt>
                <c:pt idx="8">
                  <c:v>117.48</c:v>
                </c:pt>
                <c:pt idx="9">
                  <c:v>112.59</c:v>
                </c:pt>
              </c:numCache>
            </c:numRef>
          </c:yVal>
          <c:smooth val="1"/>
          <c:extLst>
            <c:ext xmlns:c16="http://schemas.microsoft.com/office/drawing/2014/chart" uri="{C3380CC4-5D6E-409C-BE32-E72D297353CC}">
              <c16:uniqueId val="{00000004-242D-4207-AC14-C7537BCE7FED}"/>
            </c:ext>
          </c:extLst>
        </c:ser>
        <c:dLbls>
          <c:showLegendKey val="0"/>
          <c:showVal val="0"/>
          <c:showCatName val="0"/>
          <c:showSerName val="0"/>
          <c:showPercent val="0"/>
          <c:showBubbleSize val="0"/>
        </c:dLbls>
        <c:axId val="585948080"/>
        <c:axId val="410334576"/>
      </c:scatterChart>
      <c:valAx>
        <c:axId val="8408634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zh-CN"/>
          </a:p>
        </c:txPr>
        <c:crossAx val="793689784"/>
        <c:crosses val="autoZero"/>
        <c:crossBetween val="midCat"/>
      </c:valAx>
      <c:valAx>
        <c:axId val="793689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0863416"/>
        <c:crosses val="autoZero"/>
        <c:crossBetween val="midCat"/>
      </c:valAx>
      <c:valAx>
        <c:axId val="410334576"/>
        <c:scaling>
          <c:orientation val="minMax"/>
        </c:scaling>
        <c:delete val="0"/>
        <c:axPos val="r"/>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5948080"/>
        <c:crosses val="max"/>
        <c:crossBetween val="midCat"/>
      </c:valAx>
      <c:valAx>
        <c:axId val="585948080"/>
        <c:scaling>
          <c:orientation val="minMax"/>
        </c:scaling>
        <c:delete val="1"/>
        <c:axPos val="b"/>
        <c:numFmt formatCode="General" sourceLinked="1"/>
        <c:majorTickMark val="out"/>
        <c:minorTickMark val="none"/>
        <c:tickLblPos val="nextTo"/>
        <c:crossAx val="41033457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36BEE-F02B-4F47-B7D5-F72E647F6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23</cp:revision>
  <cp:lastPrinted>2019-07-04T08:17:00Z</cp:lastPrinted>
  <dcterms:created xsi:type="dcterms:W3CDTF">2019-07-03T11:22:00Z</dcterms:created>
  <dcterms:modified xsi:type="dcterms:W3CDTF">2019-08-15T08:57:00Z</dcterms:modified>
</cp:coreProperties>
</file>