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62A01" w14:textId="77777777" w:rsidR="006E2396" w:rsidRDefault="009F1D71">
      <w:pPr>
        <w:pStyle w:val="1"/>
        <w:spacing w:line="360" w:lineRule="auto"/>
        <w:rPr>
          <w:rFonts w:ascii="Times New Roman" w:hAnsi="Times New Roman" w:cs="Times New Roman"/>
        </w:rPr>
      </w:pPr>
      <w:r>
        <w:rPr>
          <w:rFonts w:ascii="Times New Roman" w:hAnsi="Times New Roman" w:cs="Times New Roman"/>
        </w:rPr>
        <w:t>需提供资料：（名词写全称，不要简写）</w:t>
      </w:r>
    </w:p>
    <w:p w14:paraId="6FA655FB" w14:textId="77777777" w:rsidR="006E2396" w:rsidRDefault="009F1D71">
      <w:pPr>
        <w:numPr>
          <w:ilvl w:val="0"/>
          <w:numId w:val="1"/>
        </w:numPr>
        <w:spacing w:line="360" w:lineRule="auto"/>
        <w:rPr>
          <w:rFonts w:ascii="Times New Roman" w:hAnsi="Times New Roman" w:cs="Times New Roman"/>
          <w:b/>
          <w:bCs/>
        </w:rPr>
      </w:pPr>
      <w:r>
        <w:rPr>
          <w:rFonts w:ascii="Times New Roman" w:hAnsi="Times New Roman" w:cs="Times New Roman"/>
          <w:b/>
          <w:bCs/>
        </w:rPr>
        <w:t>名词解释</w:t>
      </w:r>
    </w:p>
    <w:p w14:paraId="6C80E4D2" w14:textId="69490FF5" w:rsidR="00545179" w:rsidRDefault="009F1D71" w:rsidP="00545179">
      <w:pPr>
        <w:spacing w:line="360" w:lineRule="auto"/>
        <w:ind w:firstLineChars="200" w:firstLine="420"/>
        <w:rPr>
          <w:rFonts w:ascii="Times New Roman" w:hAnsi="Times New Roman" w:cs="Times New Roman"/>
        </w:rPr>
      </w:pPr>
      <w:r>
        <w:rPr>
          <w:rFonts w:ascii="Times New Roman" w:hAnsi="Times New Roman" w:cs="Times New Roman"/>
        </w:rPr>
        <w:t>智能合约</w:t>
      </w:r>
      <w:r>
        <w:rPr>
          <w:rFonts w:ascii="Times New Roman" w:hAnsi="Times New Roman" w:cs="Times New Roman" w:hint="eastAsia"/>
        </w:rPr>
        <w:t>：</w:t>
      </w:r>
      <w:r w:rsidR="00545179">
        <w:rPr>
          <w:rFonts w:ascii="Times New Roman" w:hAnsi="Times New Roman" w:cs="Times New Roman" w:hint="eastAsia"/>
        </w:rPr>
        <w:t>存储在区块链系统中的计算机程序，程序的任何执行结果都记录在区块链上。（智能合约可代表法律上的合约条款，在满足条件时时强制且自动执行。）</w:t>
      </w:r>
    </w:p>
    <w:p w14:paraId="5FA81EFC" w14:textId="19B9071C" w:rsidR="006E2396" w:rsidRDefault="009F1D71" w:rsidP="00545179">
      <w:pPr>
        <w:spacing w:line="360" w:lineRule="auto"/>
        <w:ind w:firstLineChars="200" w:firstLine="420"/>
        <w:rPr>
          <w:rFonts w:ascii="Arial" w:hAnsi="Arial" w:cs="Arial"/>
          <w:color w:val="333333"/>
          <w:sz w:val="20"/>
          <w:szCs w:val="20"/>
          <w:shd w:val="clear" w:color="auto" w:fill="FFFFFF"/>
        </w:rPr>
      </w:pPr>
      <w:r>
        <w:rPr>
          <w:rFonts w:ascii="Times New Roman" w:hAnsi="Times New Roman" w:cs="Times New Roman"/>
        </w:rPr>
        <w:t>形式化验证</w:t>
      </w:r>
      <w:r>
        <w:rPr>
          <w:rFonts w:ascii="Times New Roman" w:hAnsi="Times New Roman" w:cs="Times New Roman" w:hint="eastAsia"/>
        </w:rPr>
        <w:t>：</w:t>
      </w:r>
      <w:r w:rsidR="00545179">
        <w:rPr>
          <w:rFonts w:ascii="Arial" w:hAnsi="Arial" w:cs="Arial"/>
          <w:color w:val="333333"/>
          <w:sz w:val="20"/>
          <w:szCs w:val="20"/>
          <w:shd w:val="clear" w:color="auto" w:fill="FFFFFF"/>
        </w:rPr>
        <w:t>,</w:t>
      </w:r>
      <w:r w:rsidR="00545179">
        <w:rPr>
          <w:rFonts w:ascii="Arial" w:hAnsi="Arial" w:cs="Arial"/>
          <w:color w:val="333333"/>
          <w:sz w:val="20"/>
          <w:szCs w:val="20"/>
          <w:shd w:val="clear" w:color="auto" w:fill="FFFFFF"/>
        </w:rPr>
        <w:t>形式化验证是使用数学的形式化方法</w:t>
      </w:r>
      <w:r w:rsidR="00545179">
        <w:rPr>
          <w:rFonts w:ascii="Arial" w:hAnsi="Arial" w:cs="Arial"/>
          <w:color w:val="333333"/>
          <w:sz w:val="20"/>
          <w:szCs w:val="20"/>
          <w:shd w:val="clear" w:color="auto" w:fill="FFFFFF"/>
        </w:rPr>
        <w:t>,</w:t>
      </w:r>
      <w:r w:rsidR="00545179">
        <w:rPr>
          <w:rFonts w:ascii="Arial" w:hAnsi="Arial" w:cs="Arial"/>
          <w:color w:val="333333"/>
          <w:sz w:val="20"/>
          <w:szCs w:val="20"/>
          <w:shd w:val="clear" w:color="auto" w:fill="FFFFFF"/>
        </w:rPr>
        <w:t>证明或反驳系统所依据的预定算法在某种形式化规范或属性方面的正确性的行为</w:t>
      </w:r>
    </w:p>
    <w:p w14:paraId="6A5287CC" w14:textId="3D4161D7" w:rsidR="00545179" w:rsidRDefault="00545179" w:rsidP="00545179">
      <w:pPr>
        <w:numPr>
          <w:ilvl w:val="0"/>
          <w:numId w:val="1"/>
        </w:numPr>
        <w:spacing w:line="360" w:lineRule="auto"/>
        <w:rPr>
          <w:rFonts w:ascii="Times New Roman" w:hAnsi="Times New Roman" w:cs="Times New Roman"/>
          <w:b/>
          <w:bCs/>
        </w:rPr>
      </w:pPr>
      <w:r>
        <w:rPr>
          <w:rFonts w:ascii="Times New Roman" w:hAnsi="Times New Roman" w:cs="Times New Roman" w:hint="eastAsia"/>
          <w:b/>
          <w:bCs/>
        </w:rPr>
        <w:t>已知漏洞</w:t>
      </w:r>
    </w:p>
    <w:p w14:paraId="10534D13" w14:textId="7BC55337" w:rsidR="00545179" w:rsidRDefault="00545179" w:rsidP="00545179">
      <w:pPr>
        <w:spacing w:line="360" w:lineRule="auto"/>
        <w:ind w:firstLineChars="200" w:firstLine="420"/>
        <w:rPr>
          <w:rFonts w:ascii="Times New Roman" w:hAnsi="Times New Roman" w:cs="Times New Roman"/>
        </w:rPr>
      </w:pPr>
      <w:r w:rsidRPr="00545179">
        <w:rPr>
          <w:rFonts w:ascii="Times New Roman" w:hAnsi="Times New Roman" w:cs="Times New Roman"/>
        </w:rPr>
        <w:t>Smart Contract Weakness Classification</w:t>
      </w:r>
      <w:r w:rsidR="001D7EFB">
        <w:rPr>
          <w:rFonts w:ascii="Times New Roman" w:hAnsi="Times New Roman" w:cs="Times New Roman" w:hint="eastAsia"/>
        </w:rPr>
        <w:t>（</w:t>
      </w:r>
      <w:r w:rsidRPr="00545179">
        <w:rPr>
          <w:rFonts w:ascii="Times New Roman" w:hAnsi="Times New Roman" w:cs="Times New Roman"/>
        </w:rPr>
        <w:t>SWC</w:t>
      </w:r>
      <w:r w:rsidR="001D7EFB">
        <w:rPr>
          <w:rFonts w:ascii="Times New Roman" w:hAnsi="Times New Roman" w:cs="Times New Roman" w:hint="eastAsia"/>
        </w:rPr>
        <w:t>，</w:t>
      </w:r>
      <w:hyperlink r:id="rId5" w:history="1">
        <w:r w:rsidR="001D7EFB" w:rsidRPr="008C101A">
          <w:rPr>
            <w:rStyle w:val="a5"/>
          </w:rPr>
          <w:t>https://swcregistry.io/</w:t>
        </w:r>
      </w:hyperlink>
      <w:r w:rsidR="001D7EFB">
        <w:rPr>
          <w:rFonts w:ascii="Times New Roman" w:hAnsi="Times New Roman" w:cs="Times New Roman" w:hint="eastAsia"/>
        </w:rPr>
        <w:t>）列举了</w:t>
      </w:r>
      <w:r>
        <w:rPr>
          <w:rFonts w:ascii="Times New Roman" w:hAnsi="Times New Roman" w:cs="Times New Roman" w:hint="eastAsia"/>
        </w:rPr>
        <w:t>当前</w:t>
      </w:r>
      <w:r>
        <w:rPr>
          <w:rFonts w:ascii="Times New Roman" w:hAnsi="Times New Roman" w:cs="Times New Roman" w:hint="eastAsia"/>
        </w:rPr>
        <w:t>solidity</w:t>
      </w:r>
      <w:r>
        <w:rPr>
          <w:rFonts w:ascii="Times New Roman" w:hAnsi="Times New Roman" w:cs="Times New Roman" w:hint="eastAsia"/>
        </w:rPr>
        <w:t>语言智能合约</w:t>
      </w:r>
      <w:r w:rsidR="001D7EFB">
        <w:rPr>
          <w:rFonts w:ascii="Times New Roman" w:hAnsi="Times New Roman" w:cs="Times New Roman" w:hint="eastAsia"/>
        </w:rPr>
        <w:t>中的安全</w:t>
      </w:r>
      <w:r>
        <w:rPr>
          <w:rFonts w:ascii="Times New Roman" w:hAnsi="Times New Roman" w:cs="Times New Roman" w:hint="eastAsia"/>
        </w:rPr>
        <w:t>漏洞</w:t>
      </w:r>
      <w:r w:rsidR="001D7EFB">
        <w:rPr>
          <w:rFonts w:ascii="Times New Roman" w:hAnsi="Times New Roman" w:cs="Times New Roman" w:hint="eastAsia"/>
        </w:rPr>
        <w:t>。</w:t>
      </w:r>
    </w:p>
    <w:p w14:paraId="4AB88498" w14:textId="28F0702B" w:rsidR="001D7EFB" w:rsidRDefault="001D7EFB" w:rsidP="00545179">
      <w:pPr>
        <w:spacing w:line="360" w:lineRule="auto"/>
        <w:ind w:firstLineChars="200" w:firstLine="420"/>
        <w:rPr>
          <w:rFonts w:ascii="Times New Roman" w:hAnsi="Times New Roman" w:cs="Times New Roman"/>
        </w:rPr>
      </w:pPr>
      <w:r>
        <w:rPr>
          <w:rFonts w:ascii="Times New Roman" w:hAnsi="Times New Roman" w:cs="Times New Roman"/>
        </w:rPr>
        <w:t>E</w:t>
      </w:r>
      <w:r>
        <w:rPr>
          <w:rFonts w:ascii="Times New Roman" w:hAnsi="Times New Roman" w:cs="Times New Roman" w:hint="eastAsia"/>
        </w:rPr>
        <w:t>thereum</w:t>
      </w:r>
      <w:r>
        <w:rPr>
          <w:rFonts w:ascii="Times New Roman" w:hAnsi="Times New Roman" w:cs="Times New Roman" w:hint="eastAsia"/>
        </w:rPr>
        <w:t>的</w:t>
      </w:r>
      <w:r>
        <w:rPr>
          <w:rFonts w:ascii="Times New Roman" w:hAnsi="Times New Roman" w:cs="Times New Roman"/>
        </w:rPr>
        <w:t>G</w:t>
      </w:r>
      <w:r>
        <w:rPr>
          <w:rFonts w:ascii="Times New Roman" w:hAnsi="Times New Roman" w:cs="Times New Roman" w:hint="eastAsia"/>
        </w:rPr>
        <w:t>it</w:t>
      </w:r>
      <w:r>
        <w:rPr>
          <w:rFonts w:ascii="Times New Roman" w:hAnsi="Times New Roman" w:cs="Times New Roman"/>
        </w:rPr>
        <w:t>H</w:t>
      </w:r>
      <w:r>
        <w:rPr>
          <w:rFonts w:ascii="Times New Roman" w:hAnsi="Times New Roman" w:cs="Times New Roman" w:hint="eastAsia"/>
        </w:rPr>
        <w:t>ub</w:t>
      </w:r>
      <w:r>
        <w:rPr>
          <w:rFonts w:ascii="Times New Roman" w:hAnsi="Times New Roman" w:cs="Times New Roman" w:hint="eastAsia"/>
        </w:rPr>
        <w:t>仓库的</w:t>
      </w:r>
      <w:r>
        <w:rPr>
          <w:rFonts w:ascii="Times New Roman" w:hAnsi="Times New Roman" w:cs="Times New Roman" w:hint="eastAsia"/>
        </w:rPr>
        <w:t>Issue</w:t>
      </w:r>
      <w:r>
        <w:rPr>
          <w:rFonts w:ascii="Times New Roman" w:hAnsi="Times New Roman" w:cs="Times New Roman" w:hint="eastAsia"/>
        </w:rPr>
        <w:t>列表中（</w:t>
      </w:r>
      <w:r w:rsidRPr="001D7EFB">
        <w:rPr>
          <w:rFonts w:ascii="Times New Roman" w:hAnsi="Times New Roman" w:cs="Times New Roman"/>
        </w:rPr>
        <w:t>https://github.com/ethereum/ethereum-org-website/issues?q=is%3Aissue+is%3Aopen+label%3A%22bug+%3Abug%3A%22</w:t>
      </w:r>
      <w:r>
        <w:rPr>
          <w:rFonts w:ascii="Times New Roman" w:hAnsi="Times New Roman" w:cs="Times New Roman" w:hint="eastAsia"/>
        </w:rPr>
        <w:t>）列举了当前以太坊区块链系统中的安全漏洞。</w:t>
      </w:r>
    </w:p>
    <w:p w14:paraId="66E3EBAE" w14:textId="5D14B537" w:rsidR="001D7EFB" w:rsidRPr="00BD6857" w:rsidRDefault="00BD6857" w:rsidP="001F0267">
      <w:pPr>
        <w:spacing w:line="360" w:lineRule="auto"/>
        <w:ind w:firstLineChars="200" w:firstLine="42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EEE</w:t>
      </w:r>
      <w:r>
        <w:rPr>
          <w:rFonts w:ascii="Times New Roman" w:hAnsi="Times New Roman" w:cs="Times New Roman" w:hint="eastAsia"/>
        </w:rPr>
        <w:t>的论文</w:t>
      </w:r>
      <w:r w:rsidR="001D7EFB" w:rsidRPr="001D7EFB">
        <w:rPr>
          <w:rFonts w:ascii="Times New Roman" w:hAnsi="Times New Roman" w:cs="Times New Roman"/>
        </w:rPr>
        <w:t xml:space="preserve">Potential risks of </w:t>
      </w:r>
      <w:proofErr w:type="spellStart"/>
      <w:r w:rsidR="001D7EFB" w:rsidRPr="001D7EFB">
        <w:rPr>
          <w:rFonts w:ascii="Times New Roman" w:hAnsi="Times New Roman" w:cs="Times New Roman"/>
        </w:rPr>
        <w:t>hyperledger</w:t>
      </w:r>
      <w:proofErr w:type="spellEnd"/>
      <w:r w:rsidR="001D7EFB" w:rsidRPr="001D7EFB">
        <w:rPr>
          <w:rFonts w:ascii="Times New Roman" w:hAnsi="Times New Roman" w:cs="Times New Roman"/>
        </w:rPr>
        <w:t xml:space="preserve"> fabric smart contracts</w:t>
      </w:r>
      <w:r>
        <w:rPr>
          <w:rFonts w:ascii="Times New Roman" w:hAnsi="Times New Roman" w:cs="Times New Roman" w:hint="eastAsia"/>
        </w:rPr>
        <w:t>中</w:t>
      </w:r>
      <w:r w:rsidR="001D7EFB">
        <w:rPr>
          <w:rFonts w:ascii="Times New Roman" w:hAnsi="Times New Roman" w:cs="Times New Roman" w:hint="eastAsia"/>
        </w:rPr>
        <w:t>（</w:t>
      </w:r>
      <w:r w:rsidR="001D7EFB" w:rsidRPr="001D7EFB">
        <w:rPr>
          <w:rFonts w:ascii="Times New Roman" w:hAnsi="Times New Roman" w:cs="Times New Roman"/>
        </w:rPr>
        <w:t>https://ieeexplore.ieee.org/abstract/document/8666486</w:t>
      </w:r>
      <w:r w:rsidR="001D7EFB">
        <w:rPr>
          <w:rFonts w:ascii="Times New Roman" w:hAnsi="Times New Roman" w:cs="Times New Roman" w:hint="eastAsia"/>
        </w:rPr>
        <w:t>）</w:t>
      </w:r>
      <w:r>
        <w:rPr>
          <w:rFonts w:ascii="Times New Roman" w:hAnsi="Times New Roman" w:cs="Times New Roman" w:hint="eastAsia"/>
        </w:rPr>
        <w:t>列举</w:t>
      </w:r>
      <w:proofErr w:type="spellStart"/>
      <w:r>
        <w:rPr>
          <w:rFonts w:ascii="Times New Roman" w:hAnsi="Times New Roman" w:cs="Times New Roman"/>
        </w:rPr>
        <w:t>golang</w:t>
      </w:r>
      <w:proofErr w:type="spellEnd"/>
      <w:r>
        <w:rPr>
          <w:rFonts w:ascii="Times New Roman" w:hAnsi="Times New Roman" w:cs="Times New Roman" w:hint="eastAsia"/>
        </w:rPr>
        <w:t>语言智能合约的安全漏洞。</w:t>
      </w:r>
    </w:p>
    <w:p w14:paraId="4FB99BE3" w14:textId="0D980A87" w:rsidR="006E2396" w:rsidRDefault="009F1D71">
      <w:pPr>
        <w:numPr>
          <w:ilvl w:val="0"/>
          <w:numId w:val="1"/>
        </w:numPr>
        <w:spacing w:line="360" w:lineRule="auto"/>
        <w:rPr>
          <w:rFonts w:ascii="Times New Roman" w:hAnsi="Times New Roman" w:cs="Times New Roman"/>
          <w:b/>
          <w:bCs/>
        </w:rPr>
      </w:pPr>
      <w:r>
        <w:rPr>
          <w:rFonts w:ascii="Times New Roman" w:hAnsi="Times New Roman" w:cs="Times New Roman"/>
          <w:b/>
          <w:bCs/>
        </w:rPr>
        <w:t>典型智能合约</w:t>
      </w:r>
    </w:p>
    <w:tbl>
      <w:tblPr>
        <w:tblStyle w:val="a3"/>
        <w:tblW w:w="8656" w:type="dxa"/>
        <w:tblLook w:val="04A0" w:firstRow="1" w:lastRow="0" w:firstColumn="1" w:lastColumn="0" w:noHBand="0" w:noVBand="1"/>
      </w:tblPr>
      <w:tblGrid>
        <w:gridCol w:w="846"/>
        <w:gridCol w:w="3200"/>
        <w:gridCol w:w="4610"/>
      </w:tblGrid>
      <w:tr w:rsidR="006E2396" w14:paraId="37F8812F" w14:textId="77777777">
        <w:tc>
          <w:tcPr>
            <w:tcW w:w="846" w:type="dxa"/>
          </w:tcPr>
          <w:p w14:paraId="1E9E3459" w14:textId="77777777" w:rsidR="006E2396" w:rsidRDefault="009F1D71">
            <w:pPr>
              <w:spacing w:line="360" w:lineRule="auto"/>
              <w:rPr>
                <w:rFonts w:ascii="Times New Roman" w:hAnsi="Times New Roman" w:cs="Times New Roman"/>
                <w:b/>
                <w:bCs/>
              </w:rPr>
            </w:pPr>
            <w:r>
              <w:rPr>
                <w:rFonts w:ascii="Times New Roman" w:hAnsi="Times New Roman" w:cs="Times New Roman"/>
                <w:b/>
                <w:bCs/>
              </w:rPr>
              <w:t>序号</w:t>
            </w:r>
          </w:p>
        </w:tc>
        <w:tc>
          <w:tcPr>
            <w:tcW w:w="3200" w:type="dxa"/>
          </w:tcPr>
          <w:p w14:paraId="364B0EDA" w14:textId="77777777" w:rsidR="006E2396" w:rsidRDefault="009F1D71">
            <w:pPr>
              <w:spacing w:line="360" w:lineRule="auto"/>
              <w:rPr>
                <w:rFonts w:ascii="Times New Roman" w:hAnsi="Times New Roman" w:cs="Times New Roman"/>
                <w:b/>
                <w:bCs/>
              </w:rPr>
            </w:pPr>
            <w:r>
              <w:rPr>
                <w:rFonts w:ascii="Times New Roman" w:hAnsi="Times New Roman" w:cs="Times New Roman"/>
                <w:b/>
                <w:bCs/>
              </w:rPr>
              <w:t>智能合约名称</w:t>
            </w:r>
            <w:r>
              <w:rPr>
                <w:rFonts w:ascii="Times New Roman" w:hAnsi="Times New Roman" w:cs="Times New Roman" w:hint="eastAsia"/>
                <w:b/>
                <w:bCs/>
              </w:rPr>
              <w:t>（加版本号）</w:t>
            </w:r>
          </w:p>
        </w:tc>
        <w:tc>
          <w:tcPr>
            <w:tcW w:w="4610" w:type="dxa"/>
          </w:tcPr>
          <w:p w14:paraId="788596D6" w14:textId="77777777" w:rsidR="006E2396" w:rsidRDefault="009F1D71">
            <w:pPr>
              <w:spacing w:line="360" w:lineRule="auto"/>
              <w:rPr>
                <w:rFonts w:ascii="Times New Roman" w:hAnsi="Times New Roman" w:cs="Times New Roman"/>
                <w:b/>
                <w:bCs/>
              </w:rPr>
            </w:pPr>
            <w:r>
              <w:rPr>
                <w:rFonts w:ascii="Times New Roman" w:hAnsi="Times New Roman" w:cs="Times New Roman"/>
                <w:b/>
                <w:bCs/>
              </w:rPr>
              <w:t>下载地址</w:t>
            </w:r>
          </w:p>
        </w:tc>
      </w:tr>
      <w:tr w:rsidR="006E2396" w14:paraId="683F15FB" w14:textId="77777777">
        <w:tc>
          <w:tcPr>
            <w:tcW w:w="846" w:type="dxa"/>
          </w:tcPr>
          <w:p w14:paraId="5380C236" w14:textId="77777777" w:rsidR="006E2396" w:rsidRDefault="006E2396">
            <w:pPr>
              <w:spacing w:line="360" w:lineRule="auto"/>
              <w:rPr>
                <w:rFonts w:ascii="Times New Roman" w:hAnsi="Times New Roman" w:cs="Times New Roman"/>
                <w:b/>
                <w:bCs/>
              </w:rPr>
            </w:pPr>
          </w:p>
        </w:tc>
        <w:tc>
          <w:tcPr>
            <w:tcW w:w="3200" w:type="dxa"/>
          </w:tcPr>
          <w:p w14:paraId="0DA77F2A" w14:textId="77777777" w:rsidR="006E2396" w:rsidRDefault="009F1D71">
            <w:pPr>
              <w:spacing w:line="360" w:lineRule="auto"/>
              <w:rPr>
                <w:rFonts w:ascii="Times New Roman" w:hAnsi="Times New Roman" w:cs="Times New Roman"/>
              </w:rPr>
            </w:pPr>
            <w:r>
              <w:rPr>
                <w:rFonts w:ascii="Times New Roman" w:hAnsi="Times New Roman" w:cs="Times New Roman" w:hint="eastAsia"/>
              </w:rPr>
              <w:t>XXX</w:t>
            </w:r>
            <w:r>
              <w:rPr>
                <w:rFonts w:ascii="Times New Roman" w:hAnsi="Times New Roman" w:cs="Times New Roman" w:hint="eastAsia"/>
              </w:rPr>
              <w:t>智能合约</w:t>
            </w:r>
            <w:r>
              <w:rPr>
                <w:rFonts w:ascii="Times New Roman" w:hAnsi="Times New Roman" w:cs="Times New Roman" w:hint="eastAsia"/>
              </w:rPr>
              <w:t xml:space="preserve"> V1.0</w:t>
            </w:r>
          </w:p>
        </w:tc>
        <w:tc>
          <w:tcPr>
            <w:tcW w:w="4610" w:type="dxa"/>
          </w:tcPr>
          <w:p w14:paraId="6DC63729" w14:textId="77777777" w:rsidR="006E2396" w:rsidRDefault="006E2396">
            <w:pPr>
              <w:spacing w:line="360" w:lineRule="auto"/>
              <w:rPr>
                <w:rFonts w:ascii="Times New Roman" w:hAnsi="Times New Roman" w:cs="Times New Roman"/>
                <w:b/>
                <w:bCs/>
              </w:rPr>
            </w:pPr>
          </w:p>
        </w:tc>
      </w:tr>
    </w:tbl>
    <w:p w14:paraId="6A8B659D" w14:textId="419891FD" w:rsidR="00E35E95" w:rsidRDefault="00882133">
      <w:pPr>
        <w:spacing w:line="360" w:lineRule="auto"/>
        <w:rPr>
          <w:rFonts w:ascii="Times New Roman" w:hAnsi="Times New Roman" w:cs="Times New Roman"/>
          <w:b/>
          <w:bCs/>
        </w:rPr>
      </w:pPr>
      <w:r>
        <w:rPr>
          <w:rFonts w:ascii="Times New Roman" w:hAnsi="Times New Roman" w:cs="Times New Roman" w:hint="eastAsia"/>
          <w:b/>
          <w:bCs/>
        </w:rPr>
        <w:t>4</w:t>
      </w:r>
      <w:r>
        <w:rPr>
          <w:rFonts w:ascii="Times New Roman" w:hAnsi="Times New Roman" w:cs="Times New Roman"/>
          <w:b/>
          <w:bCs/>
        </w:rPr>
        <w:t>51</w:t>
      </w:r>
      <w:r>
        <w:rPr>
          <w:rFonts w:ascii="Times New Roman" w:hAnsi="Times New Roman" w:cs="Times New Roman" w:hint="eastAsia"/>
          <w:b/>
          <w:bCs/>
        </w:rPr>
        <w:t>行</w:t>
      </w:r>
      <w:r>
        <w:rPr>
          <w:rFonts w:ascii="Times New Roman" w:hAnsi="Times New Roman" w:cs="Times New Roman" w:hint="eastAsia"/>
          <w:b/>
          <w:bCs/>
        </w:rPr>
        <w:t xml:space="preserve"> </w:t>
      </w:r>
      <w:proofErr w:type="spellStart"/>
      <w:r>
        <w:rPr>
          <w:rFonts w:ascii="Roboto" w:hAnsi="Roboto"/>
          <w:b/>
          <w:bCs/>
          <w:color w:val="212529"/>
          <w:sz w:val="22"/>
          <w:szCs w:val="22"/>
          <w:shd w:val="clear" w:color="auto" w:fill="FFFFFF"/>
        </w:rPr>
        <w:t>TetherToken</w:t>
      </w:r>
      <w:proofErr w:type="spellEnd"/>
    </w:p>
    <w:p w14:paraId="25C22A65" w14:textId="16ACB5A5" w:rsidR="007F6EA7" w:rsidRDefault="00AD3D3A">
      <w:pPr>
        <w:spacing w:line="360" w:lineRule="auto"/>
        <w:rPr>
          <w:rFonts w:ascii="Times New Roman" w:hAnsi="Times New Roman" w:cs="Times New Roman"/>
          <w:b/>
          <w:bCs/>
        </w:rPr>
      </w:pPr>
      <w:hyperlink r:id="rId6" w:history="1">
        <w:r w:rsidRPr="004F2B2B">
          <w:rPr>
            <w:rStyle w:val="a5"/>
            <w:rFonts w:ascii="Times New Roman" w:hAnsi="Times New Roman" w:cs="Times New Roman"/>
            <w:b/>
            <w:bCs/>
          </w:rPr>
          <w:t>https://etherscan.io/token/0xdac17f958d2ee523a2206206994597c13d831ec7#code</w:t>
        </w:r>
      </w:hyperlink>
    </w:p>
    <w:p w14:paraId="7F04F5A1" w14:textId="7FA105B1" w:rsidR="00AD3D3A" w:rsidRPr="00AD3D3A" w:rsidRDefault="00AD3D3A">
      <w:pPr>
        <w:spacing w:line="360" w:lineRule="auto"/>
        <w:rPr>
          <w:rFonts w:ascii="Times New Roman" w:hAnsi="Times New Roman" w:cs="Times New Roman" w:hint="eastAsia"/>
          <w:b/>
          <w:bCs/>
        </w:rPr>
      </w:pPr>
      <w:r>
        <w:rPr>
          <w:rFonts w:ascii="Times New Roman" w:hAnsi="Times New Roman" w:cs="Times New Roman"/>
          <w:b/>
          <w:bCs/>
        </w:rPr>
        <w:t>1652</w:t>
      </w:r>
      <w:r>
        <w:rPr>
          <w:rFonts w:ascii="Times New Roman" w:hAnsi="Times New Roman" w:cs="Times New Roman" w:hint="eastAsia"/>
          <w:b/>
          <w:bCs/>
        </w:rPr>
        <w:t>行</w:t>
      </w:r>
      <w:r>
        <w:rPr>
          <w:rFonts w:ascii="Times New Roman" w:hAnsi="Times New Roman" w:cs="Times New Roman" w:hint="eastAsia"/>
          <w:b/>
          <w:bCs/>
        </w:rPr>
        <w:t xml:space="preserve"> </w:t>
      </w:r>
      <w:r>
        <w:rPr>
          <w:rFonts w:ascii="Roboto" w:hAnsi="Roboto"/>
          <w:b/>
          <w:bCs/>
          <w:color w:val="212529"/>
          <w:sz w:val="22"/>
          <w:szCs w:val="22"/>
          <w:shd w:val="clear" w:color="auto" w:fill="FFFFFF"/>
        </w:rPr>
        <w:t>TRX</w:t>
      </w:r>
    </w:p>
    <w:p w14:paraId="573B2236" w14:textId="60CB60D8" w:rsidR="006E2396" w:rsidRDefault="0017354C">
      <w:pPr>
        <w:spacing w:line="360" w:lineRule="auto"/>
        <w:rPr>
          <w:rFonts w:ascii="Times New Roman" w:hAnsi="Times New Roman" w:cs="Times New Roman"/>
          <w:b/>
          <w:bCs/>
        </w:rPr>
      </w:pPr>
      <w:hyperlink r:id="rId7" w:history="1">
        <w:r w:rsidRPr="004F2B2B">
          <w:rPr>
            <w:rStyle w:val="a5"/>
            <w:rFonts w:ascii="Times New Roman" w:hAnsi="Times New Roman" w:cs="Times New Roman"/>
            <w:b/>
            <w:bCs/>
          </w:rPr>
          <w:t>https://etherscan.io/token/0x50327c6c5a14dcade707abad2e27eb517df87ab5#code</w:t>
        </w:r>
      </w:hyperlink>
    </w:p>
    <w:p w14:paraId="06054D70" w14:textId="2F48883B" w:rsidR="00494148" w:rsidRDefault="00F1630B">
      <w:pPr>
        <w:spacing w:line="360" w:lineRule="auto"/>
        <w:rPr>
          <w:rFonts w:ascii="Times New Roman" w:hAnsi="Times New Roman" w:cs="Times New Roman"/>
          <w:b/>
          <w:bCs/>
        </w:rPr>
      </w:pPr>
      <w:proofErr w:type="spellStart"/>
      <w:proofErr w:type="gramStart"/>
      <w:r w:rsidRPr="00F1630B">
        <w:rPr>
          <w:rFonts w:ascii="Times New Roman" w:hAnsi="Times New Roman" w:cs="Times New Roman"/>
          <w:b/>
          <w:bCs/>
        </w:rPr>
        <w:t>lscc.go</w:t>
      </w:r>
      <w:proofErr w:type="spellEnd"/>
      <w:proofErr w:type="gramEnd"/>
      <w:r>
        <w:rPr>
          <w:rFonts w:ascii="Times New Roman" w:hAnsi="Times New Roman" w:cs="Times New Roman"/>
          <w:b/>
          <w:bCs/>
        </w:rPr>
        <w:t xml:space="preserve"> 1156</w:t>
      </w:r>
    </w:p>
    <w:p w14:paraId="6D810EED" w14:textId="5FC264D6" w:rsidR="00494148" w:rsidRDefault="00B9327F">
      <w:pPr>
        <w:spacing w:line="360" w:lineRule="auto"/>
        <w:rPr>
          <w:rFonts w:ascii="Times New Roman" w:hAnsi="Times New Roman" w:cs="Times New Roman"/>
          <w:b/>
          <w:bCs/>
        </w:rPr>
      </w:pPr>
      <w:proofErr w:type="spellStart"/>
      <w:r w:rsidRPr="00B9327F">
        <w:rPr>
          <w:rFonts w:ascii="Times New Roman" w:hAnsi="Times New Roman" w:cs="Times New Roman"/>
          <w:b/>
          <w:bCs/>
        </w:rPr>
        <w:t>paul</w:t>
      </w:r>
      <w:proofErr w:type="spellEnd"/>
      <w:r w:rsidRPr="00B9327F">
        <w:rPr>
          <w:rFonts w:ascii="Times New Roman" w:hAnsi="Times New Roman" w:cs="Times New Roman"/>
          <w:b/>
          <w:bCs/>
        </w:rPr>
        <w:t>-lee-attorney/fabric-2.1-gm</w:t>
      </w:r>
      <w:r w:rsidR="00F1630B">
        <w:rPr>
          <w:rFonts w:ascii="Times New Roman" w:hAnsi="Times New Roman" w:cs="Times New Roman"/>
          <w:b/>
          <w:bCs/>
        </w:rPr>
        <w:tab/>
      </w:r>
      <w:r w:rsidR="00F1630B">
        <w:rPr>
          <w:rFonts w:ascii="Times New Roman" w:hAnsi="Times New Roman" w:cs="Times New Roman"/>
          <w:b/>
          <w:bCs/>
        </w:rPr>
        <w:tab/>
      </w:r>
      <w:r w:rsidR="00F1630B" w:rsidRPr="00F1630B">
        <w:rPr>
          <w:rFonts w:ascii="Times New Roman" w:hAnsi="Times New Roman" w:cs="Times New Roman"/>
          <w:b/>
          <w:bCs/>
        </w:rPr>
        <w:t>core/</w:t>
      </w:r>
      <w:proofErr w:type="spellStart"/>
      <w:r w:rsidR="00F1630B" w:rsidRPr="00F1630B">
        <w:rPr>
          <w:rFonts w:ascii="Times New Roman" w:hAnsi="Times New Roman" w:cs="Times New Roman"/>
          <w:b/>
          <w:bCs/>
        </w:rPr>
        <w:t>scc</w:t>
      </w:r>
      <w:proofErr w:type="spellEnd"/>
      <w:r w:rsidR="00F1630B" w:rsidRPr="00F1630B">
        <w:rPr>
          <w:rFonts w:ascii="Times New Roman" w:hAnsi="Times New Roman" w:cs="Times New Roman"/>
          <w:b/>
          <w:bCs/>
        </w:rPr>
        <w:t>/</w:t>
      </w:r>
      <w:proofErr w:type="spellStart"/>
      <w:r w:rsidR="00F1630B" w:rsidRPr="00F1630B">
        <w:rPr>
          <w:rFonts w:ascii="Times New Roman" w:hAnsi="Times New Roman" w:cs="Times New Roman"/>
          <w:b/>
          <w:bCs/>
        </w:rPr>
        <w:t>lscc</w:t>
      </w:r>
      <w:proofErr w:type="spellEnd"/>
      <w:r w:rsidR="00F1630B" w:rsidRPr="00F1630B">
        <w:rPr>
          <w:rFonts w:ascii="Times New Roman" w:hAnsi="Times New Roman" w:cs="Times New Roman"/>
          <w:b/>
          <w:bCs/>
        </w:rPr>
        <w:t>/</w:t>
      </w:r>
      <w:proofErr w:type="spellStart"/>
      <w:proofErr w:type="gramStart"/>
      <w:r w:rsidR="00F1630B" w:rsidRPr="00F1630B">
        <w:rPr>
          <w:rFonts w:ascii="Times New Roman" w:hAnsi="Times New Roman" w:cs="Times New Roman"/>
          <w:b/>
          <w:bCs/>
        </w:rPr>
        <w:t>lscc.go</w:t>
      </w:r>
      <w:proofErr w:type="spellEnd"/>
      <w:proofErr w:type="gramEnd"/>
    </w:p>
    <w:p w14:paraId="4CB959B3" w14:textId="660AAB60" w:rsidR="00F1630B" w:rsidRDefault="00772B4E">
      <w:pPr>
        <w:spacing w:line="360" w:lineRule="auto"/>
        <w:rPr>
          <w:rFonts w:ascii="Times New Roman" w:hAnsi="Times New Roman" w:cs="Times New Roman"/>
          <w:b/>
          <w:bCs/>
        </w:rPr>
      </w:pPr>
      <w:proofErr w:type="spellStart"/>
      <w:proofErr w:type="gramStart"/>
      <w:r w:rsidRPr="00772B4E">
        <w:rPr>
          <w:rFonts w:ascii="Times New Roman" w:hAnsi="Times New Roman" w:cs="Times New Roman"/>
          <w:b/>
          <w:bCs/>
        </w:rPr>
        <w:t>fabnode.go</w:t>
      </w:r>
      <w:proofErr w:type="spellEnd"/>
      <w:proofErr w:type="gramEnd"/>
      <w:r>
        <w:rPr>
          <w:rFonts w:ascii="Times New Roman" w:hAnsi="Times New Roman" w:cs="Times New Roman"/>
          <w:b/>
          <w:bCs/>
        </w:rPr>
        <w:t xml:space="preserve"> 696</w:t>
      </w:r>
    </w:p>
    <w:p w14:paraId="56F1181B" w14:textId="0B947FDF" w:rsidR="00F1630B" w:rsidRDefault="00FF60DB">
      <w:pPr>
        <w:spacing w:line="360" w:lineRule="auto"/>
        <w:rPr>
          <w:rFonts w:ascii="Times New Roman" w:hAnsi="Times New Roman" w:cs="Times New Roman"/>
          <w:b/>
          <w:bCs/>
        </w:rPr>
      </w:pPr>
      <w:r w:rsidRPr="00FF60DB">
        <w:rPr>
          <w:rFonts w:ascii="Times New Roman" w:hAnsi="Times New Roman" w:cs="Times New Roman"/>
          <w:b/>
          <w:bCs/>
        </w:rPr>
        <w:t>amritpandey23/RPL-</w:t>
      </w:r>
      <w:proofErr w:type="spellStart"/>
      <w:r w:rsidRPr="00FF60DB">
        <w:rPr>
          <w:rFonts w:ascii="Times New Roman" w:hAnsi="Times New Roman" w:cs="Times New Roman"/>
          <w:b/>
          <w:bCs/>
        </w:rPr>
        <w:t>BlockTrust</w:t>
      </w:r>
      <w:proofErr w:type="spellEnd"/>
      <w:r>
        <w:rPr>
          <w:rFonts w:ascii="Times New Roman" w:hAnsi="Times New Roman" w:cs="Times New Roman"/>
          <w:b/>
          <w:bCs/>
        </w:rPr>
        <w:tab/>
      </w:r>
      <w:proofErr w:type="spellStart"/>
      <w:r w:rsidRPr="00FF60DB">
        <w:rPr>
          <w:rFonts w:ascii="Times New Roman" w:hAnsi="Times New Roman" w:cs="Times New Roman"/>
          <w:b/>
          <w:bCs/>
        </w:rPr>
        <w:t>RPL_BC_Sandbox</w:t>
      </w:r>
      <w:proofErr w:type="spellEnd"/>
      <w:r w:rsidRPr="00FF60DB">
        <w:rPr>
          <w:rFonts w:ascii="Times New Roman" w:hAnsi="Times New Roman" w:cs="Times New Roman"/>
          <w:b/>
          <w:bCs/>
        </w:rPr>
        <w:t>/artifacts/</w:t>
      </w:r>
      <w:proofErr w:type="spellStart"/>
      <w:r w:rsidRPr="00FF60DB">
        <w:rPr>
          <w:rFonts w:ascii="Times New Roman" w:hAnsi="Times New Roman" w:cs="Times New Roman"/>
          <w:b/>
          <w:bCs/>
        </w:rPr>
        <w:t>src</w:t>
      </w:r>
      <w:proofErr w:type="spellEnd"/>
      <w:r w:rsidRPr="00FF60DB">
        <w:rPr>
          <w:rFonts w:ascii="Times New Roman" w:hAnsi="Times New Roman" w:cs="Times New Roman"/>
          <w:b/>
          <w:bCs/>
        </w:rPr>
        <w:t>/github.com/</w:t>
      </w:r>
      <w:proofErr w:type="spellStart"/>
      <w:r w:rsidRPr="00FF60DB">
        <w:rPr>
          <w:rFonts w:ascii="Times New Roman" w:hAnsi="Times New Roman" w:cs="Times New Roman"/>
          <w:b/>
          <w:bCs/>
        </w:rPr>
        <w:t>fabnode</w:t>
      </w:r>
      <w:proofErr w:type="spellEnd"/>
      <w:r w:rsidRPr="00FF60DB">
        <w:rPr>
          <w:rFonts w:ascii="Times New Roman" w:hAnsi="Times New Roman" w:cs="Times New Roman"/>
          <w:b/>
          <w:bCs/>
        </w:rPr>
        <w:t>/go/</w:t>
      </w:r>
      <w:proofErr w:type="spellStart"/>
      <w:proofErr w:type="gramStart"/>
      <w:r w:rsidRPr="00FF60DB">
        <w:rPr>
          <w:rFonts w:ascii="Times New Roman" w:hAnsi="Times New Roman" w:cs="Times New Roman"/>
          <w:b/>
          <w:bCs/>
        </w:rPr>
        <w:t>fabnode.go</w:t>
      </w:r>
      <w:proofErr w:type="spellEnd"/>
      <w:proofErr w:type="gramEnd"/>
    </w:p>
    <w:p w14:paraId="10FF5799" w14:textId="77777777" w:rsidR="00504BE7" w:rsidRDefault="00504BE7">
      <w:pPr>
        <w:spacing w:line="360" w:lineRule="auto"/>
        <w:rPr>
          <w:rFonts w:ascii="Times New Roman" w:hAnsi="Times New Roman" w:cs="Times New Roman" w:hint="eastAsia"/>
          <w:b/>
          <w:bCs/>
        </w:rPr>
      </w:pPr>
    </w:p>
    <w:p w14:paraId="129C5E44" w14:textId="77777777" w:rsidR="006E2396" w:rsidRDefault="009F1D71">
      <w:pPr>
        <w:numPr>
          <w:ilvl w:val="0"/>
          <w:numId w:val="1"/>
        </w:numPr>
        <w:spacing w:line="360" w:lineRule="auto"/>
        <w:rPr>
          <w:rFonts w:ascii="Times New Roman" w:hAnsi="Times New Roman" w:cs="Times New Roman"/>
          <w:b/>
          <w:bCs/>
        </w:rPr>
      </w:pPr>
      <w:r>
        <w:rPr>
          <w:rFonts w:ascii="Times New Roman" w:hAnsi="Times New Roman" w:cs="Times New Roman"/>
          <w:b/>
          <w:bCs/>
        </w:rPr>
        <w:t>典型测试集</w:t>
      </w:r>
    </w:p>
    <w:tbl>
      <w:tblPr>
        <w:tblStyle w:val="a3"/>
        <w:tblW w:w="8646" w:type="dxa"/>
        <w:tblLook w:val="04A0" w:firstRow="1" w:lastRow="0" w:firstColumn="1" w:lastColumn="0" w:noHBand="0" w:noVBand="1"/>
      </w:tblPr>
      <w:tblGrid>
        <w:gridCol w:w="836"/>
        <w:gridCol w:w="3220"/>
        <w:gridCol w:w="4590"/>
      </w:tblGrid>
      <w:tr w:rsidR="006E2396" w14:paraId="551D25D6" w14:textId="77777777">
        <w:tc>
          <w:tcPr>
            <w:tcW w:w="836" w:type="dxa"/>
          </w:tcPr>
          <w:p w14:paraId="13D918B8" w14:textId="77777777" w:rsidR="006E2396" w:rsidRDefault="009F1D71">
            <w:pPr>
              <w:spacing w:line="360" w:lineRule="auto"/>
              <w:rPr>
                <w:rFonts w:ascii="Times New Roman" w:hAnsi="Times New Roman" w:cs="Times New Roman"/>
                <w:b/>
                <w:bCs/>
              </w:rPr>
            </w:pPr>
            <w:r>
              <w:rPr>
                <w:rFonts w:ascii="Times New Roman" w:hAnsi="Times New Roman" w:cs="Times New Roman"/>
                <w:b/>
                <w:bCs/>
              </w:rPr>
              <w:lastRenderedPageBreak/>
              <w:t>序号</w:t>
            </w:r>
          </w:p>
        </w:tc>
        <w:tc>
          <w:tcPr>
            <w:tcW w:w="3220" w:type="dxa"/>
          </w:tcPr>
          <w:p w14:paraId="0A95FF4C" w14:textId="77777777" w:rsidR="006E2396" w:rsidRDefault="009F1D71">
            <w:pPr>
              <w:spacing w:line="360" w:lineRule="auto"/>
              <w:rPr>
                <w:rFonts w:ascii="Times New Roman" w:hAnsi="Times New Roman" w:cs="Times New Roman"/>
                <w:b/>
                <w:bCs/>
              </w:rPr>
            </w:pPr>
            <w:r>
              <w:rPr>
                <w:rFonts w:ascii="Times New Roman" w:hAnsi="Times New Roman" w:cs="Times New Roman"/>
                <w:b/>
                <w:bCs/>
              </w:rPr>
              <w:t>智能合约名称</w:t>
            </w:r>
          </w:p>
        </w:tc>
        <w:tc>
          <w:tcPr>
            <w:tcW w:w="4590" w:type="dxa"/>
          </w:tcPr>
          <w:p w14:paraId="376FBFC8" w14:textId="77777777" w:rsidR="006E2396" w:rsidRDefault="009F1D71">
            <w:pPr>
              <w:spacing w:line="360" w:lineRule="auto"/>
              <w:rPr>
                <w:rFonts w:ascii="Times New Roman" w:hAnsi="Times New Roman" w:cs="Times New Roman"/>
                <w:b/>
                <w:bCs/>
              </w:rPr>
            </w:pPr>
            <w:r>
              <w:rPr>
                <w:rFonts w:ascii="Times New Roman" w:hAnsi="Times New Roman" w:cs="Times New Roman"/>
                <w:b/>
                <w:bCs/>
              </w:rPr>
              <w:t>下载地址</w:t>
            </w:r>
          </w:p>
        </w:tc>
      </w:tr>
      <w:tr w:rsidR="006E2396" w14:paraId="4BC34043" w14:textId="77777777">
        <w:tc>
          <w:tcPr>
            <w:tcW w:w="836" w:type="dxa"/>
          </w:tcPr>
          <w:p w14:paraId="5A4155D6" w14:textId="77777777" w:rsidR="006E2396" w:rsidRDefault="006E2396">
            <w:pPr>
              <w:spacing w:line="360" w:lineRule="auto"/>
              <w:rPr>
                <w:rFonts w:ascii="Times New Roman" w:hAnsi="Times New Roman" w:cs="Times New Roman"/>
                <w:b/>
                <w:bCs/>
              </w:rPr>
            </w:pPr>
          </w:p>
        </w:tc>
        <w:tc>
          <w:tcPr>
            <w:tcW w:w="3220" w:type="dxa"/>
          </w:tcPr>
          <w:p w14:paraId="1786DD71" w14:textId="77777777" w:rsidR="006E2396" w:rsidRDefault="006E2396">
            <w:pPr>
              <w:spacing w:line="360" w:lineRule="auto"/>
              <w:rPr>
                <w:rFonts w:ascii="Times New Roman" w:hAnsi="Times New Roman" w:cs="Times New Roman"/>
                <w:b/>
                <w:bCs/>
              </w:rPr>
            </w:pPr>
          </w:p>
        </w:tc>
        <w:tc>
          <w:tcPr>
            <w:tcW w:w="4590" w:type="dxa"/>
          </w:tcPr>
          <w:p w14:paraId="2BEA04B4" w14:textId="77777777" w:rsidR="006E2396" w:rsidRDefault="006E2396">
            <w:pPr>
              <w:spacing w:line="360" w:lineRule="auto"/>
              <w:rPr>
                <w:rFonts w:ascii="Times New Roman" w:hAnsi="Times New Roman" w:cs="Times New Roman"/>
                <w:b/>
                <w:bCs/>
              </w:rPr>
            </w:pPr>
          </w:p>
        </w:tc>
      </w:tr>
    </w:tbl>
    <w:p w14:paraId="1C852023" w14:textId="77777777" w:rsidR="006E2396" w:rsidRDefault="006E2396">
      <w:pPr>
        <w:spacing w:line="360" w:lineRule="auto"/>
        <w:rPr>
          <w:rFonts w:ascii="Times New Roman" w:hAnsi="Times New Roman" w:cs="Times New Roman"/>
        </w:rPr>
      </w:pPr>
    </w:p>
    <w:sectPr w:rsidR="006E23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416431"/>
    <w:multiLevelType w:val="singleLevel"/>
    <w:tmpl w:val="DA416431"/>
    <w:lvl w:ilvl="0">
      <w:start w:val="1"/>
      <w:numFmt w:val="decimal"/>
      <w:lvlText w:val="%1."/>
      <w:lvlJc w:val="left"/>
      <w:pPr>
        <w:tabs>
          <w:tab w:val="left" w:pos="312"/>
        </w:tabs>
      </w:pPr>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mViOThiNjdkZDg2MTE4ODEyYjRkNzViMWQxYWY0OWMifQ=="/>
  </w:docVars>
  <w:rsids>
    <w:rsidRoot w:val="627A381E"/>
    <w:rsid w:val="0017354C"/>
    <w:rsid w:val="001D7EFB"/>
    <w:rsid w:val="001F0267"/>
    <w:rsid w:val="00494148"/>
    <w:rsid w:val="00504BE7"/>
    <w:rsid w:val="00545179"/>
    <w:rsid w:val="006E2396"/>
    <w:rsid w:val="00772B4E"/>
    <w:rsid w:val="007F6EA7"/>
    <w:rsid w:val="00882133"/>
    <w:rsid w:val="009F1D71"/>
    <w:rsid w:val="00AD3D3A"/>
    <w:rsid w:val="00B9327F"/>
    <w:rsid w:val="00BD6857"/>
    <w:rsid w:val="00E35E95"/>
    <w:rsid w:val="00E94384"/>
    <w:rsid w:val="00F1630B"/>
    <w:rsid w:val="00FF60DB"/>
    <w:rsid w:val="54265D9C"/>
    <w:rsid w:val="627A381E"/>
    <w:rsid w:val="6CA901BF"/>
    <w:rsid w:val="77127D09"/>
    <w:rsid w:val="7AE65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8B94E6"/>
  <w15:docId w15:val="{73760A3E-86DE-4CD6-9504-5445A6E5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rsid w:val="00545179"/>
    <w:pPr>
      <w:ind w:firstLineChars="200" w:firstLine="420"/>
    </w:pPr>
  </w:style>
  <w:style w:type="character" w:styleId="a5">
    <w:name w:val="Hyperlink"/>
    <w:basedOn w:val="a0"/>
    <w:rsid w:val="00545179"/>
    <w:rPr>
      <w:color w:val="0026E5" w:themeColor="hyperlink"/>
      <w:u w:val="single"/>
    </w:rPr>
  </w:style>
  <w:style w:type="character" w:styleId="a6">
    <w:name w:val="Unresolved Mention"/>
    <w:basedOn w:val="a0"/>
    <w:uiPriority w:val="99"/>
    <w:semiHidden/>
    <w:unhideWhenUsed/>
    <w:rsid w:val="005451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5195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therscan.io/token/0x50327c6c5a14dcade707abad2e27eb517df87ab5#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therscan.io/token/0xdac17f958d2ee523a2206206994597c13d831ec7#code" TargetMode="External"/><Relationship Id="rId5" Type="http://schemas.openxmlformats.org/officeDocument/2006/relationships/hyperlink" Target="https://swcregistry.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315</Words>
  <Characters>879</Characters>
  <Application>Microsoft Office Word</Application>
  <DocSecurity>0</DocSecurity>
  <Lines>7</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红鲤鱼绿鲤鱼与</dc:creator>
  <cp:lastModifiedBy>Ziming Chen</cp:lastModifiedBy>
  <cp:revision>16</cp:revision>
  <dcterms:created xsi:type="dcterms:W3CDTF">2023-08-27T03:08:00Z</dcterms:created>
  <dcterms:modified xsi:type="dcterms:W3CDTF">2023-08-27T13:41:00Z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1331986E0D934C4FA77E0B43859C43A0_11</vt:lpwstr>
  </property>
</Properties>
</file>