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9F24E" w14:textId="7E0B48C6" w:rsidR="00664603" w:rsidRDefault="00A37905" w:rsidP="00A37905">
      <w:pPr>
        <w:jc w:val="center"/>
        <w:rPr>
          <w:b/>
          <w:bCs/>
        </w:rPr>
      </w:pPr>
      <w:r w:rsidRPr="00A37905">
        <w:rPr>
          <w:b/>
          <w:bCs/>
        </w:rPr>
        <w:t>部署Kubernetes集群</w:t>
      </w:r>
    </w:p>
    <w:p w14:paraId="496C9F8B" w14:textId="0D674763" w:rsidR="00A37905" w:rsidRDefault="00A37905" w:rsidP="00A37905">
      <w:pPr>
        <w:jc w:val="left"/>
        <w:rPr>
          <w:b/>
          <w:bCs/>
        </w:rPr>
      </w:pPr>
    </w:p>
    <w:p w14:paraId="6D696B63" w14:textId="6AB778DE" w:rsidR="00976ACA" w:rsidRPr="001E47C0" w:rsidRDefault="00976ACA" w:rsidP="00A37905">
      <w:pPr>
        <w:jc w:val="left"/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 w:rsidRPr="001E47C0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官方文档：</w:t>
      </w:r>
      <w:r w:rsidR="000C3315" w:rsidRPr="003D573E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http://docs.kubernetes.org.cn/</w:t>
      </w:r>
    </w:p>
    <w:p w14:paraId="1E8E4ACF" w14:textId="53D8B1AD" w:rsidR="003D573E" w:rsidRDefault="003D573E" w:rsidP="00A37905">
      <w:pPr>
        <w:jc w:val="left"/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其他</w:t>
      </w:r>
      <w:r w:rsidR="0038486A" w:rsidRPr="001E47C0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参考：</w:t>
      </w:r>
    </w:p>
    <w:p w14:paraId="091FA924" w14:textId="1BA4DBBB" w:rsidR="007E6442" w:rsidRDefault="007E6442" w:rsidP="00A37905">
      <w:pPr>
        <w:jc w:val="left"/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 w:rsidRPr="003D573E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https://www.kubernetes.org.cn/5650.html</w:t>
      </w:r>
    </w:p>
    <w:p w14:paraId="4E2A5B55" w14:textId="0C3284DC" w:rsidR="0038486A" w:rsidRPr="001E47C0" w:rsidRDefault="007E6442" w:rsidP="00A37905">
      <w:pPr>
        <w:jc w:val="left"/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 w:rsidRPr="007E6442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https://kuboard.cn/install/install-k8s.html</w:t>
      </w:r>
    </w:p>
    <w:p w14:paraId="753500A9" w14:textId="77777777" w:rsidR="0038486A" w:rsidRDefault="0038486A" w:rsidP="00A37905">
      <w:pPr>
        <w:jc w:val="left"/>
        <w:rPr>
          <w:b/>
          <w:bCs/>
        </w:rPr>
      </w:pPr>
    </w:p>
    <w:p w14:paraId="70E0EA60" w14:textId="468BB515" w:rsidR="00A37905" w:rsidRPr="00010B36" w:rsidRDefault="00B614B4" w:rsidP="00A37905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1、</w:t>
      </w:r>
      <w:r w:rsidR="00A43156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配置要求</w:t>
      </w:r>
    </w:p>
    <w:p w14:paraId="38256A88" w14:textId="1ADA30EF" w:rsidR="00496A61" w:rsidRPr="00496A61" w:rsidRDefault="00496A61" w:rsidP="00496A61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(1)</w:t>
      </w:r>
      <w:r w:rsidR="00646ED2">
        <w:rPr>
          <w:rFonts w:ascii="新宋体" w:eastAsia="新宋体" w:cs="新宋体" w:hint="eastAsia"/>
          <w:sz w:val="19"/>
          <w:szCs w:val="19"/>
        </w:rPr>
        <w:t>-</w:t>
      </w:r>
      <w:r w:rsidRPr="00496A61">
        <w:rPr>
          <w:rFonts w:ascii="新宋体" w:eastAsia="新宋体" w:cs="新宋体"/>
          <w:sz w:val="19"/>
          <w:szCs w:val="19"/>
        </w:rPr>
        <w:t>3台 2核4G 的ECS（突发性能实例 t5 ecs.t5-c1m2.large或同等配置，单台约 0.4元/小时，停机时不收费）</w:t>
      </w:r>
    </w:p>
    <w:p w14:paraId="1443505D" w14:textId="21BC9FFE" w:rsidR="00F3177C" w:rsidRDefault="00496A61" w:rsidP="00B614B4">
      <w:pPr>
        <w:rPr>
          <w:rFonts w:ascii="新宋体" w:eastAsia="新宋体" w:cs="新宋体" w:hint="eastAsia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(2)</w:t>
      </w:r>
      <w:r w:rsidR="00646ED2">
        <w:rPr>
          <w:rFonts w:ascii="新宋体" w:eastAsia="新宋体" w:cs="新宋体" w:hint="eastAsia"/>
          <w:sz w:val="19"/>
          <w:szCs w:val="19"/>
        </w:rPr>
        <w:t>-</w:t>
      </w:r>
      <w:r w:rsidR="005A1168">
        <w:rPr>
          <w:rFonts w:ascii="新宋体" w:eastAsia="新宋体" w:cs="新宋体" w:hint="eastAsia"/>
          <w:sz w:val="19"/>
          <w:szCs w:val="19"/>
        </w:rPr>
        <w:t>系统：</w:t>
      </w:r>
      <w:r w:rsidRPr="00496A61">
        <w:rPr>
          <w:rFonts w:ascii="新宋体" w:eastAsia="新宋体" w:cs="新宋体"/>
          <w:sz w:val="19"/>
          <w:szCs w:val="19"/>
        </w:rPr>
        <w:t>Cent OS 7.6</w:t>
      </w:r>
    </w:p>
    <w:p w14:paraId="3CB08A7D" w14:textId="17403D19" w:rsidR="00C50A7C" w:rsidRPr="00C50A7C" w:rsidRDefault="00C50A7C" w:rsidP="00C50A7C"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3)</w:t>
      </w:r>
      <w:r w:rsidR="00646ED2">
        <w:rPr>
          <w:rFonts w:ascii="新宋体" w:eastAsia="新宋体" w:cs="新宋体"/>
          <w:sz w:val="19"/>
          <w:szCs w:val="19"/>
        </w:rPr>
        <w:t>-</w:t>
      </w:r>
      <w:r w:rsidRPr="00C50A7C">
        <w:rPr>
          <w:rFonts w:ascii="新宋体" w:eastAsia="新宋体" w:cs="新宋体"/>
          <w:sz w:val="19"/>
          <w:szCs w:val="19"/>
        </w:rPr>
        <w:t>对应的软件版本为：Kubernetes v1.1</w:t>
      </w:r>
      <w:r w:rsidR="00977F97">
        <w:rPr>
          <w:rFonts w:ascii="新宋体" w:eastAsia="新宋体" w:cs="新宋体"/>
          <w:sz w:val="19"/>
          <w:szCs w:val="19"/>
        </w:rPr>
        <w:t>6</w:t>
      </w:r>
      <w:r w:rsidRPr="00C50A7C">
        <w:rPr>
          <w:rFonts w:ascii="新宋体" w:eastAsia="新宋体" w:cs="新宋体"/>
          <w:sz w:val="19"/>
          <w:szCs w:val="19"/>
        </w:rPr>
        <w:t>.</w:t>
      </w:r>
      <w:r w:rsidR="00977F97">
        <w:rPr>
          <w:rFonts w:ascii="新宋体" w:eastAsia="新宋体" w:cs="新宋体"/>
          <w:sz w:val="19"/>
          <w:szCs w:val="19"/>
        </w:rPr>
        <w:t>2</w:t>
      </w:r>
      <w:bookmarkStart w:id="0" w:name="_GoBack"/>
      <w:bookmarkEnd w:id="0"/>
      <w:r>
        <w:rPr>
          <w:rFonts w:ascii="新宋体" w:eastAsia="新宋体" w:cs="新宋体" w:hint="eastAsia"/>
          <w:sz w:val="19"/>
          <w:szCs w:val="19"/>
        </w:rPr>
        <w:t>、</w:t>
      </w:r>
      <w:r w:rsidRPr="00C50A7C">
        <w:rPr>
          <w:rFonts w:ascii="新宋体" w:eastAsia="新宋体" w:cs="新宋体"/>
          <w:sz w:val="19"/>
          <w:szCs w:val="19"/>
        </w:rPr>
        <w:t>Docker 18.09.7</w:t>
      </w:r>
    </w:p>
    <w:p w14:paraId="6FA2D700" w14:textId="735FFB05" w:rsidR="0038486A" w:rsidRPr="00F63C62" w:rsidRDefault="00F63C62" w:rsidP="00A37905">
      <w:pPr>
        <w:jc w:val="left"/>
        <w:rPr>
          <w:rFonts w:ascii="新宋体" w:eastAsia="新宋体" w:cs="新宋体"/>
          <w:sz w:val="19"/>
          <w:szCs w:val="19"/>
        </w:rPr>
      </w:pPr>
      <w:r w:rsidRPr="00F63C62">
        <w:rPr>
          <w:rFonts w:ascii="新宋体" w:eastAsia="新宋体" w:cs="新宋体" w:hint="eastAsia"/>
          <w:sz w:val="19"/>
          <w:szCs w:val="19"/>
        </w:rPr>
        <w:t>(</w:t>
      </w:r>
      <w:r w:rsidRPr="00F63C62">
        <w:rPr>
          <w:rFonts w:ascii="新宋体" w:eastAsia="新宋体" w:cs="新宋体"/>
          <w:sz w:val="19"/>
          <w:szCs w:val="19"/>
        </w:rPr>
        <w:t>4)</w:t>
      </w:r>
      <w:r w:rsidR="00EA2214">
        <w:rPr>
          <w:rFonts w:ascii="新宋体" w:eastAsia="新宋体" w:cs="新宋体"/>
          <w:sz w:val="19"/>
          <w:szCs w:val="19"/>
        </w:rPr>
        <w:t>-</w:t>
      </w:r>
      <w:r w:rsidRPr="00F63C62">
        <w:rPr>
          <w:rFonts w:ascii="新宋体" w:eastAsia="新宋体" w:cs="新宋体"/>
          <w:sz w:val="19"/>
          <w:szCs w:val="19"/>
        </w:rPr>
        <w:t>拓扑结构</w:t>
      </w:r>
    </w:p>
    <w:p w14:paraId="7B6AB4FD" w14:textId="2D770AE5" w:rsidR="00F63C62" w:rsidRDefault="00F63C62" w:rsidP="00A3790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E9C4C43" wp14:editId="442DE4E7">
            <wp:extent cx="5274310" cy="2937510"/>
            <wp:effectExtent l="0" t="0" r="0" b="0"/>
            <wp:docPr id="4" name="图片 4" descr="image-2019080523064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19080523064397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76E4F2AE" w14:textId="71D1079F" w:rsidR="00AF214D" w:rsidRDefault="0038486A" w:rsidP="00AF214D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431D47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2、</w:t>
      </w:r>
      <w:r w:rsidR="00AF21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制作标准机镜像</w:t>
      </w:r>
    </w:p>
    <w:p w14:paraId="7B1E6435" w14:textId="41564C1A" w:rsidR="007E6442" w:rsidRPr="007E6442" w:rsidRDefault="007E6442" w:rsidP="00AF214D">
      <w:pPr>
        <w:widowControl/>
        <w:jc w:val="left"/>
        <w:rPr>
          <w:rFonts w:ascii="新宋体" w:eastAsia="新宋体" w:cs="新宋体" w:hint="eastAsia"/>
          <w:sz w:val="19"/>
          <w:szCs w:val="19"/>
        </w:rPr>
      </w:pPr>
      <w:r w:rsidRPr="007E6442">
        <w:rPr>
          <w:rFonts w:ascii="新宋体" w:eastAsia="新宋体" w:cs="新宋体" w:hint="eastAsia"/>
          <w:sz w:val="19"/>
          <w:szCs w:val="19"/>
        </w:rPr>
        <w:t>（）</w:t>
      </w:r>
    </w:p>
    <w:p w14:paraId="21333BF4" w14:textId="43E2A044" w:rsidR="0038486A" w:rsidRDefault="0038486A" w:rsidP="00A37905">
      <w:pPr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</w:pPr>
    </w:p>
    <w:p w14:paraId="2EA77633" w14:textId="6EA0DF33" w:rsidR="00EB0A20" w:rsidRDefault="00EB0A20" w:rsidP="00A37905">
      <w:pPr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</w:pPr>
      <w:r>
        <w:rPr>
          <w:noProof/>
        </w:rPr>
        <w:lastRenderedPageBreak/>
        <w:drawing>
          <wp:inline distT="0" distB="0" distL="0" distR="0" wp14:anchorId="4339C6E8" wp14:editId="12CF3295">
            <wp:extent cx="4581525" cy="392347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25" cy="393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979F" w14:textId="70A548E9" w:rsidR="00AB13A9" w:rsidRPr="002D2092" w:rsidRDefault="00AB13A9" w:rsidP="002D2092">
      <w:pPr>
        <w:widowControl/>
        <w:jc w:val="left"/>
      </w:pPr>
      <w:r w:rsidRPr="00AB13A9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3、启动Mini</w:t>
      </w:r>
      <w:r w:rsidRPr="00AB13A9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kube</w:t>
      </w:r>
      <w:r w:rsidR="002D209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="002D2092" w:rsidRPr="002D209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在中国，由于网络和防火墙的原因，通常会无法拉取k8s相关镜像或者下载速度过于缓慢，因此，我们可以通过参数</w:t>
      </w:r>
      <w:r w:rsidR="002D2092" w:rsidRPr="002D209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–</w:t>
      </w:r>
      <w:r w:rsidR="002D2092" w:rsidRPr="002D209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image-repository来设置Minikube使用阿里云镜像</w:t>
      </w:r>
      <w:r w:rsidR="002D209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</w:t>
      </w:r>
    </w:p>
    <w:p w14:paraId="0579983E" w14:textId="31B85061" w:rsidR="00C614AD" w:rsidRDefault="007E728F" w:rsidP="00C614AD">
      <w:pPr>
        <w:widowControl/>
        <w:jc w:val="left"/>
      </w:pPr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 xml:space="preserve">minikube.exe start </w:t>
      </w:r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>–</w:t>
      </w:r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>registry-mirror=</w:t>
      </w:r>
      <w:hyperlink r:id="rId7" w:tgtFrame="_blank" w:history="1">
        <w:r w:rsidRPr="007E728F">
          <w:rPr>
            <w:rFonts w:ascii="新宋体" w:eastAsia="新宋体" w:cs="新宋体"/>
            <w:color w:val="FFFFFF" w:themeColor="background1"/>
            <w:kern w:val="0"/>
            <w:sz w:val="19"/>
            <w:szCs w:val="19"/>
            <w:highlight w:val="black"/>
          </w:rPr>
          <w:t>https://registry.docker-cn.com</w:t>
        </w:r>
      </w:hyperlink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 xml:space="preserve"> </w:t>
      </w:r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>–</w:t>
      </w:r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>vm-driver=</w:t>
      </w:r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>”</w:t>
      </w:r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>hyperv</w:t>
      </w:r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>”</w:t>
      </w:r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 xml:space="preserve"> </w:t>
      </w:r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>–</w:t>
      </w:r>
      <w:r w:rsidRPr="007E728F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>memory=4096</w:t>
      </w:r>
      <w:r w:rsidR="00C614AD" w:rsidRPr="00C614AD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 xml:space="preserve"> </w:t>
      </w:r>
      <w:r w:rsidR="00C614AD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>-</w:t>
      </w:r>
      <w:r w:rsidR="00C614AD" w:rsidRPr="00C614AD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  <w:t>image-repository=registry.cn-hangzhou.aliyuncs.com/google_containers</w:t>
      </w:r>
    </w:p>
    <w:p w14:paraId="2A5E0221" w14:textId="364492D0" w:rsidR="007E728F" w:rsidRPr="007E728F" w:rsidRDefault="007E728F" w:rsidP="007E728F">
      <w:pPr>
        <w:widowControl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</w:rPr>
      </w:pPr>
    </w:p>
    <w:p w14:paraId="64E63609" w14:textId="56957118" w:rsidR="007E728F" w:rsidRDefault="00623733" w:rsidP="007E728F">
      <w:pPr>
        <w:widowControl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3E208F5E" wp14:editId="0420954F">
            <wp:extent cx="5274310" cy="1774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8BC2" w14:textId="42D6B4EE" w:rsidR="007E728F" w:rsidRDefault="007E728F" w:rsidP="007E728F">
      <w:pPr>
        <w:widowControl/>
        <w:jc w:val="left"/>
      </w:pPr>
      <w:r w:rsidRPr="007E728F">
        <w:rPr>
          <w:color w:val="FF0000"/>
        </w:rPr>
        <w:t>–registry-mirror</w:t>
      </w:r>
      <w:r>
        <w:t>参数用于设置镜像服务地址，这里设置为国内镜像服务地址</w:t>
      </w:r>
      <w:r>
        <w:br/>
      </w:r>
      <w:r w:rsidRPr="007E728F">
        <w:rPr>
          <w:color w:val="FF0000"/>
        </w:rPr>
        <w:t>–vm-driver</w:t>
      </w:r>
      <w:r>
        <w:t>参数设置了虚拟机类型，这里我们使用Hyper-V，默认是VirtualBox</w:t>
      </w:r>
      <w:r>
        <w:br/>
      </w:r>
      <w:r w:rsidRPr="007E728F">
        <w:rPr>
          <w:color w:val="FF0000"/>
        </w:rPr>
        <w:t>–memory</w:t>
      </w:r>
      <w:r>
        <w:t>参数设置了虚拟机内存大小</w:t>
      </w:r>
    </w:p>
    <w:p w14:paraId="13CE2F29" w14:textId="5BDA08EE" w:rsidR="00AB13A9" w:rsidRDefault="00AB13A9" w:rsidP="00A37905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222C2B72" w14:textId="77777777" w:rsidR="007E728F" w:rsidRPr="00AB13A9" w:rsidRDefault="007E728F" w:rsidP="00A37905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sectPr w:rsidR="007E728F" w:rsidRPr="00AB1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323C"/>
    <w:multiLevelType w:val="multilevel"/>
    <w:tmpl w:val="EC38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672C1"/>
    <w:multiLevelType w:val="multilevel"/>
    <w:tmpl w:val="72A4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D545E"/>
    <w:multiLevelType w:val="hybridMultilevel"/>
    <w:tmpl w:val="128AAAFA"/>
    <w:lvl w:ilvl="0" w:tplc="6FF8E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8D"/>
    <w:rsid w:val="00010B36"/>
    <w:rsid w:val="000C3315"/>
    <w:rsid w:val="00197892"/>
    <w:rsid w:val="001E47C0"/>
    <w:rsid w:val="00201702"/>
    <w:rsid w:val="0020569E"/>
    <w:rsid w:val="002D2092"/>
    <w:rsid w:val="002E373E"/>
    <w:rsid w:val="0038486A"/>
    <w:rsid w:val="003D573E"/>
    <w:rsid w:val="00431D47"/>
    <w:rsid w:val="00496A61"/>
    <w:rsid w:val="004A3034"/>
    <w:rsid w:val="00522C36"/>
    <w:rsid w:val="00526F0B"/>
    <w:rsid w:val="005A1168"/>
    <w:rsid w:val="00623733"/>
    <w:rsid w:val="00646ED2"/>
    <w:rsid w:val="007250B7"/>
    <w:rsid w:val="0076547C"/>
    <w:rsid w:val="00791B41"/>
    <w:rsid w:val="007E6442"/>
    <w:rsid w:val="007E728F"/>
    <w:rsid w:val="00817F54"/>
    <w:rsid w:val="00925057"/>
    <w:rsid w:val="00976ACA"/>
    <w:rsid w:val="00977F97"/>
    <w:rsid w:val="009A2F5B"/>
    <w:rsid w:val="00A15451"/>
    <w:rsid w:val="00A37905"/>
    <w:rsid w:val="00A43156"/>
    <w:rsid w:val="00AB13A9"/>
    <w:rsid w:val="00AF214D"/>
    <w:rsid w:val="00B614B4"/>
    <w:rsid w:val="00C1618D"/>
    <w:rsid w:val="00C50A7C"/>
    <w:rsid w:val="00C606F8"/>
    <w:rsid w:val="00C614AD"/>
    <w:rsid w:val="00D05EDD"/>
    <w:rsid w:val="00D61DCD"/>
    <w:rsid w:val="00DB06DE"/>
    <w:rsid w:val="00EA2214"/>
    <w:rsid w:val="00EB0A20"/>
    <w:rsid w:val="00EB26FB"/>
    <w:rsid w:val="00F3177C"/>
    <w:rsid w:val="00F348EB"/>
    <w:rsid w:val="00F63C62"/>
    <w:rsid w:val="00FC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0AAF"/>
  <w15:chartTrackingRefBased/>
  <w15:docId w15:val="{8A193768-7BBB-4615-AD12-D7DF1B2C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7F5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1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614B4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D61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gistry.docker-c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59</cp:revision>
  <dcterms:created xsi:type="dcterms:W3CDTF">2019-11-15T01:57:00Z</dcterms:created>
  <dcterms:modified xsi:type="dcterms:W3CDTF">2019-11-15T08:42:00Z</dcterms:modified>
</cp:coreProperties>
</file>