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目的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实现OrderApi服务通过spring cloud的服务发现、服务调用的功能，去调用UserApi获取用户信息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搭建基于.Net Core 2.0的Api服务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使用VS2017创建WebApi项目[</w:t>
      </w: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OrderApi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][</w:t>
      </w: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UserApi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]，创建步骤请参考【</w:t>
      </w:r>
      <w:r>
        <w:rPr>
          <w:rFonts w:hint="eastAsia" w:ascii="微软雅黑" w:hAnsi="微软雅黑" w:eastAsia="微软雅黑" w:cs="微软雅黑"/>
          <w:b w:val="0"/>
          <w:bCs w:val="0"/>
          <w:color w:val="0070C0"/>
          <w:lang w:val="en-US" w:eastAsia="zh-CN"/>
        </w:rPr>
        <w:t>2-实现.NET平台的Api服务注册.doc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】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通过上面的步骤，项目已经创建完成，看一下文件结构：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752090" cy="2524125"/>
            <wp:effectExtent l="0" t="0" r="10160" b="952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52090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/>
          <w:lang w:val="en-US" w:eastAsia="zh-CN"/>
        </w:rPr>
        <w:t xml:space="preserve"> 同样的，需要</w:t>
      </w:r>
      <w:r>
        <w:rPr>
          <w:rFonts w:hint="eastAsia" w:ascii="微软雅黑" w:hAnsi="微软雅黑" w:eastAsia="微软雅黑" w:cs="微软雅黑"/>
          <w:lang w:val="en-US" w:eastAsia="zh-CN"/>
        </w:rPr>
        <w:t>使用Nuget添加Pivotal.Discovery.Client包</w:t>
      </w:r>
      <w:r>
        <w:rPr>
          <w:rFonts w:hint="eastAsia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color w:val="FFFFFF" w:themeColor="background1"/>
          <w:highlight w:val="black"/>
          <w:lang w:val="en-US" w:eastAsia="zh-CN"/>
          <w14:textFill>
            <w14:solidFill>
              <w14:schemeClr w14:val="bg1"/>
            </w14:solidFill>
          </w14:textFill>
        </w:rPr>
        <w:t xml:space="preserve"> </w:t>
      </w:r>
      <w:r>
        <w:rPr>
          <w:rFonts w:hint="eastAsia" w:ascii="新宋体" w:hAnsi="新宋体" w:eastAsia="新宋体"/>
          <w:color w:val="FFFFFF" w:themeColor="background1"/>
          <w:sz w:val="19"/>
          <w:highlight w:val="black"/>
          <w14:textFill>
            <w14:solidFill>
              <w14:schemeClr w14:val="bg1"/>
            </w14:solidFill>
          </w14:textFill>
        </w:rPr>
        <w:t>PM&gt; install-package Pivotal.Discovery.Client</w:t>
      </w:r>
      <w:r>
        <w:rPr>
          <w:rFonts w:hint="eastAsia" w:ascii="新宋体" w:hAnsi="新宋体" w:eastAsia="新宋体"/>
          <w:color w:val="FFFFFF" w:themeColor="background1"/>
          <w:sz w:val="19"/>
          <w:highlight w:val="black"/>
          <w:lang w:val="en-US" w:eastAsia="zh-CN"/>
          <w14:textFill>
            <w14:solidFill>
              <w14:schemeClr w14:val="bg1"/>
            </w14:solidFill>
          </w14:textFill>
        </w:rPr>
        <w:t xml:space="preserve"> 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修改代码，添加相关配置。这里配置端口与UserApi不能相同，注册到spring cloud应用名为Order。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color w:val="0070C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70C0"/>
          <w:lang w:val="en-US" w:eastAsia="zh-CN"/>
        </w:rPr>
        <w:t>Program.cs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466590" cy="2371725"/>
            <wp:effectExtent l="0" t="0" r="10160" b="952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6590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color w:val="0070C0"/>
          <w:lang w:val="en-US" w:eastAsia="zh-CN"/>
        </w:rPr>
      </w:pPr>
      <w:r>
        <w:rPr>
          <w:rFonts w:hint="eastAsia"/>
          <w:b/>
          <w:bCs/>
          <w:color w:val="0070C0"/>
          <w:lang w:val="en-US" w:eastAsia="zh-CN"/>
        </w:rPr>
        <w:t>Startup.cs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2405" cy="4441190"/>
            <wp:effectExtent l="0" t="0" r="4445" b="1651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441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color w:val="0070C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color w:val="0070C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70C0"/>
          <w:lang w:val="en-US" w:eastAsia="zh-CN"/>
        </w:rPr>
        <w:t>appsetting.json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1135" cy="4510405"/>
            <wp:effectExtent l="0" t="0" r="5715" b="4445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510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实现服务调用，UserApi添加</w:t>
      </w:r>
      <w:r>
        <w:rPr>
          <w:rFonts w:hint="eastAsia" w:ascii="微软雅黑" w:hAnsi="微软雅黑" w:eastAsia="微软雅黑" w:cs="微软雅黑"/>
          <w:color w:val="0070C0"/>
          <w:lang w:val="en-US" w:eastAsia="zh-CN"/>
        </w:rPr>
        <w:t>UserController.cs</w:t>
      </w:r>
      <w:r>
        <w:rPr>
          <w:rFonts w:hint="eastAsia" w:ascii="微软雅黑" w:hAnsi="微软雅黑" w:eastAsia="微软雅黑" w:cs="微软雅黑"/>
          <w:lang w:val="en-US" w:eastAsia="zh-CN"/>
        </w:rPr>
        <w:t>，OrderApi添加</w:t>
      </w:r>
      <w:r>
        <w:rPr>
          <w:rFonts w:hint="eastAsia" w:ascii="微软雅黑" w:hAnsi="微软雅黑" w:eastAsia="微软雅黑" w:cs="微软雅黑"/>
          <w:color w:val="0070C0"/>
          <w:lang w:val="en-US" w:eastAsia="zh-CN"/>
        </w:rPr>
        <w:t>OrderController.cs,</w:t>
      </w:r>
      <w:r>
        <w:rPr>
          <w:rFonts w:hint="eastAsia" w:ascii="微软雅黑" w:hAnsi="微软雅黑" w:eastAsia="微软雅黑" w:cs="微软雅黑"/>
          <w:lang w:val="en-US" w:eastAsia="zh-CN"/>
        </w:rPr>
        <w:t>在OrderApi中添加对UserApi用接口的调用，调用的核心代码见</w:t>
      </w:r>
      <w:r>
        <w:rPr>
          <w:rFonts w:hint="eastAsia" w:ascii="微软雅黑" w:hAnsi="微软雅黑" w:eastAsia="微软雅黑" w:cs="微软雅黑"/>
          <w:color w:val="0070C0"/>
          <w:lang w:val="en-US" w:eastAsia="zh-CN"/>
        </w:rPr>
        <w:t>OrderController.cs</w:t>
      </w:r>
      <w:r>
        <w:rPr>
          <w:rFonts w:hint="eastAsia" w:ascii="微软雅黑" w:hAnsi="微软雅黑" w:eastAsia="微软雅黑" w:cs="微软雅黑"/>
          <w:color w:val="0070C0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color w:val="0070C0"/>
          <w:lang w:val="en-US" w:eastAsia="zh-CN"/>
        </w:rPr>
        <w:t>UserApi中的UserController.cs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990340" cy="2675890"/>
            <wp:effectExtent l="0" t="0" r="10160" b="1016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0340" cy="2675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lang w:val="en-US" w:eastAsia="zh-CN"/>
        </w:rPr>
        <w:t>OrderApi中的OrderController.cs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230" cy="3170555"/>
            <wp:effectExtent l="0" t="0" r="7620" b="1079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70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把UserApi与OrderApi接口服务启动，再打开服务中心，会发现这两个服务都已注册。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8595" cy="2019935"/>
            <wp:effectExtent l="0" t="0" r="8255" b="18415"/>
            <wp:docPr id="1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019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访问</w:t>
      </w:r>
      <w:r>
        <w:rPr>
          <w:rFonts w:hint="eastAsia" w:ascii="微软雅黑" w:hAnsi="微软雅黑" w:eastAsia="微软雅黑" w:cs="微软雅黑"/>
          <w:b/>
          <w:bCs/>
          <w:color w:val="0070C0"/>
          <w:lang w:val="en-US" w:eastAsia="zh-CN"/>
        </w:rPr>
        <w:t>http://localhost:19973/api/order/user</w:t>
      </w:r>
      <w:r>
        <w:rPr>
          <w:rFonts w:hint="eastAsia" w:ascii="微软雅黑" w:hAnsi="微软雅黑" w:eastAsia="微软雅黑" w:cs="微软雅黑"/>
          <w:lang w:val="en-US" w:eastAsia="zh-CN"/>
        </w:rPr>
        <w:t>，如下，说明调用成功。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4980940" cy="2057400"/>
            <wp:effectExtent l="12700" t="12700" r="16510" b="25400"/>
            <wp:docPr id="1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0940" cy="205740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accent1">
                          <a:shade val="50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144E18"/>
    <w:multiLevelType w:val="singleLevel"/>
    <w:tmpl w:val="40144E18"/>
    <w:lvl w:ilvl="0" w:tentative="0">
      <w:start w:val="1"/>
      <w:numFmt w:val="decimal"/>
      <w:suff w:val="nothing"/>
      <w:lvlText w:val="%1-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C178A"/>
    <w:rsid w:val="009E77BE"/>
    <w:rsid w:val="00C94589"/>
    <w:rsid w:val="027E2146"/>
    <w:rsid w:val="030A66C6"/>
    <w:rsid w:val="032C367D"/>
    <w:rsid w:val="03666A8C"/>
    <w:rsid w:val="04A22DD5"/>
    <w:rsid w:val="04BE4907"/>
    <w:rsid w:val="054B2C29"/>
    <w:rsid w:val="06173B00"/>
    <w:rsid w:val="06FE209A"/>
    <w:rsid w:val="084E6043"/>
    <w:rsid w:val="08E418F2"/>
    <w:rsid w:val="091A4C6E"/>
    <w:rsid w:val="0A063671"/>
    <w:rsid w:val="0AA94C25"/>
    <w:rsid w:val="0BB065E8"/>
    <w:rsid w:val="0BCC7FD8"/>
    <w:rsid w:val="0C73237B"/>
    <w:rsid w:val="0C7C2BFF"/>
    <w:rsid w:val="0DAE7C83"/>
    <w:rsid w:val="0E166130"/>
    <w:rsid w:val="0EDF73CA"/>
    <w:rsid w:val="0F014E2A"/>
    <w:rsid w:val="0F4A6C23"/>
    <w:rsid w:val="0FC14DDA"/>
    <w:rsid w:val="10852B93"/>
    <w:rsid w:val="11155E03"/>
    <w:rsid w:val="113819BA"/>
    <w:rsid w:val="116A6428"/>
    <w:rsid w:val="11C34FE8"/>
    <w:rsid w:val="121256A4"/>
    <w:rsid w:val="12133854"/>
    <w:rsid w:val="12803780"/>
    <w:rsid w:val="130976CB"/>
    <w:rsid w:val="13484EB4"/>
    <w:rsid w:val="135E4C6A"/>
    <w:rsid w:val="13835EFC"/>
    <w:rsid w:val="13CB1722"/>
    <w:rsid w:val="13E402D9"/>
    <w:rsid w:val="140E765D"/>
    <w:rsid w:val="14496BC4"/>
    <w:rsid w:val="14D70B24"/>
    <w:rsid w:val="16BD54F7"/>
    <w:rsid w:val="17421341"/>
    <w:rsid w:val="1770225D"/>
    <w:rsid w:val="17BA106A"/>
    <w:rsid w:val="17DE2BBC"/>
    <w:rsid w:val="182B16ED"/>
    <w:rsid w:val="197C3B6E"/>
    <w:rsid w:val="1BBE5387"/>
    <w:rsid w:val="1BE470FD"/>
    <w:rsid w:val="1D664ED7"/>
    <w:rsid w:val="1D9A73B0"/>
    <w:rsid w:val="1DEC2F7D"/>
    <w:rsid w:val="1DED0866"/>
    <w:rsid w:val="1F271D55"/>
    <w:rsid w:val="1FE16C70"/>
    <w:rsid w:val="20067C5B"/>
    <w:rsid w:val="21A17AC6"/>
    <w:rsid w:val="222863D2"/>
    <w:rsid w:val="22480FD1"/>
    <w:rsid w:val="2317191A"/>
    <w:rsid w:val="2394235E"/>
    <w:rsid w:val="23BD56CC"/>
    <w:rsid w:val="24424385"/>
    <w:rsid w:val="254C0208"/>
    <w:rsid w:val="257C6BFF"/>
    <w:rsid w:val="266959BC"/>
    <w:rsid w:val="26961EA1"/>
    <w:rsid w:val="26ED7522"/>
    <w:rsid w:val="2726742C"/>
    <w:rsid w:val="27A60086"/>
    <w:rsid w:val="296C04BE"/>
    <w:rsid w:val="29D217DF"/>
    <w:rsid w:val="29EC18F6"/>
    <w:rsid w:val="2A0913A9"/>
    <w:rsid w:val="2A760F54"/>
    <w:rsid w:val="2A9703FA"/>
    <w:rsid w:val="2AD212D8"/>
    <w:rsid w:val="2ADE4D5A"/>
    <w:rsid w:val="2C9C781F"/>
    <w:rsid w:val="2D8E58B2"/>
    <w:rsid w:val="2DE62988"/>
    <w:rsid w:val="2E331157"/>
    <w:rsid w:val="2E404B79"/>
    <w:rsid w:val="2E7374C9"/>
    <w:rsid w:val="2EC82FEF"/>
    <w:rsid w:val="2EE27265"/>
    <w:rsid w:val="30E23D57"/>
    <w:rsid w:val="31565C3E"/>
    <w:rsid w:val="3165784E"/>
    <w:rsid w:val="318F0E99"/>
    <w:rsid w:val="31AF471F"/>
    <w:rsid w:val="31EC411A"/>
    <w:rsid w:val="32FA4FE2"/>
    <w:rsid w:val="3306644F"/>
    <w:rsid w:val="337256F5"/>
    <w:rsid w:val="337B5972"/>
    <w:rsid w:val="33D3313F"/>
    <w:rsid w:val="33ED7BF7"/>
    <w:rsid w:val="343010C2"/>
    <w:rsid w:val="35421369"/>
    <w:rsid w:val="35C1294B"/>
    <w:rsid w:val="361D0615"/>
    <w:rsid w:val="3638463C"/>
    <w:rsid w:val="36884FA6"/>
    <w:rsid w:val="389E72E9"/>
    <w:rsid w:val="395D1992"/>
    <w:rsid w:val="398543C9"/>
    <w:rsid w:val="3A0C4D8F"/>
    <w:rsid w:val="3A3D6159"/>
    <w:rsid w:val="3A6A443D"/>
    <w:rsid w:val="3AB3241F"/>
    <w:rsid w:val="3B1749B7"/>
    <w:rsid w:val="3B674879"/>
    <w:rsid w:val="3BB25DD4"/>
    <w:rsid w:val="3BB50A81"/>
    <w:rsid w:val="3C652BE1"/>
    <w:rsid w:val="3C6A414F"/>
    <w:rsid w:val="3C951507"/>
    <w:rsid w:val="3CDF4F0D"/>
    <w:rsid w:val="3D302B20"/>
    <w:rsid w:val="3E865FE8"/>
    <w:rsid w:val="3EF14255"/>
    <w:rsid w:val="3FAF7715"/>
    <w:rsid w:val="40364881"/>
    <w:rsid w:val="419F30DE"/>
    <w:rsid w:val="41A24C03"/>
    <w:rsid w:val="41C25FAF"/>
    <w:rsid w:val="427A6224"/>
    <w:rsid w:val="42BD52DD"/>
    <w:rsid w:val="437E6D45"/>
    <w:rsid w:val="43E17619"/>
    <w:rsid w:val="442C4473"/>
    <w:rsid w:val="45833404"/>
    <w:rsid w:val="458B3ADD"/>
    <w:rsid w:val="46094FCA"/>
    <w:rsid w:val="470A23F4"/>
    <w:rsid w:val="475E060A"/>
    <w:rsid w:val="48F07EB8"/>
    <w:rsid w:val="49CA78A4"/>
    <w:rsid w:val="49EF70FC"/>
    <w:rsid w:val="4A2D366B"/>
    <w:rsid w:val="4A2E7C00"/>
    <w:rsid w:val="4A481A32"/>
    <w:rsid w:val="4BB86BDE"/>
    <w:rsid w:val="4C3B786D"/>
    <w:rsid w:val="4CD02B20"/>
    <w:rsid w:val="4CDB283D"/>
    <w:rsid w:val="4CFE4A97"/>
    <w:rsid w:val="4D2A1C69"/>
    <w:rsid w:val="4D6C46A1"/>
    <w:rsid w:val="4D960B17"/>
    <w:rsid w:val="4E824452"/>
    <w:rsid w:val="4FB7146D"/>
    <w:rsid w:val="4FE10774"/>
    <w:rsid w:val="507D6418"/>
    <w:rsid w:val="50A942AE"/>
    <w:rsid w:val="50C529E2"/>
    <w:rsid w:val="50F92F93"/>
    <w:rsid w:val="5121640D"/>
    <w:rsid w:val="517E486B"/>
    <w:rsid w:val="518D39AB"/>
    <w:rsid w:val="52911A7B"/>
    <w:rsid w:val="53581427"/>
    <w:rsid w:val="53702E47"/>
    <w:rsid w:val="53C70B0C"/>
    <w:rsid w:val="53D55F38"/>
    <w:rsid w:val="53F768B4"/>
    <w:rsid w:val="53FC529A"/>
    <w:rsid w:val="54C011DA"/>
    <w:rsid w:val="55231FAC"/>
    <w:rsid w:val="55E36D3E"/>
    <w:rsid w:val="560F1056"/>
    <w:rsid w:val="56416ADC"/>
    <w:rsid w:val="59DD1449"/>
    <w:rsid w:val="5A143EDE"/>
    <w:rsid w:val="5A8A7470"/>
    <w:rsid w:val="5A901ED5"/>
    <w:rsid w:val="5AC12EED"/>
    <w:rsid w:val="5B2C136A"/>
    <w:rsid w:val="5C2C0243"/>
    <w:rsid w:val="5D53208A"/>
    <w:rsid w:val="5D89388E"/>
    <w:rsid w:val="5E0A5DAB"/>
    <w:rsid w:val="5EC333C2"/>
    <w:rsid w:val="5F546D25"/>
    <w:rsid w:val="5F5F35CE"/>
    <w:rsid w:val="60A00B0B"/>
    <w:rsid w:val="60A03F64"/>
    <w:rsid w:val="60C61382"/>
    <w:rsid w:val="615F33C4"/>
    <w:rsid w:val="62626A33"/>
    <w:rsid w:val="63115BE9"/>
    <w:rsid w:val="63373E50"/>
    <w:rsid w:val="637265DD"/>
    <w:rsid w:val="64DC0D0C"/>
    <w:rsid w:val="66AF7362"/>
    <w:rsid w:val="66CE535A"/>
    <w:rsid w:val="67214F44"/>
    <w:rsid w:val="6746403D"/>
    <w:rsid w:val="676E002E"/>
    <w:rsid w:val="67B17CA5"/>
    <w:rsid w:val="67D67B46"/>
    <w:rsid w:val="681A4910"/>
    <w:rsid w:val="683332D7"/>
    <w:rsid w:val="688A0BEB"/>
    <w:rsid w:val="68C84341"/>
    <w:rsid w:val="690434E1"/>
    <w:rsid w:val="69380204"/>
    <w:rsid w:val="698A0D34"/>
    <w:rsid w:val="699C5D12"/>
    <w:rsid w:val="69AB6EC1"/>
    <w:rsid w:val="69B75A2A"/>
    <w:rsid w:val="6A495FAE"/>
    <w:rsid w:val="6A647A94"/>
    <w:rsid w:val="6A68093B"/>
    <w:rsid w:val="6A803F40"/>
    <w:rsid w:val="6BB822F2"/>
    <w:rsid w:val="6C5546F2"/>
    <w:rsid w:val="6C9630D7"/>
    <w:rsid w:val="6D5E1735"/>
    <w:rsid w:val="6D6E6A85"/>
    <w:rsid w:val="6EE354E1"/>
    <w:rsid w:val="6EFF0B93"/>
    <w:rsid w:val="6F1E327A"/>
    <w:rsid w:val="6FEA4C97"/>
    <w:rsid w:val="702643E4"/>
    <w:rsid w:val="706F3144"/>
    <w:rsid w:val="70877ECF"/>
    <w:rsid w:val="71841810"/>
    <w:rsid w:val="72DC378E"/>
    <w:rsid w:val="73296FDE"/>
    <w:rsid w:val="735F0282"/>
    <w:rsid w:val="74787D17"/>
    <w:rsid w:val="74810BBD"/>
    <w:rsid w:val="74AA533D"/>
    <w:rsid w:val="74C03F21"/>
    <w:rsid w:val="74F4332C"/>
    <w:rsid w:val="75153B6D"/>
    <w:rsid w:val="753E7483"/>
    <w:rsid w:val="75AC473D"/>
    <w:rsid w:val="77C14567"/>
    <w:rsid w:val="782E0821"/>
    <w:rsid w:val="784D6C7C"/>
    <w:rsid w:val="787F698C"/>
    <w:rsid w:val="7AE53395"/>
    <w:rsid w:val="7AF36140"/>
    <w:rsid w:val="7B4C72FC"/>
    <w:rsid w:val="7B71316B"/>
    <w:rsid w:val="7B9D523C"/>
    <w:rsid w:val="7BC97991"/>
    <w:rsid w:val="7C53498F"/>
    <w:rsid w:val="7C645B5B"/>
    <w:rsid w:val="7C6D171B"/>
    <w:rsid w:val="7CBB7800"/>
    <w:rsid w:val="7D005A21"/>
    <w:rsid w:val="7DCB1141"/>
    <w:rsid w:val="7E335909"/>
    <w:rsid w:val="7E525B16"/>
    <w:rsid w:val="7FE17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FollowedHyperlink"/>
    <w:basedOn w:val="3"/>
    <w:qFormat/>
    <w:uiPriority w:val="0"/>
    <w:rPr>
      <w:color w:val="800080"/>
      <w:u w:val="single"/>
    </w:rPr>
  </w:style>
  <w:style w:type="character" w:styleId="5">
    <w:name w:val="Hyperlink"/>
    <w:basedOn w:val="3"/>
    <w:qFormat/>
    <w:uiPriority w:val="0"/>
    <w:rPr>
      <w:color w:val="0000FF"/>
      <w:u w:val="single"/>
    </w:rPr>
  </w:style>
  <w:style w:type="character" w:styleId="6">
    <w:name w:val="HTML Code"/>
    <w:basedOn w:val="3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PC</dc:creator>
  <cp:lastModifiedBy>乄瞬间</cp:lastModifiedBy>
  <dcterms:modified xsi:type="dcterms:W3CDTF">2018-05-23T07:35:10Z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