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page" w:tblpXSpec="center" w:tblpY="789"/>
        <w:tblW w:w="0" w:type="auto"/>
        <w:tblInd w:w="0" w:type="dxa"/>
        <w:tblLook w:val="04A0" w:firstRow="1" w:lastRow="0" w:firstColumn="1" w:lastColumn="0" w:noHBand="0" w:noVBand="1"/>
      </w:tblPr>
      <w:tblGrid>
        <w:gridCol w:w="9350"/>
      </w:tblGrid>
      <w:tr w:rsidR="0064431E" w:rsidRPr="00B24DA2" w14:paraId="6B669425" w14:textId="77777777" w:rsidTr="0064431E">
        <w:trPr>
          <w:trHeight w:val="1560"/>
        </w:trPr>
        <w:tc>
          <w:tcPr>
            <w:tcW w:w="0" w:type="auto"/>
          </w:tcPr>
          <w:p w14:paraId="217AF9E9" w14:textId="2BA90381" w:rsidR="0064431E" w:rsidRDefault="0064431E" w:rsidP="0064431E">
            <w:pPr>
              <w:rPr>
                <w:rFonts w:ascii="Arial Narrow" w:hAnsi="Arial Narrow"/>
                <w:lang w:val="uk-UA"/>
              </w:rPr>
            </w:pPr>
            <w:r w:rsidRPr="005E4C3B">
              <w:rPr>
                <w:rFonts w:eastAsiaTheme="minorHAnsi"/>
                <w:b/>
                <w:lang w:val="uk-UA"/>
              </w:rPr>
              <w:t>Людина і Громадянин</w:t>
            </w:r>
            <w:r>
              <w:rPr>
                <w:b/>
                <w:lang w:val="uk-UA"/>
              </w:rPr>
              <w:t xml:space="preserve"> </w:t>
            </w:r>
            <w:r w:rsidRPr="00B970B6">
              <w:rPr>
                <w:b/>
                <w:lang w:val="uk-UA"/>
              </w:rPr>
              <w:t>УРСР/ СРСР,</w:t>
            </w:r>
            <w:r w:rsidR="007E19C9">
              <w:rPr>
                <w:b/>
                <w:lang w:val="uk-UA"/>
              </w:rPr>
              <w:t xml:space="preserve"> </w:t>
            </w:r>
            <w:r w:rsidRPr="00B970B6">
              <w:rPr>
                <w:b/>
                <w:lang w:val="uk-UA"/>
              </w:rPr>
              <w:t xml:space="preserve"> Кредитор по</w:t>
            </w:r>
            <w:r>
              <w:rPr>
                <w:b/>
                <w:lang w:val="uk-UA"/>
              </w:rPr>
              <w:t xml:space="preserve">  </w:t>
            </w:r>
            <w:r w:rsidRPr="00B970B6">
              <w:rPr>
                <w:b/>
                <w:lang w:val="uk-UA"/>
              </w:rPr>
              <w:t>народженню, пайовий власник державного майна УРСР/ СРСР</w:t>
            </w:r>
            <w:r>
              <w:rPr>
                <w:b/>
                <w:lang w:val="uk-UA"/>
              </w:rPr>
              <w:t>,</w:t>
            </w:r>
          </w:p>
          <w:p w14:paraId="05D21A51" w14:textId="77777777" w:rsidR="0064431E" w:rsidRDefault="0064431E" w:rsidP="0064431E">
            <w:pPr>
              <w:rPr>
                <w:b/>
                <w:lang w:val="uk-UA"/>
              </w:rPr>
            </w:pPr>
            <w:r w:rsidRPr="00B970B6">
              <w:rPr>
                <w:b/>
                <w:lang w:val="uk-UA"/>
              </w:rPr>
              <w:t>чоловік з власним ім’ям</w:t>
            </w:r>
            <w:r w:rsidRPr="00B970B6">
              <w:rPr>
                <w:rFonts w:ascii="Arial Narrow" w:hAnsi="Arial Narrow"/>
                <w:lang w:val="uk-UA"/>
              </w:rPr>
              <w:t xml:space="preserve"> </w:t>
            </w:r>
            <w:r w:rsidRPr="00B24DA2">
              <w:rPr>
                <w:rFonts w:eastAsiaTheme="minorHAnsi"/>
                <w:b/>
                <w:color w:val="FF0000"/>
                <w:lang w:val="uk-UA"/>
              </w:rPr>
              <w:t>Андрій</w:t>
            </w:r>
            <w:r w:rsidRPr="00B970B6">
              <w:rPr>
                <w:rFonts w:ascii="Arial Narrow" w:hAnsi="Arial Narrow"/>
                <w:lang w:val="uk-UA"/>
              </w:rPr>
              <w:t xml:space="preserve">, </w:t>
            </w:r>
            <w:r w:rsidRPr="00B970B6">
              <w:rPr>
                <w:b/>
                <w:lang w:val="uk-UA"/>
              </w:rPr>
              <w:t>розпорядник інтелектуальної власності [</w:t>
            </w:r>
            <w:r w:rsidRPr="00B24DA2">
              <w:rPr>
                <w:rFonts w:eastAsiaTheme="minorHAnsi"/>
                <w:b/>
                <w:lang w:val="uk-UA"/>
              </w:rPr>
              <w:t>Антонюк</w:t>
            </w:r>
            <w:r w:rsidRPr="00B970B6">
              <w:rPr>
                <w:b/>
                <w:lang w:val="uk-UA"/>
              </w:rPr>
              <w:t xml:space="preserve"> </w:t>
            </w:r>
            <w:r w:rsidRPr="00B24DA2">
              <w:rPr>
                <w:rFonts w:eastAsiaTheme="minorHAnsi"/>
                <w:b/>
                <w:lang w:val="uk-UA"/>
              </w:rPr>
              <w:t xml:space="preserve">Андрій Віталійович </w:t>
            </w:r>
            <w:r w:rsidRPr="00B970B6">
              <w:rPr>
                <w:b/>
                <w:lang w:val="uk-UA"/>
              </w:rPr>
              <w:t>®]© ™</w:t>
            </w:r>
          </w:p>
          <w:p w14:paraId="40EA527D" w14:textId="77777777" w:rsidR="00607573" w:rsidRDefault="00607573" w:rsidP="0064431E">
            <w:pPr>
              <w:rPr>
                <w:b/>
                <w:lang w:val="uk-UA"/>
              </w:rPr>
            </w:pPr>
          </w:p>
          <w:p w14:paraId="5EC052A7" w14:textId="338F55FD" w:rsidR="00607573" w:rsidRPr="00607573" w:rsidRDefault="00607573" w:rsidP="00607573">
            <w:pPr>
              <w:rPr>
                <w:lang w:val="uk-UA"/>
              </w:rPr>
            </w:pPr>
            <w:r w:rsidRPr="00607573">
              <w:t>Поштова адреса захищена авторськими правами (використання виключно за попередньою письмовою згодою за електронною адресою): © «</w:t>
            </w:r>
            <w:r w:rsidRPr="000434C0">
              <w:rPr>
                <w:lang w:val="uk-UA"/>
              </w:rPr>
              <w:t>Людина</w:t>
            </w:r>
            <w:r>
              <w:rPr>
                <w:lang w:val="uk-UA"/>
              </w:rPr>
              <w:t xml:space="preserve"> </w:t>
            </w:r>
            <w:r w:rsidRPr="000434C0">
              <w:rPr>
                <w:lang w:val="uk-UA"/>
              </w:rPr>
              <w:t>© : Андрій</w:t>
            </w:r>
            <w:r>
              <w:rPr>
                <w:lang w:val="uk-UA"/>
              </w:rPr>
              <w:t xml:space="preserve"> </w:t>
            </w:r>
            <w:r w:rsidRPr="000434C0">
              <w:rPr>
                <w:lang w:val="uk-UA"/>
              </w:rPr>
              <w:t>:</w:t>
            </w:r>
            <w:r w:rsidRPr="00607573">
              <w:rPr>
                <w:lang w:val="uk-UA"/>
              </w:rPr>
              <w:t>Віталійович Антонюк</w:t>
            </w:r>
            <w:r w:rsidRPr="00607573">
              <w:rPr>
                <w:lang w:val="uk-UA"/>
              </w:rPr>
              <w:t xml:space="preserve"> </w:t>
            </w:r>
            <w:r w:rsidRPr="00607573">
              <w:rPr>
                <w:lang w:val="uk-UA"/>
              </w:rPr>
              <w:t>33023, місто Рівне,</w:t>
            </w:r>
            <w:r w:rsidRPr="00607573">
              <w:rPr>
                <w:lang w:val="uk-UA"/>
              </w:rPr>
              <w:t xml:space="preserve"> </w:t>
            </w:r>
            <w:r w:rsidRPr="00607573">
              <w:rPr>
                <w:lang w:val="uk-UA"/>
              </w:rPr>
              <w:t>Рівненський р-н,  Рівненська обл.,</w:t>
            </w:r>
            <w:r w:rsidRPr="00607573">
              <w:rPr>
                <w:lang w:val="uk-UA"/>
              </w:rPr>
              <w:t xml:space="preserve"> </w:t>
            </w:r>
            <w:r w:rsidRPr="00607573">
              <w:rPr>
                <w:lang w:val="uk-UA"/>
              </w:rPr>
              <w:t>вул. АКАДЕМІКА ГРУШЕВСЬКОГО, будинок 44,</w:t>
            </w:r>
            <w:r w:rsidRPr="00607573">
              <w:rPr>
                <w:lang w:val="uk-UA"/>
              </w:rPr>
              <w:t xml:space="preserve"> </w:t>
            </w:r>
            <w:r w:rsidRPr="00607573">
              <w:rPr>
                <w:lang w:val="uk-UA"/>
              </w:rPr>
              <w:t>квартира 294»</w:t>
            </w:r>
          </w:p>
          <w:p w14:paraId="54872453" w14:textId="77777777" w:rsidR="007E19C9" w:rsidRDefault="007E19C9" w:rsidP="0064431E">
            <w:pPr>
              <w:rPr>
                <w:rFonts w:eastAsiaTheme="minorHAnsi"/>
                <w:b/>
                <w:lang w:val="uk-UA"/>
              </w:rPr>
            </w:pPr>
          </w:p>
          <w:p w14:paraId="50E194A4" w14:textId="77777777" w:rsidR="007E19C9" w:rsidRDefault="007E19C9" w:rsidP="007E19C9">
            <w:pPr>
              <w:ind w:left="4950"/>
              <w:rPr>
                <w:rFonts w:ascii="Times New Roman" w:hAnsi="Times New Roman" w:cs="Times New Roman"/>
                <w:sz w:val="24"/>
                <w:szCs w:val="24"/>
                <w:lang w:val="uk-UA"/>
              </w:rPr>
            </w:pPr>
            <w:r>
              <w:rPr>
                <w:rFonts w:ascii="Times New Roman" w:hAnsi="Times New Roman" w:cs="Times New Roman"/>
                <w:sz w:val="24"/>
                <w:szCs w:val="24"/>
                <w:lang w:val="uk-UA"/>
              </w:rPr>
              <w:t xml:space="preserve">від кредитора, забезпеченої сторони, мужа по чину з власним ім’ям Іван </w:t>
            </w:r>
          </w:p>
          <w:p w14:paraId="79103A8E" w14:textId="77777777" w:rsidR="007E19C9" w:rsidRDefault="007E19C9" w:rsidP="007E19C9">
            <w:pPr>
              <w:jc w:val="both"/>
              <w:rPr>
                <w:rFonts w:ascii="Times New Roman" w:hAnsi="Times New Roman" w:cs="Times New Roman"/>
                <w:sz w:val="24"/>
                <w:szCs w:val="27"/>
                <w:lang w:val="uk-UA"/>
              </w:rPr>
            </w:pPr>
            <w:r>
              <w:rPr>
                <w:rFonts w:ascii="Times New Roman" w:hAnsi="Times New Roman" w:cs="Times New Roman"/>
                <w:sz w:val="24"/>
                <w:szCs w:val="27"/>
                <w:lang w:val="uk-UA"/>
              </w:rPr>
              <w:t xml:space="preserve">                                                                                  розпорядника інтелектуальної власності </w:t>
            </w:r>
          </w:p>
          <w:p w14:paraId="7EA357C3" w14:textId="77777777" w:rsidR="007E19C9" w:rsidRDefault="007E19C9" w:rsidP="007E19C9">
            <w:pPr>
              <w:jc w:val="both"/>
              <w:rPr>
                <w:rFonts w:ascii="Times New Roman" w:hAnsi="Times New Roman" w:cs="Times New Roman"/>
                <w:sz w:val="24"/>
                <w:szCs w:val="27"/>
                <w:highlight w:val="green"/>
                <w:lang w:val="uk-UA"/>
              </w:rPr>
            </w:pPr>
            <w:r>
              <w:rPr>
                <w:rFonts w:ascii="Times New Roman" w:hAnsi="Times New Roman" w:cs="Times New Roman"/>
                <w:sz w:val="24"/>
                <w:szCs w:val="27"/>
                <w:lang w:val="uk-UA"/>
              </w:rPr>
              <w:tab/>
            </w:r>
            <w:r>
              <w:rPr>
                <w:rFonts w:ascii="Times New Roman" w:hAnsi="Times New Roman" w:cs="Times New Roman"/>
                <w:sz w:val="24"/>
                <w:szCs w:val="27"/>
                <w:lang w:val="uk-UA"/>
              </w:rPr>
              <w:tab/>
            </w:r>
            <w:r>
              <w:rPr>
                <w:rFonts w:ascii="Times New Roman" w:hAnsi="Times New Roman" w:cs="Times New Roman"/>
                <w:sz w:val="24"/>
                <w:szCs w:val="27"/>
                <w:lang w:val="uk-UA"/>
              </w:rPr>
              <w:tab/>
            </w:r>
            <w:r>
              <w:rPr>
                <w:rFonts w:ascii="Times New Roman" w:hAnsi="Times New Roman" w:cs="Times New Roman"/>
                <w:sz w:val="24"/>
                <w:szCs w:val="27"/>
                <w:lang w:val="uk-UA"/>
              </w:rPr>
              <w:tab/>
            </w:r>
            <w:r>
              <w:rPr>
                <w:rFonts w:ascii="Times New Roman" w:hAnsi="Times New Roman" w:cs="Times New Roman"/>
                <w:sz w:val="24"/>
                <w:szCs w:val="27"/>
                <w:lang w:val="uk-UA"/>
              </w:rPr>
              <w:tab/>
            </w:r>
            <w:r>
              <w:rPr>
                <w:rFonts w:ascii="Times New Roman" w:hAnsi="Times New Roman" w:cs="Times New Roman"/>
                <w:sz w:val="24"/>
                <w:szCs w:val="27"/>
                <w:lang w:val="uk-UA"/>
              </w:rPr>
              <w:tab/>
            </w:r>
            <w:r>
              <w:rPr>
                <w:rFonts w:ascii="Times New Roman" w:hAnsi="Times New Roman" w:cs="Times New Roman"/>
                <w:sz w:val="24"/>
                <w:szCs w:val="27"/>
                <w:lang w:val="uk-UA"/>
              </w:rPr>
              <w:tab/>
            </w:r>
            <w:r>
              <w:rPr>
                <w:rFonts w:ascii="Times New Roman" w:hAnsi="Times New Roman" w:cs="Times New Roman"/>
                <w:sz w:val="24"/>
                <w:szCs w:val="27"/>
                <w:highlight w:val="green"/>
              </w:rPr>
              <w:t>[</w:t>
            </w:r>
            <w:r>
              <w:rPr>
                <w:rFonts w:ascii="Times New Roman" w:hAnsi="Times New Roman" w:cs="Times New Roman"/>
                <w:sz w:val="24"/>
                <w:szCs w:val="24"/>
                <w:highlight w:val="green"/>
                <w:lang w:val="uk-UA"/>
              </w:rPr>
              <w:t xml:space="preserve">Іванов Іван  Іванович </w:t>
            </w:r>
            <w:r>
              <w:rPr>
                <w:rFonts w:ascii="Times New Roman" w:hAnsi="Times New Roman" w:cs="Times New Roman"/>
                <w:position w:val="6"/>
                <w:sz w:val="16"/>
                <w:szCs w:val="16"/>
                <w:highlight w:val="green"/>
              </w:rPr>
              <w:t>®</w:t>
            </w:r>
            <w:r>
              <w:rPr>
                <w:rFonts w:ascii="Times New Roman" w:hAnsi="Times New Roman" w:cs="Times New Roman"/>
                <w:sz w:val="24"/>
                <w:szCs w:val="27"/>
                <w:highlight w:val="green"/>
              </w:rPr>
              <w:t>]</w:t>
            </w:r>
            <w:r>
              <w:rPr>
                <w:rFonts w:ascii="Times New Roman" w:eastAsia="Times New Roman" w:hAnsi="Times New Roman" w:cs="Times New Roman"/>
                <w:position w:val="6"/>
                <w:sz w:val="16"/>
                <w:szCs w:val="16"/>
                <w:highlight w:val="green"/>
              </w:rPr>
              <w:t>©</w:t>
            </w:r>
            <w:r>
              <w:rPr>
                <w:rFonts w:ascii="Times New Roman" w:eastAsia="Times New Roman" w:hAnsi="Times New Roman" w:cs="Times New Roman"/>
                <w:sz w:val="20"/>
                <w:szCs w:val="20"/>
                <w:highlight w:val="green"/>
              </w:rPr>
              <w:t xml:space="preserve"> ™</w:t>
            </w:r>
          </w:p>
          <w:p w14:paraId="5B6ACF8C" w14:textId="77777777" w:rsidR="007E19C9" w:rsidRDefault="007E19C9" w:rsidP="007E19C9">
            <w:pPr>
              <w:ind w:left="4950"/>
              <w:rPr>
                <w:rFonts w:ascii="Times New Roman" w:hAnsi="Times New Roman" w:cs="Times New Roman"/>
                <w:sz w:val="24"/>
                <w:szCs w:val="24"/>
                <w:lang w:val="uk-UA"/>
              </w:rPr>
            </w:pPr>
            <w:r>
              <w:rPr>
                <w:rFonts w:ascii="Times New Roman" w:hAnsi="Times New Roman" w:cs="Times New Roman"/>
                <w:sz w:val="24"/>
                <w:szCs w:val="24"/>
                <w:highlight w:val="green"/>
                <w:lang w:val="uk-UA"/>
              </w:rPr>
              <w:t xml:space="preserve">вул. </w:t>
            </w:r>
            <w:r>
              <w:rPr>
                <w:rFonts w:ascii="Times New Roman" w:hAnsi="Times New Roman" w:cs="Times New Roman"/>
                <w:sz w:val="24"/>
                <w:szCs w:val="24"/>
                <w:highlight w:val="green"/>
                <w:lang w:val="uk-UA"/>
              </w:rPr>
              <w:softHyphen/>
            </w:r>
            <w:r>
              <w:rPr>
                <w:rFonts w:ascii="Times New Roman" w:hAnsi="Times New Roman" w:cs="Times New Roman"/>
                <w:sz w:val="24"/>
                <w:szCs w:val="24"/>
                <w:highlight w:val="green"/>
                <w:lang w:val="uk-UA"/>
              </w:rPr>
              <w:softHyphen/>
            </w:r>
            <w:r>
              <w:rPr>
                <w:rFonts w:ascii="Times New Roman" w:hAnsi="Times New Roman" w:cs="Times New Roman"/>
                <w:sz w:val="24"/>
                <w:szCs w:val="24"/>
                <w:highlight w:val="green"/>
                <w:lang w:val="uk-UA"/>
              </w:rPr>
              <w:softHyphen/>
              <w:t>_______, буд. ___, кв. ___, м. Дніпро</w:t>
            </w:r>
          </w:p>
          <w:p w14:paraId="348E6372" w14:textId="77777777" w:rsidR="007E19C9" w:rsidRDefault="007E19C9" w:rsidP="0064431E">
            <w:pPr>
              <w:rPr>
                <w:rFonts w:eastAsiaTheme="minorHAnsi"/>
                <w:b/>
                <w:lang w:val="uk-UA"/>
              </w:rPr>
            </w:pPr>
          </w:p>
          <w:p w14:paraId="24EEAD53" w14:textId="77777777" w:rsidR="007E19C9" w:rsidRPr="00B970B6" w:rsidRDefault="007E19C9" w:rsidP="0064431E">
            <w:pPr>
              <w:rPr>
                <w:rFonts w:eastAsiaTheme="minorHAnsi"/>
                <w:b/>
                <w:lang w:val="uk-UA"/>
              </w:rPr>
            </w:pPr>
          </w:p>
          <w:p w14:paraId="68485184" w14:textId="77777777" w:rsidR="0064431E" w:rsidRPr="005E4C3B" w:rsidRDefault="0064431E" w:rsidP="0064431E">
            <w:pPr>
              <w:rPr>
                <w:rFonts w:eastAsiaTheme="minorHAnsi"/>
                <w:b/>
                <w:lang w:val="uk-UA"/>
              </w:rPr>
            </w:pPr>
          </w:p>
          <w:p w14:paraId="396C28B8" w14:textId="77777777" w:rsidR="0064431E" w:rsidRPr="005E4C3B" w:rsidRDefault="0064431E" w:rsidP="0064431E">
            <w:pPr>
              <w:rPr>
                <w:rFonts w:eastAsiaTheme="minorHAnsi"/>
                <w:b/>
                <w:lang w:val="uk-UA"/>
              </w:rPr>
            </w:pPr>
            <w:r w:rsidRPr="005E4C3B">
              <w:rPr>
                <w:rFonts w:eastAsiaTheme="minorHAnsi"/>
                <w:b/>
                <w:lang w:val="uk-UA"/>
              </w:rPr>
              <w:t>33023, місто Рівне,</w:t>
            </w:r>
          </w:p>
          <w:p w14:paraId="0562E6AD" w14:textId="77777777" w:rsidR="0064431E" w:rsidRPr="005E4C3B" w:rsidRDefault="0064431E" w:rsidP="0064431E">
            <w:pPr>
              <w:rPr>
                <w:rFonts w:eastAsiaTheme="minorHAnsi"/>
                <w:b/>
                <w:lang w:val="uk-UA"/>
              </w:rPr>
            </w:pPr>
            <w:r w:rsidRPr="005E4C3B">
              <w:rPr>
                <w:rFonts w:eastAsiaTheme="minorHAnsi"/>
                <w:b/>
                <w:lang w:val="uk-UA"/>
              </w:rPr>
              <w:t>Рівненський р-н,  Рівненська обл.,</w:t>
            </w:r>
          </w:p>
          <w:p w14:paraId="3E38276E" w14:textId="77777777" w:rsidR="0064431E" w:rsidRPr="005E4C3B" w:rsidRDefault="0064431E" w:rsidP="0064431E">
            <w:pPr>
              <w:rPr>
                <w:rFonts w:eastAsiaTheme="minorHAnsi"/>
                <w:b/>
                <w:lang w:val="uk-UA"/>
              </w:rPr>
            </w:pPr>
            <w:r w:rsidRPr="005E4C3B">
              <w:rPr>
                <w:rFonts w:eastAsiaTheme="minorHAnsi"/>
                <w:b/>
                <w:lang w:val="uk-UA"/>
              </w:rPr>
              <w:t>вул. АКАДЕМІКА ГРУШЕВСЬКОГО, будинок 44,</w:t>
            </w:r>
          </w:p>
          <w:p w14:paraId="0B4D83BA" w14:textId="77777777" w:rsidR="0064431E" w:rsidRPr="005E4C3B" w:rsidRDefault="0064431E" w:rsidP="0064431E">
            <w:pPr>
              <w:rPr>
                <w:rFonts w:eastAsiaTheme="minorHAnsi"/>
                <w:b/>
                <w:lang w:val="uk-UA"/>
              </w:rPr>
            </w:pPr>
            <w:r w:rsidRPr="005E4C3B">
              <w:rPr>
                <w:rFonts w:eastAsiaTheme="minorHAnsi"/>
                <w:b/>
                <w:lang w:val="uk-UA"/>
              </w:rPr>
              <w:t>квартира 294</w:t>
            </w:r>
          </w:p>
          <w:p w14:paraId="37C3251A" w14:textId="77777777" w:rsidR="0064431E" w:rsidRDefault="0064431E" w:rsidP="0064431E">
            <w:pPr>
              <w:rPr>
                <w:b/>
                <w:lang w:val="uk-UA"/>
              </w:rPr>
            </w:pPr>
          </w:p>
          <w:p w14:paraId="54732891" w14:textId="77777777" w:rsidR="0064431E" w:rsidRDefault="00000000" w:rsidP="0064431E">
            <w:pPr>
              <w:rPr>
                <w:b/>
                <w:lang w:val="uk-UA"/>
              </w:rPr>
            </w:pPr>
            <w:hyperlink r:id="rId5" w:history="1">
              <w:r w:rsidR="0064431E" w:rsidRPr="00DF43CB">
                <w:rPr>
                  <w:b/>
                  <w:lang w:val="uk-UA"/>
                </w:rPr>
                <w:t>info@ez.rv.ua</w:t>
              </w:r>
            </w:hyperlink>
            <w:r w:rsidR="0064431E" w:rsidRPr="00DF43CB">
              <w:rPr>
                <w:b/>
                <w:lang w:val="uk-UA"/>
              </w:rPr>
              <w:t xml:space="preserve"> </w:t>
            </w:r>
            <w:r w:rsidR="0064431E" w:rsidRPr="00B24DA2">
              <w:rPr>
                <w:b/>
                <w:lang w:val="uk-UA"/>
              </w:rPr>
              <w:t>Юридична особа з назвою</w:t>
            </w:r>
          </w:p>
          <w:p w14:paraId="60E81F83" w14:textId="77777777" w:rsidR="0064431E" w:rsidRDefault="0064431E" w:rsidP="0064431E">
            <w:pPr>
              <w:rPr>
                <w:b/>
                <w:lang w:val="uk-UA"/>
              </w:rPr>
            </w:pPr>
            <w:r w:rsidRPr="00B24DA2">
              <w:rPr>
                <w:b/>
                <w:lang w:val="uk-UA"/>
              </w:rPr>
              <w:t>ТОВ «Рівненська обласна енергопостачальна компанія»</w:t>
            </w:r>
          </w:p>
          <w:p w14:paraId="440DC074" w14:textId="77777777" w:rsidR="0064431E" w:rsidRDefault="0064431E" w:rsidP="0064431E">
            <w:pPr>
              <w:rPr>
                <w:b/>
                <w:lang w:val="uk-UA"/>
              </w:rPr>
            </w:pPr>
            <w:r w:rsidRPr="00B24DA2">
              <w:rPr>
                <w:b/>
                <w:lang w:val="uk-UA"/>
              </w:rPr>
              <w:t xml:space="preserve">ЄДРПОУ </w:t>
            </w:r>
            <w:r>
              <w:t xml:space="preserve"> </w:t>
            </w:r>
            <w:r w:rsidRPr="00FC36BE">
              <w:rPr>
                <w:b/>
                <w:lang w:val="uk-UA"/>
              </w:rPr>
              <w:t>42101003</w:t>
            </w:r>
          </w:p>
          <w:p w14:paraId="5E9CF024" w14:textId="77777777" w:rsidR="0064431E" w:rsidRPr="00B24DA2" w:rsidRDefault="0064431E" w:rsidP="0064431E">
            <w:pPr>
              <w:rPr>
                <w:b/>
                <w:lang w:val="uk-UA"/>
              </w:rPr>
            </w:pPr>
          </w:p>
          <w:p w14:paraId="45B5724A" w14:textId="77777777" w:rsidR="0064431E" w:rsidRDefault="0064431E" w:rsidP="0064431E">
            <w:pPr>
              <w:rPr>
                <w:b/>
                <w:lang w:val="uk-UA"/>
              </w:rPr>
            </w:pPr>
            <w:r w:rsidRPr="005E4C3B">
              <w:rPr>
                <w:b/>
                <w:lang w:val="uk-UA"/>
              </w:rPr>
              <w:t>33013</w:t>
            </w:r>
            <w:r w:rsidRPr="00B24DA2">
              <w:rPr>
                <w:b/>
                <w:lang w:val="uk-UA"/>
              </w:rPr>
              <w:t xml:space="preserve">, </w:t>
            </w:r>
            <w:r w:rsidRPr="005E4C3B">
              <w:rPr>
                <w:b/>
                <w:lang w:val="uk-UA"/>
              </w:rPr>
              <w:t xml:space="preserve">м.Рівне,  </w:t>
            </w:r>
            <w:r w:rsidRPr="005E4C3B">
              <w:rPr>
                <w:rFonts w:eastAsiaTheme="minorHAnsi"/>
                <w:b/>
                <w:lang w:val="uk-UA"/>
              </w:rPr>
              <w:t xml:space="preserve">Рівненський р-н,  </w:t>
            </w:r>
            <w:r w:rsidRPr="005E4C3B">
              <w:rPr>
                <w:b/>
                <w:lang w:val="uk-UA"/>
              </w:rPr>
              <w:t>Рівненська обл.,  вул.</w:t>
            </w:r>
            <w:r>
              <w:rPr>
                <w:b/>
                <w:lang w:val="uk-UA"/>
              </w:rPr>
              <w:t xml:space="preserve"> </w:t>
            </w:r>
            <w:r w:rsidRPr="005E4C3B">
              <w:rPr>
                <w:b/>
                <w:lang w:val="uk-UA"/>
              </w:rPr>
              <w:t>Князя Володимира, 71-Б</w:t>
            </w:r>
          </w:p>
          <w:p w14:paraId="5CEE5939" w14:textId="77777777" w:rsidR="0064431E" w:rsidRDefault="0064431E" w:rsidP="0064431E">
            <w:pPr>
              <w:rPr>
                <w:b/>
                <w:lang w:val="uk-UA"/>
              </w:rPr>
            </w:pPr>
          </w:p>
          <w:p w14:paraId="3EE1BF77" w14:textId="77777777" w:rsidR="0064431E" w:rsidRPr="005E4C3B" w:rsidRDefault="0064431E" w:rsidP="0064431E">
            <w:pPr>
              <w:rPr>
                <w:rFonts w:eastAsiaTheme="minorHAnsi"/>
                <w:b/>
                <w:lang w:val="uk-UA"/>
              </w:rPr>
            </w:pPr>
          </w:p>
          <w:p w14:paraId="757B1750" w14:textId="77777777" w:rsidR="0064431E" w:rsidRPr="005E4C3B" w:rsidRDefault="0064431E" w:rsidP="0064431E">
            <w:pPr>
              <w:rPr>
                <w:b/>
                <w:lang w:val="uk-UA"/>
              </w:rPr>
            </w:pPr>
          </w:p>
        </w:tc>
      </w:tr>
    </w:tbl>
    <w:p w14:paraId="57DDC5D2" w14:textId="77777777" w:rsidR="0064431E" w:rsidRDefault="0064431E" w:rsidP="005E4C3B">
      <w:pPr>
        <w:tabs>
          <w:tab w:val="left" w:pos="7095"/>
        </w:tabs>
        <w:spacing w:after="0" w:line="240" w:lineRule="auto"/>
        <w:jc w:val="center"/>
        <w:rPr>
          <w:rFonts w:asciiTheme="majorHAnsi" w:eastAsia="Times New Roman" w:hAnsiTheme="majorHAnsi" w:cstheme="minorHAnsi"/>
          <w:b/>
          <w:bCs/>
          <w:sz w:val="26"/>
          <w:szCs w:val="26"/>
          <w:lang w:val="uk-UA"/>
        </w:rPr>
      </w:pPr>
      <w:r w:rsidRPr="005E4C3B">
        <w:rPr>
          <w:rFonts w:asciiTheme="majorHAnsi" w:eastAsia="Times New Roman" w:hAnsiTheme="majorHAnsi" w:cstheme="minorHAnsi"/>
          <w:b/>
          <w:bCs/>
          <w:sz w:val="26"/>
          <w:szCs w:val="26"/>
          <w:lang w:val="uk-UA"/>
        </w:rPr>
        <w:t xml:space="preserve"> </w:t>
      </w:r>
    </w:p>
    <w:p w14:paraId="4069C05A" w14:textId="77777777" w:rsidR="0064431E" w:rsidRDefault="0064431E" w:rsidP="005E4C3B">
      <w:pPr>
        <w:tabs>
          <w:tab w:val="left" w:pos="7095"/>
        </w:tabs>
        <w:spacing w:after="0" w:line="240" w:lineRule="auto"/>
        <w:jc w:val="center"/>
        <w:rPr>
          <w:rFonts w:asciiTheme="majorHAnsi" w:eastAsia="Times New Roman" w:hAnsiTheme="majorHAnsi" w:cstheme="minorHAnsi"/>
          <w:b/>
          <w:bCs/>
          <w:sz w:val="26"/>
          <w:szCs w:val="26"/>
          <w:lang w:val="uk-UA"/>
        </w:rPr>
      </w:pPr>
    </w:p>
    <w:p w14:paraId="292CD84A" w14:textId="71FADFD4" w:rsidR="005E4C3B" w:rsidRDefault="005E4C3B" w:rsidP="005E4C3B">
      <w:pPr>
        <w:tabs>
          <w:tab w:val="left" w:pos="7095"/>
        </w:tabs>
        <w:spacing w:after="0" w:line="240" w:lineRule="auto"/>
        <w:jc w:val="center"/>
        <w:rPr>
          <w:rFonts w:asciiTheme="majorHAnsi" w:eastAsia="Times New Roman" w:hAnsiTheme="majorHAnsi" w:cstheme="minorHAnsi"/>
          <w:b/>
          <w:bCs/>
          <w:sz w:val="26"/>
          <w:szCs w:val="26"/>
          <w:lang w:val="uk-UA"/>
        </w:rPr>
      </w:pPr>
      <w:r w:rsidRPr="005E4C3B">
        <w:rPr>
          <w:rFonts w:asciiTheme="majorHAnsi" w:eastAsia="Times New Roman" w:hAnsiTheme="majorHAnsi" w:cstheme="minorHAnsi"/>
          <w:b/>
          <w:bCs/>
          <w:sz w:val="26"/>
          <w:szCs w:val="26"/>
          <w:lang w:val="uk-UA"/>
        </w:rPr>
        <w:t>ІНФОРМАЦІЙНИЙ ЗАПИТ</w:t>
      </w:r>
    </w:p>
    <w:p w14:paraId="567401C8" w14:textId="77777777" w:rsidR="009B12F9" w:rsidRPr="00607573" w:rsidRDefault="009B12F9" w:rsidP="00607573"/>
    <w:p w14:paraId="19896E5D" w14:textId="77777777" w:rsidR="009B12F9" w:rsidRPr="00607573" w:rsidRDefault="009B12F9" w:rsidP="00607573"/>
    <w:p w14:paraId="16412F51" w14:textId="77777777" w:rsidR="00607573" w:rsidRDefault="000434C0" w:rsidP="00607573">
      <w:pPr>
        <w:spacing w:after="0"/>
        <w:rPr>
          <w:lang w:val="uk-UA"/>
        </w:rPr>
      </w:pPr>
      <w:proofErr w:type="spellStart"/>
      <w:r w:rsidRPr="00607573">
        <w:t>Шановний</w:t>
      </w:r>
      <w:proofErr w:type="spellEnd"/>
      <w:r w:rsidRPr="00607573">
        <w:t xml:space="preserve"> </w:t>
      </w:r>
      <w:proofErr w:type="spellStart"/>
      <w:r w:rsidRPr="00607573">
        <w:t>Начальник</w:t>
      </w:r>
      <w:proofErr w:type="spellEnd"/>
      <w:r w:rsidRPr="00607573">
        <w:t xml:space="preserve"> ВАТ «ТЕРНОПІЛЬОБЛЕНЕРГО» </w:t>
      </w:r>
      <w:proofErr w:type="spellStart"/>
      <w:r w:rsidRPr="00607573">
        <w:t>Юхимець</w:t>
      </w:r>
      <w:proofErr w:type="spellEnd"/>
      <w:r w:rsidRPr="00607573">
        <w:t xml:space="preserve"> </w:t>
      </w:r>
      <w:proofErr w:type="spellStart"/>
      <w:r w:rsidRPr="00607573">
        <w:t>Ігор</w:t>
      </w:r>
      <w:proofErr w:type="spellEnd"/>
      <w:r w:rsidRPr="00607573">
        <w:t xml:space="preserve"> </w:t>
      </w:r>
      <w:proofErr w:type="spellStart"/>
      <w:r w:rsidRPr="00607573">
        <w:t>Юрійович</w:t>
      </w:r>
      <w:proofErr w:type="spellEnd"/>
      <w:r w:rsidRPr="00607573">
        <w:t>!</w:t>
      </w:r>
    </w:p>
    <w:p w14:paraId="35A6D097" w14:textId="009604C2" w:rsidR="000434C0" w:rsidRPr="00607573" w:rsidRDefault="000434C0" w:rsidP="00607573">
      <w:pPr>
        <w:spacing w:after="0"/>
        <w:rPr>
          <w:lang w:val="uk-UA"/>
        </w:rPr>
      </w:pPr>
      <w:r w:rsidRPr="00607573">
        <w:rPr>
          <w:lang w:val="ru-RU"/>
        </w:rPr>
        <w:t>Шановний Начальник Кременецького РЕМ Гріняков</w:t>
      </w:r>
      <w:r w:rsidRPr="00607573">
        <w:t> </w:t>
      </w:r>
      <w:r w:rsidRPr="00607573">
        <w:rPr>
          <w:lang w:val="ru-RU"/>
        </w:rPr>
        <w:t>Григорій Леонідович!</w:t>
      </w:r>
    </w:p>
    <w:p w14:paraId="04E64BD7" w14:textId="77777777" w:rsidR="00976695" w:rsidRDefault="00976695" w:rsidP="00976695">
      <w:pPr>
        <w:rPr>
          <w:lang w:val="uk-UA"/>
        </w:rPr>
      </w:pPr>
    </w:p>
    <w:p w14:paraId="11F82CC2" w14:textId="77777777" w:rsidR="00976695" w:rsidRDefault="00976695" w:rsidP="00976695">
      <w:pPr>
        <w:rPr>
          <w:lang w:val="uk-UA"/>
        </w:rPr>
      </w:pPr>
      <w:r>
        <w:rPr>
          <w:lang w:val="uk-UA"/>
        </w:rPr>
        <w:t xml:space="preserve">Зверніть будь ласка увагу на те, що я звертаюся до Вас не у правовому статусі «фізична особа», а у правовому статусі </w:t>
      </w:r>
      <w:r w:rsidRPr="004C05D9">
        <w:rPr>
          <w:b/>
          <w:bCs/>
          <w:u w:val="single"/>
          <w:lang w:val="uk-UA"/>
        </w:rPr>
        <w:t>Людина</w:t>
      </w:r>
      <w:r>
        <w:rPr>
          <w:lang w:val="uk-UA"/>
        </w:rPr>
        <w:t xml:space="preserve">. Правовий статус </w:t>
      </w:r>
      <w:r w:rsidRPr="004C05D9">
        <w:rPr>
          <w:b/>
          <w:bCs/>
          <w:u w:val="single"/>
          <w:lang w:val="uk-UA"/>
        </w:rPr>
        <w:t>Людина</w:t>
      </w:r>
      <w:r>
        <w:rPr>
          <w:lang w:val="uk-UA"/>
        </w:rPr>
        <w:t xml:space="preserve"> передбачений міжнародним правом – ст. 6 Загальної Декларації Прав Людини (ЗДПЛ), ст. 16 Міжнародного пакту </w:t>
      </w:r>
      <w:r w:rsidRPr="004C05D9">
        <w:rPr>
          <w:lang w:val="uk-UA"/>
        </w:rPr>
        <w:t xml:space="preserve">про громадянські і політичні права </w:t>
      </w:r>
      <w:r>
        <w:rPr>
          <w:lang w:val="uk-UA"/>
        </w:rPr>
        <w:t>(МПГПП) та основним нормативно-правовим актом України – Конституцією України (КУ).</w:t>
      </w:r>
    </w:p>
    <w:p w14:paraId="78D9C40C" w14:textId="77777777" w:rsidR="00976695" w:rsidRDefault="00976695" w:rsidP="00976695">
      <w:pPr>
        <w:rPr>
          <w:lang w:val="uk-UA"/>
        </w:rPr>
      </w:pPr>
    </w:p>
    <w:p w14:paraId="5542FBB1" w14:textId="77777777" w:rsidR="00976695" w:rsidRPr="00AC1E57" w:rsidRDefault="00976695" w:rsidP="00976695">
      <w:pPr>
        <w:pStyle w:val="NormalWeb"/>
        <w:shd w:val="clear" w:color="auto" w:fill="FFFFFF"/>
        <w:spacing w:before="0" w:beforeAutospacing="0" w:after="0"/>
        <w:rPr>
          <w:lang w:eastAsia="ru-RU" w:bidi="ar-SA"/>
        </w:rPr>
      </w:pPr>
      <w:r>
        <w:lastRenderedPageBreak/>
        <w:t xml:space="preserve">Згідно </w:t>
      </w:r>
      <w:r>
        <w:rPr>
          <w:lang w:eastAsia="ru-RU" w:bidi="ar-SA"/>
        </w:rPr>
        <w:t xml:space="preserve">ст. 3 КУ </w:t>
      </w:r>
      <w:r w:rsidRPr="00B07D57">
        <w:rPr>
          <w:b/>
          <w:bCs/>
          <w:u w:val="single"/>
          <w:lang w:eastAsia="ru-RU" w:bidi="ar-SA"/>
        </w:rPr>
        <w:t>Людина</w:t>
      </w:r>
      <w:r w:rsidRPr="00AC1E57">
        <w:rPr>
          <w:lang w:eastAsia="ru-RU" w:bidi="ar-SA"/>
        </w:rPr>
        <w:t xml:space="preserve">, її життя і здоров'я, честь і гідність, недоторканність і безпека визнаються в Україні </w:t>
      </w:r>
      <w:r w:rsidRPr="00B07D57">
        <w:rPr>
          <w:b/>
          <w:bCs/>
          <w:u w:val="single"/>
          <w:lang w:eastAsia="ru-RU" w:bidi="ar-SA"/>
        </w:rPr>
        <w:t>найвищою соціальною цінністю</w:t>
      </w:r>
      <w:r w:rsidRPr="00AC1E57">
        <w:rPr>
          <w:lang w:eastAsia="ru-RU" w:bidi="ar-SA"/>
        </w:rPr>
        <w:t>.</w:t>
      </w:r>
    </w:p>
    <w:p w14:paraId="05BE8E8B" w14:textId="77777777" w:rsidR="00976695" w:rsidRPr="00AC1E57" w:rsidRDefault="00976695" w:rsidP="00976695">
      <w:pPr>
        <w:shd w:val="clear" w:color="auto" w:fill="FFFFFF"/>
        <w:rPr>
          <w:b/>
          <w:bCs/>
          <w:u w:val="single"/>
          <w:lang w:val="uk-UA"/>
        </w:rPr>
      </w:pPr>
      <w:bookmarkStart w:id="0" w:name="5715"/>
      <w:bookmarkEnd w:id="0"/>
      <w:r w:rsidRPr="00AC1E57">
        <w:rPr>
          <w:lang w:val="uk-UA"/>
        </w:rPr>
        <w:t xml:space="preserve">Права і свободи </w:t>
      </w:r>
      <w:r>
        <w:rPr>
          <w:b/>
          <w:bCs/>
          <w:u w:val="single"/>
          <w:lang w:val="uk-UA"/>
        </w:rPr>
        <w:t>Л</w:t>
      </w:r>
      <w:r w:rsidRPr="00AC1E57">
        <w:rPr>
          <w:b/>
          <w:bCs/>
          <w:u w:val="single"/>
          <w:lang w:val="uk-UA"/>
        </w:rPr>
        <w:t>юдини</w:t>
      </w:r>
      <w:r w:rsidRPr="00AC1E57">
        <w:rPr>
          <w:lang w:val="uk-UA"/>
        </w:rPr>
        <w:t xml:space="preserve"> та їх гарантії визначають зміст і спрямованість діяльності держави. </w:t>
      </w:r>
      <w:r w:rsidRPr="001C120D">
        <w:rPr>
          <w:lang w:val="uk-UA"/>
        </w:rPr>
        <w:t xml:space="preserve">Держава відповідає перед </w:t>
      </w:r>
      <w:r w:rsidRPr="001C120D">
        <w:rPr>
          <w:b/>
          <w:bCs/>
          <w:lang w:val="uk-UA"/>
        </w:rPr>
        <w:t>людиною</w:t>
      </w:r>
      <w:r w:rsidRPr="001C120D">
        <w:rPr>
          <w:lang w:val="uk-UA"/>
        </w:rPr>
        <w:t xml:space="preserve"> за свою діяльність</w:t>
      </w:r>
      <w:r w:rsidRPr="00AC1E57">
        <w:rPr>
          <w:lang w:val="uk-UA"/>
        </w:rPr>
        <w:t xml:space="preserve">. </w:t>
      </w:r>
      <w:r w:rsidRPr="00AC1E57">
        <w:rPr>
          <w:b/>
          <w:bCs/>
          <w:u w:val="single"/>
          <w:lang w:val="uk-UA"/>
        </w:rPr>
        <w:t>Утвердження і забезпечення прав і свобод людини є головним обов'язком держави.</w:t>
      </w:r>
    </w:p>
    <w:p w14:paraId="7A6F2AC8" w14:textId="77777777" w:rsidR="00976695" w:rsidRDefault="00976695" w:rsidP="00976695">
      <w:pPr>
        <w:rPr>
          <w:lang w:val="uk-UA"/>
        </w:rPr>
      </w:pPr>
    </w:p>
    <w:p w14:paraId="15C93504" w14:textId="77777777" w:rsidR="00976695" w:rsidRPr="00B07D57" w:rsidRDefault="00976695" w:rsidP="00976695">
      <w:pPr>
        <w:pStyle w:val="NormalWeb"/>
        <w:shd w:val="clear" w:color="auto" w:fill="FFFFFF"/>
        <w:spacing w:before="0" w:beforeAutospacing="0" w:after="0"/>
        <w:rPr>
          <w:lang w:eastAsia="ru-RU" w:bidi="ar-SA"/>
        </w:rPr>
      </w:pPr>
      <w:r>
        <w:rPr>
          <w:lang w:eastAsia="ru-RU" w:bidi="ar-SA"/>
        </w:rPr>
        <w:t xml:space="preserve">Ст. 5 КУ: </w:t>
      </w:r>
      <w:r w:rsidRPr="00B07D57">
        <w:rPr>
          <w:lang w:eastAsia="ru-RU" w:bidi="ar-SA"/>
        </w:rPr>
        <w:t>Україна є республікою.</w:t>
      </w:r>
      <w:bookmarkStart w:id="1" w:name="5721"/>
      <w:bookmarkEnd w:id="1"/>
      <w:r w:rsidRPr="00B07D57">
        <w:rPr>
          <w:lang w:eastAsia="ru-RU" w:bidi="ar-SA"/>
        </w:rPr>
        <w:t xml:space="preserve"> Носієм суверенітету і </w:t>
      </w:r>
      <w:r w:rsidRPr="00F256F7">
        <w:rPr>
          <w:b/>
          <w:bCs/>
          <w:u w:val="single"/>
          <w:lang w:eastAsia="ru-RU" w:bidi="ar-SA"/>
        </w:rPr>
        <w:t>єдиним джерелом влади</w:t>
      </w:r>
      <w:r w:rsidRPr="00B07D57">
        <w:rPr>
          <w:lang w:eastAsia="ru-RU" w:bidi="ar-SA"/>
        </w:rPr>
        <w:t xml:space="preserve"> в Україні є народ. </w:t>
      </w:r>
      <w:r w:rsidRPr="00B07D57">
        <w:rPr>
          <w:b/>
          <w:bCs/>
          <w:u w:val="single"/>
          <w:lang w:eastAsia="ru-RU" w:bidi="ar-SA"/>
        </w:rPr>
        <w:t>Народ здійснює владу безпосередньо</w:t>
      </w:r>
      <w:r w:rsidRPr="00B07D57">
        <w:rPr>
          <w:lang w:eastAsia="ru-RU" w:bidi="ar-SA"/>
        </w:rPr>
        <w:t xml:space="preserve"> і через органи державної влади та органи місцевого самоврядування.</w:t>
      </w:r>
    </w:p>
    <w:p w14:paraId="6303A5C1" w14:textId="77777777" w:rsidR="00976695" w:rsidRDefault="00976695" w:rsidP="00976695">
      <w:pPr>
        <w:rPr>
          <w:lang w:val="uk-UA"/>
        </w:rPr>
      </w:pPr>
    </w:p>
    <w:p w14:paraId="1DFACC02" w14:textId="612AD979" w:rsidR="00976695" w:rsidRDefault="00976695" w:rsidP="00976695">
      <w:pPr>
        <w:rPr>
          <w:lang w:val="uk-UA"/>
        </w:rPr>
      </w:pPr>
      <w:r>
        <w:rPr>
          <w:lang w:val="uk-UA"/>
        </w:rPr>
        <w:t xml:space="preserve">На мою адресу, зазначену у реквізитах цього документу надійшов лист від 26.05.2021р №186 з використанням моїх індивідуальних даних на конверті у </w:t>
      </w:r>
      <w:r w:rsidRPr="007169B1">
        <w:rPr>
          <w:b/>
          <w:bCs/>
          <w:u w:val="single"/>
          <w:lang w:val="uk-UA"/>
        </w:rPr>
        <w:t>незрозумілому</w:t>
      </w:r>
      <w:r>
        <w:rPr>
          <w:lang w:val="uk-UA"/>
        </w:rPr>
        <w:t xml:space="preserve"> форматі «</w:t>
      </w:r>
      <w:r w:rsidRPr="00976695">
        <w:rPr>
          <w:lang w:val="uk-UA"/>
        </w:rPr>
        <w:t>Антонюк Андрій Віталійович</w:t>
      </w:r>
      <w:r>
        <w:rPr>
          <w:lang w:val="uk-UA"/>
        </w:rPr>
        <w:t>» та у листі у форматі «</w:t>
      </w:r>
      <w:r w:rsidRPr="00976695">
        <w:rPr>
          <w:lang w:val="uk-UA"/>
        </w:rPr>
        <w:t>Антонюк Андрій Віталійович</w:t>
      </w:r>
      <w:r>
        <w:rPr>
          <w:lang w:val="uk-UA"/>
        </w:rPr>
        <w:t>»</w:t>
      </w:r>
    </w:p>
    <w:p w14:paraId="39713BF9" w14:textId="77777777" w:rsidR="00976695" w:rsidRDefault="00976695" w:rsidP="00976695">
      <w:pPr>
        <w:rPr>
          <w:lang w:val="uk-UA"/>
        </w:rPr>
      </w:pPr>
    </w:p>
    <w:p w14:paraId="481691BA" w14:textId="77777777" w:rsidR="00976695" w:rsidRDefault="00976695" w:rsidP="00976695">
      <w:pPr>
        <w:rPr>
          <w:lang w:val="uk-UA"/>
        </w:rPr>
      </w:pPr>
      <w:r>
        <w:rPr>
          <w:lang w:val="uk-UA"/>
        </w:rPr>
        <w:t xml:space="preserve">З зазначених Вами даних не зрозуміло кому саме надіслано лист – людині, фізичній особі або юридичній особі? </w:t>
      </w:r>
    </w:p>
    <w:p w14:paraId="24E17758" w14:textId="77777777" w:rsidR="00976695" w:rsidRDefault="00976695" w:rsidP="00976695">
      <w:pPr>
        <w:rPr>
          <w:lang w:val="uk-UA"/>
        </w:rPr>
      </w:pPr>
    </w:p>
    <w:p w14:paraId="78AC3E96" w14:textId="5D6E2EFD" w:rsidR="00976695" w:rsidRDefault="00976695" w:rsidP="00976695">
      <w:pPr>
        <w:rPr>
          <w:lang w:val="uk-UA"/>
        </w:rPr>
      </w:pPr>
      <w:r>
        <w:rPr>
          <w:lang w:val="uk-UA"/>
        </w:rPr>
        <w:t>Якщо лист надіслано фізичній особі, то правильне написання адресату має бути у форматі «</w:t>
      </w:r>
      <w:r w:rsidRPr="00976695">
        <w:rPr>
          <w:lang w:val="uk-UA"/>
        </w:rPr>
        <w:t>АНТОНЮК АНДРІЙ ВІТАЛІЙОВИЧ</w:t>
      </w:r>
      <w:r>
        <w:rPr>
          <w:lang w:val="uk-UA"/>
        </w:rPr>
        <w:t>». Тобто великими літерами і у порядку, де прізвище стоїть на 1-му місці, потім ім’я і по-батькові.</w:t>
      </w:r>
    </w:p>
    <w:p w14:paraId="02E9F59C" w14:textId="77777777" w:rsidR="00976695" w:rsidRDefault="00976695" w:rsidP="00976695">
      <w:pPr>
        <w:rPr>
          <w:lang w:val="uk-UA"/>
        </w:rPr>
      </w:pPr>
      <w:r>
        <w:rPr>
          <w:lang w:val="uk-UA"/>
        </w:rPr>
        <w:t>Порядок написання імені фізичної особи саме у такому порядку передбачене ст. 28 Цивільного Кодексу УКРАЇНИ.</w:t>
      </w:r>
    </w:p>
    <w:p w14:paraId="6480118D" w14:textId="77777777" w:rsidR="00976695" w:rsidRDefault="00976695" w:rsidP="00976695">
      <w:pPr>
        <w:rPr>
          <w:lang w:val="uk-UA"/>
        </w:rPr>
      </w:pPr>
    </w:p>
    <w:p w14:paraId="202E2AB0" w14:textId="77777777" w:rsidR="00976695" w:rsidRPr="00C348B6" w:rsidRDefault="00976695" w:rsidP="00976695">
      <w:pPr>
        <w:rPr>
          <w:lang w:val="uk-UA"/>
        </w:rPr>
      </w:pPr>
      <w:r>
        <w:rPr>
          <w:lang w:val="uk-UA"/>
        </w:rPr>
        <w:t xml:space="preserve">Написання імені фізичної особи ВЕЛИКИМИ літерами передбачене також у </w:t>
      </w:r>
      <w:r>
        <w:rPr>
          <w:lang w:val="de-DE"/>
        </w:rPr>
        <w:t>ID</w:t>
      </w:r>
      <w:r w:rsidRPr="00976695">
        <w:rPr>
          <w:lang w:val="ru-RU"/>
        </w:rPr>
        <w:t>-</w:t>
      </w:r>
      <w:r>
        <w:rPr>
          <w:lang w:val="uk-UA"/>
        </w:rPr>
        <w:t xml:space="preserve">паспортах. Так на офіційному веб-сайті МІГРАЦІЙНОЇ СЛУЖБИ УКРАЇНИ за адресою </w:t>
      </w:r>
      <w:r w:rsidRPr="00C348B6">
        <w:rPr>
          <w:lang w:val="uk-UA"/>
        </w:rPr>
        <w:t>https://dmsu.gov.ua/news/dms/9836.html</w:t>
      </w:r>
      <w:r>
        <w:rPr>
          <w:lang w:val="uk-UA"/>
        </w:rPr>
        <w:t xml:space="preserve"> наведено взірець </w:t>
      </w:r>
      <w:r>
        <w:rPr>
          <w:lang w:val="de-DE"/>
        </w:rPr>
        <w:t>ID</w:t>
      </w:r>
      <w:r>
        <w:rPr>
          <w:lang w:val="uk-UA"/>
        </w:rPr>
        <w:t>-паспорту, в якому ПРІЗВИЩЕ, ІМ’Я та ПО-БАТЬКОВІ надруковано ВЕЛИКИМИ літерами.</w:t>
      </w:r>
    </w:p>
    <w:p w14:paraId="262871F6" w14:textId="77777777" w:rsidR="00976695" w:rsidRDefault="00976695" w:rsidP="00976695">
      <w:pPr>
        <w:rPr>
          <w:lang w:val="uk-UA"/>
        </w:rPr>
      </w:pPr>
    </w:p>
    <w:p w14:paraId="78A8C3E7" w14:textId="77777777" w:rsidR="00976695" w:rsidRDefault="00976695" w:rsidP="00976695">
      <w:pPr>
        <w:rPr>
          <w:lang w:val="uk-UA"/>
        </w:rPr>
      </w:pPr>
      <w:r>
        <w:rPr>
          <w:lang w:val="uk-UA"/>
        </w:rPr>
        <w:t>Правильне написання мого власного імені у статусі Людина є у наступному форматі:</w:t>
      </w:r>
    </w:p>
    <w:p w14:paraId="7D707771" w14:textId="77777777" w:rsidR="00976695" w:rsidRDefault="00976695" w:rsidP="00976695">
      <w:pPr>
        <w:rPr>
          <w:lang w:val="uk-UA"/>
        </w:rPr>
      </w:pPr>
    </w:p>
    <w:p w14:paraId="5EA31413" w14:textId="181B10DB" w:rsidR="00976695" w:rsidRPr="000434C0" w:rsidRDefault="00976695" w:rsidP="00976695">
      <w:pPr>
        <w:rPr>
          <w:lang w:val="uk-UA"/>
        </w:rPr>
      </w:pPr>
      <w:r w:rsidRPr="000434C0">
        <w:rPr>
          <w:lang w:val="uk-UA"/>
        </w:rPr>
        <w:t>Людина© :</w:t>
      </w:r>
      <w:r w:rsidRPr="000434C0">
        <w:rPr>
          <w:lang w:val="uk-UA"/>
        </w:rPr>
        <w:t xml:space="preserve"> </w:t>
      </w:r>
      <w:r w:rsidRPr="000434C0">
        <w:rPr>
          <w:lang w:val="uk-UA"/>
        </w:rPr>
        <w:t>Андрій:Віталійович Антонюк</w:t>
      </w:r>
    </w:p>
    <w:p w14:paraId="3145F7A4" w14:textId="77777777" w:rsidR="00976695" w:rsidRDefault="00976695" w:rsidP="00976695">
      <w:pPr>
        <w:rPr>
          <w:lang w:val="uk-UA"/>
        </w:rPr>
      </w:pPr>
    </w:p>
    <w:p w14:paraId="643A2724" w14:textId="77777777" w:rsidR="00976695" w:rsidRDefault="00976695" w:rsidP="00976695">
      <w:pPr>
        <w:rPr>
          <w:lang w:val="uk-UA"/>
        </w:rPr>
      </w:pPr>
      <w:r>
        <w:rPr>
          <w:lang w:val="uk-UA"/>
        </w:rPr>
        <w:t xml:space="preserve">Зазначення статусу «Людина» є обов’язковим та таким, що підтверджує визнання правосуб’єктності людини згідно ст. 6 Загальної Декларації Прав Людини, ст. 16 Міжнародного пакту </w:t>
      </w:r>
      <w:r w:rsidRPr="004C05D9">
        <w:rPr>
          <w:lang w:val="uk-UA"/>
        </w:rPr>
        <w:t xml:space="preserve">про громадянські і політичні права </w:t>
      </w:r>
      <w:r>
        <w:rPr>
          <w:lang w:val="uk-UA"/>
        </w:rPr>
        <w:t>та основного Закону України – Конституцією України.</w:t>
      </w:r>
    </w:p>
    <w:p w14:paraId="57034A3E" w14:textId="77777777" w:rsidR="00976695" w:rsidRPr="00BA212F" w:rsidRDefault="00976695" w:rsidP="00976695">
      <w:pPr>
        <w:rPr>
          <w:lang w:val="uk-UA"/>
        </w:rPr>
      </w:pPr>
    </w:p>
    <w:p w14:paraId="34440DC8" w14:textId="77777777" w:rsidR="00976695" w:rsidRPr="00BA212F" w:rsidRDefault="00976695" w:rsidP="00976695">
      <w:pPr>
        <w:rPr>
          <w:lang w:val="uk-UA"/>
        </w:rPr>
      </w:pPr>
      <w:r w:rsidRPr="00BA212F">
        <w:rPr>
          <w:lang w:val="uk-UA"/>
        </w:rPr>
        <w:t>Юридично коректно написане власне ім’я Людини складається з наступних елементів:</w:t>
      </w:r>
    </w:p>
    <w:p w14:paraId="31D182A8" w14:textId="77777777" w:rsidR="00976695" w:rsidRPr="00BA212F" w:rsidRDefault="00976695" w:rsidP="00976695">
      <w:pPr>
        <w:rPr>
          <w:lang w:val="uk-UA"/>
        </w:rPr>
      </w:pPr>
    </w:p>
    <w:p w14:paraId="4D8E2812" w14:textId="77777777" w:rsidR="00976695" w:rsidRPr="00187745" w:rsidRDefault="00976695" w:rsidP="00976695">
      <w:pPr>
        <w:pStyle w:val="ListParagraph"/>
        <w:numPr>
          <w:ilvl w:val="0"/>
          <w:numId w:val="1"/>
        </w:numPr>
        <w:spacing w:after="200" w:line="276" w:lineRule="auto"/>
        <w:rPr>
          <w:rFonts w:asciiTheme="minorHAnsi" w:hAnsiTheme="minorHAnsi" w:cstheme="minorHAnsi"/>
          <w:lang w:val="uk-UA"/>
        </w:rPr>
      </w:pPr>
      <w:r w:rsidRPr="00BA212F">
        <w:rPr>
          <w:lang w:val="uk-UA"/>
        </w:rPr>
        <w:t xml:space="preserve">«Людина» – юридичний статус </w:t>
      </w:r>
      <w:r>
        <w:rPr>
          <w:lang w:val="uk-UA"/>
        </w:rPr>
        <w:t xml:space="preserve">згідно ст. 6 Загальної Декларації Прав Людини, ст. 16 Міжнародного пакту </w:t>
      </w:r>
      <w:r w:rsidRPr="004C05D9">
        <w:rPr>
          <w:lang w:val="uk-UA"/>
        </w:rPr>
        <w:t xml:space="preserve">про громадянські і політичні права </w:t>
      </w:r>
      <w:r>
        <w:rPr>
          <w:lang w:val="uk-UA"/>
        </w:rPr>
        <w:t>та основного Закону України – Конституцією України</w:t>
      </w:r>
      <w:r w:rsidRPr="00BA212F">
        <w:rPr>
          <w:lang w:val="uk-UA"/>
        </w:rPr>
        <w:t>. Людина це суб’єкт права, який має права та обов’язки. Так само, як і наприклад ТОВ, ГО</w:t>
      </w:r>
      <w:r>
        <w:rPr>
          <w:lang w:val="uk-UA"/>
        </w:rPr>
        <w:t>, громадянин</w:t>
      </w:r>
      <w:r w:rsidRPr="00BA212F">
        <w:rPr>
          <w:lang w:val="uk-UA"/>
        </w:rPr>
        <w:t xml:space="preserve">, </w:t>
      </w:r>
      <w:r>
        <w:rPr>
          <w:lang w:val="uk-UA"/>
        </w:rPr>
        <w:t xml:space="preserve">фізична особа, </w:t>
      </w:r>
      <w:r w:rsidRPr="00BA212F">
        <w:rPr>
          <w:lang w:val="uk-UA"/>
        </w:rPr>
        <w:t>апатрид, біпатрид, тощо</w:t>
      </w:r>
      <w:r w:rsidRPr="00187745">
        <w:rPr>
          <w:rFonts w:asciiTheme="minorHAnsi" w:hAnsiTheme="minorHAnsi" w:cstheme="minorHAnsi"/>
          <w:lang w:val="uk-UA"/>
        </w:rPr>
        <w:t xml:space="preserve">. </w:t>
      </w:r>
    </w:p>
    <w:p w14:paraId="61A4077D" w14:textId="77777777" w:rsidR="00976695" w:rsidRPr="00187745" w:rsidRDefault="00976695" w:rsidP="00976695">
      <w:pPr>
        <w:pStyle w:val="ListParagraph"/>
        <w:ind w:left="0"/>
        <w:rPr>
          <w:rFonts w:asciiTheme="minorHAnsi" w:hAnsiTheme="minorHAnsi" w:cstheme="minorHAnsi"/>
          <w:lang w:val="uk-UA"/>
        </w:rPr>
      </w:pPr>
    </w:p>
    <w:p w14:paraId="6CC03527" w14:textId="77777777" w:rsidR="00976695" w:rsidRPr="001C120D" w:rsidRDefault="00976695" w:rsidP="00976695">
      <w:pPr>
        <w:pStyle w:val="ListParagraph"/>
        <w:numPr>
          <w:ilvl w:val="0"/>
          <w:numId w:val="1"/>
        </w:numPr>
        <w:rPr>
          <w:lang w:val="uk-UA"/>
        </w:rPr>
      </w:pPr>
      <w:r w:rsidRPr="001C120D">
        <w:rPr>
          <w:lang w:val="uk-UA"/>
        </w:rPr>
        <w:t xml:space="preserve">© - знак </w:t>
      </w:r>
      <w:hyperlink r:id="rId6" w:tooltip="Копірайт" w:history="1">
        <w:r w:rsidRPr="001C120D">
          <w:rPr>
            <w:lang w:val="uk-UA"/>
          </w:rPr>
          <w:t>копірайт</w:t>
        </w:r>
      </w:hyperlink>
      <w:r w:rsidRPr="001C120D">
        <w:rPr>
          <w:lang w:val="uk-UA"/>
        </w:rPr>
        <w:t> (</w:t>
      </w:r>
      <w:hyperlink r:id="rId7" w:history="1">
        <w:r w:rsidRPr="001C120D">
          <w:rPr>
            <w:lang w:val="uk-UA"/>
          </w:rPr>
          <w:t>англ.</w:t>
        </w:r>
      </w:hyperlink>
      <w:r w:rsidRPr="001C120D">
        <w:rPr>
          <w:lang w:val="uk-UA"/>
        </w:rPr>
        <w:t> copyright) – міжнародний символ авторського права, знак права на продукування копій авторського твору. Авторське право поширюється фактично на будь-які результати творчої діяльності. Авторське право призначене захищати зовнішню форму вираження об'єкта (твір, текст, назву, малюнок, збірник, фотографія та інше), тобто їхнє «матеріальне втілення». Моє власне ім’я, по-батькові та ім’я роду (прізвище) створене моїми батьками та передане мені у власність та користування. Згідно рішень ЄСПЛ це є важливим ідентифікатором людини. Лише я вирішую, кому я повідомляю своє власне ім’я. Згідно ст. 63 Конституції України, я навіть маю право не повідомляти дані про себе в т.ч. і своє власне ім’я.</w:t>
      </w:r>
    </w:p>
    <w:p w14:paraId="24C404D8" w14:textId="77777777" w:rsidR="00976695" w:rsidRPr="00BA212F" w:rsidRDefault="00976695" w:rsidP="00976695">
      <w:pPr>
        <w:rPr>
          <w:lang w:val="uk-UA"/>
        </w:rPr>
      </w:pPr>
    </w:p>
    <w:p w14:paraId="0EFA86B2" w14:textId="45537655" w:rsidR="00976695" w:rsidRDefault="00976695" w:rsidP="00976695">
      <w:pPr>
        <w:pStyle w:val="ListParagraph"/>
        <w:numPr>
          <w:ilvl w:val="0"/>
          <w:numId w:val="1"/>
        </w:numPr>
        <w:rPr>
          <w:lang w:val="uk-UA"/>
        </w:rPr>
      </w:pPr>
      <w:r>
        <w:rPr>
          <w:lang w:val="uk-UA"/>
        </w:rPr>
        <w:t xml:space="preserve">двокрапка </w:t>
      </w:r>
      <w:r w:rsidRPr="001C120D">
        <w:rPr>
          <w:lang w:val="uk-UA"/>
        </w:rPr>
        <w:t xml:space="preserve">«:» перед </w:t>
      </w:r>
      <w:r>
        <w:rPr>
          <w:lang w:val="uk-UA"/>
        </w:rPr>
        <w:t xml:space="preserve">іменем </w:t>
      </w:r>
      <w:r w:rsidRPr="001C120D">
        <w:rPr>
          <w:lang w:val="uk-UA"/>
        </w:rPr>
        <w:t>:</w:t>
      </w:r>
      <w:r w:rsidR="0079479F" w:rsidRPr="0079479F">
        <w:rPr>
          <w:lang w:val="uk-UA"/>
        </w:rPr>
        <w:t>Андрій</w:t>
      </w:r>
      <w:r w:rsidRPr="001C120D">
        <w:rPr>
          <w:lang w:val="uk-UA"/>
        </w:rPr>
        <w:t xml:space="preserve"> та перед </w:t>
      </w:r>
      <w:r>
        <w:rPr>
          <w:lang w:val="uk-UA"/>
        </w:rPr>
        <w:t xml:space="preserve">ім’ям по-батькові </w:t>
      </w:r>
      <w:r w:rsidRPr="001C120D">
        <w:rPr>
          <w:lang w:val="uk-UA"/>
        </w:rPr>
        <w:t>:</w:t>
      </w:r>
      <w:r w:rsidR="0079479F" w:rsidRPr="0079479F">
        <w:rPr>
          <w:lang w:val="uk-UA"/>
        </w:rPr>
        <w:t>Віталійович</w:t>
      </w:r>
      <w:r w:rsidR="0079479F" w:rsidRPr="0079479F">
        <w:rPr>
          <w:lang w:val="uk-UA"/>
        </w:rPr>
        <w:t xml:space="preserve"> </w:t>
      </w:r>
      <w:r w:rsidRPr="001C120D">
        <w:rPr>
          <w:lang w:val="uk-UA"/>
        </w:rPr>
        <w:t>означає, що ім’я та по-батькові відмінюються (</w:t>
      </w:r>
      <w:r>
        <w:rPr>
          <w:lang w:val="uk-UA"/>
        </w:rPr>
        <w:t xml:space="preserve">наприклад </w:t>
      </w:r>
      <w:r w:rsidR="0079479F" w:rsidRPr="0079479F">
        <w:rPr>
          <w:lang w:val="uk-UA"/>
        </w:rPr>
        <w:t>Андрі</w:t>
      </w:r>
      <w:r w:rsidR="0079479F" w:rsidRPr="0079479F">
        <w:rPr>
          <w:lang w:val="uk-UA"/>
        </w:rPr>
        <w:t>ю</w:t>
      </w:r>
      <w:r w:rsidRPr="0079479F">
        <w:rPr>
          <w:lang w:val="uk-UA"/>
        </w:rPr>
        <w:t xml:space="preserve"> </w:t>
      </w:r>
      <w:r w:rsidR="0079479F" w:rsidRPr="0079479F">
        <w:rPr>
          <w:lang w:val="uk-UA"/>
        </w:rPr>
        <w:t>Віталійович</w:t>
      </w:r>
      <w:r w:rsidRPr="0079479F">
        <w:rPr>
          <w:lang w:val="uk-UA"/>
        </w:rPr>
        <w:t>у</w:t>
      </w:r>
      <w:r w:rsidRPr="001C120D">
        <w:rPr>
          <w:lang w:val="uk-UA"/>
        </w:rPr>
        <w:t>). Адже це дуже поширені в Україні імена, які без спотворень відновлюються до називного відмінку.</w:t>
      </w:r>
    </w:p>
    <w:p w14:paraId="3C0E254B" w14:textId="77777777" w:rsidR="00976695" w:rsidRPr="001C120D" w:rsidRDefault="00976695" w:rsidP="00976695">
      <w:pPr>
        <w:pStyle w:val="ListParagraph"/>
        <w:rPr>
          <w:lang w:val="uk-UA"/>
        </w:rPr>
      </w:pPr>
    </w:p>
    <w:p w14:paraId="05B984CB" w14:textId="77777777" w:rsidR="00976695" w:rsidRPr="001C120D" w:rsidRDefault="00976695" w:rsidP="00976695">
      <w:pPr>
        <w:pStyle w:val="ListParagraph"/>
        <w:rPr>
          <w:lang w:val="uk-UA"/>
        </w:rPr>
      </w:pPr>
      <w:r w:rsidRPr="001C120D">
        <w:rPr>
          <w:lang w:val="uk-UA"/>
        </w:rPr>
        <w:t>Відсутність «:» перед назвою роду (прізвищем) означає, що прізвище не відмінюється.</w:t>
      </w:r>
    </w:p>
    <w:p w14:paraId="39280B5B" w14:textId="77777777" w:rsidR="00976695" w:rsidRPr="00BA212F" w:rsidRDefault="00976695" w:rsidP="00976695">
      <w:pPr>
        <w:rPr>
          <w:lang w:val="uk-UA"/>
        </w:rPr>
      </w:pPr>
    </w:p>
    <w:p w14:paraId="504870F5" w14:textId="77777777" w:rsidR="00976695" w:rsidRDefault="00976695" w:rsidP="00976695">
      <w:pPr>
        <w:rPr>
          <w:lang w:val="uk-UA"/>
        </w:rPr>
      </w:pPr>
      <w:r>
        <w:rPr>
          <w:lang w:val="uk-UA"/>
        </w:rPr>
        <w:t xml:space="preserve">Написання власного імені у порядку, коли на першому місці стоїть ім’я, потім по-батькові і в кінці – прізвище, передбачене </w:t>
      </w:r>
      <w:r w:rsidRPr="00BA212F">
        <w:rPr>
          <w:lang w:val="uk-UA"/>
        </w:rPr>
        <w:t xml:space="preserve">§ 49 </w:t>
      </w:r>
      <w:r>
        <w:rPr>
          <w:lang w:val="uk-UA"/>
        </w:rPr>
        <w:t>«</w:t>
      </w:r>
      <w:r w:rsidRPr="00BA212F">
        <w:rPr>
          <w:lang w:val="uk-UA"/>
        </w:rPr>
        <w:t xml:space="preserve">Власні імена </w:t>
      </w:r>
      <w:r w:rsidRPr="001C120D">
        <w:rPr>
          <w:b/>
          <w:bCs/>
          <w:u w:val="single"/>
          <w:lang w:val="uk-UA"/>
        </w:rPr>
        <w:t>людей</w:t>
      </w:r>
      <w:r>
        <w:rPr>
          <w:lang w:val="uk-UA"/>
        </w:rPr>
        <w:t xml:space="preserve">» Українського правопису, що </w:t>
      </w:r>
      <w:r w:rsidRPr="00BA212F">
        <w:rPr>
          <w:lang w:val="uk-UA"/>
        </w:rPr>
        <w:t>СХВАЛЕНО Кабінетом Міністрів України (Постанова № 437 від 22 травня 2019 р.) спільним рішенням Президії Національної академії наук України (протокол № 22/10 від 24 жовтня 2018 р.) і Колегії Міністерства освіти і науки України (протокол № 10/4-13 від 24 жовтня 2018 р.)</w:t>
      </w:r>
      <w:r>
        <w:rPr>
          <w:lang w:val="uk-UA"/>
        </w:rPr>
        <w:t xml:space="preserve"> та</w:t>
      </w:r>
      <w:r w:rsidRPr="00BA212F">
        <w:rPr>
          <w:lang w:val="uk-UA"/>
        </w:rPr>
        <w:t xml:space="preserve"> </w:t>
      </w:r>
      <w:r w:rsidRPr="00B352FC">
        <w:rPr>
          <w:lang w:val="uk-UA"/>
        </w:rPr>
        <w:t>ЗАТВЕРДЖЕНО Українською національною комісією з питань правопису (протокол № 5 від 22 жовтня 2018 р.)</w:t>
      </w:r>
      <w:r>
        <w:rPr>
          <w:lang w:val="uk-UA"/>
        </w:rPr>
        <w:t xml:space="preserve"> </w:t>
      </w:r>
    </w:p>
    <w:p w14:paraId="0D6F997E" w14:textId="77777777" w:rsidR="00976695" w:rsidRDefault="00976695" w:rsidP="00976695">
      <w:pPr>
        <w:rPr>
          <w:lang w:val="uk-UA"/>
        </w:rPr>
      </w:pPr>
    </w:p>
    <w:p w14:paraId="3D7B2856" w14:textId="1AD1C0ED" w:rsidR="00976695" w:rsidRDefault="00976695" w:rsidP="00976695">
      <w:pPr>
        <w:rPr>
          <w:lang w:val="uk-UA"/>
        </w:rPr>
      </w:pPr>
      <w:r w:rsidRPr="00B352FC">
        <w:rPr>
          <w:lang w:val="uk-UA"/>
        </w:rPr>
        <w:t xml:space="preserve">Пропоную звернути </w:t>
      </w:r>
      <w:r w:rsidRPr="00B352FC">
        <w:rPr>
          <w:b/>
          <w:bCs/>
          <w:u w:val="single"/>
          <w:lang w:val="uk-UA"/>
        </w:rPr>
        <w:t>особливу Вашу</w:t>
      </w:r>
      <w:r w:rsidRPr="00B352FC">
        <w:rPr>
          <w:lang w:val="uk-UA"/>
        </w:rPr>
        <w:t xml:space="preserve"> увагу на рішення Европейскьго Суду з прав людини, де зазначено, що "… імена, як і прізвища, є способом ідентифікації людей у їх сім’ях і суспільстві, (див. Burghartz проти Швейцарії рішення від 22 лютого 1994, № 280-B, § 24, і Stjerna проти Фінляндії, рішення від 25 листопада 1994, № 299-B, § 37), тому стосуються особистого і сімейного життя..." (див. Guillot проти Франції, рішення від 24 жовтня 1996, § 21).</w:t>
      </w:r>
    </w:p>
    <w:p w14:paraId="2FAAD8B8" w14:textId="666A65D6" w:rsidR="0079479F" w:rsidRPr="0079479F" w:rsidRDefault="00976695" w:rsidP="00976695">
      <w:pPr>
        <w:rPr>
          <w:lang w:val="uk-UA"/>
        </w:rPr>
      </w:pPr>
      <w:r>
        <w:rPr>
          <w:lang w:val="uk-UA"/>
        </w:rPr>
        <w:lastRenderedPageBreak/>
        <w:t>Кожен, хто використовує моє власне ім’я, робить втручання у моє особисте та сімейне життя.</w:t>
      </w:r>
    </w:p>
    <w:p w14:paraId="283644AF" w14:textId="5CCA6132" w:rsidR="00976695" w:rsidRPr="0079479F" w:rsidRDefault="00976695" w:rsidP="00976695">
      <w:pPr>
        <w:pStyle w:val="rvps2"/>
        <w:shd w:val="clear" w:color="auto" w:fill="FFFFFF"/>
        <w:spacing w:before="0" w:beforeAutospacing="0" w:after="150" w:afterAutospacing="0"/>
        <w:ind w:firstLine="450"/>
        <w:jc w:val="both"/>
        <w:rPr>
          <w:color w:val="333333"/>
          <w:lang w:val="uk-UA"/>
        </w:rPr>
      </w:pPr>
      <w:r w:rsidRPr="00B352FC">
        <w:rPr>
          <w:lang w:val="uk-UA"/>
        </w:rPr>
        <w:t>Статтею 182 Кримінального кодексу України (далі – «КК України») передбачена кримінальна відповідальність за сам факт незаконного збирання</w:t>
      </w:r>
      <w:r w:rsidRPr="0079479F">
        <w:rPr>
          <w:color w:val="333333"/>
          <w:lang w:val="uk-UA"/>
        </w:rPr>
        <w:t>, зберігання, використання, знищення, поширення конфіденційної інформації про особу або незаконна зміна такої інформації, крім випадків, передбачених іншими статтями цього Кодексу, -</w:t>
      </w:r>
    </w:p>
    <w:p w14:paraId="7DE74C61" w14:textId="61D381BA" w:rsidR="00976695" w:rsidRPr="0079479F" w:rsidRDefault="00976695" w:rsidP="0079479F">
      <w:pPr>
        <w:pStyle w:val="rvps2"/>
        <w:shd w:val="clear" w:color="auto" w:fill="FFFFFF"/>
        <w:spacing w:before="0" w:beforeAutospacing="0" w:after="150" w:afterAutospacing="0"/>
        <w:ind w:firstLine="450"/>
        <w:jc w:val="both"/>
        <w:rPr>
          <w:color w:val="333333"/>
          <w:lang w:val="ru-RU"/>
        </w:rPr>
      </w:pPr>
      <w:bookmarkStart w:id="2" w:name="n1192"/>
      <w:bookmarkEnd w:id="2"/>
      <w:r w:rsidRPr="00976695">
        <w:rPr>
          <w:color w:val="333333"/>
          <w:lang w:val="ru-RU"/>
        </w:rPr>
        <w:t>караються штрафом від п’ятисот до однієї тисячі неоподатковуваних мінімумів доходів громадян або виправними роботами на строк до двох років, або пробаційним наглядом на строк до трьох років, або обмеженням волі на той самий строк;</w:t>
      </w:r>
    </w:p>
    <w:p w14:paraId="2D6A2B96" w14:textId="31D2288D" w:rsidR="00976695" w:rsidRDefault="00976695" w:rsidP="00976695">
      <w:pPr>
        <w:rPr>
          <w:lang w:val="uk-UA"/>
        </w:rPr>
      </w:pPr>
      <w:r w:rsidRPr="00B352FC">
        <w:rPr>
          <w:lang w:val="uk-UA"/>
        </w:rPr>
        <w:t>В 202</w:t>
      </w:r>
      <w:r w:rsidR="0079479F">
        <w:rPr>
          <w:lang w:val="uk-UA"/>
        </w:rPr>
        <w:t>4</w:t>
      </w:r>
      <w:r w:rsidRPr="00B352FC">
        <w:rPr>
          <w:lang w:val="uk-UA"/>
        </w:rPr>
        <w:t xml:space="preserve"> році для норм адміністративного та кримінального законодавства в частині кваліфікації адміністративних або кримінальних правопорушень застосовується сума неоподатковуван</w:t>
      </w:r>
      <w:r>
        <w:rPr>
          <w:lang w:val="uk-UA"/>
        </w:rPr>
        <w:t>ого мінімуму</w:t>
      </w:r>
      <w:r w:rsidRPr="00B352FC">
        <w:rPr>
          <w:lang w:val="uk-UA"/>
        </w:rPr>
        <w:t xml:space="preserve"> в </w:t>
      </w:r>
      <w:r>
        <w:rPr>
          <w:lang w:val="uk-UA"/>
        </w:rPr>
        <w:t xml:space="preserve">розмірі </w:t>
      </w:r>
      <w:r w:rsidR="00113F82" w:rsidRPr="00113F82">
        <w:rPr>
          <w:lang w:val="uk-UA"/>
        </w:rPr>
        <w:t>1 514</w:t>
      </w:r>
      <w:r w:rsidRPr="00022387">
        <w:rPr>
          <w:lang w:val="uk-UA"/>
        </w:rPr>
        <w:t xml:space="preserve"> грн.</w:t>
      </w:r>
    </w:p>
    <w:p w14:paraId="573E1CDE" w14:textId="051CB693" w:rsidR="00976695" w:rsidRPr="00113F82" w:rsidRDefault="00976695" w:rsidP="00976695">
      <w:pPr>
        <w:rPr>
          <w:lang w:val="uk-UA"/>
        </w:rPr>
      </w:pPr>
      <w:r>
        <w:rPr>
          <w:lang w:val="uk-UA"/>
        </w:rPr>
        <w:t xml:space="preserve">Отже за факт незаконного збирання, зберігання та використання конфіденційної інформації Кримінальним Кодексом України передбачено </w:t>
      </w:r>
      <w:r w:rsidRPr="00022387">
        <w:rPr>
          <w:b/>
          <w:bCs/>
          <w:color w:val="FF0000"/>
          <w:u w:val="single"/>
          <w:lang w:val="uk-UA"/>
        </w:rPr>
        <w:t>штраф у розмірі</w:t>
      </w:r>
      <w:r w:rsidR="00113F82" w:rsidRPr="00113F82">
        <w:rPr>
          <w:b/>
          <w:bCs/>
          <w:color w:val="FF0000"/>
          <w:u w:val="single"/>
          <w:lang w:val="uk-UA"/>
        </w:rPr>
        <w:t xml:space="preserve"> </w:t>
      </w:r>
      <w:r w:rsidR="00113F82">
        <w:rPr>
          <w:b/>
          <w:bCs/>
          <w:color w:val="FF0000"/>
          <w:u w:val="single"/>
          <w:lang w:val="uk-UA"/>
        </w:rPr>
        <w:t>до</w:t>
      </w:r>
      <w:r w:rsidRPr="00022387">
        <w:rPr>
          <w:color w:val="FF0000"/>
          <w:u w:val="single"/>
          <w:lang w:val="uk-UA"/>
        </w:rPr>
        <w:t xml:space="preserve"> </w:t>
      </w:r>
      <w:r w:rsidRPr="00113F82">
        <w:rPr>
          <w:b/>
          <w:bCs/>
          <w:color w:val="FF0000"/>
          <w:u w:val="single"/>
          <w:lang w:val="uk-UA"/>
        </w:rPr>
        <w:t>1 </w:t>
      </w:r>
      <w:r w:rsidR="00113F82" w:rsidRPr="00113F82">
        <w:rPr>
          <w:b/>
          <w:bCs/>
          <w:color w:val="FF0000"/>
          <w:u w:val="single"/>
          <w:lang w:val="uk-UA"/>
        </w:rPr>
        <w:t>514</w:t>
      </w:r>
      <w:r w:rsidRPr="00113F82">
        <w:rPr>
          <w:b/>
          <w:bCs/>
          <w:color w:val="FF0000"/>
          <w:u w:val="single"/>
          <w:lang w:val="uk-UA"/>
        </w:rPr>
        <w:t> 000</w:t>
      </w:r>
      <w:r w:rsidRPr="00022387">
        <w:rPr>
          <w:b/>
          <w:bCs/>
          <w:color w:val="FF0000"/>
          <w:u w:val="single"/>
          <w:lang w:val="uk-UA"/>
        </w:rPr>
        <w:t xml:space="preserve"> грн</w:t>
      </w:r>
    </w:p>
    <w:p w14:paraId="26F92364" w14:textId="77777777" w:rsidR="00976695" w:rsidRDefault="00976695" w:rsidP="00976695">
      <w:pPr>
        <w:rPr>
          <w:lang w:val="uk-UA"/>
        </w:rPr>
      </w:pPr>
    </w:p>
    <w:p w14:paraId="1EE39AD1" w14:textId="77777777" w:rsidR="00113F82" w:rsidRDefault="00113F82" w:rsidP="00976695">
      <w:pPr>
        <w:rPr>
          <w:lang w:val="uk-UA"/>
        </w:rPr>
      </w:pPr>
    </w:p>
    <w:p w14:paraId="352C3A56" w14:textId="77777777" w:rsidR="00113F82" w:rsidRDefault="00113F82" w:rsidP="00976695">
      <w:pPr>
        <w:rPr>
          <w:lang w:val="uk-UA"/>
        </w:rPr>
      </w:pPr>
    </w:p>
    <w:p w14:paraId="71BB4D88" w14:textId="77777777" w:rsidR="00113F82" w:rsidRDefault="00113F82" w:rsidP="00976695">
      <w:pPr>
        <w:rPr>
          <w:lang w:val="uk-UA"/>
        </w:rPr>
      </w:pPr>
    </w:p>
    <w:p w14:paraId="6FB5B9E2" w14:textId="77777777" w:rsidR="00113F82" w:rsidRPr="00113F82" w:rsidRDefault="00113F82" w:rsidP="00976695">
      <w:pPr>
        <w:rPr>
          <w:lang w:val="uk-UA"/>
        </w:rPr>
      </w:pPr>
    </w:p>
    <w:p w14:paraId="7EAB9EA5" w14:textId="41F7B741" w:rsidR="009B12F9" w:rsidRPr="009B12F9" w:rsidRDefault="009B12F9" w:rsidP="00F26931">
      <w:pPr>
        <w:widowControl w:val="0"/>
        <w:suppressAutoHyphens/>
        <w:spacing w:after="100" w:line="240" w:lineRule="auto"/>
        <w:ind w:firstLine="567"/>
        <w:rPr>
          <w:rFonts w:ascii="Times New Roman" w:eastAsia="Times New Roman" w:hAnsi="Times New Roman" w:cs="Times New Roman"/>
          <w:sz w:val="24"/>
          <w:lang w:val="ru-RU"/>
        </w:rPr>
      </w:pPr>
      <w:r w:rsidRPr="009B12F9">
        <w:rPr>
          <w:rFonts w:ascii="Times New Roman" w:eastAsia="Times New Roman" w:hAnsi="Times New Roman" w:cs="Times New Roman"/>
          <w:sz w:val="24"/>
          <w:lang w:val="ru-RU"/>
        </w:rPr>
        <w:t>Забороняємо застосовувати у відношенні до мужчин та жінок Родової общини «Рід И в а н о в и х»  фікції та презумпції  такі як - споживач електричної енергії, фізична особа, власник об’єкту, учасник ринку електричної енергії та інші.</w:t>
      </w:r>
    </w:p>
    <w:p w14:paraId="1A410EC7" w14:textId="77777777" w:rsidR="009B12F9" w:rsidRDefault="009B12F9" w:rsidP="00F26931">
      <w:pPr>
        <w:widowControl w:val="0"/>
        <w:suppressAutoHyphens/>
        <w:spacing w:after="100" w:line="240" w:lineRule="auto"/>
        <w:ind w:firstLine="567"/>
        <w:rPr>
          <w:rFonts w:ascii="Times New Roman" w:eastAsia="Times New Roman" w:hAnsi="Times New Roman" w:cs="Times New Roman"/>
          <w:b/>
          <w:sz w:val="24"/>
          <w:lang w:val="ru-RU"/>
        </w:rPr>
      </w:pPr>
    </w:p>
    <w:p w14:paraId="0075A123" w14:textId="18F215F5" w:rsidR="00F26931" w:rsidRPr="00976695" w:rsidRDefault="00F26931" w:rsidP="00F26931">
      <w:pPr>
        <w:widowControl w:val="0"/>
        <w:suppressAutoHyphens/>
        <w:spacing w:after="100" w:line="240" w:lineRule="auto"/>
        <w:ind w:firstLine="567"/>
        <w:rPr>
          <w:rFonts w:ascii="Times New Roman" w:eastAsia="Times New Roman" w:hAnsi="Times New Roman" w:cs="Times New Roman"/>
          <w:sz w:val="24"/>
          <w:lang w:val="ru-RU"/>
        </w:rPr>
      </w:pPr>
      <w:r w:rsidRPr="002249CF">
        <w:rPr>
          <w:rFonts w:ascii="Times New Roman" w:eastAsia="Times New Roman" w:hAnsi="Times New Roman" w:cs="Times New Roman"/>
          <w:b/>
          <w:sz w:val="24"/>
          <w:lang w:val="ru-RU"/>
        </w:rPr>
        <w:t>Зверніть увагу</w:t>
      </w:r>
      <w:r w:rsidRPr="002249CF">
        <w:rPr>
          <w:rFonts w:ascii="Times New Roman" w:eastAsia="Times New Roman" w:hAnsi="Times New Roman" w:cs="Times New Roman"/>
          <w:sz w:val="24"/>
          <w:lang w:val="ru-RU"/>
        </w:rPr>
        <w:t xml:space="preserve"> на те, що </w:t>
      </w:r>
      <w:r w:rsidRPr="002249CF">
        <w:rPr>
          <w:rFonts w:ascii="Times New Roman" w:eastAsia="Times New Roman" w:hAnsi="Times New Roman" w:cs="Times New Roman"/>
          <w:b/>
          <w:sz w:val="24"/>
          <w:lang w:val="ru-RU"/>
        </w:rPr>
        <w:t>я звертаюся до Вас</w:t>
      </w:r>
      <w:r w:rsidRPr="002249CF">
        <w:rPr>
          <w:rFonts w:ascii="Times New Roman" w:eastAsia="Times New Roman" w:hAnsi="Times New Roman" w:cs="Times New Roman"/>
          <w:sz w:val="24"/>
          <w:lang w:val="ru-RU"/>
        </w:rPr>
        <w:t xml:space="preserve"> не у правовому статусі «фізична особа», а </w:t>
      </w:r>
      <w:r w:rsidRPr="002249CF">
        <w:rPr>
          <w:rFonts w:ascii="Times New Roman" w:eastAsia="Times New Roman" w:hAnsi="Times New Roman" w:cs="Times New Roman"/>
          <w:b/>
          <w:sz w:val="24"/>
          <w:lang w:val="ru-RU"/>
        </w:rPr>
        <w:t>у правовому статусі «Людина»</w:t>
      </w:r>
      <w:r w:rsidRPr="002249CF">
        <w:rPr>
          <w:rFonts w:ascii="Times New Roman" w:eastAsia="Times New Roman" w:hAnsi="Times New Roman" w:cs="Times New Roman"/>
          <w:sz w:val="24"/>
          <w:lang w:val="ru-RU"/>
        </w:rPr>
        <w:t>, що передбачений міжнародним правом – ст. 6 Загальної Декларації Прав Людини (ЗДПЛ), ст. 16 Міжнародного пакту про громадянські і політичні права (</w:t>
      </w:r>
      <w:r w:rsidRPr="002249CF">
        <w:rPr>
          <w:rFonts w:ascii="Times New Roman" w:eastAsia="Times New Roman" w:hAnsi="Times New Roman" w:cs="Times New Roman"/>
          <w:i/>
          <w:sz w:val="24"/>
          <w:lang w:val="ru-RU"/>
        </w:rPr>
        <w:t xml:space="preserve">надалі </w:t>
      </w:r>
      <w:r w:rsidRPr="002249CF">
        <w:rPr>
          <w:rFonts w:ascii="Times New Roman" w:eastAsia="Times New Roman" w:hAnsi="Times New Roman" w:cs="Times New Roman"/>
          <w:sz w:val="24"/>
          <w:lang w:val="ru-RU"/>
        </w:rPr>
        <w:t xml:space="preserve">– МПГПП) та основним нормативно-правовим актом України – Конституцією </w:t>
      </w:r>
      <w:r w:rsidRPr="00976695">
        <w:rPr>
          <w:rFonts w:ascii="Times New Roman" w:eastAsia="Times New Roman" w:hAnsi="Times New Roman" w:cs="Times New Roman"/>
          <w:sz w:val="24"/>
          <w:lang w:val="ru-RU"/>
        </w:rPr>
        <w:t>України (</w:t>
      </w:r>
      <w:r w:rsidRPr="00976695">
        <w:rPr>
          <w:rFonts w:ascii="Times New Roman" w:eastAsia="Times New Roman" w:hAnsi="Times New Roman" w:cs="Times New Roman"/>
          <w:i/>
          <w:sz w:val="24"/>
          <w:lang w:val="ru-RU"/>
        </w:rPr>
        <w:t>надалі</w:t>
      </w:r>
      <w:r w:rsidRPr="00976695">
        <w:rPr>
          <w:rFonts w:ascii="Times New Roman" w:eastAsia="Times New Roman" w:hAnsi="Times New Roman" w:cs="Times New Roman"/>
          <w:sz w:val="24"/>
          <w:lang w:val="ru-RU"/>
        </w:rPr>
        <w:t xml:space="preserve"> –КУ).</w:t>
      </w:r>
    </w:p>
    <w:p w14:paraId="3BB3630E" w14:textId="3E684AD3" w:rsidR="00F26931" w:rsidRPr="002249CF" w:rsidRDefault="00F26931" w:rsidP="00F26931">
      <w:pPr>
        <w:widowControl w:val="0"/>
        <w:suppressAutoHyphens/>
        <w:spacing w:after="100" w:line="240" w:lineRule="auto"/>
        <w:ind w:firstLine="567"/>
        <w:rPr>
          <w:rFonts w:ascii="Times New Roman" w:eastAsia="Times New Roman" w:hAnsi="Times New Roman" w:cs="Times New Roman"/>
          <w:sz w:val="24"/>
          <w:lang w:val="ru-RU"/>
        </w:rPr>
      </w:pPr>
      <w:r w:rsidRPr="002249CF">
        <w:rPr>
          <w:rFonts w:ascii="Times New Roman" w:eastAsia="Times New Roman" w:hAnsi="Times New Roman" w:cs="Times New Roman"/>
          <w:sz w:val="24"/>
          <w:lang w:val="ru-RU"/>
        </w:rPr>
        <w:t xml:space="preserve">Я, Чоловік з власним ім’ям </w:t>
      </w:r>
      <w:r w:rsidRPr="00976695">
        <w:rPr>
          <w:rFonts w:ascii="Times New Roman" w:eastAsia="Times New Roman" w:hAnsi="Times New Roman" w:cs="Times New Roman"/>
          <w:sz w:val="24"/>
          <w:lang w:val="ru-RU"/>
        </w:rPr>
        <w:t>Андрій</w:t>
      </w:r>
      <w:r>
        <w:rPr>
          <w:rFonts w:ascii="Times New Roman" w:eastAsia="Times New Roman" w:hAnsi="Times New Roman" w:cs="Times New Roman"/>
          <w:sz w:val="24"/>
          <w:lang w:val="uk-UA"/>
        </w:rPr>
        <w:t xml:space="preserve">, </w:t>
      </w:r>
      <w:r w:rsidRPr="002249CF">
        <w:rPr>
          <w:rFonts w:ascii="Times New Roman" w:eastAsia="Times New Roman" w:hAnsi="Times New Roman" w:cs="Times New Roman"/>
          <w:sz w:val="24"/>
          <w:lang w:val="ru-RU"/>
        </w:rPr>
        <w:t>є Людина, представник Українського Народу — єдиного джерела влади, українець за національністю, що здійснює безпосередню владу. Згідно міжнародного та конституційного права волевиявлення (ст. 69 КУ), не вважаю себе фізичною особою та не дозволяю нікому переводити мене до статусу фізичною особи.</w:t>
      </w:r>
    </w:p>
    <w:p w14:paraId="6BEBD16C" w14:textId="77777777" w:rsidR="00F26931" w:rsidRPr="002249CF" w:rsidRDefault="00F26931" w:rsidP="00F26931">
      <w:pPr>
        <w:widowControl w:val="0"/>
        <w:suppressAutoHyphens/>
        <w:spacing w:after="100" w:line="240" w:lineRule="auto"/>
        <w:ind w:firstLine="567"/>
        <w:rPr>
          <w:rFonts w:ascii="Times New Roman" w:eastAsia="Times New Roman" w:hAnsi="Times New Roman" w:cs="Times New Roman"/>
          <w:sz w:val="24"/>
          <w:lang w:val="ru-RU"/>
        </w:rPr>
      </w:pPr>
      <w:r w:rsidRPr="002249CF">
        <w:rPr>
          <w:rFonts w:ascii="Times New Roman" w:eastAsia="Times New Roman" w:hAnsi="Times New Roman" w:cs="Times New Roman"/>
          <w:sz w:val="24"/>
          <w:lang w:val="ru-RU"/>
        </w:rPr>
        <w:t>Крім того жодна юридична чи фізична особа не уповноважена змінювати правосуб'єктність суверенної Людини на суб’єкт права «фізична особа» без її чіткої згоди. Органи державної влади та органи місцевого самоврядування, посадові особи зобов'язані діяти ЛИШЕ на підставі, в межах повноважень та у спосіб, що передбачені Конституцією та законами України (ст. 19 КУ).</w:t>
      </w:r>
    </w:p>
    <w:p w14:paraId="50CE1086" w14:textId="77777777" w:rsidR="00F26931" w:rsidRPr="002249CF" w:rsidRDefault="00F26931" w:rsidP="00F26931">
      <w:pPr>
        <w:widowControl w:val="0"/>
        <w:suppressAutoHyphens/>
        <w:spacing w:after="100" w:line="240" w:lineRule="auto"/>
        <w:ind w:firstLine="567"/>
        <w:rPr>
          <w:rFonts w:ascii="Times New Roman" w:eastAsia="Times New Roman" w:hAnsi="Times New Roman" w:cs="Times New Roman"/>
          <w:sz w:val="24"/>
          <w:lang w:val="ru-RU"/>
        </w:rPr>
      </w:pPr>
    </w:p>
    <w:p w14:paraId="0C5CBAED" w14:textId="77777777" w:rsidR="00F26931" w:rsidRPr="002249CF" w:rsidRDefault="00F26931" w:rsidP="00F26931">
      <w:pPr>
        <w:widowControl w:val="0"/>
        <w:suppressAutoHyphens/>
        <w:spacing w:after="100" w:line="240" w:lineRule="auto"/>
        <w:ind w:firstLine="567"/>
        <w:rPr>
          <w:rFonts w:ascii="Times New Roman" w:eastAsia="Times New Roman" w:hAnsi="Times New Roman" w:cs="Times New Roman"/>
          <w:sz w:val="24"/>
          <w:lang w:val="ru-RU"/>
        </w:rPr>
      </w:pPr>
      <w:bookmarkStart w:id="3" w:name="_Hlk168935684"/>
      <w:r w:rsidRPr="002249CF">
        <w:rPr>
          <w:rFonts w:ascii="Times New Roman" w:eastAsia="Times New Roman" w:hAnsi="Times New Roman" w:cs="Times New Roman"/>
          <w:sz w:val="24"/>
          <w:lang w:val="ru-RU"/>
        </w:rPr>
        <w:t xml:space="preserve">Згідно ст. 3 КУ Людина, її життя і здоров'я, честь і гідність, недоторканність і </w:t>
      </w:r>
      <w:r w:rsidRPr="002249CF">
        <w:rPr>
          <w:rFonts w:ascii="Times New Roman" w:eastAsia="Times New Roman" w:hAnsi="Times New Roman" w:cs="Times New Roman"/>
          <w:sz w:val="24"/>
          <w:lang w:val="ru-RU"/>
        </w:rPr>
        <w:lastRenderedPageBreak/>
        <w:t>безпека визнаються в Україні найвищою соціальною цінністю.</w:t>
      </w:r>
    </w:p>
    <w:p w14:paraId="5C7BCC32" w14:textId="77777777" w:rsidR="00F26931" w:rsidRPr="002249CF" w:rsidRDefault="00F26931" w:rsidP="00F26931">
      <w:pPr>
        <w:widowControl w:val="0"/>
        <w:suppressAutoHyphens/>
        <w:spacing w:after="100" w:line="240" w:lineRule="auto"/>
        <w:ind w:firstLine="567"/>
        <w:rPr>
          <w:rFonts w:ascii="Times New Roman" w:eastAsia="Times New Roman" w:hAnsi="Times New Roman" w:cs="Times New Roman"/>
          <w:sz w:val="24"/>
          <w:lang w:val="ru-RU"/>
        </w:rPr>
      </w:pPr>
      <w:r w:rsidRPr="002249CF">
        <w:rPr>
          <w:rFonts w:ascii="Times New Roman" w:eastAsia="Times New Roman" w:hAnsi="Times New Roman" w:cs="Times New Roman"/>
          <w:sz w:val="24"/>
          <w:lang w:val="ru-RU"/>
        </w:rPr>
        <w:t>Права і свободи Людини та їх гарантії визначають зміст і спрямованість діяльності держави. Держава відповідає перед людиною за свою діяльність. Утвердження і забезпечення прав і свобод людини є головним обов'язком держави.</w:t>
      </w:r>
    </w:p>
    <w:p w14:paraId="1455798D" w14:textId="77777777" w:rsidR="00F26931" w:rsidRPr="002249CF" w:rsidRDefault="00F26931" w:rsidP="00F26931">
      <w:pPr>
        <w:widowControl w:val="0"/>
        <w:suppressAutoHyphens/>
        <w:spacing w:after="100" w:line="240" w:lineRule="auto"/>
        <w:ind w:firstLine="567"/>
        <w:rPr>
          <w:rFonts w:ascii="Times New Roman" w:eastAsia="Times New Roman" w:hAnsi="Times New Roman" w:cs="Times New Roman"/>
          <w:sz w:val="24"/>
          <w:lang w:val="ru-RU"/>
        </w:rPr>
      </w:pPr>
      <w:r w:rsidRPr="002249CF">
        <w:rPr>
          <w:rFonts w:ascii="Times New Roman" w:eastAsia="Times New Roman" w:hAnsi="Times New Roman" w:cs="Times New Roman"/>
          <w:sz w:val="24"/>
          <w:lang w:val="ru-RU"/>
        </w:rPr>
        <w:t>Ст. 5 КУ. Україна є республікою. Носієм суверенітету і єдиним джерелом влади в Україні є народ. Народ здійснює владу безпосередньо і через органи державної влади та органи місцевого самоврядування.</w:t>
      </w:r>
    </w:p>
    <w:p w14:paraId="2E24D277" w14:textId="77777777" w:rsidR="00F26931" w:rsidRPr="002249CF" w:rsidRDefault="00F26931" w:rsidP="00F26931">
      <w:pPr>
        <w:widowControl w:val="0"/>
        <w:suppressAutoHyphens/>
        <w:spacing w:after="100" w:line="240" w:lineRule="auto"/>
        <w:ind w:firstLine="567"/>
        <w:rPr>
          <w:rFonts w:ascii="Times New Roman" w:eastAsia="Times New Roman" w:hAnsi="Times New Roman" w:cs="Times New Roman"/>
          <w:sz w:val="24"/>
          <w:lang w:val="ru-RU"/>
        </w:rPr>
      </w:pPr>
      <w:r w:rsidRPr="002249CF">
        <w:rPr>
          <w:rFonts w:ascii="Times New Roman" w:eastAsia="Times New Roman" w:hAnsi="Times New Roman" w:cs="Times New Roman"/>
          <w:sz w:val="24"/>
          <w:lang w:val="ru-RU"/>
        </w:rPr>
        <w:t>Ст.8 КУ. В Україні визнається і діє принцип верховенства права. Конституція України має найвищу юридичну силу. Закони та інші нормативно-правові акти приймаються на основі Конституції України і повинні відповідати їй.</w:t>
      </w:r>
    </w:p>
    <w:p w14:paraId="55AAFA91" w14:textId="77777777" w:rsidR="00F26931" w:rsidRPr="00976695" w:rsidRDefault="00F26931" w:rsidP="00F26931">
      <w:pPr>
        <w:widowControl w:val="0"/>
        <w:suppressAutoHyphens/>
        <w:spacing w:after="100" w:line="240" w:lineRule="auto"/>
        <w:ind w:firstLine="567"/>
        <w:rPr>
          <w:rFonts w:ascii="Times New Roman" w:eastAsia="Times New Roman" w:hAnsi="Times New Roman" w:cs="Times New Roman"/>
          <w:sz w:val="24"/>
          <w:lang w:val="ru-RU"/>
        </w:rPr>
      </w:pPr>
      <w:r w:rsidRPr="002249CF">
        <w:rPr>
          <w:rFonts w:ascii="Times New Roman" w:eastAsia="Times New Roman" w:hAnsi="Times New Roman" w:cs="Times New Roman"/>
          <w:sz w:val="24"/>
          <w:lang w:val="ru-RU"/>
        </w:rPr>
        <w:t xml:space="preserve">Ст. 9 КУ. Чинні міжнародні договори, згода на обов'язковість яких надана Верховною </w:t>
      </w:r>
      <w:r w:rsidRPr="00976695">
        <w:rPr>
          <w:rFonts w:ascii="Times New Roman" w:eastAsia="Times New Roman" w:hAnsi="Times New Roman" w:cs="Times New Roman"/>
          <w:sz w:val="24"/>
          <w:lang w:val="ru-RU"/>
        </w:rPr>
        <w:t>Радою України, є частиною національного законодавства України.</w:t>
      </w:r>
    </w:p>
    <w:p w14:paraId="1B5B76A0" w14:textId="77777777" w:rsidR="00F26931" w:rsidRPr="00976695" w:rsidRDefault="00F26931" w:rsidP="00F26931">
      <w:pPr>
        <w:widowControl w:val="0"/>
        <w:suppressAutoHyphens/>
        <w:spacing w:after="100" w:line="240" w:lineRule="auto"/>
        <w:ind w:firstLine="567"/>
        <w:rPr>
          <w:rFonts w:ascii="Times New Roman" w:eastAsia="Times New Roman" w:hAnsi="Times New Roman" w:cs="Times New Roman"/>
          <w:sz w:val="24"/>
          <w:lang w:val="ru-RU"/>
        </w:rPr>
      </w:pPr>
      <w:r w:rsidRPr="00976695">
        <w:rPr>
          <w:rFonts w:ascii="Times New Roman" w:eastAsia="Times New Roman" w:hAnsi="Times New Roman" w:cs="Times New Roman"/>
          <w:sz w:val="24"/>
          <w:lang w:val="ru-RU"/>
        </w:rPr>
        <w:t xml:space="preserve">Ст.13 КУ. Земля, її надра, атмосферне повітря, водні та інші природні ресурси, які знаходяться в межах території України, природні ресурси її континентального шельфу, виключної (морської) економічної зони є об'єктами права власності Українського народу. </w:t>
      </w:r>
      <w:r w:rsidRPr="002249CF">
        <w:rPr>
          <w:rFonts w:ascii="Times New Roman" w:eastAsia="Times New Roman" w:hAnsi="Times New Roman" w:cs="Times New Roman"/>
          <w:sz w:val="24"/>
          <w:lang w:val="ru-RU"/>
        </w:rPr>
        <w:t xml:space="preserve">Від імені Українського народу права власника здійснюють органи державної влади та органи місцевого самоврядування в межах, визначених цією </w:t>
      </w:r>
      <w:r w:rsidRPr="00976695">
        <w:rPr>
          <w:rFonts w:ascii="Times New Roman" w:eastAsia="Times New Roman" w:hAnsi="Times New Roman" w:cs="Times New Roman"/>
          <w:sz w:val="24"/>
          <w:lang w:val="ru-RU"/>
        </w:rPr>
        <w:t>Конституцією.</w:t>
      </w:r>
    </w:p>
    <w:p w14:paraId="1EE2ABD2" w14:textId="77777777" w:rsidR="00F26931" w:rsidRDefault="00F26931" w:rsidP="00F26931">
      <w:pPr>
        <w:widowControl w:val="0"/>
        <w:suppressAutoHyphens/>
        <w:spacing w:after="100" w:line="240" w:lineRule="auto"/>
        <w:ind w:firstLine="567"/>
        <w:rPr>
          <w:rFonts w:ascii="Times New Roman" w:eastAsia="Times New Roman" w:hAnsi="Times New Roman" w:cs="Times New Roman"/>
          <w:sz w:val="24"/>
          <w:lang w:val="uk-UA"/>
        </w:rPr>
      </w:pPr>
      <w:r w:rsidRPr="00976695">
        <w:rPr>
          <w:rFonts w:ascii="Times New Roman" w:eastAsia="Times New Roman" w:hAnsi="Times New Roman" w:cs="Times New Roman"/>
          <w:sz w:val="24"/>
          <w:lang w:val="ru-RU"/>
        </w:rPr>
        <w:t>Відповідно до ст. 60 територіальним громадам належить право комунальної власності (рухомої та нерухомої), доходи місцевих бюджетів та інші кошти, право на землю, природні ресурси, підприємства, установи та організації, включаючи банки, страхові товариства, пенсійні фонди, частку в майні підприємств, житловий фонд, нежитлові приміщення, заклади культури, освіти, спорту, охорони здоров’я, науки, соціального обслуговування та інше майно та майнові права, рухомі й нерухомі об’єкти, визначені Законом, як комунальна власність, а також кошти від їх відчуження.</w:t>
      </w:r>
    </w:p>
    <w:bookmarkEnd w:id="3"/>
    <w:p w14:paraId="7338B81D" w14:textId="77777777" w:rsidR="00F26931" w:rsidRPr="00F26931" w:rsidRDefault="00F26931" w:rsidP="00F26931">
      <w:pPr>
        <w:widowControl w:val="0"/>
        <w:suppressAutoHyphens/>
        <w:spacing w:after="100" w:line="240" w:lineRule="auto"/>
        <w:ind w:firstLine="567"/>
        <w:rPr>
          <w:rFonts w:ascii="Times New Roman" w:eastAsia="Times New Roman" w:hAnsi="Times New Roman" w:cs="Times New Roman"/>
          <w:sz w:val="24"/>
          <w:lang w:val="uk-UA"/>
        </w:rPr>
      </w:pPr>
    </w:p>
    <w:p w14:paraId="7E20439F" w14:textId="77777777" w:rsidR="00F26931" w:rsidRPr="00F26931" w:rsidRDefault="00F26931">
      <w:pPr>
        <w:rPr>
          <w:lang w:val="ru-RU"/>
        </w:rPr>
      </w:pPr>
    </w:p>
    <w:sectPr w:rsidR="00F26931" w:rsidRPr="00F269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6D0752"/>
    <w:multiLevelType w:val="hybridMultilevel"/>
    <w:tmpl w:val="DEE8241A"/>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94078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3EB"/>
    <w:rsid w:val="000434C0"/>
    <w:rsid w:val="00113F82"/>
    <w:rsid w:val="004F79F5"/>
    <w:rsid w:val="00556985"/>
    <w:rsid w:val="005E4C3B"/>
    <w:rsid w:val="00607573"/>
    <w:rsid w:val="0064431E"/>
    <w:rsid w:val="0079479F"/>
    <w:rsid w:val="007E19C9"/>
    <w:rsid w:val="009549D0"/>
    <w:rsid w:val="00976695"/>
    <w:rsid w:val="009B12F9"/>
    <w:rsid w:val="00B24DA2"/>
    <w:rsid w:val="00B970B6"/>
    <w:rsid w:val="00D24CAF"/>
    <w:rsid w:val="00DF43CB"/>
    <w:rsid w:val="00E1007C"/>
    <w:rsid w:val="00F26931"/>
    <w:rsid w:val="00FB73EB"/>
    <w:rsid w:val="00FC3633"/>
    <w:rsid w:val="00FC3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D148"/>
  <w15:chartTrackingRefBased/>
  <w15:docId w15:val="{105EA4A7-EAFA-485A-A82B-BE100408E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31E"/>
  </w:style>
  <w:style w:type="paragraph" w:styleId="Heading1">
    <w:name w:val="heading 1"/>
    <w:basedOn w:val="Normal"/>
    <w:next w:val="Normal"/>
    <w:link w:val="Heading1Char"/>
    <w:uiPriority w:val="9"/>
    <w:qFormat/>
    <w:rsid w:val="0064431E"/>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64431E"/>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31E"/>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31E"/>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64431E"/>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64431E"/>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64431E"/>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64431E"/>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64431E"/>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73EB"/>
    <w:rPr>
      <w:color w:val="467886" w:themeColor="hyperlink"/>
      <w:u w:val="single"/>
    </w:rPr>
  </w:style>
  <w:style w:type="character" w:customStyle="1" w:styleId="FontStyle16">
    <w:name w:val="Font Style16"/>
    <w:rsid w:val="00FB73EB"/>
    <w:rPr>
      <w:rFonts w:ascii="Times New Roman" w:hAnsi="Times New Roman" w:cs="Times New Roman" w:hint="default"/>
      <w:spacing w:val="30"/>
      <w:sz w:val="10"/>
      <w:szCs w:val="10"/>
    </w:rPr>
  </w:style>
  <w:style w:type="table" w:styleId="TableGrid">
    <w:name w:val="Table Grid"/>
    <w:basedOn w:val="TableNormal"/>
    <w:uiPriority w:val="39"/>
    <w:rsid w:val="00FB73EB"/>
    <w:pPr>
      <w:spacing w:after="0" w:line="240" w:lineRule="auto"/>
    </w:pPr>
    <w:rPr>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F43CB"/>
    <w:rPr>
      <w:color w:val="605E5C"/>
      <w:shd w:val="clear" w:color="auto" w:fill="E1DFDD"/>
    </w:rPr>
  </w:style>
  <w:style w:type="paragraph" w:styleId="NoSpacing">
    <w:name w:val="No Spacing"/>
    <w:uiPriority w:val="1"/>
    <w:qFormat/>
    <w:rsid w:val="0064431E"/>
    <w:pPr>
      <w:spacing w:after="0" w:line="240" w:lineRule="auto"/>
    </w:pPr>
  </w:style>
  <w:style w:type="character" w:customStyle="1" w:styleId="Heading1Char">
    <w:name w:val="Heading 1 Char"/>
    <w:basedOn w:val="DefaultParagraphFont"/>
    <w:link w:val="Heading1"/>
    <w:uiPriority w:val="9"/>
    <w:rsid w:val="0064431E"/>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64431E"/>
    <w:rPr>
      <w:rFonts w:asciiTheme="majorHAnsi" w:eastAsiaTheme="majorEastAsia" w:hAnsiTheme="majorHAnsi" w:cstheme="majorBidi"/>
      <w:color w:val="0F4761" w:themeColor="accent1" w:themeShade="BF"/>
      <w:sz w:val="32"/>
      <w:szCs w:val="32"/>
    </w:rPr>
  </w:style>
  <w:style w:type="table" w:styleId="TableGridLight">
    <w:name w:val="Grid Table Light"/>
    <w:basedOn w:val="TableNormal"/>
    <w:uiPriority w:val="40"/>
    <w:rsid w:val="006443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4431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64431E"/>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31E"/>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64431E"/>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64431E"/>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64431E"/>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64431E"/>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64431E"/>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64431E"/>
    <w:pPr>
      <w:spacing w:line="240" w:lineRule="auto"/>
    </w:pPr>
    <w:rPr>
      <w:b/>
      <w:bCs/>
      <w:smallCaps/>
      <w:color w:val="0E2841" w:themeColor="text2"/>
    </w:rPr>
  </w:style>
  <w:style w:type="paragraph" w:styleId="Title">
    <w:name w:val="Title"/>
    <w:basedOn w:val="Normal"/>
    <w:next w:val="Normal"/>
    <w:link w:val="TitleChar"/>
    <w:uiPriority w:val="10"/>
    <w:qFormat/>
    <w:rsid w:val="0064431E"/>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64431E"/>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64431E"/>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64431E"/>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64431E"/>
    <w:rPr>
      <w:b/>
      <w:bCs/>
    </w:rPr>
  </w:style>
  <w:style w:type="character" w:styleId="Emphasis">
    <w:name w:val="Emphasis"/>
    <w:basedOn w:val="DefaultParagraphFont"/>
    <w:uiPriority w:val="20"/>
    <w:qFormat/>
    <w:rsid w:val="0064431E"/>
    <w:rPr>
      <w:i/>
      <w:iCs/>
    </w:rPr>
  </w:style>
  <w:style w:type="paragraph" w:styleId="Quote">
    <w:name w:val="Quote"/>
    <w:basedOn w:val="Normal"/>
    <w:next w:val="Normal"/>
    <w:link w:val="QuoteChar"/>
    <w:uiPriority w:val="29"/>
    <w:qFormat/>
    <w:rsid w:val="0064431E"/>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64431E"/>
    <w:rPr>
      <w:color w:val="0E2841" w:themeColor="text2"/>
      <w:sz w:val="24"/>
      <w:szCs w:val="24"/>
    </w:rPr>
  </w:style>
  <w:style w:type="paragraph" w:styleId="IntenseQuote">
    <w:name w:val="Intense Quote"/>
    <w:basedOn w:val="Normal"/>
    <w:next w:val="Normal"/>
    <w:link w:val="IntenseQuoteChar"/>
    <w:uiPriority w:val="30"/>
    <w:qFormat/>
    <w:rsid w:val="0064431E"/>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64431E"/>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64431E"/>
    <w:rPr>
      <w:i/>
      <w:iCs/>
      <w:color w:val="595959" w:themeColor="text1" w:themeTint="A6"/>
    </w:rPr>
  </w:style>
  <w:style w:type="character" w:styleId="IntenseEmphasis">
    <w:name w:val="Intense Emphasis"/>
    <w:basedOn w:val="DefaultParagraphFont"/>
    <w:uiPriority w:val="21"/>
    <w:qFormat/>
    <w:rsid w:val="0064431E"/>
    <w:rPr>
      <w:b/>
      <w:bCs/>
      <w:i/>
      <w:iCs/>
    </w:rPr>
  </w:style>
  <w:style w:type="character" w:styleId="SubtleReference">
    <w:name w:val="Subtle Reference"/>
    <w:basedOn w:val="DefaultParagraphFont"/>
    <w:uiPriority w:val="31"/>
    <w:qFormat/>
    <w:rsid w:val="0064431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4431E"/>
    <w:rPr>
      <w:b/>
      <w:bCs/>
      <w:smallCaps/>
      <w:color w:val="0E2841" w:themeColor="text2"/>
      <w:u w:val="single"/>
    </w:rPr>
  </w:style>
  <w:style w:type="character" w:styleId="BookTitle">
    <w:name w:val="Book Title"/>
    <w:basedOn w:val="DefaultParagraphFont"/>
    <w:uiPriority w:val="33"/>
    <w:qFormat/>
    <w:rsid w:val="0064431E"/>
    <w:rPr>
      <w:b/>
      <w:bCs/>
      <w:smallCaps/>
      <w:spacing w:val="10"/>
    </w:rPr>
  </w:style>
  <w:style w:type="paragraph" w:styleId="TOCHeading">
    <w:name w:val="TOC Heading"/>
    <w:basedOn w:val="Heading1"/>
    <w:next w:val="Normal"/>
    <w:uiPriority w:val="39"/>
    <w:semiHidden/>
    <w:unhideWhenUsed/>
    <w:qFormat/>
    <w:rsid w:val="0064431E"/>
    <w:pPr>
      <w:outlineLvl w:val="9"/>
    </w:pPr>
  </w:style>
  <w:style w:type="paragraph" w:styleId="NormalWeb">
    <w:name w:val="Normal (Web)"/>
    <w:basedOn w:val="Normal"/>
    <w:uiPriority w:val="99"/>
    <w:unhideWhenUsed/>
    <w:rsid w:val="00976695"/>
    <w:pPr>
      <w:spacing w:before="100" w:beforeAutospacing="1" w:after="119" w:line="240" w:lineRule="auto"/>
    </w:pPr>
    <w:rPr>
      <w:rFonts w:ascii="Times New Roman" w:eastAsia="Times New Roman" w:hAnsi="Times New Roman" w:cs="Times New Roman"/>
      <w:sz w:val="24"/>
      <w:szCs w:val="24"/>
      <w:lang w:val="uk-UA" w:eastAsia="uk-UA" w:bidi="my-MM"/>
    </w:rPr>
  </w:style>
  <w:style w:type="paragraph" w:styleId="ListParagraph">
    <w:name w:val="List Paragraph"/>
    <w:basedOn w:val="Normal"/>
    <w:uiPriority w:val="34"/>
    <w:qFormat/>
    <w:rsid w:val="00976695"/>
    <w:pPr>
      <w:spacing w:after="0" w:line="240" w:lineRule="auto"/>
      <w:ind w:left="720"/>
      <w:contextualSpacing/>
    </w:pPr>
    <w:rPr>
      <w:rFonts w:ascii="Times New Roman" w:eastAsia="Times New Roman" w:hAnsi="Times New Roman" w:cs="Times New Roman"/>
      <w:sz w:val="24"/>
      <w:szCs w:val="24"/>
      <w:lang w:val="ru-RU" w:eastAsia="ru-RU"/>
    </w:rPr>
  </w:style>
  <w:style w:type="paragraph" w:customStyle="1" w:styleId="rvps2">
    <w:name w:val="rvps2"/>
    <w:basedOn w:val="Normal"/>
    <w:rsid w:val="009766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48969">
      <w:bodyDiv w:val="1"/>
      <w:marLeft w:val="0"/>
      <w:marRight w:val="0"/>
      <w:marTop w:val="0"/>
      <w:marBottom w:val="0"/>
      <w:divBdr>
        <w:top w:val="none" w:sz="0" w:space="0" w:color="auto"/>
        <w:left w:val="none" w:sz="0" w:space="0" w:color="auto"/>
        <w:bottom w:val="none" w:sz="0" w:space="0" w:color="auto"/>
        <w:right w:val="none" w:sz="0" w:space="0" w:color="auto"/>
      </w:divBdr>
    </w:div>
    <w:div w:id="291713172">
      <w:bodyDiv w:val="1"/>
      <w:marLeft w:val="0"/>
      <w:marRight w:val="0"/>
      <w:marTop w:val="0"/>
      <w:marBottom w:val="0"/>
      <w:divBdr>
        <w:top w:val="none" w:sz="0" w:space="0" w:color="auto"/>
        <w:left w:val="none" w:sz="0" w:space="0" w:color="auto"/>
        <w:bottom w:val="none" w:sz="0" w:space="0" w:color="auto"/>
        <w:right w:val="none" w:sz="0" w:space="0" w:color="auto"/>
      </w:divBdr>
      <w:divsChild>
        <w:div w:id="1085807755">
          <w:marLeft w:val="0"/>
          <w:marRight w:val="0"/>
          <w:marTop w:val="0"/>
          <w:marBottom w:val="0"/>
          <w:divBdr>
            <w:top w:val="none" w:sz="0" w:space="0" w:color="auto"/>
            <w:left w:val="none" w:sz="0" w:space="0" w:color="auto"/>
            <w:bottom w:val="none" w:sz="0" w:space="0" w:color="auto"/>
            <w:right w:val="none" w:sz="0" w:space="0" w:color="auto"/>
          </w:divBdr>
          <w:divsChild>
            <w:div w:id="97938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6499">
      <w:bodyDiv w:val="1"/>
      <w:marLeft w:val="0"/>
      <w:marRight w:val="0"/>
      <w:marTop w:val="0"/>
      <w:marBottom w:val="0"/>
      <w:divBdr>
        <w:top w:val="none" w:sz="0" w:space="0" w:color="auto"/>
        <w:left w:val="none" w:sz="0" w:space="0" w:color="auto"/>
        <w:bottom w:val="none" w:sz="0" w:space="0" w:color="auto"/>
        <w:right w:val="none" w:sz="0" w:space="0" w:color="auto"/>
      </w:divBdr>
    </w:div>
    <w:div w:id="1012301282">
      <w:bodyDiv w:val="1"/>
      <w:marLeft w:val="0"/>
      <w:marRight w:val="0"/>
      <w:marTop w:val="0"/>
      <w:marBottom w:val="0"/>
      <w:divBdr>
        <w:top w:val="none" w:sz="0" w:space="0" w:color="auto"/>
        <w:left w:val="none" w:sz="0" w:space="0" w:color="auto"/>
        <w:bottom w:val="none" w:sz="0" w:space="0" w:color="auto"/>
        <w:right w:val="none" w:sz="0" w:space="0" w:color="auto"/>
      </w:divBdr>
      <w:divsChild>
        <w:div w:id="1680889116">
          <w:marLeft w:val="0"/>
          <w:marRight w:val="0"/>
          <w:marTop w:val="0"/>
          <w:marBottom w:val="0"/>
          <w:divBdr>
            <w:top w:val="none" w:sz="0" w:space="0" w:color="auto"/>
            <w:left w:val="none" w:sz="0" w:space="0" w:color="auto"/>
            <w:bottom w:val="none" w:sz="0" w:space="0" w:color="auto"/>
            <w:right w:val="none" w:sz="0" w:space="0" w:color="auto"/>
          </w:divBdr>
          <w:divsChild>
            <w:div w:id="1596745216">
              <w:marLeft w:val="0"/>
              <w:marRight w:val="0"/>
              <w:marTop w:val="0"/>
              <w:marBottom w:val="0"/>
              <w:divBdr>
                <w:top w:val="none" w:sz="0" w:space="0" w:color="auto"/>
                <w:left w:val="none" w:sz="0" w:space="0" w:color="auto"/>
                <w:bottom w:val="none" w:sz="0" w:space="0" w:color="auto"/>
                <w:right w:val="none" w:sz="0" w:space="0" w:color="auto"/>
              </w:divBdr>
            </w:div>
            <w:div w:id="733284770">
              <w:marLeft w:val="0"/>
              <w:marRight w:val="0"/>
              <w:marTop w:val="0"/>
              <w:marBottom w:val="0"/>
              <w:divBdr>
                <w:top w:val="none" w:sz="0" w:space="0" w:color="auto"/>
                <w:left w:val="none" w:sz="0" w:space="0" w:color="auto"/>
                <w:bottom w:val="none" w:sz="0" w:space="0" w:color="auto"/>
                <w:right w:val="none" w:sz="0" w:space="0" w:color="auto"/>
              </w:divBdr>
            </w:div>
            <w:div w:id="433332176">
              <w:marLeft w:val="0"/>
              <w:marRight w:val="0"/>
              <w:marTop w:val="0"/>
              <w:marBottom w:val="0"/>
              <w:divBdr>
                <w:top w:val="none" w:sz="0" w:space="0" w:color="auto"/>
                <w:left w:val="none" w:sz="0" w:space="0" w:color="auto"/>
                <w:bottom w:val="none" w:sz="0" w:space="0" w:color="auto"/>
                <w:right w:val="none" w:sz="0" w:space="0" w:color="auto"/>
              </w:divBdr>
            </w:div>
            <w:div w:id="3035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1770">
      <w:bodyDiv w:val="1"/>
      <w:marLeft w:val="0"/>
      <w:marRight w:val="0"/>
      <w:marTop w:val="0"/>
      <w:marBottom w:val="0"/>
      <w:divBdr>
        <w:top w:val="none" w:sz="0" w:space="0" w:color="auto"/>
        <w:left w:val="none" w:sz="0" w:space="0" w:color="auto"/>
        <w:bottom w:val="none" w:sz="0" w:space="0" w:color="auto"/>
        <w:right w:val="none" w:sz="0" w:space="0" w:color="auto"/>
      </w:divBdr>
    </w:div>
    <w:div w:id="1267227365">
      <w:bodyDiv w:val="1"/>
      <w:marLeft w:val="0"/>
      <w:marRight w:val="0"/>
      <w:marTop w:val="0"/>
      <w:marBottom w:val="0"/>
      <w:divBdr>
        <w:top w:val="none" w:sz="0" w:space="0" w:color="auto"/>
        <w:left w:val="none" w:sz="0" w:space="0" w:color="auto"/>
        <w:bottom w:val="none" w:sz="0" w:space="0" w:color="auto"/>
        <w:right w:val="none" w:sz="0" w:space="0" w:color="auto"/>
      </w:divBdr>
    </w:div>
    <w:div w:id="1711228437">
      <w:bodyDiv w:val="1"/>
      <w:marLeft w:val="0"/>
      <w:marRight w:val="0"/>
      <w:marTop w:val="0"/>
      <w:marBottom w:val="0"/>
      <w:divBdr>
        <w:top w:val="none" w:sz="0" w:space="0" w:color="auto"/>
        <w:left w:val="none" w:sz="0" w:space="0" w:color="auto"/>
        <w:bottom w:val="none" w:sz="0" w:space="0" w:color="auto"/>
        <w:right w:val="none" w:sz="0" w:space="0" w:color="auto"/>
      </w:divBdr>
      <w:divsChild>
        <w:div w:id="1820804147">
          <w:marLeft w:val="0"/>
          <w:marRight w:val="0"/>
          <w:marTop w:val="0"/>
          <w:marBottom w:val="0"/>
          <w:divBdr>
            <w:top w:val="none" w:sz="0" w:space="0" w:color="auto"/>
            <w:left w:val="none" w:sz="0" w:space="0" w:color="auto"/>
            <w:bottom w:val="none" w:sz="0" w:space="0" w:color="auto"/>
            <w:right w:val="none" w:sz="0" w:space="0" w:color="auto"/>
          </w:divBdr>
          <w:divsChild>
            <w:div w:id="6215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8276">
      <w:bodyDiv w:val="1"/>
      <w:marLeft w:val="0"/>
      <w:marRight w:val="0"/>
      <w:marTop w:val="0"/>
      <w:marBottom w:val="0"/>
      <w:divBdr>
        <w:top w:val="none" w:sz="0" w:space="0" w:color="auto"/>
        <w:left w:val="none" w:sz="0" w:space="0" w:color="auto"/>
        <w:bottom w:val="none" w:sz="0" w:space="0" w:color="auto"/>
        <w:right w:val="none" w:sz="0" w:space="0" w:color="auto"/>
      </w:divBdr>
      <w:divsChild>
        <w:div w:id="1366566784">
          <w:marLeft w:val="0"/>
          <w:marRight w:val="0"/>
          <w:marTop w:val="0"/>
          <w:marBottom w:val="0"/>
          <w:divBdr>
            <w:top w:val="none" w:sz="0" w:space="0" w:color="auto"/>
            <w:left w:val="none" w:sz="0" w:space="0" w:color="auto"/>
            <w:bottom w:val="none" w:sz="0" w:space="0" w:color="auto"/>
            <w:right w:val="none" w:sz="0" w:space="0" w:color="auto"/>
          </w:divBdr>
          <w:divsChild>
            <w:div w:id="1516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3848">
      <w:bodyDiv w:val="1"/>
      <w:marLeft w:val="0"/>
      <w:marRight w:val="0"/>
      <w:marTop w:val="0"/>
      <w:marBottom w:val="0"/>
      <w:divBdr>
        <w:top w:val="none" w:sz="0" w:space="0" w:color="auto"/>
        <w:left w:val="none" w:sz="0" w:space="0" w:color="auto"/>
        <w:bottom w:val="none" w:sz="0" w:space="0" w:color="auto"/>
        <w:right w:val="none" w:sz="0" w:space="0" w:color="auto"/>
      </w:divBdr>
      <w:divsChild>
        <w:div w:id="1714578519">
          <w:marLeft w:val="0"/>
          <w:marRight w:val="0"/>
          <w:marTop w:val="0"/>
          <w:marBottom w:val="0"/>
          <w:divBdr>
            <w:top w:val="none" w:sz="0" w:space="0" w:color="auto"/>
            <w:left w:val="none" w:sz="0" w:space="0" w:color="auto"/>
            <w:bottom w:val="none" w:sz="0" w:space="0" w:color="auto"/>
            <w:right w:val="none" w:sz="0" w:space="0" w:color="auto"/>
          </w:divBdr>
          <w:divsChild>
            <w:div w:id="66239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4803">
      <w:bodyDiv w:val="1"/>
      <w:marLeft w:val="0"/>
      <w:marRight w:val="0"/>
      <w:marTop w:val="0"/>
      <w:marBottom w:val="0"/>
      <w:divBdr>
        <w:top w:val="none" w:sz="0" w:space="0" w:color="auto"/>
        <w:left w:val="none" w:sz="0" w:space="0" w:color="auto"/>
        <w:bottom w:val="none" w:sz="0" w:space="0" w:color="auto"/>
        <w:right w:val="none" w:sz="0" w:space="0" w:color="auto"/>
      </w:divBdr>
    </w:div>
    <w:div w:id="1958679170">
      <w:bodyDiv w:val="1"/>
      <w:marLeft w:val="0"/>
      <w:marRight w:val="0"/>
      <w:marTop w:val="0"/>
      <w:marBottom w:val="0"/>
      <w:divBdr>
        <w:top w:val="none" w:sz="0" w:space="0" w:color="auto"/>
        <w:left w:val="none" w:sz="0" w:space="0" w:color="auto"/>
        <w:bottom w:val="none" w:sz="0" w:space="0" w:color="auto"/>
        <w:right w:val="none" w:sz="0" w:space="0" w:color="auto"/>
      </w:divBdr>
      <w:divsChild>
        <w:div w:id="2088067495">
          <w:marLeft w:val="0"/>
          <w:marRight w:val="0"/>
          <w:marTop w:val="0"/>
          <w:marBottom w:val="0"/>
          <w:divBdr>
            <w:top w:val="none" w:sz="0" w:space="0" w:color="auto"/>
            <w:left w:val="none" w:sz="0" w:space="0" w:color="auto"/>
            <w:bottom w:val="none" w:sz="0" w:space="0" w:color="auto"/>
            <w:right w:val="none" w:sz="0" w:space="0" w:color="auto"/>
          </w:divBdr>
          <w:divsChild>
            <w:div w:id="184779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760678">
      <w:bodyDiv w:val="1"/>
      <w:marLeft w:val="0"/>
      <w:marRight w:val="0"/>
      <w:marTop w:val="0"/>
      <w:marBottom w:val="0"/>
      <w:divBdr>
        <w:top w:val="none" w:sz="0" w:space="0" w:color="auto"/>
        <w:left w:val="none" w:sz="0" w:space="0" w:color="auto"/>
        <w:bottom w:val="none" w:sz="0" w:space="0" w:color="auto"/>
        <w:right w:val="none" w:sz="0" w:space="0" w:color="auto"/>
      </w:divBdr>
      <w:divsChild>
        <w:div w:id="1397826198">
          <w:marLeft w:val="0"/>
          <w:marRight w:val="0"/>
          <w:marTop w:val="0"/>
          <w:marBottom w:val="0"/>
          <w:divBdr>
            <w:top w:val="none" w:sz="0" w:space="0" w:color="auto"/>
            <w:left w:val="none" w:sz="0" w:space="0" w:color="auto"/>
            <w:bottom w:val="none" w:sz="0" w:space="0" w:color="auto"/>
            <w:right w:val="none" w:sz="0" w:space="0" w:color="auto"/>
          </w:divBdr>
          <w:divsChild>
            <w:div w:id="904409363">
              <w:marLeft w:val="0"/>
              <w:marRight w:val="0"/>
              <w:marTop w:val="0"/>
              <w:marBottom w:val="0"/>
              <w:divBdr>
                <w:top w:val="none" w:sz="0" w:space="0" w:color="auto"/>
                <w:left w:val="none" w:sz="0" w:space="0" w:color="auto"/>
                <w:bottom w:val="none" w:sz="0" w:space="0" w:color="auto"/>
                <w:right w:val="none" w:sz="0" w:space="0" w:color="auto"/>
              </w:divBdr>
            </w:div>
            <w:div w:id="1177769051">
              <w:marLeft w:val="0"/>
              <w:marRight w:val="0"/>
              <w:marTop w:val="0"/>
              <w:marBottom w:val="0"/>
              <w:divBdr>
                <w:top w:val="none" w:sz="0" w:space="0" w:color="auto"/>
                <w:left w:val="none" w:sz="0" w:space="0" w:color="auto"/>
                <w:bottom w:val="none" w:sz="0" w:space="0" w:color="auto"/>
                <w:right w:val="none" w:sz="0" w:space="0" w:color="auto"/>
              </w:divBdr>
            </w:div>
            <w:div w:id="936330814">
              <w:marLeft w:val="0"/>
              <w:marRight w:val="0"/>
              <w:marTop w:val="0"/>
              <w:marBottom w:val="0"/>
              <w:divBdr>
                <w:top w:val="none" w:sz="0" w:space="0" w:color="auto"/>
                <w:left w:val="none" w:sz="0" w:space="0" w:color="auto"/>
                <w:bottom w:val="none" w:sz="0" w:space="0" w:color="auto"/>
                <w:right w:val="none" w:sz="0" w:space="0" w:color="auto"/>
              </w:divBdr>
            </w:div>
            <w:div w:id="12433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k.wikipedia.org/wiki/%D0%90%D0%BD%D0%B3%D0%BB%D1%96%D0%B9%D1%81%D1%8C%D0%BA%D0%B0_%D0%BC%D0%BE%D0%B2%D0%B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k.wikipedia.org/wiki/%D0%9A%D0%BE%D0%BF%D1%96%D1%80%D0%B0%D0%B9%D1%82" TargetMode="External"/><Relationship Id="rId5" Type="http://schemas.openxmlformats.org/officeDocument/2006/relationships/hyperlink" Target="mailto:info@ez.rv.u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5</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BASE ROVNO</dc:creator>
  <cp:keywords/>
  <dc:description/>
  <cp:lastModifiedBy>BASE ROVNO</cp:lastModifiedBy>
  <cp:revision>9</cp:revision>
  <dcterms:created xsi:type="dcterms:W3CDTF">2024-06-10T14:24:00Z</dcterms:created>
  <dcterms:modified xsi:type="dcterms:W3CDTF">2024-06-10T22:02:00Z</dcterms:modified>
</cp:coreProperties>
</file>