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8CA35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bookmarkStart w:id="0" w:name="_Hlk170196576"/>
      <w:bookmarkEnd w:id="0"/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Суб’єкт</w:t>
      </w:r>
      <w:r w:rsidR="00A7504F"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міжнародного права Людина і громадянин УРСР/ СРСР,  </w:t>
      </w:r>
    </w:p>
    <w:p w14:paraId="2C5EFD81" w14:textId="66AC7F34" w:rsidR="00A7504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Андрій Віталійович Антонюк</w:t>
      </w: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,</w:t>
      </w:r>
    </w:p>
    <w:p w14:paraId="5E576DC4" w14:textId="77777777" w:rsidR="0010442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Бенефіціар, Вигодонабувач,  Основний кредитор, правонаступник родової спадщини,</w:t>
      </w:r>
      <w:r w:rsidR="0010442F" w:rsidRPr="001044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8B2F90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як агент для штучної людини </w:t>
      </w:r>
    </w:p>
    <w:p w14:paraId="53300485" w14:textId="5B1ADC88" w:rsidR="00A7504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АНТОНЮКА АНДРІЯ ВІТАЛІЙОВИЧА</w:t>
      </w:r>
    </w:p>
    <w:p w14:paraId="0DD71418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</w:p>
    <w:p w14:paraId="0E4B4FFD" w14:textId="77777777" w:rsidR="00A7504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907E1D6" w14:textId="04744408" w:rsidR="00A7504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33023, місто Рівне, Рівненський р-н,  Рівненська обл., вул. АКАДЕМІКА ГРУШЕВСЬКОГО, будинок 44, квартира 294.</w:t>
      </w:r>
    </w:p>
    <w:p w14:paraId="01255DD1" w14:textId="77777777" w:rsidR="00A7504F" w:rsidRPr="0010442F" w:rsidRDefault="00A7504F" w:rsidP="0010442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FB6788D" w14:textId="4FA37ACE" w:rsidR="00A7504F" w:rsidRPr="0010442F" w:rsidRDefault="00A7504F" w:rsidP="0010442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Тел: +380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66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470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80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55</w:t>
      </w:r>
    </w:p>
    <w:p w14:paraId="08F8943F" w14:textId="75B04235" w:rsidR="00A7504F" w:rsidRPr="0010442F" w:rsidRDefault="00A7504F" w:rsidP="0010442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e-mail: </w:t>
      </w:r>
      <w:hyperlink r:id="rId4" w:history="1">
        <w:r w:rsidR="0010442F" w:rsidRPr="0010442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usr.gov.ua@gmail.com</w:t>
        </w:r>
      </w:hyperlink>
    </w:p>
    <w:p w14:paraId="7279D6D6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79A495" w14:textId="77777777" w:rsidR="001C2D66" w:rsidRPr="0010442F" w:rsidRDefault="001C2D66" w:rsidP="001C2D66">
      <w:pPr>
        <w:rPr>
          <w:rFonts w:ascii="Times New Roman" w:hAnsi="Times New Roman" w:cs="Times New Roman"/>
          <w:b/>
          <w:sz w:val="28"/>
          <w:szCs w:val="28"/>
        </w:rPr>
      </w:pPr>
      <w:bookmarkStart w:id="1" w:name="more"/>
      <w:bookmarkEnd w:id="1"/>
    </w:p>
    <w:p w14:paraId="307E5158" w14:textId="571EB5ED" w:rsidR="0010442F" w:rsidRPr="0010442F" w:rsidRDefault="009B3D48" w:rsidP="001C2D6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 </w:t>
      </w:r>
      <w:r w:rsidR="0010442F" w:rsidRPr="0010442F">
        <w:rPr>
          <w:rFonts w:ascii="Times New Roman" w:hAnsi="Times New Roman" w:cs="Times New Roman"/>
          <w:b/>
          <w:sz w:val="28"/>
          <w:szCs w:val="28"/>
        </w:rPr>
        <w:t>Міністерства фінансів України</w:t>
      </w:r>
    </w:p>
    <w:p w14:paraId="2CC2B56C" w14:textId="77777777" w:rsidR="009B3D48" w:rsidRDefault="009B3D48" w:rsidP="009B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 xml:space="preserve">вул. М. Грушевського 12/2 м. Київ 01008 </w:t>
      </w:r>
    </w:p>
    <w:p w14:paraId="413A51E1" w14:textId="5A869E48" w:rsidR="009B3D48" w:rsidRPr="00EA1297" w:rsidRDefault="009B3D48" w:rsidP="001946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 xml:space="preserve">тел. </w:t>
      </w:r>
      <w:r w:rsidR="001946A8" w:rsidRPr="001946A8">
        <w:rPr>
          <w:rFonts w:ascii="Times New Roman" w:hAnsi="Times New Roman" w:cs="Times New Roman"/>
          <w:sz w:val="28"/>
          <w:szCs w:val="28"/>
          <w:lang w:val="ru-RU"/>
        </w:rPr>
        <w:t>+380 (44) 277-53-28</w:t>
      </w:r>
    </w:p>
    <w:p w14:paraId="319F9BBE" w14:textId="2444428F" w:rsidR="009B3D48" w:rsidRPr="00EA1297" w:rsidRDefault="009B3D48" w:rsidP="009B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EA129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946A8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EA129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00000">
        <w:fldChar w:fldCharType="begin"/>
      </w:r>
      <w:r w:rsidR="00000000">
        <w:instrText>HYPERLINK "mailto:infomf@minfin.gov.ua"</w:instrText>
      </w:r>
      <w:r w:rsidR="00000000">
        <w:fldChar w:fldCharType="separate"/>
      </w:r>
      <w:r w:rsidRPr="001946A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infomf</w:t>
      </w:r>
      <w:r w:rsidRPr="00EA1297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@</w:t>
      </w:r>
      <w:r w:rsidRPr="001946A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minfin</w:t>
      </w:r>
      <w:r w:rsidRPr="00EA1297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.</w:t>
      </w:r>
      <w:r w:rsidRPr="001946A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gov</w:t>
      </w:r>
      <w:r w:rsidRPr="00EA1297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946A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  <w:r w:rsidR="00000000">
        <w:rPr>
          <w:rStyle w:val="Hyperlink"/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EA12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172C0B80" w14:textId="4F1DD465" w:rsidR="001C2D66" w:rsidRDefault="009B3D48" w:rsidP="001C2D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 xml:space="preserve">код ЄДРПОУ 00013480 </w:t>
      </w:r>
    </w:p>
    <w:p w14:paraId="6B38D7DC" w14:textId="77777777" w:rsidR="001946A8" w:rsidRPr="001946A8" w:rsidRDefault="001946A8" w:rsidP="001C2D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A34D6E" w14:textId="11B08D4E" w:rsidR="001C2D66" w:rsidRDefault="001946A8" w:rsidP="001946A8">
      <w:pPr>
        <w:jc w:val="center"/>
        <w:rPr>
          <w:rFonts w:ascii="Times New Roman" w:hAnsi="Times New Roman" w:cs="Times New Roman"/>
          <w:b/>
          <w:color w:val="3333FF"/>
          <w:sz w:val="28"/>
          <w:szCs w:val="28"/>
        </w:rPr>
      </w:pPr>
      <w:r w:rsidRPr="001946A8">
        <w:rPr>
          <w:rFonts w:ascii="Times New Roman" w:hAnsi="Times New Roman" w:cs="Times New Roman"/>
          <w:b/>
          <w:color w:val="3333FF"/>
          <w:sz w:val="28"/>
          <w:szCs w:val="28"/>
        </w:rPr>
        <w:t>Двадцять п'яте червня дві тисячі двадцять четвертого року</w:t>
      </w:r>
    </w:p>
    <w:p w14:paraId="5CB9E6C1" w14:textId="77777777" w:rsidR="001946A8" w:rsidRPr="001946A8" w:rsidRDefault="001946A8" w:rsidP="001946A8">
      <w:pPr>
        <w:jc w:val="center"/>
        <w:rPr>
          <w:rFonts w:ascii="Times New Roman" w:hAnsi="Times New Roman" w:cs="Times New Roman"/>
          <w:b/>
          <w:color w:val="3333FF"/>
          <w:sz w:val="28"/>
          <w:szCs w:val="28"/>
        </w:rPr>
      </w:pPr>
    </w:p>
    <w:p w14:paraId="01BA3C6B" w14:textId="59C7A677" w:rsidR="00097E30" w:rsidRPr="004D56D6" w:rsidRDefault="0010442F" w:rsidP="004D56D6">
      <w:pPr>
        <w:pStyle w:val="NoSpacing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56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Заява</w:t>
      </w:r>
    </w:p>
    <w:p w14:paraId="29310530" w14:textId="77777777" w:rsidR="004D56D6" w:rsidRPr="004D56D6" w:rsidRDefault="004D56D6" w:rsidP="004D56D6">
      <w:pPr>
        <w:pStyle w:val="NoSpacing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6B8A58C" w14:textId="5E00ACDC" w:rsidR="00097E30" w:rsidRDefault="00097E30" w:rsidP="004D56D6">
      <w:pPr>
        <w:pStyle w:val="NoSpacing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D56D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</w:t>
      </w:r>
      <w:r w:rsidR="004D56D6" w:rsidRPr="004D56D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Керуючись чинним законодавством держави Україна, в тому числі ст. 13 Конституції України прошу негайно перерахувати мою частину доходу державного бюджету за користування обєктами власності Українського народу та розпорядження ними, в тому числі від рентної плати за користування надрами для видобування корисних копалин з 1996 року по 2024 рік на наступний розрахунковий рахунок:</w:t>
      </w:r>
      <w:r w:rsidR="004D56D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D56D6" w:rsidRPr="004D56D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UA823220010000026202302776181.</w:t>
      </w:r>
    </w:p>
    <w:p w14:paraId="37EFBB0B" w14:textId="77777777" w:rsidR="00EA1297" w:rsidRDefault="00EA1297" w:rsidP="004D56D6">
      <w:pPr>
        <w:pStyle w:val="NoSpacing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E38761" w14:textId="77777777" w:rsidR="00EA1297" w:rsidRDefault="00EA1297" w:rsidP="00EA129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val="ru-RU"/>
        </w:rPr>
      </w:pPr>
    </w:p>
    <w:p w14:paraId="2794E646" w14:textId="4C9024E0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1-308.4.</w:t>
      </w:r>
    </w:p>
    <w:p w14:paraId="1652CDC3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1-308, «Без шкоди».</w:t>
      </w:r>
    </w:p>
    <w:p w14:paraId="01AC7A4D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UCC 1-103.</w:t>
      </w:r>
    </w:p>
    <w:p w14:paraId="50DC81E3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Залишаю за собою всі майнові і інші права.</w:t>
      </w:r>
    </w:p>
    <w:p w14:paraId="366FB7DC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Всі права захищені.</w:t>
      </w:r>
    </w:p>
    <w:p w14:paraId="76ED4DF5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Без шкоди і без звороту на мене та мій Рід.</w:t>
      </w:r>
    </w:p>
    <w:p w14:paraId="08D4A472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Без збитку. Без акцепту.</w:t>
      </w:r>
    </w:p>
    <w:p w14:paraId="60B56761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Без обороту на мою власність та моє майно.</w:t>
      </w:r>
    </w:p>
    <w:p w14:paraId="3085357E" w14:textId="1E215D15" w:rsidR="001C2D66" w:rsidRPr="004D56D6" w:rsidRDefault="001C2D66" w:rsidP="001C2D6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61F5F3" w14:textId="410969A6" w:rsidR="001C2D66" w:rsidRPr="0010442F" w:rsidRDefault="001C2D66" w:rsidP="001C2D6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3769"/>
        <w:gridCol w:w="3018"/>
        <w:gridCol w:w="3383"/>
      </w:tblGrid>
      <w:tr w:rsidR="00DD2BE6" w:rsidRPr="0010442F" w14:paraId="1DFBA9B4" w14:textId="77777777" w:rsidTr="001C2D66">
        <w:trPr>
          <w:trHeight w:val="440"/>
          <w:jc w:val="center"/>
        </w:trPr>
        <w:tc>
          <w:tcPr>
            <w:tcW w:w="3769" w:type="dxa"/>
          </w:tcPr>
          <w:p w14:paraId="26251038" w14:textId="2FFD8484" w:rsidR="001C2D66" w:rsidRPr="0010442F" w:rsidRDefault="004D56D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Суб’єкт міжнародного права Людина і громадянин УРСР/ СРСР</w:t>
            </w:r>
          </w:p>
        </w:tc>
        <w:tc>
          <w:tcPr>
            <w:tcW w:w="3018" w:type="dxa"/>
          </w:tcPr>
          <w:p w14:paraId="2E4FF527" w14:textId="77777777" w:rsidR="00DD2BE6" w:rsidRDefault="00DD2BE6" w:rsidP="00B83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</w:pPr>
          </w:p>
          <w:p w14:paraId="76EBFCDF" w14:textId="754334DD" w:rsidR="001C2D66" w:rsidRPr="0010442F" w:rsidRDefault="00DD2BE6" w:rsidP="00B835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4F412D12" wp14:editId="4C7C9E2D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-197617</wp:posOffset>
                  </wp:positionV>
                  <wp:extent cx="1068691" cy="942861"/>
                  <wp:effectExtent l="0" t="0" r="0" b="0"/>
                  <wp:wrapNone/>
                  <wp:docPr id="15569896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89629" name="Picture 1556989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91" cy="94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0FC1F" w14:textId="00BBDBC8" w:rsidR="001C2D66" w:rsidRPr="0010442F" w:rsidRDefault="001C2D66" w:rsidP="00B8350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044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D56D6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Ав. ______________</w:t>
            </w:r>
          </w:p>
        </w:tc>
        <w:tc>
          <w:tcPr>
            <w:tcW w:w="3383" w:type="dxa"/>
          </w:tcPr>
          <w:p w14:paraId="3A7049C7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Андрій Віталійович Антонюк</w:t>
            </w: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  <w:t>,</w:t>
            </w:r>
          </w:p>
          <w:p w14:paraId="00CB3CAD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Бенефіціар, Вигодонабувач,  Основний кредитор, правонаступник родової спадщини,</w:t>
            </w:r>
            <w:r w:rsidRPr="001044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FE3631C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як агент для штучної людини </w:t>
            </w:r>
          </w:p>
          <w:p w14:paraId="215DEDBC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АНТОНЮКА АНДРІЯ ВІТАЛІЙОВИЧА</w:t>
            </w:r>
          </w:p>
          <w:p w14:paraId="7BE5124A" w14:textId="33D2D634" w:rsidR="001C2D66" w:rsidRPr="0010442F" w:rsidRDefault="001C2D6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64D8D2F" w14:textId="77777777" w:rsidR="00917E44" w:rsidRPr="0010442F" w:rsidRDefault="00917E44" w:rsidP="001C2D66">
      <w:pPr>
        <w:rPr>
          <w:rFonts w:ascii="Times New Roman" w:hAnsi="Times New Roman" w:cs="Times New Roman"/>
          <w:b/>
          <w:sz w:val="28"/>
          <w:szCs w:val="28"/>
        </w:rPr>
      </w:pPr>
    </w:p>
    <w:sectPr w:rsidR="00917E44" w:rsidRPr="001044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92E"/>
    <w:rsid w:val="00097E30"/>
    <w:rsid w:val="0010442F"/>
    <w:rsid w:val="001831E4"/>
    <w:rsid w:val="001946A8"/>
    <w:rsid w:val="001C2D66"/>
    <w:rsid w:val="002933DA"/>
    <w:rsid w:val="00442FA0"/>
    <w:rsid w:val="004D56D6"/>
    <w:rsid w:val="00513CCF"/>
    <w:rsid w:val="0072092E"/>
    <w:rsid w:val="007F5AD9"/>
    <w:rsid w:val="00861AC0"/>
    <w:rsid w:val="00917E44"/>
    <w:rsid w:val="009B3D48"/>
    <w:rsid w:val="00A7504F"/>
    <w:rsid w:val="00C15957"/>
    <w:rsid w:val="00C255A5"/>
    <w:rsid w:val="00CF2A05"/>
    <w:rsid w:val="00D378B0"/>
    <w:rsid w:val="00DD2BE6"/>
    <w:rsid w:val="00E546B4"/>
    <w:rsid w:val="00EA1297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13C1"/>
  <w15:chartTrackingRefBased/>
  <w15:docId w15:val="{46CABC96-BBDA-4130-83DB-137805BA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6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6B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2D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42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D56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usr.gov.ua@gmail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BASE ROVNO</cp:lastModifiedBy>
  <cp:revision>6</cp:revision>
  <cp:lastPrinted>2024-01-26T12:07:00Z</cp:lastPrinted>
  <dcterms:created xsi:type="dcterms:W3CDTF">2024-06-11T19:35:00Z</dcterms:created>
  <dcterms:modified xsi:type="dcterms:W3CDTF">2024-06-25T06:09:00Z</dcterms:modified>
</cp:coreProperties>
</file>