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12A1" w:rsidRPr="00FC08CF" w:rsidRDefault="00FD12A1" w:rsidP="00FC08CF">
      <w:pPr>
        <w:shd w:val="clear" w:color="auto" w:fill="FFFFFF"/>
        <w:spacing w:after="0" w:line="336" w:lineRule="atLeast"/>
        <w:jc w:val="right"/>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w:t>
      </w:r>
      <w:r w:rsidRPr="00FC08CF">
        <w:rPr>
          <w:rFonts w:ascii="Times New Roman" w:eastAsia="Times New Roman" w:hAnsi="Times New Roman" w:cs="Times New Roman"/>
          <w:b/>
          <w:bCs/>
          <w:sz w:val="24"/>
          <w:szCs w:val="24"/>
          <w:lang w:eastAsia="ru-RU"/>
        </w:rPr>
        <w:t>Комунальне підприємство „Транспортування</w:t>
      </w:r>
    </w:p>
    <w:p w:rsidR="00FD12A1" w:rsidRPr="00FC08CF" w:rsidRDefault="00FD12A1" w:rsidP="00FC08CF">
      <w:pPr>
        <w:shd w:val="clear" w:color="auto" w:fill="FFFFFF"/>
        <w:spacing w:after="0" w:line="336" w:lineRule="atLeast"/>
        <w:jc w:val="right"/>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покупної теплової енергії „Теплотранс”</w:t>
      </w:r>
    </w:p>
    <w:p w:rsidR="00FD12A1" w:rsidRPr="00FC08CF" w:rsidRDefault="00FD12A1" w:rsidP="00FC08CF">
      <w:pPr>
        <w:shd w:val="clear" w:color="auto" w:fill="FFFFFF"/>
        <w:spacing w:after="0" w:line="336" w:lineRule="atLeast"/>
        <w:jc w:val="right"/>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Дніпропетровської міської ради</w:t>
      </w:r>
      <w:r w:rsidRPr="00FC08CF">
        <w:rPr>
          <w:rFonts w:ascii="Times New Roman" w:eastAsia="Times New Roman" w:hAnsi="Times New Roman" w:cs="Times New Roman"/>
          <w:sz w:val="24"/>
          <w:szCs w:val="24"/>
          <w:lang w:eastAsia="ru-RU"/>
        </w:rPr>
        <w:t>,</w:t>
      </w:r>
    </w:p>
    <w:p w:rsidR="00FD12A1" w:rsidRPr="00FC08CF" w:rsidRDefault="00FD12A1" w:rsidP="00FC08CF">
      <w:pPr>
        <w:shd w:val="clear" w:color="auto" w:fill="FFFFFF"/>
        <w:spacing w:after="0" w:line="336" w:lineRule="atLeast"/>
        <w:jc w:val="right"/>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вул. Макарова, 32, м. Дніпро,</w:t>
      </w:r>
    </w:p>
    <w:p w:rsidR="00FD12A1" w:rsidRPr="00FC08CF" w:rsidRDefault="00FD12A1" w:rsidP="00FC08CF">
      <w:pPr>
        <w:shd w:val="clear" w:color="auto" w:fill="FFFFFF"/>
        <w:spacing w:after="0" w:line="336" w:lineRule="atLeast"/>
        <w:jc w:val="right"/>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Дніпропетровська область,  49089</w:t>
      </w:r>
    </w:p>
    <w:p w:rsidR="00FD12A1" w:rsidRPr="00FC08CF" w:rsidRDefault="00FD12A1" w:rsidP="00FC08CF">
      <w:pPr>
        <w:shd w:val="clear" w:color="auto" w:fill="FFFFFF"/>
        <w:spacing w:after="0" w:line="240" w:lineRule="auto"/>
        <w:jc w:val="right"/>
        <w:rPr>
          <w:rFonts w:ascii="Times New Roman" w:eastAsia="Times New Roman" w:hAnsi="Times New Roman" w:cs="Times New Roman"/>
          <w:sz w:val="24"/>
          <w:szCs w:val="24"/>
          <w:lang w:eastAsia="ru-RU"/>
        </w:rPr>
      </w:pPr>
    </w:p>
    <w:p w:rsidR="00FD12A1" w:rsidRPr="00FC08CF" w:rsidRDefault="00FD12A1" w:rsidP="00FC08CF">
      <w:pPr>
        <w:shd w:val="clear" w:color="auto" w:fill="FFFFFF"/>
        <w:spacing w:after="0" w:line="240" w:lineRule="auto"/>
        <w:jc w:val="right"/>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w:t>
      </w:r>
      <w:r w:rsidRPr="00FC08CF">
        <w:rPr>
          <w:rFonts w:ascii="Times New Roman" w:eastAsia="Times New Roman" w:hAnsi="Times New Roman" w:cs="Times New Roman"/>
          <w:b/>
          <w:bCs/>
          <w:sz w:val="24"/>
          <w:szCs w:val="24"/>
          <w:lang w:eastAsia="ru-RU"/>
        </w:rPr>
        <w:t>Громадянин України. Українець</w:t>
      </w:r>
    </w:p>
    <w:p w:rsidR="00FD12A1" w:rsidRPr="00FC08CF" w:rsidRDefault="00FD12A1" w:rsidP="00FC08CF">
      <w:pPr>
        <w:shd w:val="clear" w:color="auto" w:fill="FFFFFF"/>
        <w:spacing w:after="0" w:line="240" w:lineRule="auto"/>
        <w:jc w:val="right"/>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w:t>
      </w:r>
      <w:r w:rsidRPr="00FC08CF">
        <w:rPr>
          <w:rFonts w:ascii="Times New Roman" w:eastAsia="Times New Roman" w:hAnsi="Times New Roman" w:cs="Times New Roman"/>
          <w:sz w:val="24"/>
          <w:szCs w:val="24"/>
          <w:lang w:val="en-US" w:eastAsia="ru-RU"/>
        </w:rPr>
        <w:t>e</w:t>
      </w:r>
      <w:r w:rsidRPr="00FC08CF">
        <w:rPr>
          <w:rFonts w:ascii="Times New Roman" w:eastAsia="Times New Roman" w:hAnsi="Times New Roman" w:cs="Times New Roman"/>
          <w:sz w:val="24"/>
          <w:szCs w:val="24"/>
          <w:lang w:eastAsia="ru-RU"/>
        </w:rPr>
        <w:t>-</w:t>
      </w:r>
      <w:r w:rsidRPr="00FC08CF">
        <w:rPr>
          <w:rFonts w:ascii="Times New Roman" w:eastAsia="Times New Roman" w:hAnsi="Times New Roman" w:cs="Times New Roman"/>
          <w:sz w:val="24"/>
          <w:szCs w:val="24"/>
          <w:lang w:val="en-US" w:eastAsia="ru-RU"/>
        </w:rPr>
        <w:t>mail</w:t>
      </w:r>
      <w:r w:rsidRPr="00FC08CF">
        <w:rPr>
          <w:rFonts w:ascii="Times New Roman" w:eastAsia="Times New Roman" w:hAnsi="Times New Roman" w:cs="Times New Roman"/>
          <w:sz w:val="24"/>
          <w:szCs w:val="24"/>
          <w:lang w:eastAsia="ru-RU"/>
        </w:rPr>
        <w:t>: </w:t>
      </w:r>
      <w:r w:rsidRPr="00FC08CF">
        <w:rPr>
          <w:rFonts w:ascii="Times New Roman" w:eastAsia="Times New Roman" w:hAnsi="Times New Roman" w:cs="Times New Roman"/>
          <w:b/>
          <w:bCs/>
          <w:sz w:val="24"/>
          <w:szCs w:val="24"/>
          <w:lang w:val="en-US" w:eastAsia="ru-RU"/>
        </w:rPr>
        <w:t>svf</w:t>
      </w:r>
      <w:r w:rsidRPr="00FC08CF">
        <w:rPr>
          <w:rFonts w:ascii="Times New Roman" w:eastAsia="Times New Roman" w:hAnsi="Times New Roman" w:cs="Times New Roman"/>
          <w:b/>
          <w:bCs/>
          <w:sz w:val="24"/>
          <w:szCs w:val="24"/>
          <w:lang w:eastAsia="ru-RU"/>
        </w:rPr>
        <w:t>2011@</w:t>
      </w:r>
      <w:r w:rsidRPr="00FC08CF">
        <w:rPr>
          <w:rFonts w:ascii="Times New Roman" w:eastAsia="Times New Roman" w:hAnsi="Times New Roman" w:cs="Times New Roman"/>
          <w:b/>
          <w:bCs/>
          <w:sz w:val="24"/>
          <w:szCs w:val="24"/>
          <w:lang w:val="en-US" w:eastAsia="ru-RU"/>
        </w:rPr>
        <w:t>ukr</w:t>
      </w:r>
      <w:r w:rsidRPr="00FC08CF">
        <w:rPr>
          <w:rFonts w:ascii="Times New Roman" w:eastAsia="Times New Roman" w:hAnsi="Times New Roman" w:cs="Times New Roman"/>
          <w:b/>
          <w:bCs/>
          <w:sz w:val="24"/>
          <w:szCs w:val="24"/>
          <w:lang w:eastAsia="ru-RU"/>
        </w:rPr>
        <w:t>.</w:t>
      </w:r>
      <w:r w:rsidRPr="00FC08CF">
        <w:rPr>
          <w:rFonts w:ascii="Times New Roman" w:eastAsia="Times New Roman" w:hAnsi="Times New Roman" w:cs="Times New Roman"/>
          <w:b/>
          <w:bCs/>
          <w:sz w:val="24"/>
          <w:szCs w:val="24"/>
          <w:lang w:val="en-US" w:eastAsia="ru-RU"/>
        </w:rPr>
        <w:t>net</w:t>
      </w:r>
    </w:p>
    <w:p w:rsidR="00FD12A1" w:rsidRPr="00FC08CF" w:rsidRDefault="00FD12A1" w:rsidP="00FD12A1">
      <w:pPr>
        <w:shd w:val="clear" w:color="auto" w:fill="FFFFFF"/>
        <w:spacing w:after="0" w:line="240" w:lineRule="auto"/>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center"/>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Запит (вих. № 634/18)</w:t>
      </w:r>
      <w:r w:rsidRPr="00FC08CF">
        <w:rPr>
          <w:rFonts w:ascii="Times New Roman" w:eastAsia="Times New Roman" w:hAnsi="Times New Roman" w:cs="Times New Roman"/>
          <w:b/>
          <w:bCs/>
          <w:sz w:val="24"/>
          <w:szCs w:val="24"/>
          <w:lang w:val="en-US" w:eastAsia="ru-RU"/>
        </w:rPr>
        <w:t> </w:t>
      </w:r>
    </w:p>
    <w:p w:rsidR="00FD12A1" w:rsidRPr="00FC08CF" w:rsidRDefault="00FD12A1" w:rsidP="00FD12A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про надання публічної інформації за Законом України</w:t>
      </w:r>
    </w:p>
    <w:p w:rsidR="00FD12A1" w:rsidRPr="00FC08CF" w:rsidRDefault="00FD12A1" w:rsidP="00FD12A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"Про доступ до публічної інформації"</w:t>
      </w:r>
    </w:p>
    <w:p w:rsidR="00FD12A1" w:rsidRPr="00FC08CF" w:rsidRDefault="00FD12A1" w:rsidP="00FD12A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w:t>
      </w:r>
      <w:r w:rsidRPr="00FC08CF">
        <w:rPr>
          <w:rFonts w:ascii="Times New Roman" w:eastAsia="Times New Roman" w:hAnsi="Times New Roman" w:cs="Times New Roman"/>
          <w:sz w:val="24"/>
          <w:szCs w:val="24"/>
          <w:lang w:eastAsia="ru-RU"/>
        </w:rPr>
        <w:t>Стаття 34. Конституції України гарантує кожному громадянину України </w:t>
      </w:r>
      <w:r w:rsidRPr="00FC08CF">
        <w:rPr>
          <w:rFonts w:ascii="Times New Roman" w:eastAsia="Times New Roman" w:hAnsi="Times New Roman" w:cs="Times New Roman"/>
          <w:sz w:val="24"/>
          <w:szCs w:val="24"/>
          <w:shd w:val="clear" w:color="auto" w:fill="FFFFFF"/>
          <w:lang w:eastAsia="ru-RU"/>
        </w:rPr>
        <w:t>право вільно збирати, зберігати, використовувати і поширювати інформацію усно, письмово або в інший спосіб - на свій вибір.</w:t>
      </w:r>
    </w:p>
    <w:p w:rsidR="00FD12A1" w:rsidRPr="00FC08CF" w:rsidRDefault="00FD12A1" w:rsidP="00FD12A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shd w:val="clear" w:color="auto" w:fill="FFFFFF"/>
          <w:lang w:eastAsia="ru-RU"/>
        </w:rPr>
        <w:t>   Закон України «Про доступ до публічної інформації» визначає порядок здійснення та забезпечення права кожного на доступ до інформації, що знаходиться у володінні суб'єктів владних повноважень, інших розпорядників публічної інформації та інформації, що становить суспільний інтерес.</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Згідно з положеннями Конституції в Україні визнається і діє принцип верховенства права. Конституція України має найвищу юридичну силу. Закони та інші нормативно-правові акти приймаються на основі Конституції України і повинні відповідати їй. Норми Конституції України є нормами прямої дії.</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Відповідно до пункту першого частини другої статті 11 Цивільного кодексу України підставами виникнення цивільних прав і обов’язків є договори та інші правочини.</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Згідно з положеннями статті 626 ЦКУ Договором є домовленість двох або більше сторін, спрямована на встановлення, зміну або припинення цивільних прав та обов'язків. До договорів, що укладаються більш як двома сторонами (багатосторонні договори), застосовуються загальні положення про договір, якщо це не суперечить багатосторонньому характеру цих договорів.</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Договір є обов'язковим для виконання сторонами (ст.. 629 ЦКУ).</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Договір набирає чинності з моменту його укладення (ст.. 630 ЦКУ).</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Відповідно до положень статті 638 ЦКУ Договір є укладеним, якщо сторони в належній формі досягли згоди з усіх істотних умов договору. Істотними умовами договору є умови про предмет договору, умови, що визначені законом як істотні або є необхідними для договорів даного виду, а також усі ті умови, щодо яких за заявою хоча б однієї із сторін має бути досягнуто згоди. Договір укладається шляхом пропозиції однієї сторони укласти договір (оферти) і прийняття пропозиції (акцепту) другою стороною.</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Договір є укладеним з моменту одержання особою, яка направила пропозицію укласти договір, відповіді про прийняття цієї пропозиції (ст.. 640 ЦКУ).</w:t>
      </w: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Враховуючи вищезазначене, керуючись положеннями Конституції України, Цивільного кодексу України. Закону України «Про доступ до публічної інформації» та Закону України «Про інформацію», у визначений законом строк,</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center"/>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Прошу:</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1.           Надати завірену належним чином копію Свідоцтва про державну реєстрацію юридичної особи з назвою КП «ТПТЕ ТЕПЛОТРАНС» ДМР (код ЄДРПОУ 32560611);</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2.           Надати завірену належним чином копію витягу (виписки) з Єдиного державного реєстру юридичних осіб, фізичних осіб-підприємців про юридичну особу з назвою КП «ТПТЕ ТЕПЛОТРАНС» ДМР (код ЄДРПОУ 32560611);</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3.           Надати завірені належним чином відомості (рішення) про відкриття КП «ТПТЕ ТЕПЛОТРАНС» ДМР, після дати внесення відомостей (22.02.2005) до Єдиного державного реєстру про дану юридичну особу, зазначеного в моїй квитанції про оплату житлово-комунальних послуг (з використання теплової енергії), закріпленого за моєю вищезазначеною адресою, особового рахунку № 601343;</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4.           Надати завірену належним чином копію договору, укладеного КП «ТПТЕ ТЕПЛОТРАНС» ДМР з отримувачем (споживачем) житлово-комунальних послуг з використання теплової енергії з особовим рахунком № 601343, датованого після внесення відомостей про зазначену юридичну особу до Єдиного державного реєстру юридичних осіб (22.02.2005);</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5.           Надати завірену належним чином копію доручення споживача до КП «ТПТЕ ТЕПЛОТРАНС» ДМР, датоване після його державної реєстрації (22.02.2005), про відкриття і обслуговування особового рахунку № 601343 в ПАТ «ОЩАДБАНК» ОКПО 32560611 через розрахунковий рахунок № 26039301783071 МФО 305482;</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6.           Надати завірену належним чином копію договору між КП «ТПТЕ ТЕПЛОТРАНС» ДМР та ПАТ «ОЩАДБАНК» ОКПО 32560611 на відкриття та обслуговування особового рахунку № 601343 через зазначений в моїй квитанції розрахунковий рахунок № 26039301783071 МФО 305482;</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7.           Надати завірену належним чином копію багатостороннього договору між мною, як споживачем відповідних послуг, КП «ТПТЕ ТЕПЛОТРАНС» ДМР та ПАТ «ОЩАДБАНК» ОКПО 32560611 на відкриття і обслуговування особового рахунку № 601343 через зазначений в квитанції розрахунковий рахунок № 26039301783071 МФО 305482;</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8.           Надати завірені належним чином фінансово-балансові відомості (виписку) по особовому рахунку № 601343, датовані після дати внесення відомостей до Єдиного державного реєстру (з 22.02.2005);</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9.           Надати завірену належним чином копію моєї згоди на обробку моїх персональних даних КП «ТПТЕ ТЕПЛОТРАНС» ДМР, датовану після 01 червня 2010 року – моменту ухвалення Верховною Радою України Закону України «Про захист персональних даних», або після 0</w:t>
      </w:r>
      <w:r w:rsidRPr="00FC08CF">
        <w:rPr>
          <w:rFonts w:ascii="Times New Roman" w:eastAsia="Times New Roman" w:hAnsi="Times New Roman" w:cs="Times New Roman"/>
          <w:sz w:val="24"/>
          <w:szCs w:val="24"/>
          <w:shd w:val="clear" w:color="auto" w:fill="FCFCFC"/>
          <w:lang w:eastAsia="ru-RU"/>
        </w:rPr>
        <w:t>1 липня 2012 року – моменту, коли набув чинності Закон України "Про внесення змін до деяких законодавчих актів України щодо посилення відповідальності за порушення законодавства про захист персональних даних", № 3454-V;</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10.       Надати завірену належним чином копію моєї згоди на передачу моїх персональних даних КП «ТПТЕ ТЕПЛОТРАНС» ДМР до ПАТ «ОЩАДБАНК» для відкриття і обслуговування особового рахунку № 601343 через зазначений в моїй квитанції розрахунковий рахунок № 26039301783071 МФО 305482, датовану після 01 червня 2010 року – моменту ухвалення Верховною Радою України Закону України «Про захист персональних даних», або після 0</w:t>
      </w:r>
      <w:r w:rsidRPr="00FC08CF">
        <w:rPr>
          <w:rFonts w:ascii="Times New Roman" w:eastAsia="Times New Roman" w:hAnsi="Times New Roman" w:cs="Times New Roman"/>
          <w:sz w:val="24"/>
          <w:szCs w:val="24"/>
          <w:shd w:val="clear" w:color="auto" w:fill="FCFCFC"/>
          <w:lang w:eastAsia="ru-RU"/>
        </w:rPr>
        <w:t>1 липня 2012 року – моменту, коли набув чинності Закон України "Про внесення змін до деяких законодавчих актів України щодо посилення відповідальності за порушення законодавства про захист персональних даних", № 3454-V</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11.       Відповідь надати у повному обсязі, у хронологічній послідовності відповідно до вищевикладених пунктів прохальної частини запиту, та  надіслати у письмовому (паперовому) і електронному вигляді на вищезазначену поштову та електронну адреси.</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12.       У випадку, якщо з якихось причин не можливо надати змістовну відповідь по суті запиту – письмово вказати причину, або перенаправити (переадресувати) запит за належністю, у відповідності до вимог Закону України «Про доступ до публічної інформації», до розпорядника відповідної інформації.</w:t>
      </w: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p>
    <w:p w:rsidR="00FD12A1" w:rsidRPr="00FC08CF" w:rsidRDefault="00FD12A1" w:rsidP="00FD12A1">
      <w:pPr>
        <w:shd w:val="clear" w:color="auto" w:fill="FFFFFF"/>
        <w:spacing w:after="0" w:line="240" w:lineRule="auto"/>
        <w:jc w:val="both"/>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w:t>
      </w:r>
    </w:p>
    <w:p w:rsidR="00FD12A1" w:rsidRPr="00FC08CF" w:rsidRDefault="00FD12A1" w:rsidP="00FD12A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04 січня 2018  </w:t>
      </w:r>
    </w:p>
    <w:p w:rsidR="00FC08CF" w:rsidRPr="00FC08CF" w:rsidRDefault="00FC08CF" w:rsidP="00FD12A1">
      <w:pPr>
        <w:shd w:val="clear" w:color="auto" w:fill="FFFFFF"/>
        <w:spacing w:after="0" w:line="240" w:lineRule="auto"/>
        <w:rPr>
          <w:rFonts w:ascii="Times New Roman" w:eastAsia="Times New Roman" w:hAnsi="Times New Roman" w:cs="Times New Roman"/>
          <w:sz w:val="24"/>
          <w:szCs w:val="24"/>
          <w:lang w:eastAsia="ru-RU"/>
        </w:rPr>
      </w:pPr>
    </w:p>
    <w:p w:rsidR="00FC08CF" w:rsidRPr="00FC08CF" w:rsidRDefault="00FC08CF" w:rsidP="00FD12A1">
      <w:pPr>
        <w:shd w:val="clear" w:color="auto" w:fill="FFFFFF"/>
        <w:spacing w:after="0" w:line="240" w:lineRule="auto"/>
        <w:rPr>
          <w:rFonts w:ascii="Times New Roman" w:eastAsia="Times New Roman" w:hAnsi="Times New Roman" w:cs="Times New Roman"/>
          <w:sz w:val="24"/>
          <w:szCs w:val="24"/>
          <w:lang w:eastAsia="ru-RU"/>
        </w:rPr>
      </w:pPr>
    </w:p>
    <w:p w:rsidR="00FC08CF" w:rsidRPr="00FC08CF" w:rsidRDefault="00FC08CF" w:rsidP="00FD12A1">
      <w:pPr>
        <w:shd w:val="clear" w:color="auto" w:fill="FFFFFF"/>
        <w:spacing w:after="0" w:line="240" w:lineRule="auto"/>
        <w:rPr>
          <w:rFonts w:ascii="Times New Roman" w:eastAsia="Times New Roman" w:hAnsi="Times New Roman" w:cs="Times New Roman"/>
          <w:sz w:val="24"/>
          <w:szCs w:val="24"/>
          <w:lang w:eastAsia="ru-RU"/>
        </w:rPr>
      </w:pPr>
    </w:p>
    <w:p w:rsidR="00AE175D" w:rsidRPr="00FC08CF" w:rsidRDefault="00AE175D">
      <w:pPr>
        <w:rPr>
          <w:rFonts w:ascii="Times New Roman" w:hAnsi="Times New Roman" w:cs="Times New Roman"/>
          <w:sz w:val="24"/>
          <w:szCs w:val="24"/>
        </w:rPr>
      </w:pP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Все, що Вам треба знати про комунальні підприємства (формат листівки):</w:t>
      </w: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Законодавство про комунальні підприємства</w:t>
      </w: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КОНСТИТУЦІЯ УКРАЇНИ</w:t>
      </w: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Стаття 143.</w:t>
      </w:r>
      <w:r w:rsidRPr="00FC08CF">
        <w:rPr>
          <w:rFonts w:ascii="Times New Roman" w:eastAsia="Times New Roman" w:hAnsi="Times New Roman" w:cs="Times New Roman"/>
          <w:sz w:val="24"/>
          <w:szCs w:val="24"/>
          <w:lang w:eastAsia="ru-RU"/>
        </w:rPr>
        <w:t> </w:t>
      </w:r>
      <w:r w:rsidRPr="00FC08CF">
        <w:rPr>
          <w:rFonts w:ascii="Times New Roman" w:eastAsia="Times New Roman" w:hAnsi="Times New Roman" w:cs="Times New Roman"/>
          <w:b/>
          <w:bCs/>
          <w:sz w:val="24"/>
          <w:szCs w:val="24"/>
          <w:lang w:eastAsia="ru-RU"/>
        </w:rPr>
        <w:t>Територіальні громади </w:t>
      </w:r>
      <w:r w:rsidRPr="00FC08CF">
        <w:rPr>
          <w:rFonts w:ascii="Times New Roman" w:eastAsia="Times New Roman" w:hAnsi="Times New Roman" w:cs="Times New Roman"/>
          <w:sz w:val="24"/>
          <w:szCs w:val="24"/>
          <w:lang w:eastAsia="ru-RU"/>
        </w:rPr>
        <w:t>села, селища, міста(юридичні особи публічного права)</w:t>
      </w:r>
      <w:r w:rsidRPr="00FC08CF">
        <w:rPr>
          <w:rFonts w:ascii="Times New Roman" w:eastAsia="Times New Roman" w:hAnsi="Times New Roman" w:cs="Times New Roman"/>
          <w:b/>
          <w:bCs/>
          <w:sz w:val="24"/>
          <w:szCs w:val="24"/>
          <w:lang w:eastAsia="ru-RU"/>
        </w:rPr>
        <w:t>безпосередньо або через утворені ними органи місцевого самоврядування</w:t>
      </w:r>
      <w:r w:rsidRPr="00FC08CF">
        <w:rPr>
          <w:rFonts w:ascii="Times New Roman" w:eastAsia="Times New Roman" w:hAnsi="Times New Roman" w:cs="Times New Roman"/>
          <w:sz w:val="24"/>
          <w:szCs w:val="24"/>
          <w:lang w:eastAsia="ru-RU"/>
        </w:rPr>
        <w:t> (юридичні особи публічного права - ради) управляють майном, що є в комунальній власності; затверджують програми соціально-економічного та культурного розвитку і контролюють їх виконання; затверджують бюджети відповідних адміністративно-територіальних одиниць і контролюють їх виконання; встановлюють місцеві податки і збори відповідно до закону; забезпечують проведення місцевих референдумів та реалізацію їх результатів; </w:t>
      </w:r>
      <w:r w:rsidRPr="00FC08CF">
        <w:rPr>
          <w:rFonts w:ascii="Times New Roman" w:eastAsia="Times New Roman" w:hAnsi="Times New Roman" w:cs="Times New Roman"/>
          <w:b/>
          <w:bCs/>
          <w:sz w:val="24"/>
          <w:szCs w:val="24"/>
          <w:lang w:eastAsia="ru-RU"/>
        </w:rPr>
        <w:t>утворюють, реорганізовують та ліквідовують комунальні підприємства, організації і установи</w:t>
      </w:r>
      <w:r w:rsidRPr="00FC08CF">
        <w:rPr>
          <w:rFonts w:ascii="Times New Roman" w:eastAsia="Times New Roman" w:hAnsi="Times New Roman" w:cs="Times New Roman"/>
          <w:sz w:val="24"/>
          <w:szCs w:val="24"/>
          <w:lang w:eastAsia="ru-RU"/>
        </w:rPr>
        <w:t>, а також здійснюють контроль за їх діяльністю; вирішують інші питання місцевого значення, віднесені законом до їхньої компетенції.</w:t>
      </w: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Закон України „Про місцеве самоврядування в Україні”</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Стаття 6. </w:t>
      </w:r>
      <w:r w:rsidRPr="00FC08CF">
        <w:rPr>
          <w:rFonts w:ascii="Times New Roman" w:eastAsia="Times New Roman" w:hAnsi="Times New Roman" w:cs="Times New Roman"/>
          <w:sz w:val="24"/>
          <w:szCs w:val="24"/>
          <w:lang w:eastAsia="ru-RU"/>
        </w:rPr>
        <w:t>Територіальні громади</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0" w:name="n73"/>
      <w:bookmarkEnd w:id="0"/>
      <w:r w:rsidRPr="00FC08CF">
        <w:rPr>
          <w:rFonts w:ascii="Times New Roman" w:eastAsia="Times New Roman" w:hAnsi="Times New Roman" w:cs="Times New Roman"/>
          <w:sz w:val="24"/>
          <w:szCs w:val="24"/>
          <w:lang w:eastAsia="ru-RU"/>
        </w:rPr>
        <w:t>1. </w:t>
      </w:r>
      <w:r w:rsidRPr="00FC08CF">
        <w:rPr>
          <w:rFonts w:ascii="Times New Roman" w:eastAsia="Times New Roman" w:hAnsi="Times New Roman" w:cs="Times New Roman"/>
          <w:b/>
          <w:bCs/>
          <w:sz w:val="24"/>
          <w:szCs w:val="24"/>
          <w:lang w:eastAsia="ru-RU"/>
        </w:rPr>
        <w:t>Первинним суб’єктом місцевого самоврядування, </w:t>
      </w:r>
      <w:r w:rsidRPr="00FC08CF">
        <w:rPr>
          <w:rFonts w:ascii="Times New Roman" w:eastAsia="Times New Roman" w:hAnsi="Times New Roman" w:cs="Times New Roman"/>
          <w:sz w:val="24"/>
          <w:szCs w:val="24"/>
          <w:lang w:eastAsia="ru-RU"/>
        </w:rPr>
        <w:t>основним носієм його функцій і повноважень </w:t>
      </w:r>
      <w:r w:rsidRPr="00FC08CF">
        <w:rPr>
          <w:rFonts w:ascii="Times New Roman" w:eastAsia="Times New Roman" w:hAnsi="Times New Roman" w:cs="Times New Roman"/>
          <w:b/>
          <w:bCs/>
          <w:sz w:val="24"/>
          <w:szCs w:val="24"/>
          <w:lang w:eastAsia="ru-RU"/>
        </w:rPr>
        <w:t>є територіальна громада </w:t>
      </w:r>
      <w:r w:rsidRPr="00FC08CF">
        <w:rPr>
          <w:rFonts w:ascii="Times New Roman" w:eastAsia="Times New Roman" w:hAnsi="Times New Roman" w:cs="Times New Roman"/>
          <w:sz w:val="24"/>
          <w:szCs w:val="24"/>
          <w:lang w:eastAsia="ru-RU"/>
        </w:rPr>
        <w:t>(юридична особа публічного права) села, селища, міста та району у місті з районним поділом.</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Стаття 26. </w:t>
      </w:r>
      <w:r w:rsidRPr="00FC08CF">
        <w:rPr>
          <w:rFonts w:ascii="Times New Roman" w:eastAsia="Times New Roman" w:hAnsi="Times New Roman" w:cs="Times New Roman"/>
          <w:sz w:val="24"/>
          <w:szCs w:val="24"/>
          <w:lang w:eastAsia="ru-RU"/>
        </w:rPr>
        <w:t>Виключна компетенція сільських, селищних, міських рад.</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 w:name="n171"/>
      <w:bookmarkEnd w:id="1"/>
      <w:r w:rsidRPr="00FC08CF">
        <w:rPr>
          <w:rFonts w:ascii="Times New Roman" w:eastAsia="Times New Roman" w:hAnsi="Times New Roman" w:cs="Times New Roman"/>
          <w:sz w:val="24"/>
          <w:szCs w:val="24"/>
          <w:lang w:eastAsia="ru-RU"/>
        </w:rPr>
        <w:t>1. Виключно на пленарних засіданнях сільської, селищної, міської ради вирішуються такі питання:</w:t>
      </w: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30) прийняття рішень щодо відчуження відповідно до закону комунального майна; затвердження місцевих програм приватизації, а також переліку об'єктів комунальної власності, які не підлягають приватизації; визначення доцільності, порядку та умов приватизації об'єктів права комунальної власності; вирішення питань про придбання в установленому законом порядку приватизованого майна, про включення до об'єктів комунальної власності майна, відчуженого у процесі приватизації, договір купівлі-продажу якого в установленому порядку розірвано або визнано недійсним, про надання у концесію об'єктів права комунальної власності, </w:t>
      </w:r>
      <w:r w:rsidRPr="00FC08CF">
        <w:rPr>
          <w:rFonts w:ascii="Times New Roman" w:eastAsia="Times New Roman" w:hAnsi="Times New Roman" w:cs="Times New Roman"/>
          <w:b/>
          <w:bCs/>
          <w:sz w:val="24"/>
          <w:szCs w:val="24"/>
          <w:lang w:eastAsia="ru-RU"/>
        </w:rPr>
        <w:t>про створення, ліквідацію, реорганізацію та перепрофілювання підприємств, установ та організацій комунальної власності відповідної територіальної громади</w:t>
      </w:r>
      <w:r w:rsidRPr="00FC08CF">
        <w:rPr>
          <w:rFonts w:ascii="Times New Roman" w:eastAsia="Times New Roman" w:hAnsi="Times New Roman" w:cs="Times New Roman"/>
          <w:sz w:val="24"/>
          <w:szCs w:val="24"/>
          <w:lang w:eastAsia="ru-RU"/>
        </w:rPr>
        <w:t>.</w:t>
      </w:r>
    </w:p>
    <w:p w:rsidR="00BB2A41" w:rsidRPr="00FC08CF" w:rsidRDefault="00BB2A41" w:rsidP="00BB2A41">
      <w:pPr>
        <w:shd w:val="clear" w:color="auto" w:fill="FFFFFF"/>
        <w:spacing w:after="0" w:line="240" w:lineRule="auto"/>
        <w:rPr>
          <w:rFonts w:ascii="Times New Roman" w:eastAsia="Times New Roman" w:hAnsi="Times New Roman" w:cs="Times New Roman"/>
          <w:sz w:val="24"/>
          <w:szCs w:val="24"/>
          <w:lang w:eastAsia="ru-RU"/>
        </w:rPr>
      </w:pP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2" w:name="more"/>
      <w:bookmarkEnd w:id="2"/>
      <w:r w:rsidRPr="00FC08CF">
        <w:rPr>
          <w:rFonts w:ascii="Times New Roman" w:eastAsia="Times New Roman" w:hAnsi="Times New Roman" w:cs="Times New Roman"/>
          <w:b/>
          <w:bCs/>
          <w:sz w:val="24"/>
          <w:szCs w:val="24"/>
          <w:lang w:eastAsia="ru-RU"/>
        </w:rPr>
        <w:t>ГОСПОДАРСЬКИЙ КОДЕКС УКРАЇНИ</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   Стаття 63.</w:t>
      </w:r>
      <w:r w:rsidRPr="00FC08CF">
        <w:rPr>
          <w:rFonts w:ascii="Times New Roman" w:eastAsia="Times New Roman" w:hAnsi="Times New Roman" w:cs="Times New Roman"/>
          <w:sz w:val="24"/>
          <w:szCs w:val="24"/>
          <w:lang w:eastAsia="ru-RU"/>
        </w:rPr>
        <w:t> Види та організаційні форми підприємств</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3" w:name="n83"/>
      <w:bookmarkEnd w:id="3"/>
      <w:r w:rsidRPr="00FC08CF">
        <w:rPr>
          <w:rFonts w:ascii="Times New Roman" w:eastAsia="Times New Roman" w:hAnsi="Times New Roman" w:cs="Times New Roman"/>
          <w:sz w:val="24"/>
          <w:szCs w:val="24"/>
          <w:lang w:eastAsia="ru-RU"/>
        </w:rPr>
        <w:t>- комунальне підприємство, діє на основі комунальної власності територіальної громади;</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w:t>
      </w:r>
      <w:r w:rsidRPr="00FC08CF">
        <w:rPr>
          <w:rFonts w:ascii="Times New Roman" w:eastAsia="Times New Roman" w:hAnsi="Times New Roman" w:cs="Times New Roman"/>
          <w:b/>
          <w:bCs/>
          <w:sz w:val="24"/>
          <w:szCs w:val="24"/>
          <w:lang w:eastAsia="ru-RU"/>
        </w:rPr>
        <w:t>Стаття 78.</w:t>
      </w:r>
      <w:r w:rsidRPr="00FC08CF">
        <w:rPr>
          <w:rFonts w:ascii="Times New Roman" w:eastAsia="Times New Roman" w:hAnsi="Times New Roman" w:cs="Times New Roman"/>
          <w:sz w:val="24"/>
          <w:szCs w:val="24"/>
          <w:lang w:eastAsia="ru-RU"/>
        </w:rPr>
        <w:t> Комунальні унітарні підприємства</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4" w:name="n647"/>
      <w:bookmarkEnd w:id="4"/>
      <w:r w:rsidRPr="00FC08CF">
        <w:rPr>
          <w:rFonts w:ascii="Times New Roman" w:eastAsia="Times New Roman" w:hAnsi="Times New Roman" w:cs="Times New Roman"/>
          <w:sz w:val="24"/>
          <w:szCs w:val="24"/>
          <w:lang w:eastAsia="ru-RU"/>
        </w:rPr>
        <w:t>1. Комунальне унітарне підприємство (юридична особа публічного права) утворюється компетентним органом місцевого самоврядування (радою) в розпорядчому порядку (розпорядчим актом – стаття 81. Цивільного кодексу України) на базі відокремленої частини комунальної власності і входить до сфери його управління.</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5" w:name="n648"/>
      <w:bookmarkEnd w:id="5"/>
      <w:r w:rsidRPr="00FC08CF">
        <w:rPr>
          <w:rFonts w:ascii="Times New Roman" w:eastAsia="Times New Roman" w:hAnsi="Times New Roman" w:cs="Times New Roman"/>
          <w:sz w:val="24"/>
          <w:szCs w:val="24"/>
          <w:lang w:eastAsia="ru-RU"/>
        </w:rPr>
        <w:t>2. Орган, до сфери управління якого входить комунальне унітарне підприємство, є представником власника - відповідної територіальної громади і виконує його функції у межах, визначених цим Кодексом та іншими законодавчими актами.</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6" w:name="n649"/>
      <w:bookmarkEnd w:id="6"/>
      <w:r w:rsidRPr="00FC08CF">
        <w:rPr>
          <w:rFonts w:ascii="Times New Roman" w:eastAsia="Times New Roman" w:hAnsi="Times New Roman" w:cs="Times New Roman"/>
          <w:sz w:val="24"/>
          <w:szCs w:val="24"/>
          <w:lang w:eastAsia="ru-RU"/>
        </w:rPr>
        <w:t>3. Майно комунального унітарного підприємства перебуває у комунальній власності і закріплюється за таким підприємством на праві господарського відання (комунальне комерційне підприємство) або на праві оперативного управління (комунальне некомерційне підприємство).</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7" w:name="n650"/>
      <w:bookmarkStart w:id="8" w:name="n652"/>
      <w:bookmarkStart w:id="9" w:name="n653"/>
      <w:bookmarkEnd w:id="7"/>
      <w:bookmarkEnd w:id="8"/>
      <w:bookmarkEnd w:id="9"/>
      <w:r w:rsidRPr="00FC08CF">
        <w:rPr>
          <w:rFonts w:ascii="Times New Roman" w:eastAsia="Times New Roman" w:hAnsi="Times New Roman" w:cs="Times New Roman"/>
          <w:sz w:val="24"/>
          <w:szCs w:val="24"/>
          <w:lang w:eastAsia="ru-RU"/>
        </w:rPr>
        <w:t>5. Найменування комунального унітарного підприємства повинно містити слова "комунальне підприємство" та вказівку на орган місцевого самоврядування, до сфери управління якого входить дане підприємство.</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ЦИВІЛЬНИЙ КОДЕКС УКРАЇНИ</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0" w:name="n440"/>
      <w:bookmarkEnd w:id="10"/>
      <w:r w:rsidRPr="00FC08CF">
        <w:rPr>
          <w:rFonts w:ascii="Times New Roman" w:eastAsia="Times New Roman" w:hAnsi="Times New Roman" w:cs="Times New Roman"/>
          <w:b/>
          <w:bCs/>
          <w:sz w:val="24"/>
          <w:szCs w:val="24"/>
          <w:lang w:eastAsia="ru-RU"/>
        </w:rPr>
        <w:t>   Стаття 81.</w:t>
      </w:r>
      <w:r w:rsidRPr="00FC08CF">
        <w:rPr>
          <w:rFonts w:ascii="Times New Roman" w:eastAsia="Times New Roman" w:hAnsi="Times New Roman" w:cs="Times New Roman"/>
          <w:sz w:val="24"/>
          <w:szCs w:val="24"/>
          <w:lang w:eastAsia="ru-RU"/>
        </w:rPr>
        <w:t> Види юридичних осіб</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1" w:name="n441"/>
      <w:bookmarkEnd w:id="11"/>
      <w:r w:rsidRPr="00FC08CF">
        <w:rPr>
          <w:rFonts w:ascii="Times New Roman" w:eastAsia="Times New Roman" w:hAnsi="Times New Roman" w:cs="Times New Roman"/>
          <w:sz w:val="24"/>
          <w:szCs w:val="24"/>
          <w:lang w:eastAsia="ru-RU"/>
        </w:rPr>
        <w:t>1. Юридична особа може бути створена шляхом об'єднання осіб та (або) майна.</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2" w:name="n442"/>
      <w:bookmarkEnd w:id="12"/>
      <w:r w:rsidRPr="00FC08CF">
        <w:rPr>
          <w:rFonts w:ascii="Times New Roman" w:eastAsia="Times New Roman" w:hAnsi="Times New Roman" w:cs="Times New Roman"/>
          <w:sz w:val="24"/>
          <w:szCs w:val="24"/>
          <w:lang w:eastAsia="ru-RU"/>
        </w:rPr>
        <w:t>2. Юридичні особи, залежно від порядку їх створення, поділяються на юридичних осіб приватного права та юридичних осіб публічного права.</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3" w:name="n443"/>
      <w:bookmarkEnd w:id="13"/>
      <w:r w:rsidRPr="00FC08CF">
        <w:rPr>
          <w:rFonts w:ascii="Times New Roman" w:eastAsia="Times New Roman" w:hAnsi="Times New Roman" w:cs="Times New Roman"/>
          <w:sz w:val="24"/>
          <w:szCs w:val="24"/>
          <w:lang w:eastAsia="ru-RU"/>
        </w:rPr>
        <w:t>Юридична особа приватного права створюється на підставі установчих документів відповідно до </w:t>
      </w:r>
      <w:r w:rsidRPr="00FC08CF">
        <w:rPr>
          <w:rFonts w:ascii="Times New Roman" w:eastAsia="Times New Roman" w:hAnsi="Times New Roman" w:cs="Times New Roman"/>
          <w:sz w:val="24"/>
          <w:szCs w:val="24"/>
          <w:bdr w:val="none" w:sz="0" w:space="0" w:color="auto" w:frame="1"/>
          <w:lang w:eastAsia="ru-RU"/>
        </w:rPr>
        <w:t>статті 87</w:t>
      </w:r>
      <w:r w:rsidRPr="00FC08CF">
        <w:rPr>
          <w:rFonts w:ascii="Times New Roman" w:eastAsia="Times New Roman" w:hAnsi="Times New Roman" w:cs="Times New Roman"/>
          <w:sz w:val="24"/>
          <w:szCs w:val="24"/>
          <w:lang w:eastAsia="ru-RU"/>
        </w:rPr>
        <w:t> цього Кодексу. Юридична особа приватного права може створюватися та діяти на підставі модельного статуту в порядку, визначеному законом.</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4" w:name="n444"/>
      <w:bookmarkStart w:id="15" w:name="n445"/>
      <w:bookmarkEnd w:id="14"/>
      <w:bookmarkEnd w:id="15"/>
      <w:r w:rsidRPr="00FC08CF">
        <w:rPr>
          <w:rFonts w:ascii="Times New Roman" w:eastAsia="Times New Roman" w:hAnsi="Times New Roman" w:cs="Times New Roman"/>
          <w:b/>
          <w:bCs/>
          <w:sz w:val="24"/>
          <w:szCs w:val="24"/>
          <w:lang w:eastAsia="ru-RU"/>
        </w:rPr>
        <w:t>Юридична особа публічного права створюється розпорядчим актом</w:t>
      </w:r>
      <w:r w:rsidRPr="00FC08CF">
        <w:rPr>
          <w:rFonts w:ascii="Times New Roman" w:eastAsia="Times New Roman" w:hAnsi="Times New Roman" w:cs="Times New Roman"/>
          <w:sz w:val="24"/>
          <w:szCs w:val="24"/>
          <w:lang w:eastAsia="ru-RU"/>
        </w:rPr>
        <w:t> Президента України, органу державної влади, органу влади Автономної Республіки Крим або </w:t>
      </w:r>
      <w:r w:rsidRPr="00FC08CF">
        <w:rPr>
          <w:rFonts w:ascii="Times New Roman" w:eastAsia="Times New Roman" w:hAnsi="Times New Roman" w:cs="Times New Roman"/>
          <w:b/>
          <w:bCs/>
          <w:sz w:val="24"/>
          <w:szCs w:val="24"/>
          <w:lang w:eastAsia="ru-RU"/>
        </w:rPr>
        <w:t>органу місцевого самоврядування</w:t>
      </w:r>
      <w:r w:rsidRPr="00FC08CF">
        <w:rPr>
          <w:rFonts w:ascii="Times New Roman" w:eastAsia="Times New Roman" w:hAnsi="Times New Roman" w:cs="Times New Roman"/>
          <w:sz w:val="24"/>
          <w:szCs w:val="24"/>
          <w:lang w:eastAsia="ru-RU"/>
        </w:rPr>
        <w:t>.</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6" w:name="n446"/>
      <w:bookmarkStart w:id="17" w:name="n448"/>
      <w:bookmarkEnd w:id="16"/>
      <w:bookmarkEnd w:id="17"/>
      <w:r w:rsidRPr="00FC08CF">
        <w:rPr>
          <w:rFonts w:ascii="Times New Roman" w:eastAsia="Times New Roman" w:hAnsi="Times New Roman" w:cs="Times New Roman"/>
          <w:b/>
          <w:bCs/>
          <w:sz w:val="24"/>
          <w:szCs w:val="24"/>
          <w:lang w:eastAsia="ru-RU"/>
        </w:rPr>
        <w:t>   Стаття 87.</w:t>
      </w:r>
      <w:r w:rsidRPr="00FC08CF">
        <w:rPr>
          <w:rFonts w:ascii="Times New Roman" w:eastAsia="Times New Roman" w:hAnsi="Times New Roman" w:cs="Times New Roman"/>
          <w:sz w:val="24"/>
          <w:szCs w:val="24"/>
          <w:lang w:eastAsia="ru-RU"/>
        </w:rPr>
        <w:t> Створення юридичної особи</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4. Юридична особа вважається створеною з дня її державної реєстрації.</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sz w:val="24"/>
          <w:szCs w:val="24"/>
          <w:lang w:eastAsia="ru-RU"/>
        </w:rPr>
        <w:t>   </w:t>
      </w:r>
      <w:r w:rsidRPr="00FC08CF">
        <w:rPr>
          <w:rFonts w:ascii="Times New Roman" w:eastAsia="Times New Roman" w:hAnsi="Times New Roman" w:cs="Times New Roman"/>
          <w:b/>
          <w:bCs/>
          <w:sz w:val="24"/>
          <w:szCs w:val="24"/>
          <w:lang w:eastAsia="ru-RU"/>
        </w:rPr>
        <w:t>Стаття 327.</w:t>
      </w:r>
      <w:r w:rsidRPr="00FC08CF">
        <w:rPr>
          <w:rFonts w:ascii="Times New Roman" w:eastAsia="Times New Roman" w:hAnsi="Times New Roman" w:cs="Times New Roman"/>
          <w:sz w:val="24"/>
          <w:szCs w:val="24"/>
          <w:lang w:eastAsia="ru-RU"/>
        </w:rPr>
        <w:t> Право комунальної власності</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8" w:name="n1776"/>
      <w:bookmarkEnd w:id="18"/>
      <w:r w:rsidRPr="00FC08CF">
        <w:rPr>
          <w:rFonts w:ascii="Times New Roman" w:eastAsia="Times New Roman" w:hAnsi="Times New Roman" w:cs="Times New Roman"/>
          <w:sz w:val="24"/>
          <w:szCs w:val="24"/>
          <w:lang w:eastAsia="ru-RU"/>
        </w:rPr>
        <w:t>1. </w:t>
      </w:r>
      <w:r w:rsidRPr="00FC08CF">
        <w:rPr>
          <w:rFonts w:ascii="Times New Roman" w:eastAsia="Times New Roman" w:hAnsi="Times New Roman" w:cs="Times New Roman"/>
          <w:b/>
          <w:bCs/>
          <w:sz w:val="24"/>
          <w:szCs w:val="24"/>
          <w:lang w:eastAsia="ru-RU"/>
        </w:rPr>
        <w:t>У комунальній власності є майно</w:t>
      </w:r>
      <w:r w:rsidRPr="00FC08CF">
        <w:rPr>
          <w:rFonts w:ascii="Times New Roman" w:eastAsia="Times New Roman" w:hAnsi="Times New Roman" w:cs="Times New Roman"/>
          <w:sz w:val="24"/>
          <w:szCs w:val="24"/>
          <w:lang w:eastAsia="ru-RU"/>
        </w:rPr>
        <w:t>, у тому числі грошові кошти, </w:t>
      </w:r>
      <w:r w:rsidRPr="00FC08CF">
        <w:rPr>
          <w:rFonts w:ascii="Times New Roman" w:eastAsia="Times New Roman" w:hAnsi="Times New Roman" w:cs="Times New Roman"/>
          <w:b/>
          <w:bCs/>
          <w:sz w:val="24"/>
          <w:szCs w:val="24"/>
          <w:lang w:eastAsia="ru-RU"/>
        </w:rPr>
        <w:t>яке належить територіальній громаді</w:t>
      </w:r>
      <w:r w:rsidRPr="00FC08CF">
        <w:rPr>
          <w:rFonts w:ascii="Times New Roman" w:eastAsia="Times New Roman" w:hAnsi="Times New Roman" w:cs="Times New Roman"/>
          <w:sz w:val="24"/>
          <w:szCs w:val="24"/>
          <w:lang w:eastAsia="ru-RU"/>
        </w:rPr>
        <w:t> (юридичній особі публічного права).</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bookmarkStart w:id="19" w:name="n1777"/>
      <w:bookmarkEnd w:id="19"/>
      <w:r w:rsidRPr="00FC08CF">
        <w:rPr>
          <w:rFonts w:ascii="Times New Roman" w:eastAsia="Times New Roman" w:hAnsi="Times New Roman" w:cs="Times New Roman"/>
          <w:sz w:val="24"/>
          <w:szCs w:val="24"/>
          <w:lang w:eastAsia="ru-RU"/>
        </w:rPr>
        <w:t>2. </w:t>
      </w:r>
      <w:r w:rsidRPr="00FC08CF">
        <w:rPr>
          <w:rFonts w:ascii="Times New Roman" w:eastAsia="Times New Roman" w:hAnsi="Times New Roman" w:cs="Times New Roman"/>
          <w:b/>
          <w:bCs/>
          <w:sz w:val="24"/>
          <w:szCs w:val="24"/>
          <w:lang w:eastAsia="ru-RU"/>
        </w:rPr>
        <w:t>Управління майном, </w:t>
      </w:r>
      <w:r w:rsidRPr="00FC08CF">
        <w:rPr>
          <w:rFonts w:ascii="Times New Roman" w:eastAsia="Times New Roman" w:hAnsi="Times New Roman" w:cs="Times New Roman"/>
          <w:sz w:val="24"/>
          <w:szCs w:val="24"/>
          <w:lang w:eastAsia="ru-RU"/>
        </w:rPr>
        <w:t>що є у комунальній власності, </w:t>
      </w:r>
      <w:r w:rsidRPr="00FC08CF">
        <w:rPr>
          <w:rFonts w:ascii="Times New Roman" w:eastAsia="Times New Roman" w:hAnsi="Times New Roman" w:cs="Times New Roman"/>
          <w:b/>
          <w:bCs/>
          <w:sz w:val="24"/>
          <w:szCs w:val="24"/>
          <w:lang w:eastAsia="ru-RU"/>
        </w:rPr>
        <w:t>здійснюють безпосередньо територіальна громада та утворені нею органи місцевого самоврядування</w:t>
      </w:r>
      <w:r w:rsidRPr="00FC08CF">
        <w:rPr>
          <w:rFonts w:ascii="Times New Roman" w:eastAsia="Times New Roman" w:hAnsi="Times New Roman" w:cs="Times New Roman"/>
          <w:sz w:val="24"/>
          <w:szCs w:val="24"/>
          <w:lang w:eastAsia="ru-RU"/>
        </w:rPr>
        <w:t>.</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«Кожен зобов'язаний неухильно додержуватися Конституції України та законів України, не посягати на права і свободи, честь і гідність інших людей.</w:t>
      </w:r>
    </w:p>
    <w:p w:rsidR="00BB2A41" w:rsidRPr="00FC08CF" w:rsidRDefault="00BB2A41" w:rsidP="00BB2A41">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Незнання законів не звільняє від юридичної відповідальності».</w:t>
      </w:r>
    </w:p>
    <w:p w:rsidR="00BB2A41" w:rsidRPr="00FC08CF" w:rsidRDefault="00BB2A41" w:rsidP="00BB2A41">
      <w:pPr>
        <w:shd w:val="clear" w:color="auto" w:fill="FAFAFA"/>
        <w:spacing w:after="0" w:line="240" w:lineRule="auto"/>
        <w:rPr>
          <w:rFonts w:ascii="Times New Roman" w:eastAsia="Times New Roman" w:hAnsi="Times New Roman" w:cs="Times New Roman"/>
          <w:sz w:val="24"/>
          <w:szCs w:val="24"/>
          <w:lang w:eastAsia="ru-RU"/>
        </w:rPr>
      </w:pPr>
      <w:r w:rsidRPr="00FC08CF">
        <w:rPr>
          <w:rFonts w:ascii="Times New Roman" w:eastAsia="Times New Roman" w:hAnsi="Times New Roman" w:cs="Times New Roman"/>
          <w:b/>
          <w:bCs/>
          <w:sz w:val="24"/>
          <w:szCs w:val="24"/>
          <w:lang w:eastAsia="ru-RU"/>
        </w:rPr>
        <w:t>Стаття 68. Конституції України</w:t>
      </w:r>
    </w:p>
    <w:p w:rsidR="00BB2A41" w:rsidRPr="00FC08CF" w:rsidRDefault="00BB2A41">
      <w:pPr>
        <w:rPr>
          <w:rFonts w:ascii="Times New Roman" w:hAnsi="Times New Roman" w:cs="Times New Roman"/>
          <w:sz w:val="24"/>
          <w:szCs w:val="24"/>
        </w:rPr>
      </w:pPr>
    </w:p>
    <w:sectPr w:rsidR="00BB2A41" w:rsidRPr="00FC08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1"/>
    <w:rsid w:val="00171E4E"/>
    <w:rsid w:val="006E7DED"/>
    <w:rsid w:val="009C77A7"/>
    <w:rsid w:val="00AE175D"/>
    <w:rsid w:val="00BB2A41"/>
    <w:rsid w:val="00FC08CF"/>
    <w:rsid w:val="00FD1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4C12-E7F1-400C-B8F4-B314B848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2067">
      <w:bodyDiv w:val="1"/>
      <w:marLeft w:val="0"/>
      <w:marRight w:val="0"/>
      <w:marTop w:val="0"/>
      <w:marBottom w:val="0"/>
      <w:divBdr>
        <w:top w:val="none" w:sz="0" w:space="0" w:color="auto"/>
        <w:left w:val="none" w:sz="0" w:space="0" w:color="auto"/>
        <w:bottom w:val="none" w:sz="0" w:space="0" w:color="auto"/>
        <w:right w:val="none" w:sz="0" w:space="0" w:color="auto"/>
      </w:divBdr>
    </w:div>
    <w:div w:id="20494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7341</Words>
  <Characters>4185</Characters>
  <Application>Microsoft Office Word</Application>
  <DocSecurity>0</DocSecurity>
  <Lines>34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dmipavli111@gmail.com</cp:lastModifiedBy>
  <cp:revision>2</cp:revision>
  <dcterms:created xsi:type="dcterms:W3CDTF">2024-07-04T17:56:00Z</dcterms:created>
  <dcterms:modified xsi:type="dcterms:W3CDTF">2024-07-04T17:56:00Z</dcterms:modified>
</cp:coreProperties>
</file>