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00B0B" w14:textId="77777777" w:rsidR="005D6990" w:rsidRPr="00597ABE" w:rsidRDefault="005D6990" w:rsidP="005D6990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bookmarkStart w:id="0" w:name="_Hlk170196576"/>
      <w:bookmarkEnd w:id="0"/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Суб’єкт довічного природного права Людина і громадянин республіки Україна,</w:t>
      </w:r>
    </w:p>
    <w:p w14:paraId="7E2487E6" w14:textId="77777777" w:rsidR="005D6990" w:rsidRPr="00597ABE" w:rsidRDefault="005D6990" w:rsidP="005D6990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етнічний українець</w:t>
      </w:r>
    </w:p>
    <w:p w14:paraId="5A7E79C4" w14:textId="77777777" w:rsidR="005D6990" w:rsidRPr="00597ABE" w:rsidRDefault="005D6990" w:rsidP="005D6990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у складі Українського народу,</w:t>
      </w:r>
    </w:p>
    <w:p w14:paraId="41122DBE" w14:textId="77777777" w:rsidR="005D6990" w:rsidRPr="00597ABE" w:rsidRDefault="005D6990" w:rsidP="005D6990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Андрій Віталійович Антонюк</w:t>
      </w: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,</w:t>
      </w:r>
    </w:p>
    <w:p w14:paraId="7171AE2F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засновник і кінцевий бенефіціар</w:t>
      </w:r>
    </w:p>
    <w:p w14:paraId="31342AF3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чинної унітарної держави на українській землі,</w:t>
      </w:r>
    </w:p>
    <w:p w14:paraId="39607914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суверенної республіки Україна,</w:t>
      </w: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вигодонабувач,  основний кредитор, правонаступник родової спадщини,</w:t>
      </w:r>
    </w:p>
    <w:p w14:paraId="4511D513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як агент для штучної людини</w:t>
      </w:r>
    </w:p>
    <w:p w14:paraId="58280774" w14:textId="77777777" w:rsidR="005D6990" w:rsidRPr="0075743D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5743D">
        <w:rPr>
          <w:rFonts w:ascii="Times New Roman" w:eastAsia="Times New Roman" w:hAnsi="Times New Roman" w:cs="Times New Roman"/>
          <w:sz w:val="28"/>
          <w:szCs w:val="28"/>
        </w:rPr>
        <w:t>АНТОНЮКА АНДРІЯ ВІТАЛІЙОВИЧА</w:t>
      </w:r>
    </w:p>
    <w:p w14:paraId="12B2C6E8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F857CFB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18AD0E" w14:textId="77777777" w:rsidR="005D6990" w:rsidRPr="00597ABE" w:rsidRDefault="005D6990" w:rsidP="005D69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000000"/>
          <w:sz w:val="28"/>
          <w:szCs w:val="28"/>
        </w:rPr>
        <w:t>33023, місто Рівне, Рівненський р-н,  Рівненська обл., вул. АКАДЕМІКА ГРУШЕВСЬКОГО, будинок 44, квартира 294.</w:t>
      </w:r>
    </w:p>
    <w:p w14:paraId="20B3E64D" w14:textId="77777777" w:rsidR="005D6990" w:rsidRPr="00597ABE" w:rsidRDefault="005D6990" w:rsidP="005D699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96E753" w14:textId="77777777" w:rsidR="005D6990" w:rsidRPr="00597ABE" w:rsidRDefault="005D6990" w:rsidP="005D699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Тел: +380(66) 470-80-55</w:t>
      </w:r>
    </w:p>
    <w:p w14:paraId="28351C57" w14:textId="364221CA" w:rsidR="005D6990" w:rsidRPr="00597ABE" w:rsidRDefault="005D6990" w:rsidP="005D6990">
      <w:pPr>
        <w:shd w:val="clear" w:color="auto" w:fill="FFFFFF"/>
        <w:spacing w:after="0" w:line="240" w:lineRule="auto"/>
        <w:jc w:val="right"/>
        <w:rPr>
          <w:rStyle w:val="Hyperlink"/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A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</w:t>
      </w:r>
      <w:r w:rsidR="009139D8" w:rsidRPr="00597AB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e-mail: </w:t>
      </w:r>
      <w:r w:rsidR="009139D8" w:rsidRPr="00597ABE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xtract.diia@gmail.com</w:t>
      </w:r>
    </w:p>
    <w:p w14:paraId="188D107F" w14:textId="77777777" w:rsidR="005D6990" w:rsidRPr="00597ABE" w:rsidRDefault="005D6990" w:rsidP="005D699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6BE9846" w14:textId="77777777" w:rsidR="005D6990" w:rsidRPr="00597ABE" w:rsidRDefault="005D6990" w:rsidP="005D6990">
      <w:pPr>
        <w:rPr>
          <w:rFonts w:ascii="Times New Roman" w:hAnsi="Times New Roman" w:cs="Times New Roman"/>
          <w:b/>
          <w:sz w:val="28"/>
          <w:szCs w:val="28"/>
        </w:rPr>
      </w:pPr>
      <w:r w:rsidRPr="00597ABE">
        <w:rPr>
          <w:rFonts w:ascii="Times New Roman" w:hAnsi="Times New Roman" w:cs="Times New Roman"/>
          <w:b/>
          <w:sz w:val="28"/>
          <w:szCs w:val="28"/>
        </w:rPr>
        <w:t>До Міністерств</w:t>
      </w:r>
      <w:r w:rsidRPr="00597ABE">
        <w:rPr>
          <w:rFonts w:ascii="Times New Roman" w:hAnsi="Times New Roman" w:cs="Times New Roman"/>
          <w:b/>
          <w:sz w:val="28"/>
          <w:szCs w:val="28"/>
          <w:lang w:val="uk-UA"/>
        </w:rPr>
        <w:t>а</w:t>
      </w:r>
      <w:r w:rsidRPr="00597ABE">
        <w:rPr>
          <w:rFonts w:ascii="Times New Roman" w:hAnsi="Times New Roman" w:cs="Times New Roman"/>
          <w:b/>
          <w:sz w:val="28"/>
          <w:szCs w:val="28"/>
        </w:rPr>
        <w:t xml:space="preserve"> цифрової трансформації України.</w:t>
      </w:r>
    </w:p>
    <w:p w14:paraId="08E4A1DB" w14:textId="77777777" w:rsidR="005D6990" w:rsidRPr="00597ABE" w:rsidRDefault="005D6990" w:rsidP="005D6990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</w:rPr>
        <w:t>03150, м. Київ</w:t>
      </w:r>
      <w:r w:rsidRPr="00597A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7ABE">
        <w:rPr>
          <w:rFonts w:ascii="Times New Roman" w:hAnsi="Times New Roman" w:cs="Times New Roman"/>
          <w:sz w:val="28"/>
          <w:szCs w:val="28"/>
        </w:rPr>
        <w:t>вул. Ділова, 24</w:t>
      </w:r>
    </w:p>
    <w:p w14:paraId="4621FBBE" w14:textId="77777777" w:rsidR="005D6990" w:rsidRPr="00597ABE" w:rsidRDefault="005D6990" w:rsidP="005D6990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20C36FCF" w14:textId="77777777" w:rsidR="005D6990" w:rsidRPr="00597ABE" w:rsidRDefault="005D6990" w:rsidP="005D69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7ABE">
        <w:rPr>
          <w:rFonts w:ascii="Times New Roman" w:hAnsi="Times New Roman" w:cs="Times New Roman"/>
          <w:sz w:val="28"/>
          <w:szCs w:val="28"/>
        </w:rPr>
        <w:t xml:space="preserve">тел. </w:t>
      </w:r>
      <w:hyperlink r:id="rId4" w:history="1">
        <w:r w:rsidRPr="00597ABE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+380 </w:t>
        </w:r>
        <w:hyperlink r:id="rId5" w:history="1">
          <w:r w:rsidRPr="00597ABE">
            <w:rPr>
              <w:rStyle w:val="Hyperlink"/>
              <w:rFonts w:ascii="Times New Roman" w:hAnsi="Times New Roman" w:cs="Times New Roman"/>
              <w:sz w:val="28"/>
              <w:szCs w:val="28"/>
            </w:rPr>
            <w:t>(44) 207-17-48</w:t>
          </w:r>
        </w:hyperlink>
      </w:hyperlink>
      <w:r w:rsidRPr="00597A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50C21" w14:textId="77777777" w:rsidR="005D6990" w:rsidRPr="00597ABE" w:rsidRDefault="005D6990" w:rsidP="005D69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7ABE">
        <w:rPr>
          <w:rFonts w:ascii="Times New Roman" w:hAnsi="Times New Roman" w:cs="Times New Roman"/>
          <w:sz w:val="28"/>
          <w:szCs w:val="28"/>
        </w:rPr>
        <w:t>код ЄДРПОУ 43220851</w:t>
      </w:r>
    </w:p>
    <w:p w14:paraId="4ACEFCBE" w14:textId="77777777" w:rsidR="005D6990" w:rsidRPr="00597ABE" w:rsidRDefault="005D6990" w:rsidP="005D6990">
      <w:pPr>
        <w:rPr>
          <w:rFonts w:ascii="Times New Roman" w:hAnsi="Times New Roman" w:cs="Times New Roman"/>
          <w:sz w:val="28"/>
          <w:szCs w:val="28"/>
        </w:rPr>
      </w:pPr>
    </w:p>
    <w:p w14:paraId="01C2EC0E" w14:textId="6C937F2A" w:rsidR="005D6990" w:rsidRDefault="00517659" w:rsidP="005D6990">
      <w:pPr>
        <w:spacing w:before="100" w:beforeAutospacing="1" w:after="0" w:line="240" w:lineRule="auto"/>
        <w:jc w:val="center"/>
        <w:rPr>
          <w:rFonts w:ascii="Times New Roman" w:hAnsi="Times New Roman" w:cs="Times New Roman"/>
          <w:b/>
          <w:color w:val="3333FF"/>
          <w:sz w:val="28"/>
          <w:szCs w:val="28"/>
          <w:lang w:val="uk-UA"/>
        </w:rPr>
      </w:pPr>
      <w:r w:rsidRPr="00517659">
        <w:rPr>
          <w:rFonts w:ascii="Times New Roman" w:hAnsi="Times New Roman" w:cs="Times New Roman"/>
          <w:b/>
          <w:color w:val="3333FF"/>
          <w:sz w:val="28"/>
          <w:szCs w:val="28"/>
        </w:rPr>
        <w:t>Перше липня дві тисячі двадцять четвертого року</w:t>
      </w:r>
    </w:p>
    <w:p w14:paraId="33A9587B" w14:textId="77777777" w:rsidR="00517659" w:rsidRPr="00517659" w:rsidRDefault="00517659" w:rsidP="005D699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p w14:paraId="2DE67F32" w14:textId="77777777" w:rsidR="005D6990" w:rsidRPr="00597ABE" w:rsidRDefault="005D6990" w:rsidP="005D699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597A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З А Я В А</w:t>
      </w:r>
    </w:p>
    <w:p w14:paraId="3944F073" w14:textId="77777777" w:rsidR="00BD2A14" w:rsidRPr="00597ABE" w:rsidRDefault="00BD2A14" w:rsidP="00BD2A14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EB912C2" w14:textId="652BF2BA" w:rsidR="00393FF8" w:rsidRPr="00597ABE" w:rsidRDefault="00393FF8" w:rsidP="00393FF8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п</w:t>
      </w:r>
      <w:r w:rsidR="001515AC"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ро  </w:t>
      </w:r>
      <w:r w:rsidR="00CF7690"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ЗАБОРОНУ</w:t>
      </w:r>
      <w:r w:rsidR="001515AC"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  </w:t>
      </w:r>
      <w:r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 xml:space="preserve">ПЕРЕДАЧІ МОЇХ </w:t>
      </w:r>
      <w:r w:rsidR="001515AC"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персональних даних </w:t>
      </w:r>
      <w:r w:rsidRPr="00597A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третім особам</w:t>
      </w:r>
    </w:p>
    <w:p w14:paraId="18B374EC" w14:textId="77777777" w:rsidR="005D6990" w:rsidRPr="00597ABE" w:rsidRDefault="001515AC" w:rsidP="00BD2A14">
      <w:pPr>
        <w:pStyle w:val="NoSpacing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  <w:lang w:val="uk-UA" w:eastAsia="ru-RU"/>
        </w:rPr>
        <w:br/>
      </w:r>
      <w:r w:rsidR="005D6990" w:rsidRPr="00597ABE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Я, </w:t>
      </w:r>
      <w:r w:rsidR="005D6990" w:rsidRPr="00597A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Андрій Віталійович Антонюк</w:t>
      </w:r>
      <w:r w:rsidR="005D6990" w:rsidRPr="00597ABE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, </w:t>
      </w:r>
      <w:r w:rsidR="005D6990"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керуючись:</w:t>
      </w:r>
    </w:p>
    <w:p w14:paraId="54A69C6E" w14:textId="379933DD" w:rsidR="00BD2A14" w:rsidRPr="00597ABE" w:rsidRDefault="00BD2A14" w:rsidP="00BD2A14">
      <w:pPr>
        <w:pStyle w:val="NoSpacing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1) Нормою прямої дії, ст. 41 Конституції України: «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Кожен має право володіти, користуватися і розпоряджатися своєю власністю</w:t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»;</w:t>
      </w:r>
    </w:p>
    <w:p w14:paraId="16CBFB6F" w14:textId="77777777" w:rsidR="00BD2A14" w:rsidRPr="00597ABE" w:rsidRDefault="00BD2A14" w:rsidP="00BD2A14">
      <w:pPr>
        <w:pStyle w:val="NoSpacing"/>
        <w:jc w:val="both"/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2) Ст. 1 ЗУ «Про захист персональних даних» № 2297-VI від 1.06.2010: «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Особисті немайнові права на персональні дані, які має кожна фізична особа, є невід’ємними і непорушними»;</w:t>
      </w:r>
    </w:p>
    <w:p w14:paraId="2A799224" w14:textId="77777777" w:rsidR="00BD2A14" w:rsidRPr="00597ABE" w:rsidRDefault="00BD2A14" w:rsidP="00BD2A14">
      <w:pPr>
        <w:pStyle w:val="NoSpacing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3) Ст. 2 ЗУ «Про захист персональних даних» № 2297-VI від 1.06.2010: «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згода суб’єкта персональних даних — </w:t>
      </w:r>
      <w:r w:rsidRPr="00597ABE">
        <w:rPr>
          <w:rStyle w:val="Strong"/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shd w:val="clear" w:color="auto" w:fill="FFFFFF"/>
          <w:lang w:val="uk-UA"/>
        </w:rPr>
        <w:t>добровільне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 волевиявлення фізичної особи (за умови її поінформованості)»;</w:t>
      </w:r>
      <w:r w:rsidRPr="00597A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4) Ч. 2 Ст. 11 ЗУ «Про захист персональних даних» № 2297-VI від 1.06.2010, за якою підставами для обробки персональних даних, крім згоди суб’єкта, є «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дозвіл на обробку персональних даних, наданий володільцю персональних даних відповідно до закону виключно для здійснення його повноважень»;</w:t>
      </w:r>
      <w:r w:rsidRPr="00597A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lastRenderedPageBreak/>
        <w:t>5) Ст. 23 ЗУ «Про захист персональних даних» № 2297-VI від 1.06.2010, що визначає повноваження Уповноваженого ВРУ з прав людини у сфері захисту персональних даних, зокрема, п. 4, ст. 23, що надає право Уповноваженому «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затверджувати нормативно-правові акти у сфері захисту персональних даних у випадках, передбачених цим Законом»;</w:t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 п. 6, ст. 23 що визначає його право «надавати рекомендації щодо практичного застосування законодавства про захист персональних даних, роз’яснювати права і обов’язки відповідних осіб за зверненням суб’єктів персональних даних, володільців або розпорядників персональних даних, структурних підрозділів або відповідальних осіб з організації роботи із захисту персональних даних, інших осіб»;</w:t>
      </w:r>
    </w:p>
    <w:p w14:paraId="14E82721" w14:textId="77777777" w:rsidR="00BD2A14" w:rsidRPr="00597ABE" w:rsidRDefault="00BD2A14" w:rsidP="00BD2A14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6) «Роз’ясненням до Типового порядку обробки персональних даних» від</w:t>
      </w:r>
      <w:r w:rsidRPr="00597A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08.01.2014, наданим Уповноваженим Верховної Ради з прав людини: «Згода суб’єкта персональних даних — </w:t>
      </w:r>
      <w:r w:rsidRPr="00597A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добровільне</w:t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 волевиявлення фізичної особи (за умови її поінформованості) щодо надання дозволу на обробку її персональних даних відповідно до сформульованої мети їх обробки, висловлене у письмовій чи електронній формі. Під інформованою згодою на обробку персональних даних варто розуміти добровільне, компетентне прийняття особою рішення про обробку її персональних даних, яке ґрунтується на одержанні нею повної, об’єктивної і всебічної інформації стосовно майбутньої обробки персональних даних», зокрема</w:t>
      </w:r>
      <w:r w:rsidRPr="00597A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Пунктом 15 «Роз’яснень до Типового порядку обробки персональних даних», «Окремі питання, на які слід звернути увагу володільців при здійсненні обробки персональних даних на підставі згоди особи»: «15. </w:t>
      </w:r>
      <w:r w:rsidRPr="00597A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Також не можна обумовлювати реалізацію законодавчо встановлених прав наданням особою згоди на обробку її персональних даних»;</w:t>
      </w:r>
    </w:p>
    <w:p w14:paraId="2931CB5F" w14:textId="77777777" w:rsidR="00BD2A14" w:rsidRPr="00597ABE" w:rsidRDefault="00BD2A14" w:rsidP="00BD2A14">
      <w:pPr>
        <w:pStyle w:val="NoSpacing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597ABE">
        <w:rPr>
          <w:rStyle w:val="Strong"/>
          <w:rFonts w:ascii="Times New Roman" w:hAnsi="Times New Roman" w:cs="Times New Roman"/>
          <w:b w:val="0"/>
          <w:sz w:val="28"/>
          <w:szCs w:val="28"/>
          <w:bdr w:val="none" w:sz="0" w:space="0" w:color="auto" w:frame="1"/>
          <w:shd w:val="clear" w:color="auto" w:fill="FFFFFF"/>
          <w:lang w:val="uk-UA"/>
        </w:rPr>
        <w:t>7)</w:t>
      </w:r>
      <w:r w:rsidRPr="00597AB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Нормою прямої дії:  ст. 19 Конституції України: “</w:t>
      </w:r>
      <w:r w:rsidRPr="00597A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ніхто не може бути примушений робити те, що не передбачено законодавством</w:t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 </w:t>
      </w:r>
      <w:r w:rsidRPr="00597A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Органи державної влади та органи місцевого самоврядування, їх посадові особи зобов’язані діяти лише на підставі, в межах повноважень та у спосіб, що передбачені Конституцією та законами України</w:t>
      </w: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”</w:t>
      </w:r>
      <w:r w:rsidR="009E4321"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</w:t>
      </w:r>
    </w:p>
    <w:p w14:paraId="11287601" w14:textId="77777777" w:rsidR="00C143B5" w:rsidRPr="00597ABE" w:rsidRDefault="009E4321" w:rsidP="009E4321">
      <w:pPr>
        <w:pStyle w:val="NoSpacing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з</w:t>
      </w:r>
      <w:r w:rsidR="00BD2A14"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огляду на фундаментальний принцип добровільності такої згоди,</w:t>
      </w:r>
      <w:r w:rsidR="00BD2A14" w:rsidRPr="00597ABE">
        <w:rPr>
          <w:rFonts w:ascii="Times New Roman" w:hAnsi="Times New Roman" w:cs="Times New Roman"/>
          <w:sz w:val="28"/>
          <w:szCs w:val="28"/>
          <w:lang w:val="uk-UA"/>
        </w:rPr>
        <w:br/>
      </w:r>
      <w:r w:rsidR="00BD2A14" w:rsidRPr="00597A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особливо підкреслений у щорічній Доповіді 2014 Уповноваженого з прав людини, підкреслюю законодавчо закріплену можливість обробки персональних даних відповідальними організаціями як за згодою особи, так і виключно в рамках законодавства без такої особистої згоди суб’єкта згідно cт. 6; ч.1 ст. 10; ч. 2 ст. 11 ЗУ «Про захист персональних даних»,</w:t>
      </w:r>
    </w:p>
    <w:p w14:paraId="7653BFB2" w14:textId="5843BAE9" w:rsidR="009E4321" w:rsidRPr="00597ABE" w:rsidRDefault="009E4321" w:rsidP="009E4321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</w:p>
    <w:p w14:paraId="7A53B74B" w14:textId="77777777" w:rsidR="007144ED" w:rsidRPr="007144ED" w:rsidRDefault="007144ED" w:rsidP="007144ED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7144ED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Заявляю про ненадання моєї згоди на передачу моїх персональних даних будь-якій третій особі.</w:t>
      </w:r>
    </w:p>
    <w:p w14:paraId="78ABAEC8" w14:textId="77777777" w:rsidR="007144ED" w:rsidRPr="007144ED" w:rsidRDefault="007144ED" w:rsidP="007144ED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</w:p>
    <w:p w14:paraId="6D5D1648" w14:textId="77777777" w:rsidR="007144ED" w:rsidRPr="007144ED" w:rsidRDefault="007144ED" w:rsidP="007144ED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7144ED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Категорично ЗАБОРОНЯЮ збір біометричних та генетичних даних! </w:t>
      </w:r>
    </w:p>
    <w:p w14:paraId="272CAA17" w14:textId="77777777" w:rsidR="007144ED" w:rsidRPr="007144ED" w:rsidRDefault="007144ED" w:rsidP="007144ED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7144ED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Забороняю внесення будь-яких персональних даних в електронну базу даних/реєстр. </w:t>
      </w:r>
    </w:p>
    <w:p w14:paraId="40D3C36A" w14:textId="7785F76A" w:rsidR="00943422" w:rsidRDefault="007144ED" w:rsidP="007144ED">
      <w:pPr>
        <w:pStyle w:val="NoSpacing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7144ED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Забороняю передачу будь-яких даних третім особам.  </w:t>
      </w:r>
    </w:p>
    <w:p w14:paraId="4440DD85" w14:textId="77777777" w:rsidR="007144ED" w:rsidRPr="00597ABE" w:rsidRDefault="007144ED" w:rsidP="007144ED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4D88ED0E" w14:textId="77777777" w:rsidR="00BD6E06" w:rsidRPr="006B5A98" w:rsidRDefault="00BD6E06" w:rsidP="00BD6E0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6B5A9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>Я,</w:t>
      </w:r>
      <w:r w:rsidRPr="006B5A98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</w:rPr>
        <w:t xml:space="preserve">  Андрій Віталійович Антонюк </w:t>
      </w:r>
      <w:r w:rsidRPr="006B5A98">
        <w:rPr>
          <w:rFonts w:ascii="Times New Roman" w:eastAsia="Times New Roman" w:hAnsi="Times New Roman" w:cs="Times New Roman"/>
          <w:color w:val="C00000"/>
          <w:sz w:val="28"/>
          <w:szCs w:val="28"/>
          <w:u w:val="single"/>
        </w:rPr>
        <w:t>- </w:t>
      </w:r>
      <w:r w:rsidRPr="006B5A9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забороняю збір, обробку та передачу  персональних </w:t>
      </w:r>
      <w:r w:rsidRPr="00124500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будь-яких </w:t>
      </w:r>
      <w:r w:rsidRPr="006B5A9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>даних третім особам!</w:t>
      </w:r>
    </w:p>
    <w:p w14:paraId="1A7BFCDD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14:paraId="21A05F56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1-308.4.</w:t>
      </w:r>
    </w:p>
    <w:p w14:paraId="207630CC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UCC 1-308, «Без шкоди».</w:t>
      </w:r>
    </w:p>
    <w:p w14:paraId="713AD1AE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UCC 1-103.</w:t>
      </w:r>
    </w:p>
    <w:p w14:paraId="788AFCAA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Залишаю за собою всі майнові і інші права.</w:t>
      </w:r>
    </w:p>
    <w:p w14:paraId="070BFABA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Всі права захищені.</w:t>
      </w:r>
    </w:p>
    <w:p w14:paraId="719E5383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Без шкоди і без звороту на мене та мій Рід.</w:t>
      </w:r>
    </w:p>
    <w:p w14:paraId="61F6AD4B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Без збитку. Без акцепту.</w:t>
      </w:r>
    </w:p>
    <w:p w14:paraId="4F62F4E1" w14:textId="77777777" w:rsidR="005D6990" w:rsidRPr="00597ABE" w:rsidRDefault="005D6990" w:rsidP="005D699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ABE">
        <w:rPr>
          <w:rFonts w:ascii="Times New Roman" w:eastAsia="Times New Roman" w:hAnsi="Times New Roman" w:cs="Times New Roman"/>
          <w:color w:val="FF0000"/>
          <w:sz w:val="28"/>
          <w:szCs w:val="28"/>
        </w:rPr>
        <w:t>Без обороту на мою власність та моє майно.</w:t>
      </w:r>
    </w:p>
    <w:p w14:paraId="22594564" w14:textId="77777777" w:rsidR="005D6990" w:rsidRPr="00597ABE" w:rsidRDefault="005D6990" w:rsidP="005D699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C7C526" w14:textId="77777777" w:rsidR="005D6990" w:rsidRPr="00597ABE" w:rsidRDefault="005D6990" w:rsidP="005D699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3769"/>
        <w:gridCol w:w="3018"/>
        <w:gridCol w:w="3383"/>
      </w:tblGrid>
      <w:tr w:rsidR="005D6990" w:rsidRPr="00597ABE" w14:paraId="2E7AD7E3" w14:textId="77777777" w:rsidTr="00CC5547">
        <w:trPr>
          <w:trHeight w:val="440"/>
          <w:jc w:val="center"/>
        </w:trPr>
        <w:tc>
          <w:tcPr>
            <w:tcW w:w="3769" w:type="dxa"/>
          </w:tcPr>
          <w:p w14:paraId="6BE32901" w14:textId="77777777" w:rsidR="005D6990" w:rsidRPr="00597ABE" w:rsidRDefault="005D6990" w:rsidP="00CC5547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Суб’єкт довічного природного права Людина і громадянин республіки Україна,</w:t>
            </w:r>
          </w:p>
          <w:p w14:paraId="04A90247" w14:textId="77777777" w:rsidR="005D6990" w:rsidRPr="00597ABE" w:rsidRDefault="005D6990" w:rsidP="00CC5547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етнічний українець</w:t>
            </w:r>
          </w:p>
          <w:p w14:paraId="62C91B75" w14:textId="77777777" w:rsidR="005D6990" w:rsidRPr="00597ABE" w:rsidRDefault="005D6990" w:rsidP="00CC5547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у складі Українського народу</w:t>
            </w:r>
          </w:p>
          <w:p w14:paraId="582F4426" w14:textId="77777777" w:rsidR="005D6990" w:rsidRPr="00597ABE" w:rsidRDefault="005D6990" w:rsidP="00CC55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018" w:type="dxa"/>
          </w:tcPr>
          <w:p w14:paraId="28564E2E" w14:textId="77777777" w:rsidR="005D6990" w:rsidRPr="00597ABE" w:rsidRDefault="005D6990" w:rsidP="00CC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</w:pPr>
          </w:p>
          <w:p w14:paraId="12021587" w14:textId="77777777" w:rsidR="005D6990" w:rsidRPr="00597ABE" w:rsidRDefault="005D6990" w:rsidP="00CC554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97ABE"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12D7B502" wp14:editId="7847D14F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-197617</wp:posOffset>
                  </wp:positionV>
                  <wp:extent cx="1068691" cy="942861"/>
                  <wp:effectExtent l="0" t="0" r="0" b="0"/>
                  <wp:wrapNone/>
                  <wp:docPr id="15569896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89629" name="Picture 15569896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91" cy="94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009536" w14:textId="77777777" w:rsidR="005D6990" w:rsidRPr="00597ABE" w:rsidRDefault="005D6990" w:rsidP="00CC55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97A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Ав. ______________</w:t>
            </w:r>
          </w:p>
        </w:tc>
        <w:tc>
          <w:tcPr>
            <w:tcW w:w="3383" w:type="dxa"/>
          </w:tcPr>
          <w:p w14:paraId="32692929" w14:textId="77777777" w:rsidR="005D6990" w:rsidRPr="00597ABE" w:rsidRDefault="005D6990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" w:name="_Hlk170305271"/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Андрій Віталійович Антонюк</w:t>
            </w:r>
            <w:bookmarkEnd w:id="1"/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,</w:t>
            </w:r>
          </w:p>
          <w:p w14:paraId="075CDD25" w14:textId="77777777" w:rsidR="005D6990" w:rsidRPr="00597ABE" w:rsidRDefault="005D6990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засновник і кінцевий бенефіціар</w:t>
            </w:r>
          </w:p>
          <w:p w14:paraId="109C805A" w14:textId="77777777" w:rsidR="005D6990" w:rsidRPr="00597ABE" w:rsidRDefault="005D6990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чинної унітарної держави на українській землі,</w:t>
            </w:r>
          </w:p>
          <w:p w14:paraId="5EF4C11A" w14:textId="77777777" w:rsidR="005D6990" w:rsidRPr="00597ABE" w:rsidRDefault="005D6990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суверенної республіки Україна,</w:t>
            </w: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вигодонабувач,  основний кредитор, правонаступник родової спадщини,</w:t>
            </w:r>
          </w:p>
          <w:p w14:paraId="6EA0FC6D" w14:textId="77777777" w:rsidR="005D6990" w:rsidRPr="00597ABE" w:rsidRDefault="005D6990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97A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як агент для штучної людини</w:t>
            </w:r>
          </w:p>
          <w:p w14:paraId="3100D6B6" w14:textId="77777777" w:rsidR="005D6990" w:rsidRPr="0075743D" w:rsidRDefault="005D6990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743D">
              <w:rPr>
                <w:rFonts w:ascii="Times New Roman" w:eastAsia="Times New Roman" w:hAnsi="Times New Roman" w:cs="Times New Roman"/>
                <w:sz w:val="28"/>
                <w:szCs w:val="28"/>
              </w:rPr>
              <w:t>АНТОНЮКА АНДРІЯ ВІТАЛІЙОВИЧА</w:t>
            </w:r>
          </w:p>
          <w:p w14:paraId="0839DA5D" w14:textId="77777777" w:rsidR="005D6990" w:rsidRPr="00597ABE" w:rsidRDefault="005D6990" w:rsidP="00CC55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9B8D87C" w14:textId="77777777" w:rsidR="005D6990" w:rsidRPr="00597ABE" w:rsidRDefault="005D6990" w:rsidP="005D6990">
      <w:pPr>
        <w:rPr>
          <w:rFonts w:ascii="Times New Roman" w:hAnsi="Times New Roman" w:cs="Times New Roman"/>
          <w:b/>
          <w:sz w:val="28"/>
          <w:szCs w:val="28"/>
        </w:rPr>
      </w:pPr>
    </w:p>
    <w:p w14:paraId="0355EFA8" w14:textId="77777777" w:rsidR="005D6990" w:rsidRPr="00597ABE" w:rsidRDefault="005D6990" w:rsidP="005D6990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7F72257F" w14:textId="56697F65" w:rsidR="00C143B5" w:rsidRPr="00597ABE" w:rsidRDefault="00C143B5" w:rsidP="005D6990">
      <w:pPr>
        <w:pStyle w:val="NoSpacing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143B5" w:rsidRPr="00597ABE" w:rsidSect="005145E1">
      <w:pgSz w:w="11906" w:h="16838"/>
      <w:pgMar w:top="709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AC"/>
    <w:rsid w:val="001515AC"/>
    <w:rsid w:val="001C317A"/>
    <w:rsid w:val="001D0030"/>
    <w:rsid w:val="00296AAE"/>
    <w:rsid w:val="003410A5"/>
    <w:rsid w:val="00393FF8"/>
    <w:rsid w:val="00415DB5"/>
    <w:rsid w:val="004427F4"/>
    <w:rsid w:val="004E12E2"/>
    <w:rsid w:val="005145E1"/>
    <w:rsid w:val="00517659"/>
    <w:rsid w:val="0052372C"/>
    <w:rsid w:val="00597ABE"/>
    <w:rsid w:val="005D6990"/>
    <w:rsid w:val="005F3BD2"/>
    <w:rsid w:val="0067172C"/>
    <w:rsid w:val="006D53F3"/>
    <w:rsid w:val="007144ED"/>
    <w:rsid w:val="00716F2E"/>
    <w:rsid w:val="0075743D"/>
    <w:rsid w:val="007C78EE"/>
    <w:rsid w:val="009139D8"/>
    <w:rsid w:val="00943422"/>
    <w:rsid w:val="0097134B"/>
    <w:rsid w:val="00982995"/>
    <w:rsid w:val="009E4321"/>
    <w:rsid w:val="00A6731F"/>
    <w:rsid w:val="00A8194E"/>
    <w:rsid w:val="00AB0074"/>
    <w:rsid w:val="00BD2A14"/>
    <w:rsid w:val="00BD6E06"/>
    <w:rsid w:val="00C143B5"/>
    <w:rsid w:val="00CE5BB4"/>
    <w:rsid w:val="00CF7690"/>
    <w:rsid w:val="00D0645C"/>
    <w:rsid w:val="00D70EE3"/>
    <w:rsid w:val="00E3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9E43"/>
  <w15:docId w15:val="{C4FA85B9-DA3A-456A-AA39-B388BE8E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mail-msolistparagraph">
    <w:name w:val="gmail-msolistparagraph"/>
    <w:basedOn w:val="Normal"/>
    <w:rsid w:val="0015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1515AC"/>
    <w:rPr>
      <w:i/>
      <w:iCs/>
    </w:rPr>
  </w:style>
  <w:style w:type="character" w:styleId="Strong">
    <w:name w:val="Strong"/>
    <w:basedOn w:val="DefaultParagraphFont"/>
    <w:uiPriority w:val="22"/>
    <w:qFormat/>
    <w:rsid w:val="001515AC"/>
    <w:rPr>
      <w:b/>
      <w:bCs/>
    </w:rPr>
  </w:style>
  <w:style w:type="paragraph" w:styleId="NoSpacing">
    <w:name w:val="No Spacing"/>
    <w:uiPriority w:val="1"/>
    <w:qFormat/>
    <w:rsid w:val="00BD2A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D69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07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tel:+380442071748" TargetMode="External"/><Relationship Id="rId4" Type="http://schemas.openxmlformats.org/officeDocument/2006/relationships/hyperlink" Target="tel:+3803622625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BASE ROVNO</cp:lastModifiedBy>
  <cp:revision>11</cp:revision>
  <dcterms:created xsi:type="dcterms:W3CDTF">2023-05-18T14:28:00Z</dcterms:created>
  <dcterms:modified xsi:type="dcterms:W3CDTF">2024-06-30T22:49:00Z</dcterms:modified>
</cp:coreProperties>
</file>