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5530" w14:textId="20A64988" w:rsidR="00E0480B" w:rsidRDefault="002C50F5" w:rsidP="002C50F5">
      <w:pPr>
        <w:pStyle w:val="Heading1"/>
        <w:rPr>
          <w:b/>
          <w:lang w:val="en-US"/>
        </w:rPr>
      </w:pPr>
      <w:r w:rsidRPr="002C50F5">
        <w:rPr>
          <w:b/>
          <w:lang w:val="en-US"/>
        </w:rPr>
        <w:t xml:space="preserve">Website </w:t>
      </w:r>
      <w:r>
        <w:rPr>
          <w:b/>
          <w:lang w:val="en-US"/>
        </w:rPr>
        <w:t>Design Review</w:t>
      </w:r>
      <w:r w:rsidR="00CE2116">
        <w:rPr>
          <w:b/>
          <w:lang w:val="en-US"/>
        </w:rPr>
        <w:t xml:space="preserve"> - </w:t>
      </w:r>
      <w:r w:rsidR="008B153B">
        <w:rPr>
          <w:b/>
          <w:lang w:val="en-US"/>
        </w:rPr>
        <w:t>10</w:t>
      </w:r>
      <w:r w:rsidR="00CE2116">
        <w:rPr>
          <w:b/>
          <w:lang w:val="en-US"/>
        </w:rPr>
        <w:t>/0</w:t>
      </w:r>
      <w:r w:rsidR="008B153B">
        <w:rPr>
          <w:b/>
          <w:lang w:val="en-US"/>
        </w:rPr>
        <w:t>6</w:t>
      </w:r>
      <w:r w:rsidR="00CE2116">
        <w:rPr>
          <w:b/>
          <w:lang w:val="en-US"/>
        </w:rPr>
        <w:t>/19</w:t>
      </w:r>
    </w:p>
    <w:p w14:paraId="4D2E5F67" w14:textId="5C6316FC" w:rsidR="002C50F5" w:rsidRDefault="002C50F5" w:rsidP="002C50F5">
      <w:pPr>
        <w:pStyle w:val="Heading2"/>
        <w:rPr>
          <w:lang w:val="en-US"/>
        </w:rPr>
      </w:pPr>
      <w:r>
        <w:rPr>
          <w:lang w:val="en-US"/>
        </w:rPr>
        <w:t xml:space="preserve">Stage </w:t>
      </w:r>
      <w:r w:rsidR="008B153B">
        <w:rPr>
          <w:lang w:val="en-US"/>
        </w:rPr>
        <w:t>2</w:t>
      </w:r>
      <w:r>
        <w:rPr>
          <w:lang w:val="en-US"/>
        </w:rPr>
        <w:t>:</w:t>
      </w:r>
    </w:p>
    <w:p w14:paraId="5E42B0D0" w14:textId="7CAA9994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Header:</w:t>
      </w:r>
    </w:p>
    <w:p w14:paraId="37D2C85D" w14:textId="58609BB1" w:rsidR="002C50F5" w:rsidRPr="002C50F5" w:rsidRDefault="00E95AA6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</w:t>
      </w:r>
    </w:p>
    <w:p w14:paraId="1273F54D" w14:textId="6EE2C7C1" w:rsidR="003A3BC4" w:rsidRDefault="003A3BC4" w:rsidP="002C50F5">
      <w:pPr>
        <w:pStyle w:val="Heading3"/>
        <w:rPr>
          <w:lang w:val="en-US"/>
        </w:rPr>
      </w:pPr>
    </w:p>
    <w:p w14:paraId="0D163A3E" w14:textId="06E94AF5" w:rsidR="00065CF6" w:rsidRDefault="00065CF6" w:rsidP="00065CF6">
      <w:pPr>
        <w:pStyle w:val="Heading2"/>
        <w:rPr>
          <w:lang w:val="en-US"/>
        </w:rPr>
      </w:pPr>
      <w:r>
        <w:rPr>
          <w:lang w:val="en-US"/>
        </w:rPr>
        <w:t>Sign in:</w:t>
      </w:r>
    </w:p>
    <w:p w14:paraId="449FA913" w14:textId="6844A40D" w:rsidR="00065CF6" w:rsidRPr="00082EB4" w:rsidRDefault="00E95AA6" w:rsidP="00065CF6">
      <w:pPr>
        <w:pStyle w:val="ListParagraph"/>
        <w:numPr>
          <w:ilvl w:val="0"/>
          <w:numId w:val="2"/>
        </w:numPr>
        <w:rPr>
          <w:lang w:val="en-US"/>
        </w:rPr>
      </w:pPr>
      <w:r w:rsidRPr="00FC701E">
        <w:rPr>
          <w:highlight w:val="yellow"/>
          <w:lang w:val="en-US"/>
        </w:rPr>
        <w:t>[To do]</w:t>
      </w:r>
      <w:r>
        <w:rPr>
          <w:lang w:val="en-US"/>
        </w:rPr>
        <w:t xml:space="preserve"> </w:t>
      </w:r>
      <w:r w:rsidR="00065CF6" w:rsidRPr="00082EB4">
        <w:rPr>
          <w:lang w:val="en-US"/>
        </w:rPr>
        <w:t xml:space="preserve">A confirmation email will need to be sent from </w:t>
      </w:r>
      <w:hyperlink r:id="rId5" w:history="1">
        <w:r w:rsidR="00065CF6" w:rsidRPr="00082EB4">
          <w:rPr>
            <w:rStyle w:val="Hyperlink"/>
            <w:lang w:val="en-US"/>
          </w:rPr>
          <w:t>register@mywealthanalyst.com</w:t>
        </w:r>
      </w:hyperlink>
      <w:r w:rsidR="00065CF6" w:rsidRPr="00082EB4">
        <w:rPr>
          <w:lang w:val="en-US"/>
        </w:rPr>
        <w:t xml:space="preserve"> to the new user with a link that confirms there registration and login.</w:t>
      </w:r>
    </w:p>
    <w:p w14:paraId="1A3B10A6" w14:textId="56EF3337" w:rsidR="00065CF6" w:rsidRDefault="00930DBF" w:rsidP="00930DBF">
      <w:pPr>
        <w:pStyle w:val="Heading2"/>
        <w:rPr>
          <w:lang w:val="en-US"/>
        </w:rPr>
      </w:pPr>
      <w:r>
        <w:rPr>
          <w:lang w:val="en-US"/>
        </w:rPr>
        <w:t>Landing Page:</w:t>
      </w:r>
    </w:p>
    <w:p w14:paraId="213C9C03" w14:textId="425592ED" w:rsidR="00930DBF" w:rsidRPr="00922D39" w:rsidRDefault="00922D39" w:rsidP="00065CF6">
      <w:pPr>
        <w:pStyle w:val="ListParagraph"/>
        <w:numPr>
          <w:ilvl w:val="0"/>
          <w:numId w:val="2"/>
        </w:numPr>
        <w:rPr>
          <w:lang w:val="en-US"/>
        </w:rPr>
      </w:pPr>
      <w:r w:rsidRPr="00922D39">
        <w:rPr>
          <w:lang w:val="en-US"/>
        </w:rPr>
        <w:t>If you re-look at the powerpoint presentation for the landing page you will see some animation and dynamics I have used which I would like replicated.  You will have to enter presentation mode to see what I mean.  This is particularly important for the explanation of how to use the information</w:t>
      </w:r>
      <w:r>
        <w:rPr>
          <w:lang w:val="en-US"/>
        </w:rPr>
        <w:t xml:space="preserve"> (John &amp; Jane explanation).</w:t>
      </w:r>
      <w:bookmarkStart w:id="0" w:name="_GoBack"/>
      <w:bookmarkEnd w:id="0"/>
    </w:p>
    <w:p w14:paraId="60E345AF" w14:textId="5D75FCE6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Live Prices:</w:t>
      </w:r>
    </w:p>
    <w:p w14:paraId="109300C7" w14:textId="683740A4" w:rsidR="00451122" w:rsidRDefault="00451122" w:rsidP="00E95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we re-order the live prices as per below:</w:t>
      </w:r>
    </w:p>
    <w:p w14:paraId="5D07B579" w14:textId="3967B25A" w:rsidR="00451122" w:rsidRDefault="00451122" w:rsidP="00451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Gold</w:t>
      </w:r>
    </w:p>
    <w:p w14:paraId="5A320747" w14:textId="47374AB9" w:rsidR="00451122" w:rsidRDefault="00451122" w:rsidP="00451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Silver</w:t>
      </w:r>
    </w:p>
    <w:p w14:paraId="2F3A7C64" w14:textId="35B2BC11" w:rsidR="00451122" w:rsidRDefault="00451122" w:rsidP="00451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Bitcoin</w:t>
      </w:r>
    </w:p>
    <w:p w14:paraId="24E5A26F" w14:textId="7E8E7DD1" w:rsidR="00451122" w:rsidRDefault="00451122" w:rsidP="00451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Property</w:t>
      </w:r>
    </w:p>
    <w:p w14:paraId="3B7DA912" w14:textId="0C9798D0" w:rsidR="00451122" w:rsidRDefault="00451122" w:rsidP="004511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Ords</w:t>
      </w:r>
    </w:p>
    <w:p w14:paraId="2C2F26B4" w14:textId="70E62A84" w:rsidR="00451122" w:rsidRPr="00A90FC4" w:rsidRDefault="00451122" w:rsidP="00A90FC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Oil</w:t>
      </w:r>
    </w:p>
    <w:p w14:paraId="0CD8D70F" w14:textId="712ED1AF" w:rsidR="00451122" w:rsidRDefault="00451122" w:rsidP="00E95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live prices don’t all display when viewing the website on a phone, see screenshot below.  Suggest making the text smaller to fit.</w:t>
      </w:r>
    </w:p>
    <w:p w14:paraId="369BEFAE" w14:textId="37D2C513" w:rsidR="00451122" w:rsidRPr="00451122" w:rsidRDefault="00451122" w:rsidP="00451122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27B98F" wp14:editId="47E32C7F">
            <wp:extent cx="2511789" cy="446334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247" cy="44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45B2" w14:textId="678D8FF3" w:rsidR="00A90FC4" w:rsidRDefault="00A90FC4" w:rsidP="00E95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looks weird too</w:t>
      </w:r>
    </w:p>
    <w:p w14:paraId="3CD838FD" w14:textId="27AC0636" w:rsidR="00A90FC4" w:rsidRPr="00A90FC4" w:rsidRDefault="00A90FC4" w:rsidP="00A90FC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D77114C" wp14:editId="489E0F7A">
            <wp:extent cx="5731510" cy="3136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AC51" w14:textId="48F9EC69" w:rsidR="00E95AA6" w:rsidRPr="00E95AA6" w:rsidRDefault="008B153B" w:rsidP="00E95AA6">
      <w:pPr>
        <w:pStyle w:val="ListParagraph"/>
        <w:numPr>
          <w:ilvl w:val="0"/>
          <w:numId w:val="2"/>
        </w:numPr>
        <w:rPr>
          <w:lang w:val="en-US"/>
        </w:rPr>
      </w:pPr>
      <w:r w:rsidRPr="00FC701E">
        <w:rPr>
          <w:highlight w:val="yellow"/>
          <w:lang w:val="en-US"/>
        </w:rPr>
        <w:t xml:space="preserve"> </w:t>
      </w:r>
      <w:r w:rsidR="00E95AA6" w:rsidRPr="00FC701E">
        <w:rPr>
          <w:highlight w:val="yellow"/>
          <w:lang w:val="en-US"/>
        </w:rPr>
        <w:t>[To do]</w:t>
      </w:r>
      <w:r w:rsidR="00E95AA6">
        <w:rPr>
          <w:lang w:val="en-US"/>
        </w:rPr>
        <w:t xml:space="preserve"> Affiliate links - </w:t>
      </w:r>
      <w:r w:rsidR="00E95AA6" w:rsidRPr="00E95AA6">
        <w:rPr>
          <w:lang w:val="en-US"/>
        </w:rPr>
        <w:t>I’ll need you to set up an account and follow the instructions to get affiliate links for the mywealthanalyst website. (for example see https://www.coinbase.com/affiliates or https://www.500affiliates.com/Help/HelpPromote.aspx)</w:t>
      </w:r>
    </w:p>
    <w:p w14:paraId="4D118F5E" w14:textId="77777777" w:rsidR="00E95AA6" w:rsidRPr="00E95AA6" w:rsidRDefault="00E95AA6" w:rsidP="00E95AA6">
      <w:pPr>
        <w:pStyle w:val="ListParagraph"/>
        <w:rPr>
          <w:lang w:val="en-US"/>
        </w:rPr>
      </w:pPr>
      <w:r w:rsidRPr="00E95AA6">
        <w:rPr>
          <w:lang w:val="en-US"/>
        </w:rPr>
        <w:lastRenderedPageBreak/>
        <w:t>→ note – these usually require the website to be live and for the company (e.g. 500affiliates) to ‘inspect’ the website to make sure it meets their T&amp;Cs…</w:t>
      </w:r>
    </w:p>
    <w:p w14:paraId="7FD603EA" w14:textId="35B5F13A" w:rsidR="00F54E44" w:rsidRDefault="00E95AA6" w:rsidP="00E95AA6">
      <w:pPr>
        <w:pStyle w:val="ListParagraph"/>
        <w:rPr>
          <w:lang w:val="en-US"/>
        </w:rPr>
      </w:pPr>
      <w:r w:rsidRPr="00E95AA6">
        <w:rPr>
          <w:lang w:val="en-US"/>
        </w:rPr>
        <w:t>→ Once you’ve set up an affiliate account, get a ‘referral link’, this link will have your unique ID so their website knows that the referral came from you (For instance: www.plus500.com/Home.aspx?id=123456, where your account id is 123456).</w:t>
      </w:r>
    </w:p>
    <w:p w14:paraId="77C47119" w14:textId="77777777" w:rsidR="0086303A" w:rsidRDefault="0086303A" w:rsidP="00210995">
      <w:pPr>
        <w:pStyle w:val="Heading3"/>
        <w:rPr>
          <w:lang w:val="en-US"/>
        </w:rPr>
      </w:pPr>
    </w:p>
    <w:p w14:paraId="79C396C4" w14:textId="0456D3DF" w:rsidR="00210995" w:rsidRDefault="00210995" w:rsidP="00210995">
      <w:pPr>
        <w:pStyle w:val="Heading3"/>
        <w:rPr>
          <w:lang w:val="en-US"/>
        </w:rPr>
      </w:pPr>
      <w:r w:rsidRPr="007B6276">
        <w:rPr>
          <w:lang w:val="en-US"/>
        </w:rPr>
        <w:t>Charts:</w:t>
      </w:r>
    </w:p>
    <w:p w14:paraId="640E51FF" w14:textId="339CFD94" w:rsidR="00570697" w:rsidRDefault="00F56ACB" w:rsidP="00E244A7">
      <w:pPr>
        <w:pStyle w:val="Heading3"/>
        <w:rPr>
          <w:sz w:val="22"/>
          <w:lang w:val="en-US"/>
        </w:rPr>
      </w:pPr>
      <w:r>
        <w:rPr>
          <w:sz w:val="22"/>
          <w:lang w:val="en-US"/>
        </w:rPr>
        <w:t>General</w:t>
      </w:r>
      <w:r w:rsidR="00570697">
        <w:rPr>
          <w:sz w:val="22"/>
          <w:lang w:val="en-US"/>
        </w:rPr>
        <w:t>:</w:t>
      </w:r>
    </w:p>
    <w:p w14:paraId="214D208A" w14:textId="6F108280" w:rsidR="00570697" w:rsidRDefault="00570697" w:rsidP="005706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appears the live data is still not refreshing for the charts?  </w:t>
      </w:r>
      <w:r w:rsidR="00F56ACB">
        <w:rPr>
          <w:lang w:val="en-US"/>
        </w:rPr>
        <w:t>Can you investigate?</w:t>
      </w:r>
    </w:p>
    <w:p w14:paraId="1641219D" w14:textId="72E8228F" w:rsidR="00570697" w:rsidRPr="00570697" w:rsidRDefault="00570697" w:rsidP="0057069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E82C0CF" wp14:editId="11BB4595">
            <wp:extent cx="5731510" cy="7950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A47E" w14:textId="58691FA6" w:rsidR="00570697" w:rsidRDefault="00570697" w:rsidP="00E244A7">
      <w:pPr>
        <w:pStyle w:val="Heading3"/>
        <w:rPr>
          <w:sz w:val="22"/>
          <w:lang w:val="en-US"/>
        </w:rPr>
      </w:pPr>
      <w:r>
        <w:rPr>
          <w:noProof/>
        </w:rPr>
        <w:drawing>
          <wp:inline distT="0" distB="0" distL="0" distR="0" wp14:anchorId="795BB40E" wp14:editId="099D1A30">
            <wp:extent cx="5731510" cy="818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0ED3" w14:textId="632ED7BD" w:rsidR="00570697" w:rsidRDefault="00570697" w:rsidP="00570697">
      <w:pPr>
        <w:rPr>
          <w:lang w:val="en-US"/>
        </w:rPr>
      </w:pPr>
      <w:r>
        <w:rPr>
          <w:noProof/>
        </w:rPr>
        <w:drawing>
          <wp:inline distT="0" distB="0" distL="0" distR="0" wp14:anchorId="3F705263" wp14:editId="73A02EC3">
            <wp:extent cx="5731510" cy="792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52E4" w14:textId="2AFE2E82" w:rsidR="00570697" w:rsidRDefault="00570697" w:rsidP="00570697">
      <w:pPr>
        <w:rPr>
          <w:lang w:val="en-US"/>
        </w:rPr>
      </w:pPr>
      <w:r>
        <w:rPr>
          <w:noProof/>
        </w:rPr>
        <w:drawing>
          <wp:inline distT="0" distB="0" distL="0" distR="0" wp14:anchorId="26DAE41F" wp14:editId="7C06C69B">
            <wp:extent cx="5731510" cy="8356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F0FD" w14:textId="3825412F" w:rsidR="00570697" w:rsidRDefault="00570697" w:rsidP="00570697">
      <w:pPr>
        <w:rPr>
          <w:lang w:val="en-US"/>
        </w:rPr>
      </w:pPr>
      <w:r>
        <w:rPr>
          <w:noProof/>
        </w:rPr>
        <w:drawing>
          <wp:inline distT="0" distB="0" distL="0" distR="0" wp14:anchorId="08427794" wp14:editId="30744BC3">
            <wp:extent cx="5731510" cy="818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3E1F" w14:textId="77777777" w:rsidR="00570697" w:rsidRPr="00570697" w:rsidRDefault="00570697" w:rsidP="00570697">
      <w:pPr>
        <w:rPr>
          <w:lang w:val="en-US"/>
        </w:rPr>
      </w:pPr>
    </w:p>
    <w:p w14:paraId="120AC065" w14:textId="154064E7" w:rsidR="00E244A7" w:rsidRPr="00E244A7" w:rsidRDefault="00E244A7" w:rsidP="00E244A7">
      <w:pPr>
        <w:pStyle w:val="Heading3"/>
        <w:rPr>
          <w:sz w:val="22"/>
          <w:lang w:val="en-US"/>
        </w:rPr>
      </w:pPr>
      <w:r w:rsidRPr="00E244A7">
        <w:rPr>
          <w:sz w:val="22"/>
          <w:lang w:val="en-US"/>
        </w:rPr>
        <w:t>All Ords PE Ratio</w:t>
      </w:r>
    </w:p>
    <w:p w14:paraId="2D3ED7F4" w14:textId="695B652B" w:rsidR="00E86DAE" w:rsidRDefault="00A25C1C" w:rsidP="00082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Nil.</w:t>
      </w:r>
    </w:p>
    <w:p w14:paraId="1BA86DBB" w14:textId="6E3F16E1" w:rsidR="00E244A7" w:rsidRDefault="00E244A7" w:rsidP="00E244A7">
      <w:pPr>
        <w:pStyle w:val="Heading3"/>
        <w:rPr>
          <w:lang w:val="en-US"/>
        </w:rPr>
      </w:pPr>
      <w:r>
        <w:rPr>
          <w:lang w:val="en-US"/>
        </w:rPr>
        <w:t>All Ords:Gold</w:t>
      </w:r>
    </w:p>
    <w:p w14:paraId="6D0A103F" w14:textId="2808B096" w:rsidR="00E244A7" w:rsidRDefault="00E244A7" w:rsidP="00082EB4">
      <w:pPr>
        <w:pStyle w:val="ListParagraph"/>
        <w:numPr>
          <w:ilvl w:val="0"/>
          <w:numId w:val="2"/>
        </w:numPr>
        <w:rPr>
          <w:lang w:val="en-US"/>
        </w:rPr>
      </w:pPr>
    </w:p>
    <w:p w14:paraId="660071EE" w14:textId="079189C1" w:rsidR="004A756E" w:rsidRDefault="004A756E" w:rsidP="004A756E">
      <w:pPr>
        <w:pStyle w:val="Heading3"/>
        <w:rPr>
          <w:lang w:val="en-US"/>
        </w:rPr>
      </w:pPr>
      <w:r>
        <w:rPr>
          <w:lang w:val="en-US"/>
        </w:rPr>
        <w:t>Bitcoin:Gold</w:t>
      </w:r>
    </w:p>
    <w:p w14:paraId="755E7200" w14:textId="563A31CF" w:rsidR="004A756E" w:rsidRDefault="007C741D" w:rsidP="004A75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Nil.</w:t>
      </w:r>
    </w:p>
    <w:p w14:paraId="7634F881" w14:textId="77777777" w:rsidR="00082EB4" w:rsidRDefault="00082EB4" w:rsidP="00A25AE0">
      <w:pPr>
        <w:pStyle w:val="Heading3"/>
        <w:rPr>
          <w:lang w:val="en-US"/>
        </w:rPr>
      </w:pPr>
    </w:p>
    <w:p w14:paraId="41AF17E1" w14:textId="3CB224DC" w:rsidR="00A25AE0" w:rsidRDefault="00A25AE0" w:rsidP="00A25AE0">
      <w:pPr>
        <w:pStyle w:val="Heading3"/>
        <w:rPr>
          <w:lang w:val="en-US"/>
        </w:rPr>
      </w:pPr>
      <w:r>
        <w:rPr>
          <w:lang w:val="en-US"/>
        </w:rPr>
        <w:t>Other:</w:t>
      </w:r>
    </w:p>
    <w:p w14:paraId="2B8B9A0E" w14:textId="01EC6411" w:rsidR="00930DBF" w:rsidRPr="00930DBF" w:rsidRDefault="00930DBF" w:rsidP="007C7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website is viewed on a mobile device the adds will have to be presented vertically between graphs</w:t>
      </w:r>
      <w:r w:rsidR="00687A81">
        <w:rPr>
          <w:lang w:val="en-US"/>
        </w:rPr>
        <w:t>.</w:t>
      </w:r>
    </w:p>
    <w:p w14:paraId="4C83ECF2" w14:textId="6869526A" w:rsidR="00C3010F" w:rsidRPr="00F56ACB" w:rsidRDefault="00F56ACB" w:rsidP="007C7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Cs/>
          <w:lang w:val="en-US"/>
        </w:rPr>
        <w:t>Can you please switch the placement of the contact us and Disclaimer</w:t>
      </w:r>
    </w:p>
    <w:p w14:paraId="3E3EF367" w14:textId="05CD68F5" w:rsidR="00F56ACB" w:rsidRPr="00F56ACB" w:rsidRDefault="00F56ACB" w:rsidP="007C7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Cs/>
          <w:lang w:val="en-US"/>
        </w:rPr>
        <w:t>Also can the copyright be centered please</w:t>
      </w:r>
    </w:p>
    <w:p w14:paraId="5ECBD8DD" w14:textId="1336A176" w:rsidR="00F56ACB" w:rsidRPr="00F56ACB" w:rsidRDefault="00F56ACB" w:rsidP="00F56AC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1DCE710" wp14:editId="3539CB8D">
            <wp:extent cx="5731510" cy="1393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CB" w:rsidRPr="00F5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5F9"/>
    <w:multiLevelType w:val="hybridMultilevel"/>
    <w:tmpl w:val="8790051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6192A"/>
    <w:multiLevelType w:val="hybridMultilevel"/>
    <w:tmpl w:val="24727C0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6BDC"/>
    <w:multiLevelType w:val="hybridMultilevel"/>
    <w:tmpl w:val="FD344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D18DC"/>
    <w:multiLevelType w:val="hybridMultilevel"/>
    <w:tmpl w:val="C87E22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74819"/>
    <w:multiLevelType w:val="hybridMultilevel"/>
    <w:tmpl w:val="54DC0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7733"/>
    <w:multiLevelType w:val="hybridMultilevel"/>
    <w:tmpl w:val="6C0EC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919A3"/>
    <w:multiLevelType w:val="hybridMultilevel"/>
    <w:tmpl w:val="936AD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02D2C"/>
    <w:multiLevelType w:val="hybridMultilevel"/>
    <w:tmpl w:val="5322A82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477EDC"/>
    <w:multiLevelType w:val="hybridMultilevel"/>
    <w:tmpl w:val="99D29D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F5"/>
    <w:rsid w:val="00065CF6"/>
    <w:rsid w:val="00067E86"/>
    <w:rsid w:val="00082EB4"/>
    <w:rsid w:val="00162B94"/>
    <w:rsid w:val="00166DCB"/>
    <w:rsid w:val="001E68B1"/>
    <w:rsid w:val="00210995"/>
    <w:rsid w:val="002C3F0D"/>
    <w:rsid w:val="002C50F5"/>
    <w:rsid w:val="00302E4B"/>
    <w:rsid w:val="003231C0"/>
    <w:rsid w:val="003445BF"/>
    <w:rsid w:val="003A3BC4"/>
    <w:rsid w:val="00435005"/>
    <w:rsid w:val="00451122"/>
    <w:rsid w:val="004A756E"/>
    <w:rsid w:val="004B25E7"/>
    <w:rsid w:val="005005C9"/>
    <w:rsid w:val="00570697"/>
    <w:rsid w:val="005B6B1E"/>
    <w:rsid w:val="006328E8"/>
    <w:rsid w:val="00687A81"/>
    <w:rsid w:val="007601FB"/>
    <w:rsid w:val="00774700"/>
    <w:rsid w:val="007B1649"/>
    <w:rsid w:val="007B6276"/>
    <w:rsid w:val="007C741D"/>
    <w:rsid w:val="0080763F"/>
    <w:rsid w:val="008319AA"/>
    <w:rsid w:val="0086303A"/>
    <w:rsid w:val="00867C16"/>
    <w:rsid w:val="008B153B"/>
    <w:rsid w:val="00903AEE"/>
    <w:rsid w:val="00922D39"/>
    <w:rsid w:val="00930DBF"/>
    <w:rsid w:val="009B43E1"/>
    <w:rsid w:val="009C2815"/>
    <w:rsid w:val="00A25AE0"/>
    <w:rsid w:val="00A25C1C"/>
    <w:rsid w:val="00A70B05"/>
    <w:rsid w:val="00A86BC8"/>
    <w:rsid w:val="00A90FC4"/>
    <w:rsid w:val="00B57D9B"/>
    <w:rsid w:val="00B8083B"/>
    <w:rsid w:val="00B843C0"/>
    <w:rsid w:val="00BA2E93"/>
    <w:rsid w:val="00BD3548"/>
    <w:rsid w:val="00BE688B"/>
    <w:rsid w:val="00C3010F"/>
    <w:rsid w:val="00C4271C"/>
    <w:rsid w:val="00C44C12"/>
    <w:rsid w:val="00CE2116"/>
    <w:rsid w:val="00D91856"/>
    <w:rsid w:val="00DE5D43"/>
    <w:rsid w:val="00E044BD"/>
    <w:rsid w:val="00E0480B"/>
    <w:rsid w:val="00E244A7"/>
    <w:rsid w:val="00E646B2"/>
    <w:rsid w:val="00E86DAE"/>
    <w:rsid w:val="00E95AA6"/>
    <w:rsid w:val="00EC59F6"/>
    <w:rsid w:val="00EE7E90"/>
    <w:rsid w:val="00F54E44"/>
    <w:rsid w:val="00F56ACB"/>
    <w:rsid w:val="00F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0C8"/>
  <w15:chartTrackingRefBased/>
  <w15:docId w15:val="{04D6CD96-CC3D-4CF0-9AD3-BE94557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4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0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0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244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register@mywealthanalyst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Engelbrecht</dc:creator>
  <cp:keywords/>
  <dc:description/>
  <cp:lastModifiedBy>Dean Engelbrecht</cp:lastModifiedBy>
  <cp:revision>7</cp:revision>
  <dcterms:created xsi:type="dcterms:W3CDTF">2019-06-10T03:34:00Z</dcterms:created>
  <dcterms:modified xsi:type="dcterms:W3CDTF">2019-06-10T04:00:00Z</dcterms:modified>
</cp:coreProperties>
</file>