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07583" w14:textId="56326AC1" w:rsidR="002812B8" w:rsidRDefault="001638FF" w:rsidP="001638FF">
      <w:pPr>
        <w:spacing w:line="480" w:lineRule="auto"/>
        <w:rPr>
          <w:rFonts w:ascii="Times New Roman" w:hAnsi="Times New Roman" w:cs="Times New Roman"/>
        </w:rPr>
      </w:pPr>
      <w:r>
        <w:rPr>
          <w:rFonts w:ascii="Times New Roman" w:hAnsi="Times New Roman" w:cs="Times New Roman"/>
        </w:rPr>
        <w:t>Myles J Sartor</w:t>
      </w:r>
    </w:p>
    <w:p w14:paraId="2878ED0E" w14:textId="2381E4B2" w:rsidR="001638FF" w:rsidRDefault="001638FF" w:rsidP="001638FF">
      <w:pPr>
        <w:spacing w:line="480" w:lineRule="auto"/>
        <w:rPr>
          <w:rFonts w:ascii="Times New Roman" w:hAnsi="Times New Roman" w:cs="Times New Roman"/>
        </w:rPr>
      </w:pPr>
      <w:r>
        <w:rPr>
          <w:rFonts w:ascii="Times New Roman" w:hAnsi="Times New Roman" w:cs="Times New Roman"/>
        </w:rPr>
        <w:t>Cody Buntain</w:t>
      </w:r>
    </w:p>
    <w:p w14:paraId="33FB6EB9" w14:textId="15818E01" w:rsidR="001638FF" w:rsidRDefault="001638FF" w:rsidP="001638FF">
      <w:pPr>
        <w:spacing w:line="480" w:lineRule="auto"/>
        <w:rPr>
          <w:rFonts w:ascii="Times New Roman" w:hAnsi="Times New Roman" w:cs="Times New Roman"/>
        </w:rPr>
      </w:pPr>
      <w:r>
        <w:rPr>
          <w:rFonts w:ascii="Times New Roman" w:hAnsi="Times New Roman" w:cs="Times New Roman"/>
        </w:rPr>
        <w:t>INST414-0101</w:t>
      </w:r>
    </w:p>
    <w:p w14:paraId="556DB0CE" w14:textId="63C8B99A" w:rsidR="001638FF" w:rsidRDefault="001638FF" w:rsidP="001638FF">
      <w:pPr>
        <w:spacing w:line="480" w:lineRule="auto"/>
        <w:rPr>
          <w:rFonts w:ascii="Times New Roman" w:hAnsi="Times New Roman" w:cs="Times New Roman"/>
        </w:rPr>
      </w:pPr>
      <w:r>
        <w:rPr>
          <w:rFonts w:ascii="Times New Roman" w:hAnsi="Times New Roman" w:cs="Times New Roman"/>
        </w:rPr>
        <w:t>5 December 2025</w:t>
      </w:r>
    </w:p>
    <w:p w14:paraId="7C39EF7F" w14:textId="292DAE30" w:rsidR="001638FF" w:rsidRDefault="001638FF" w:rsidP="001638FF">
      <w:pPr>
        <w:spacing w:line="480" w:lineRule="auto"/>
        <w:jc w:val="center"/>
        <w:rPr>
          <w:rFonts w:ascii="Times New Roman" w:hAnsi="Times New Roman" w:cs="Times New Roman"/>
        </w:rPr>
      </w:pPr>
      <w:r>
        <w:rPr>
          <w:rFonts w:ascii="Times New Roman" w:hAnsi="Times New Roman" w:cs="Times New Roman"/>
        </w:rPr>
        <w:t>Peer Review Medium Article</w:t>
      </w:r>
    </w:p>
    <w:p w14:paraId="29DBE74A" w14:textId="77777777" w:rsidR="001638FF" w:rsidRDefault="001638FF" w:rsidP="001638FF">
      <w:pPr>
        <w:pStyle w:val="ListParagraph"/>
        <w:numPr>
          <w:ilvl w:val="0"/>
          <w:numId w:val="1"/>
        </w:numPr>
        <w:spacing w:line="480" w:lineRule="auto"/>
        <w:rPr>
          <w:rFonts w:ascii="Times New Roman" w:hAnsi="Times New Roman" w:cs="Times New Roman"/>
        </w:rPr>
      </w:pPr>
      <w:r>
        <w:rPr>
          <w:rFonts w:ascii="Times New Roman" w:hAnsi="Times New Roman" w:cs="Times New Roman"/>
        </w:rPr>
        <w:t>Selected Post:</w:t>
      </w:r>
    </w:p>
    <w:p w14:paraId="42E7922E" w14:textId="7805E9E4" w:rsidR="001638FF" w:rsidRDefault="001638FF" w:rsidP="001638FF">
      <w:pPr>
        <w:pStyle w:val="ListParagraph"/>
        <w:spacing w:line="480" w:lineRule="auto"/>
        <w:rPr>
          <w:rFonts w:ascii="Times New Roman" w:hAnsi="Times New Roman" w:cs="Times New Roman"/>
        </w:rPr>
      </w:pPr>
      <w:r>
        <w:rPr>
          <w:rFonts w:ascii="Times New Roman" w:hAnsi="Times New Roman" w:cs="Times New Roman"/>
        </w:rPr>
        <w:t xml:space="preserve">Link:  </w:t>
      </w:r>
      <w:hyperlink r:id="rId7" w:history="1">
        <w:r w:rsidRPr="002864B1">
          <w:rPr>
            <w:rStyle w:val="Hyperlink"/>
            <w:rFonts w:ascii="Times New Roman" w:hAnsi="Times New Roman" w:cs="Times New Roman"/>
          </w:rPr>
          <w:t>https://medium.com/@csolanoa/which-tv-shows-are-the-most-similar-to-breaking-bad-d8e1d0701140</w:t>
        </w:r>
      </w:hyperlink>
    </w:p>
    <w:p w14:paraId="6B2D60CF" w14:textId="0FF7667F" w:rsidR="001638FF" w:rsidRPr="001638FF" w:rsidRDefault="001638FF" w:rsidP="001638FF">
      <w:pPr>
        <w:pStyle w:val="ListParagraph"/>
        <w:spacing w:line="480" w:lineRule="auto"/>
        <w:rPr>
          <w:rFonts w:ascii="Times New Roman" w:hAnsi="Times New Roman" w:cs="Times New Roman"/>
          <w:b/>
          <w:bCs/>
        </w:rPr>
      </w:pPr>
      <w:r>
        <w:rPr>
          <w:rFonts w:ascii="Times New Roman" w:hAnsi="Times New Roman" w:cs="Times New Roman"/>
        </w:rPr>
        <w:t xml:space="preserve">Title: </w:t>
      </w:r>
      <w:r w:rsidRPr="001638FF">
        <w:rPr>
          <w:rFonts w:ascii="Times New Roman" w:hAnsi="Times New Roman" w:cs="Times New Roman"/>
          <w:b/>
          <w:bCs/>
        </w:rPr>
        <w:t xml:space="preserve">Which TV shows are the most </w:t>
      </w:r>
      <w:proofErr w:type="gramStart"/>
      <w:r w:rsidRPr="001638FF">
        <w:rPr>
          <w:rFonts w:ascii="Times New Roman" w:hAnsi="Times New Roman" w:cs="Times New Roman"/>
          <w:b/>
          <w:bCs/>
        </w:rPr>
        <w:t>similar to</w:t>
      </w:r>
      <w:proofErr w:type="gramEnd"/>
      <w:r w:rsidRPr="001638FF">
        <w:rPr>
          <w:rFonts w:ascii="Times New Roman" w:hAnsi="Times New Roman" w:cs="Times New Roman"/>
          <w:b/>
          <w:bCs/>
        </w:rPr>
        <w:t xml:space="preserve"> Breaking Bad?</w:t>
      </w:r>
    </w:p>
    <w:p w14:paraId="011788A2" w14:textId="4062DFBE" w:rsidR="001638FF" w:rsidRDefault="001638FF" w:rsidP="001638FF">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Stakeholders and Questions: </w:t>
      </w:r>
    </w:p>
    <w:p w14:paraId="07C65ACA" w14:textId="2DA9B7FE" w:rsidR="001638FF" w:rsidRDefault="001638FF" w:rsidP="001638FF">
      <w:pPr>
        <w:pStyle w:val="ListParagraph"/>
        <w:spacing w:line="480" w:lineRule="auto"/>
        <w:rPr>
          <w:rFonts w:ascii="Times New Roman" w:hAnsi="Times New Roman" w:cs="Times New Roman"/>
        </w:rPr>
      </w:pPr>
      <w:r>
        <w:rPr>
          <w:rFonts w:ascii="Times New Roman" w:hAnsi="Times New Roman" w:cs="Times New Roman"/>
        </w:rPr>
        <w:t xml:space="preserve">The stakeholders are clearly identified alongside their research question, but they should have more clarification around which streaming services you think would be quite good to put all your focus on. Regardless, the decisions that these streaming services can and should make are clearly delineated and justified for show recommendations and a wide range of viewership brought on by strategic audience growth. </w:t>
      </w:r>
    </w:p>
    <w:p w14:paraId="4370D899" w14:textId="2258B8F0" w:rsidR="001638FF" w:rsidRDefault="001638FF" w:rsidP="001638FF">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Data and Collection: </w:t>
      </w:r>
    </w:p>
    <w:p w14:paraId="45A575B8" w14:textId="1AC989AE" w:rsidR="00C6286C" w:rsidRPr="00C6286C" w:rsidRDefault="00C6286C" w:rsidP="00C6286C">
      <w:pPr>
        <w:pStyle w:val="ListParagraph"/>
        <w:spacing w:line="480" w:lineRule="auto"/>
        <w:rPr>
          <w:rFonts w:ascii="Times New Roman" w:hAnsi="Times New Roman" w:cs="Times New Roman"/>
        </w:rPr>
      </w:pPr>
      <w:r>
        <w:rPr>
          <w:rFonts w:ascii="Times New Roman" w:hAnsi="Times New Roman" w:cs="Times New Roman"/>
        </w:rPr>
        <w:t>TV show observation d</w:t>
      </w:r>
      <w:r w:rsidR="001638FF">
        <w:rPr>
          <w:rFonts w:ascii="Times New Roman" w:hAnsi="Times New Roman" w:cs="Times New Roman"/>
        </w:rPr>
        <w:t xml:space="preserve">ataset cited from </w:t>
      </w:r>
      <w:r>
        <w:rPr>
          <w:rFonts w:ascii="Times New Roman" w:hAnsi="Times New Roman" w:cs="Times New Roman"/>
        </w:rPr>
        <w:t>K</w:t>
      </w:r>
      <w:r w:rsidR="001638FF">
        <w:rPr>
          <w:rFonts w:ascii="Times New Roman" w:hAnsi="Times New Roman" w:cs="Times New Roman"/>
        </w:rPr>
        <w:t>aggle</w:t>
      </w:r>
      <w:r>
        <w:rPr>
          <w:rFonts w:ascii="Times New Roman" w:hAnsi="Times New Roman" w:cs="Times New Roman"/>
        </w:rPr>
        <w:t xml:space="preserve">, with a short description of the major columns, but no detailed description of the format. Discussions about potential bias and shortcomings are present later on within the article, allowing one to replicate the work with the limitations of the analysis in mind if they want to improve some logistical frameworks. As a TV show dataset, it </w:t>
      </w:r>
      <w:r w:rsidR="002E638A">
        <w:rPr>
          <w:rFonts w:ascii="Times New Roman" w:hAnsi="Times New Roman" w:cs="Times New Roman"/>
        </w:rPr>
        <w:t>remains</w:t>
      </w:r>
      <w:r>
        <w:rPr>
          <w:rFonts w:ascii="Times New Roman" w:hAnsi="Times New Roman" w:cs="Times New Roman"/>
        </w:rPr>
        <w:t xml:space="preserve"> very </w:t>
      </w:r>
      <w:r w:rsidR="002E638A">
        <w:rPr>
          <w:rFonts w:ascii="Times New Roman" w:hAnsi="Times New Roman" w:cs="Times New Roman"/>
        </w:rPr>
        <w:t>relevant</w:t>
      </w:r>
      <w:r>
        <w:rPr>
          <w:rFonts w:ascii="Times New Roman" w:hAnsi="Times New Roman" w:cs="Times New Roman"/>
        </w:rPr>
        <w:t xml:space="preserve"> to the original question about Breaking Bad’s similarity to other shows.</w:t>
      </w:r>
    </w:p>
    <w:p w14:paraId="608280E0" w14:textId="20941D96" w:rsidR="001638FF" w:rsidRDefault="00C6286C" w:rsidP="001638FF">
      <w:pPr>
        <w:pStyle w:val="ListParagraph"/>
        <w:numPr>
          <w:ilvl w:val="0"/>
          <w:numId w:val="1"/>
        </w:numPr>
        <w:spacing w:line="480" w:lineRule="auto"/>
        <w:rPr>
          <w:rFonts w:ascii="Times New Roman" w:hAnsi="Times New Roman" w:cs="Times New Roman"/>
        </w:rPr>
      </w:pPr>
      <w:r>
        <w:rPr>
          <w:rFonts w:ascii="Times New Roman" w:hAnsi="Times New Roman" w:cs="Times New Roman"/>
        </w:rPr>
        <w:lastRenderedPageBreak/>
        <w:t xml:space="preserve">Quality of Analysis: The thought process behind the methods of similarity assessment being used for each column or section of the dataset was sufficient for a reader’s understanding. Slightly more detail could be given on the actual code being utilized to present this information (Show and explain how your code is doing something and why you chose to implement it that way). </w:t>
      </w:r>
    </w:p>
    <w:p w14:paraId="3FF0BE8D" w14:textId="47DC579D" w:rsidR="00C6286C" w:rsidRDefault="00C6286C" w:rsidP="001638FF">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Visualizations: There are three horizontal bar charts that simply display the </w:t>
      </w:r>
      <w:r w:rsidR="0056435D">
        <w:rPr>
          <w:rFonts w:ascii="Times New Roman" w:hAnsi="Times New Roman" w:cs="Times New Roman"/>
        </w:rPr>
        <w:t xml:space="preserve">TV </w:t>
      </w:r>
      <w:r>
        <w:rPr>
          <w:rFonts w:ascii="Times New Roman" w:hAnsi="Times New Roman" w:cs="Times New Roman"/>
        </w:rPr>
        <w:t>shows most similar to Breaking Bad</w:t>
      </w:r>
      <w:r w:rsidR="0056435D">
        <w:rPr>
          <w:rFonts w:ascii="Times New Roman" w:hAnsi="Times New Roman" w:cs="Times New Roman"/>
        </w:rPr>
        <w:t>,</w:t>
      </w:r>
      <w:r>
        <w:rPr>
          <w:rFonts w:ascii="Times New Roman" w:hAnsi="Times New Roman" w:cs="Times New Roman"/>
        </w:rPr>
        <w:t xml:space="preserve"> a</w:t>
      </w:r>
      <w:r w:rsidR="0056435D">
        <w:rPr>
          <w:rFonts w:ascii="Times New Roman" w:hAnsi="Times New Roman" w:cs="Times New Roman"/>
        </w:rPr>
        <w:t>longside</w:t>
      </w:r>
      <w:r>
        <w:rPr>
          <w:rFonts w:ascii="Times New Roman" w:hAnsi="Times New Roman" w:cs="Times New Roman"/>
        </w:rPr>
        <w:t xml:space="preserve"> two other shows that tend to experience overlap ranking scores when queried using </w:t>
      </w:r>
      <w:r w:rsidR="0056435D">
        <w:rPr>
          <w:rFonts w:ascii="Times New Roman" w:hAnsi="Times New Roman" w:cs="Times New Roman"/>
        </w:rPr>
        <w:t>J</w:t>
      </w:r>
      <w:r>
        <w:rPr>
          <w:rFonts w:ascii="Times New Roman" w:hAnsi="Times New Roman" w:cs="Times New Roman"/>
        </w:rPr>
        <w:t>accard an</w:t>
      </w:r>
      <w:r w:rsidR="0056435D">
        <w:rPr>
          <w:rFonts w:ascii="Times New Roman" w:hAnsi="Times New Roman" w:cs="Times New Roman"/>
        </w:rPr>
        <w:t xml:space="preserve">d Cosine similarity. For the extent of the original research question, this figure analysis is sufficient. However, more color, labeling, and variety of plots should be utilized for captivating effects and visuals that tell a coherent story about the data for the audience. </w:t>
      </w:r>
    </w:p>
    <w:p w14:paraId="5ED7F26F" w14:textId="2ACC0396" w:rsidR="0056435D" w:rsidRDefault="0056435D" w:rsidP="001638FF">
      <w:pPr>
        <w:pStyle w:val="ListParagraph"/>
        <w:numPr>
          <w:ilvl w:val="0"/>
          <w:numId w:val="1"/>
        </w:numPr>
        <w:spacing w:line="480" w:lineRule="auto"/>
        <w:rPr>
          <w:rFonts w:ascii="Times New Roman" w:hAnsi="Times New Roman" w:cs="Times New Roman"/>
        </w:rPr>
      </w:pPr>
      <w:r>
        <w:rPr>
          <w:rFonts w:ascii="Times New Roman" w:hAnsi="Times New Roman" w:cs="Times New Roman"/>
        </w:rPr>
        <w:t>Validation:</w:t>
      </w:r>
      <w:r w:rsidR="004C0D7B">
        <w:rPr>
          <w:rFonts w:ascii="Times New Roman" w:hAnsi="Times New Roman" w:cs="Times New Roman"/>
        </w:rPr>
        <w:t xml:space="preserve"> Despite using AI, the author confirmed that they checked back with the original data and output to make sure that the prompt responses weren’t making up data, interpretations, or information that didn’t match what was given or could be seen with domain expertise and cross-validation of inputs. It would help if he expanded on examples of what had to be manually checked and how exactly he went about employing code to do that, but the initial message is still reliable. </w:t>
      </w:r>
    </w:p>
    <w:p w14:paraId="62EBBBB4" w14:textId="5DD4D330" w:rsidR="00AB390A" w:rsidRDefault="00AB390A" w:rsidP="001638FF">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Communication and Style: Writing is impactful, clear, and keeps the reader engaged enough for general understanding. More detail and effort could be put into the organization of the ideas regarding the original data and code, but on the most basic level, it gets the point across and answers the research question. </w:t>
      </w:r>
    </w:p>
    <w:p w14:paraId="243592B8" w14:textId="220AD184" w:rsidR="00AB390A" w:rsidRPr="001638FF" w:rsidRDefault="00AB390A" w:rsidP="001638FF">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It would </w:t>
      </w:r>
      <w:r w:rsidR="002E638A">
        <w:rPr>
          <w:rFonts w:ascii="Times New Roman" w:hAnsi="Times New Roman" w:cs="Times New Roman"/>
        </w:rPr>
        <w:t>be</w:t>
      </w:r>
      <w:r>
        <w:rPr>
          <w:rFonts w:ascii="Times New Roman" w:hAnsi="Times New Roman" w:cs="Times New Roman"/>
        </w:rPr>
        <w:t xml:space="preserve"> a good idea to reorganize sections about the data’s structure and expand on the approach once conceptualizing the shape of the dataset. Furthermore, following up </w:t>
      </w:r>
      <w:r>
        <w:rPr>
          <w:rFonts w:ascii="Times New Roman" w:hAnsi="Times New Roman" w:cs="Times New Roman"/>
        </w:rPr>
        <w:lastRenderedPageBreak/>
        <w:t xml:space="preserve">with more visuals and validating checks for the code that </w:t>
      </w:r>
      <w:r w:rsidR="00C5409D">
        <w:rPr>
          <w:rFonts w:ascii="Times New Roman" w:hAnsi="Times New Roman" w:cs="Times New Roman"/>
        </w:rPr>
        <w:t>was</w:t>
      </w:r>
      <w:r>
        <w:rPr>
          <w:rFonts w:ascii="Times New Roman" w:hAnsi="Times New Roman" w:cs="Times New Roman"/>
        </w:rPr>
        <w:t xml:space="preserve"> pulled from AI would provide </w:t>
      </w:r>
      <w:r w:rsidR="00C5409D">
        <w:rPr>
          <w:rFonts w:ascii="Times New Roman" w:hAnsi="Times New Roman" w:cs="Times New Roman"/>
        </w:rPr>
        <w:t>the</w:t>
      </w:r>
      <w:r>
        <w:rPr>
          <w:rFonts w:ascii="Times New Roman" w:hAnsi="Times New Roman" w:cs="Times New Roman"/>
        </w:rPr>
        <w:t xml:space="preserve"> audience with more reassurance </w:t>
      </w:r>
      <w:r w:rsidR="00D915D0">
        <w:rPr>
          <w:rFonts w:ascii="Times New Roman" w:hAnsi="Times New Roman" w:cs="Times New Roman"/>
        </w:rPr>
        <w:t>about the results</w:t>
      </w:r>
      <w:r>
        <w:rPr>
          <w:rFonts w:ascii="Times New Roman" w:hAnsi="Times New Roman" w:cs="Times New Roman"/>
        </w:rPr>
        <w:t xml:space="preserve"> </w:t>
      </w:r>
      <w:r w:rsidR="00D915D0">
        <w:rPr>
          <w:rFonts w:ascii="Times New Roman" w:hAnsi="Times New Roman" w:cs="Times New Roman"/>
        </w:rPr>
        <w:t>for</w:t>
      </w:r>
      <w:r>
        <w:rPr>
          <w:rFonts w:ascii="Times New Roman" w:hAnsi="Times New Roman" w:cs="Times New Roman"/>
        </w:rPr>
        <w:t xml:space="preserve"> the problem posed by the original question</w:t>
      </w:r>
      <w:r w:rsidR="00751A89">
        <w:rPr>
          <w:rFonts w:ascii="Times New Roman" w:hAnsi="Times New Roman" w:cs="Times New Roman"/>
        </w:rPr>
        <w:t xml:space="preserve"> (Given the limitations and what you know about the TV domain)</w:t>
      </w:r>
      <w:r>
        <w:rPr>
          <w:rFonts w:ascii="Times New Roman" w:hAnsi="Times New Roman" w:cs="Times New Roman"/>
        </w:rPr>
        <w:t>.</w:t>
      </w:r>
    </w:p>
    <w:sectPr w:rsidR="00AB390A" w:rsidRPr="001638FF">
      <w:headerReference w:type="even" r:id="rId8"/>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F62712" w14:textId="77777777" w:rsidR="005922E8" w:rsidRDefault="005922E8" w:rsidP="001638FF">
      <w:pPr>
        <w:spacing w:after="0" w:line="240" w:lineRule="auto"/>
      </w:pPr>
      <w:r>
        <w:separator/>
      </w:r>
    </w:p>
  </w:endnote>
  <w:endnote w:type="continuationSeparator" w:id="0">
    <w:p w14:paraId="25F5D6D5" w14:textId="77777777" w:rsidR="005922E8" w:rsidRDefault="005922E8" w:rsidP="001638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6CEB6A" w14:textId="77777777" w:rsidR="005922E8" w:rsidRDefault="005922E8" w:rsidP="001638FF">
      <w:pPr>
        <w:spacing w:after="0" w:line="240" w:lineRule="auto"/>
      </w:pPr>
      <w:r>
        <w:separator/>
      </w:r>
    </w:p>
  </w:footnote>
  <w:footnote w:type="continuationSeparator" w:id="0">
    <w:p w14:paraId="2D2B3A5E" w14:textId="77777777" w:rsidR="005922E8" w:rsidRDefault="005922E8" w:rsidP="001638F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9403803"/>
      <w:docPartObj>
        <w:docPartGallery w:val="Page Numbers (Top of Page)"/>
        <w:docPartUnique/>
      </w:docPartObj>
    </w:sdtPr>
    <w:sdtContent>
      <w:p w14:paraId="43AE3AA2" w14:textId="02AE7CBF" w:rsidR="001638FF" w:rsidRDefault="001638FF" w:rsidP="002864B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0750A0B" w14:textId="77777777" w:rsidR="001638FF" w:rsidRDefault="001638FF" w:rsidP="001638FF">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0D9D2" w14:textId="78C33EBD" w:rsidR="001638FF" w:rsidRPr="001638FF" w:rsidRDefault="001638FF" w:rsidP="002864B1">
    <w:pPr>
      <w:pStyle w:val="Header"/>
      <w:framePr w:wrap="none" w:vAnchor="text" w:hAnchor="margin" w:xAlign="right" w:y="1"/>
      <w:rPr>
        <w:rStyle w:val="PageNumber"/>
        <w:rFonts w:ascii="Times New Roman" w:hAnsi="Times New Roman" w:cs="Times New Roman"/>
      </w:rPr>
    </w:pPr>
    <w:r w:rsidRPr="001638FF">
      <w:rPr>
        <w:rStyle w:val="PageNumber"/>
        <w:rFonts w:ascii="Times New Roman" w:hAnsi="Times New Roman" w:cs="Times New Roman"/>
      </w:rPr>
      <w:t xml:space="preserve">Sartor </w:t>
    </w:r>
    <w:sdt>
      <w:sdtPr>
        <w:rPr>
          <w:rStyle w:val="PageNumber"/>
          <w:rFonts w:ascii="Times New Roman" w:hAnsi="Times New Roman" w:cs="Times New Roman"/>
        </w:rPr>
        <w:id w:val="1910028690"/>
        <w:docPartObj>
          <w:docPartGallery w:val="Page Numbers (Top of Page)"/>
          <w:docPartUnique/>
        </w:docPartObj>
      </w:sdtPr>
      <w:sdtContent>
        <w:r w:rsidRPr="001638FF">
          <w:rPr>
            <w:rStyle w:val="PageNumber"/>
            <w:rFonts w:ascii="Times New Roman" w:hAnsi="Times New Roman" w:cs="Times New Roman"/>
          </w:rPr>
          <w:fldChar w:fldCharType="begin"/>
        </w:r>
        <w:r w:rsidRPr="001638FF">
          <w:rPr>
            <w:rStyle w:val="PageNumber"/>
            <w:rFonts w:ascii="Times New Roman" w:hAnsi="Times New Roman" w:cs="Times New Roman"/>
          </w:rPr>
          <w:instrText xml:space="preserve"> PAGE </w:instrText>
        </w:r>
        <w:r w:rsidRPr="001638FF">
          <w:rPr>
            <w:rStyle w:val="PageNumber"/>
            <w:rFonts w:ascii="Times New Roman" w:hAnsi="Times New Roman" w:cs="Times New Roman"/>
          </w:rPr>
          <w:fldChar w:fldCharType="separate"/>
        </w:r>
        <w:r w:rsidRPr="001638FF">
          <w:rPr>
            <w:rStyle w:val="PageNumber"/>
            <w:rFonts w:ascii="Times New Roman" w:hAnsi="Times New Roman" w:cs="Times New Roman"/>
            <w:noProof/>
          </w:rPr>
          <w:t>1</w:t>
        </w:r>
        <w:r w:rsidRPr="001638FF">
          <w:rPr>
            <w:rStyle w:val="PageNumber"/>
            <w:rFonts w:ascii="Times New Roman" w:hAnsi="Times New Roman" w:cs="Times New Roman"/>
          </w:rPr>
          <w:fldChar w:fldCharType="end"/>
        </w:r>
      </w:sdtContent>
    </w:sdt>
  </w:p>
  <w:p w14:paraId="6E3BFB50" w14:textId="77777777" w:rsidR="001638FF" w:rsidRPr="001638FF" w:rsidRDefault="001638FF" w:rsidP="001638FF">
    <w:pPr>
      <w:pStyle w:val="Header"/>
      <w:ind w:right="360"/>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C160BD4"/>
    <w:multiLevelType w:val="hybridMultilevel"/>
    <w:tmpl w:val="0AD4A8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67259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38FF"/>
    <w:rsid w:val="001172F3"/>
    <w:rsid w:val="001638FF"/>
    <w:rsid w:val="002812B8"/>
    <w:rsid w:val="002E638A"/>
    <w:rsid w:val="003F4542"/>
    <w:rsid w:val="004C0D7B"/>
    <w:rsid w:val="0056435D"/>
    <w:rsid w:val="005922E8"/>
    <w:rsid w:val="006209C2"/>
    <w:rsid w:val="00751A89"/>
    <w:rsid w:val="007868DF"/>
    <w:rsid w:val="007F10FF"/>
    <w:rsid w:val="0099425C"/>
    <w:rsid w:val="009E0BDC"/>
    <w:rsid w:val="00AB390A"/>
    <w:rsid w:val="00B33E8B"/>
    <w:rsid w:val="00C5409D"/>
    <w:rsid w:val="00C6286C"/>
    <w:rsid w:val="00D915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5ECE5E9"/>
  <w15:chartTrackingRefBased/>
  <w15:docId w15:val="{1D6F5610-6BB9-3842-B083-9E5021E38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38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38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38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38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38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38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38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38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38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38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38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38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38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38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38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38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38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38FF"/>
    <w:rPr>
      <w:rFonts w:eastAsiaTheme="majorEastAsia" w:cstheme="majorBidi"/>
      <w:color w:val="272727" w:themeColor="text1" w:themeTint="D8"/>
    </w:rPr>
  </w:style>
  <w:style w:type="paragraph" w:styleId="Title">
    <w:name w:val="Title"/>
    <w:basedOn w:val="Normal"/>
    <w:next w:val="Normal"/>
    <w:link w:val="TitleChar"/>
    <w:uiPriority w:val="10"/>
    <w:qFormat/>
    <w:rsid w:val="001638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38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38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38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38FF"/>
    <w:pPr>
      <w:spacing w:before="160"/>
      <w:jc w:val="center"/>
    </w:pPr>
    <w:rPr>
      <w:i/>
      <w:iCs/>
      <w:color w:val="404040" w:themeColor="text1" w:themeTint="BF"/>
    </w:rPr>
  </w:style>
  <w:style w:type="character" w:customStyle="1" w:styleId="QuoteChar">
    <w:name w:val="Quote Char"/>
    <w:basedOn w:val="DefaultParagraphFont"/>
    <w:link w:val="Quote"/>
    <w:uiPriority w:val="29"/>
    <w:rsid w:val="001638FF"/>
    <w:rPr>
      <w:i/>
      <w:iCs/>
      <w:color w:val="404040" w:themeColor="text1" w:themeTint="BF"/>
    </w:rPr>
  </w:style>
  <w:style w:type="paragraph" w:styleId="ListParagraph">
    <w:name w:val="List Paragraph"/>
    <w:basedOn w:val="Normal"/>
    <w:uiPriority w:val="34"/>
    <w:qFormat/>
    <w:rsid w:val="001638FF"/>
    <w:pPr>
      <w:ind w:left="720"/>
      <w:contextualSpacing/>
    </w:pPr>
  </w:style>
  <w:style w:type="character" w:styleId="IntenseEmphasis">
    <w:name w:val="Intense Emphasis"/>
    <w:basedOn w:val="DefaultParagraphFont"/>
    <w:uiPriority w:val="21"/>
    <w:qFormat/>
    <w:rsid w:val="001638FF"/>
    <w:rPr>
      <w:i/>
      <w:iCs/>
      <w:color w:val="0F4761" w:themeColor="accent1" w:themeShade="BF"/>
    </w:rPr>
  </w:style>
  <w:style w:type="paragraph" w:styleId="IntenseQuote">
    <w:name w:val="Intense Quote"/>
    <w:basedOn w:val="Normal"/>
    <w:next w:val="Normal"/>
    <w:link w:val="IntenseQuoteChar"/>
    <w:uiPriority w:val="30"/>
    <w:qFormat/>
    <w:rsid w:val="001638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38FF"/>
    <w:rPr>
      <w:i/>
      <w:iCs/>
      <w:color w:val="0F4761" w:themeColor="accent1" w:themeShade="BF"/>
    </w:rPr>
  </w:style>
  <w:style w:type="character" w:styleId="IntenseReference">
    <w:name w:val="Intense Reference"/>
    <w:basedOn w:val="DefaultParagraphFont"/>
    <w:uiPriority w:val="32"/>
    <w:qFormat/>
    <w:rsid w:val="001638FF"/>
    <w:rPr>
      <w:b/>
      <w:bCs/>
      <w:smallCaps/>
      <w:color w:val="0F4761" w:themeColor="accent1" w:themeShade="BF"/>
      <w:spacing w:val="5"/>
    </w:rPr>
  </w:style>
  <w:style w:type="paragraph" w:styleId="Header">
    <w:name w:val="header"/>
    <w:basedOn w:val="Normal"/>
    <w:link w:val="HeaderChar"/>
    <w:uiPriority w:val="99"/>
    <w:unhideWhenUsed/>
    <w:rsid w:val="001638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38FF"/>
  </w:style>
  <w:style w:type="paragraph" w:styleId="Footer">
    <w:name w:val="footer"/>
    <w:basedOn w:val="Normal"/>
    <w:link w:val="FooterChar"/>
    <w:uiPriority w:val="99"/>
    <w:unhideWhenUsed/>
    <w:rsid w:val="001638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38FF"/>
  </w:style>
  <w:style w:type="character" w:styleId="PageNumber">
    <w:name w:val="page number"/>
    <w:basedOn w:val="DefaultParagraphFont"/>
    <w:uiPriority w:val="99"/>
    <w:semiHidden/>
    <w:unhideWhenUsed/>
    <w:rsid w:val="001638FF"/>
  </w:style>
  <w:style w:type="character" w:styleId="Hyperlink">
    <w:name w:val="Hyperlink"/>
    <w:basedOn w:val="DefaultParagraphFont"/>
    <w:uiPriority w:val="99"/>
    <w:unhideWhenUsed/>
    <w:rsid w:val="001638FF"/>
    <w:rPr>
      <w:color w:val="467886" w:themeColor="hyperlink"/>
      <w:u w:val="single"/>
    </w:rPr>
  </w:style>
  <w:style w:type="character" w:styleId="UnresolvedMention">
    <w:name w:val="Unresolved Mention"/>
    <w:basedOn w:val="DefaultParagraphFont"/>
    <w:uiPriority w:val="99"/>
    <w:semiHidden/>
    <w:unhideWhenUsed/>
    <w:rsid w:val="001638F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medium.com/@csolanoa/which-tv-shows-are-the-most-similar-to-breaking-bad-d8e1d0701140"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509</Words>
  <Characters>2904</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Myles Javonni Sartor</dc:creator>
  <cp:keywords/>
  <dc:description/>
  <cp:lastModifiedBy>Myles Javonni Sartor</cp:lastModifiedBy>
  <cp:revision>2</cp:revision>
  <dcterms:created xsi:type="dcterms:W3CDTF">2025-12-06T04:50:00Z</dcterms:created>
  <dcterms:modified xsi:type="dcterms:W3CDTF">2025-12-06T04:50:00Z</dcterms:modified>
</cp:coreProperties>
</file>