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6B2F" w:rsidRDefault="003C698E">
      <w:pPr>
        <w:spacing w:after="100" w:line="240" w:lineRule="auto"/>
        <w:rPr>
          <w:rFonts w:ascii="Century Gothic" w:hAnsi="Century Gothic" w:cs="Arial"/>
          <w:b/>
          <w:u w:val="single"/>
        </w:rPr>
      </w:pPr>
      <w:r>
        <w:rPr>
          <w:rFonts w:ascii="Century Gothic" w:hAnsi="Century Gothic" w:cs="Arial"/>
          <w:b/>
          <w:u w:val="single"/>
        </w:rPr>
        <w:t>Professional Summary</w:t>
      </w:r>
    </w:p>
    <w:p w:rsidR="002A6B2F" w:rsidRDefault="003C698E">
      <w:pPr>
        <w:pStyle w:val="NoSpacing"/>
        <w:numPr>
          <w:ilvl w:val="0"/>
          <w:numId w:val="1"/>
        </w:numPr>
        <w:spacing w:after="100"/>
        <w:jc w:val="both"/>
        <w:rPr>
          <w:rFonts w:ascii="Century Gothic" w:hAnsi="Century Gothic" w:cs="Arial"/>
        </w:rPr>
      </w:pPr>
      <w:r>
        <w:rPr>
          <w:rFonts w:ascii="Century Gothic" w:hAnsi="Century Gothic" w:cs="Arial"/>
        </w:rPr>
        <w:t>Over 8+ years of IT experience in Quality Assurance and Software Testing of various business applications in Client/Server environments, Web based applications in healthcare industry.</w:t>
      </w:r>
    </w:p>
    <w:p w:rsidR="002A6B2F" w:rsidRDefault="003C698E">
      <w:pPr>
        <w:pStyle w:val="NoSpacing"/>
        <w:numPr>
          <w:ilvl w:val="0"/>
          <w:numId w:val="1"/>
        </w:numPr>
        <w:spacing w:after="100"/>
        <w:jc w:val="both"/>
        <w:rPr>
          <w:rFonts w:ascii="Century Gothic" w:hAnsi="Century Gothic" w:cs="Arial"/>
        </w:rPr>
      </w:pPr>
      <w:r>
        <w:rPr>
          <w:rFonts w:ascii="Century Gothic" w:hAnsi="Century Gothic" w:cs="Arial"/>
        </w:rPr>
        <w:t xml:space="preserve">Excellent working knowledge of Software Development Life Cycle (SDLC), Software Testing Life Cycle (STLC) and Defect Life Cycle. </w:t>
      </w:r>
    </w:p>
    <w:p w:rsidR="002A6B2F" w:rsidRDefault="003C698E">
      <w:pPr>
        <w:pStyle w:val="NoSpacing"/>
        <w:numPr>
          <w:ilvl w:val="0"/>
          <w:numId w:val="1"/>
        </w:numPr>
        <w:spacing w:after="100"/>
        <w:jc w:val="both"/>
        <w:rPr>
          <w:rFonts w:ascii="Century Gothic" w:hAnsi="Century Gothic" w:cs="Arial"/>
        </w:rPr>
      </w:pPr>
      <w:r>
        <w:rPr>
          <w:rFonts w:ascii="Century Gothic" w:hAnsi="Century Gothic" w:cs="Arial"/>
        </w:rPr>
        <w:t>Experienced in Functional testing, System testing, Application testing, Integration testing, Regression testing, Black Box testing, Stress Testing, Smoke testing, Recovery testing, Reports testing, browser compatibility testing, UAT and GUI testing.</w:t>
      </w:r>
    </w:p>
    <w:p w:rsidR="002A6B2F" w:rsidRDefault="003C698E">
      <w:pPr>
        <w:pStyle w:val="NoSpacing"/>
        <w:numPr>
          <w:ilvl w:val="0"/>
          <w:numId w:val="1"/>
        </w:numPr>
        <w:spacing w:after="100"/>
        <w:jc w:val="both"/>
        <w:rPr>
          <w:rFonts w:ascii="Century Gothic" w:hAnsi="Century Gothic" w:cs="Arial"/>
        </w:rPr>
      </w:pPr>
      <w:r>
        <w:rPr>
          <w:rFonts w:ascii="Century Gothic" w:hAnsi="Century Gothic" w:cs="Arial"/>
        </w:rPr>
        <w:t>Strong Knowledge of waterfall model, and Agile methodology of SDLC.</w:t>
      </w:r>
    </w:p>
    <w:p w:rsidR="002A6B2F" w:rsidRDefault="003C698E">
      <w:pPr>
        <w:pStyle w:val="NoSpacing"/>
        <w:numPr>
          <w:ilvl w:val="0"/>
          <w:numId w:val="1"/>
        </w:numPr>
        <w:spacing w:after="100"/>
        <w:jc w:val="both"/>
        <w:rPr>
          <w:rFonts w:ascii="Century Gothic" w:hAnsi="Century Gothic" w:cs="Arial"/>
        </w:rPr>
      </w:pPr>
      <w:r>
        <w:rPr>
          <w:rFonts w:ascii="Century Gothic" w:hAnsi="Century Gothic" w:cs="Arial"/>
        </w:rPr>
        <w:t>Expertise in writing Test Strategy, Test Plans, Test Procedures, Test cases, Test scripts, RTMs, Defect status reports and Test Summary report.</w:t>
      </w:r>
    </w:p>
    <w:p w:rsidR="002A6B2F" w:rsidRDefault="003C698E">
      <w:pPr>
        <w:pStyle w:val="NoSpacing"/>
        <w:numPr>
          <w:ilvl w:val="0"/>
          <w:numId w:val="1"/>
        </w:numPr>
        <w:spacing w:after="100"/>
        <w:jc w:val="both"/>
        <w:rPr>
          <w:rFonts w:ascii="Century Gothic" w:hAnsi="Century Gothic" w:cs="Arial"/>
        </w:rPr>
      </w:pPr>
      <w:r>
        <w:rPr>
          <w:rFonts w:ascii="Century Gothic" w:hAnsi="Century Gothic" w:cs="Arial"/>
        </w:rPr>
        <w:t>Good knowledge on different modules within healthcare (Membership, billing, enrollment, Claims, capitation, providers).</w:t>
      </w:r>
    </w:p>
    <w:p w:rsidR="002A6B2F" w:rsidRDefault="003C698E">
      <w:pPr>
        <w:pStyle w:val="NoSpacing"/>
        <w:numPr>
          <w:ilvl w:val="0"/>
          <w:numId w:val="1"/>
        </w:numPr>
        <w:spacing w:after="100"/>
        <w:jc w:val="both"/>
        <w:rPr>
          <w:rFonts w:ascii="Century Gothic" w:hAnsi="Century Gothic" w:cs="Arial"/>
        </w:rPr>
      </w:pPr>
      <w:r>
        <w:rPr>
          <w:rFonts w:ascii="Century Gothic" w:hAnsi="Century Gothic" w:cs="Arial"/>
        </w:rPr>
        <w:t>Proficiency in Defect management, including Defect creation, modification, tracking, and reporting using Industry standard Tools like HP Quality Center and JIRA.</w:t>
      </w:r>
    </w:p>
    <w:p w:rsidR="002A6B2F" w:rsidRDefault="003C698E">
      <w:pPr>
        <w:pStyle w:val="NoSpacing"/>
        <w:numPr>
          <w:ilvl w:val="0"/>
          <w:numId w:val="1"/>
        </w:numPr>
        <w:spacing w:after="100"/>
        <w:jc w:val="both"/>
        <w:rPr>
          <w:rFonts w:ascii="Century Gothic" w:hAnsi="Century Gothic" w:cs="Arial"/>
        </w:rPr>
      </w:pPr>
      <w:r>
        <w:rPr>
          <w:rFonts w:ascii="Century Gothic" w:hAnsi="Century Gothic" w:cs="Arial"/>
        </w:rPr>
        <w:t xml:space="preserve">Medical Claims experience in Process Documentation, Analysis and Implementation in </w:t>
      </w:r>
      <w:r>
        <w:rPr>
          <w:rFonts w:ascii="Century Gothic" w:hAnsi="Century Gothic" w:cs="Arial"/>
          <w:b/>
        </w:rPr>
        <w:t>835/837/834/270/271/277/997(X12 Standards)</w:t>
      </w:r>
      <w:r>
        <w:rPr>
          <w:rFonts w:ascii="Century Gothic" w:hAnsi="Century Gothic" w:cs="Arial"/>
        </w:rPr>
        <w:t xml:space="preserve"> processes of Medical Claims Industry from the Provider/Payer side.</w:t>
      </w:r>
    </w:p>
    <w:p w:rsidR="002A6B2F" w:rsidRDefault="003C698E">
      <w:pPr>
        <w:pStyle w:val="NoSpacing"/>
        <w:numPr>
          <w:ilvl w:val="0"/>
          <w:numId w:val="1"/>
        </w:numPr>
        <w:spacing w:after="100"/>
        <w:jc w:val="both"/>
        <w:rPr>
          <w:rFonts w:ascii="Century Gothic" w:hAnsi="Century Gothic" w:cs="Arial"/>
        </w:rPr>
      </w:pPr>
      <w:r>
        <w:rPr>
          <w:rFonts w:ascii="Century Gothic" w:hAnsi="Century Gothic" w:cs="Arial"/>
        </w:rPr>
        <w:t>Worked on the Facets and validated the Responses of the 270 and 277 Transactions related to the HIPAA version.</w:t>
      </w:r>
    </w:p>
    <w:p w:rsidR="000252CB" w:rsidRPr="000252CB" w:rsidRDefault="000252CB">
      <w:pPr>
        <w:pStyle w:val="NoSpacing"/>
        <w:numPr>
          <w:ilvl w:val="0"/>
          <w:numId w:val="1"/>
        </w:numPr>
        <w:spacing w:after="100"/>
        <w:jc w:val="both"/>
        <w:rPr>
          <w:rFonts w:ascii="Century Gothic" w:hAnsi="Century Gothic" w:cs="Arial"/>
          <w:b/>
          <w:bCs/>
        </w:rPr>
      </w:pPr>
      <w:r w:rsidRPr="000252CB">
        <w:rPr>
          <w:rFonts w:ascii="Century Gothic" w:hAnsi="Century Gothic" w:cs="Arial"/>
          <w:b/>
          <w:bCs/>
        </w:rPr>
        <w:t>Designed and Implemented Web service Test automation solution using SOAPUI/ SOAPUI Pro tool.</w:t>
      </w:r>
    </w:p>
    <w:p w:rsidR="000252CB" w:rsidRPr="000252CB" w:rsidRDefault="000252CB">
      <w:pPr>
        <w:pStyle w:val="NoSpacing"/>
        <w:numPr>
          <w:ilvl w:val="0"/>
          <w:numId w:val="1"/>
        </w:numPr>
        <w:spacing w:after="100"/>
        <w:jc w:val="both"/>
        <w:rPr>
          <w:rFonts w:ascii="Century Gothic" w:hAnsi="Century Gothic" w:cs="Arial"/>
          <w:b/>
          <w:bCs/>
        </w:rPr>
      </w:pPr>
      <w:r w:rsidRPr="000252CB">
        <w:rPr>
          <w:rFonts w:ascii="Century Gothic" w:hAnsi="Century Gothic" w:cs="Arial"/>
          <w:b/>
          <w:bCs/>
        </w:rPr>
        <w:t>Design solution to Test API through POSTMAN tool.</w:t>
      </w:r>
    </w:p>
    <w:p w:rsidR="002A6B2F" w:rsidRDefault="003C698E">
      <w:pPr>
        <w:pStyle w:val="NoSpacing"/>
        <w:numPr>
          <w:ilvl w:val="0"/>
          <w:numId w:val="1"/>
        </w:numPr>
        <w:spacing w:after="100"/>
        <w:jc w:val="both"/>
        <w:rPr>
          <w:rFonts w:ascii="Century Gothic" w:hAnsi="Century Gothic" w:cs="Arial"/>
        </w:rPr>
      </w:pPr>
      <w:r>
        <w:rPr>
          <w:rFonts w:ascii="Century Gothic" w:hAnsi="Century Gothic" w:cs="Arial"/>
        </w:rPr>
        <w:t xml:space="preserve">Expert in writing complex SQL queries for back-end and Reports data validations. </w:t>
      </w:r>
    </w:p>
    <w:p w:rsidR="002A6B2F" w:rsidRDefault="003C698E">
      <w:pPr>
        <w:pStyle w:val="NoSpacing"/>
        <w:numPr>
          <w:ilvl w:val="0"/>
          <w:numId w:val="1"/>
        </w:numPr>
        <w:spacing w:after="100"/>
        <w:jc w:val="both"/>
        <w:rPr>
          <w:rFonts w:ascii="Century Gothic" w:hAnsi="Century Gothic" w:cs="Arial"/>
        </w:rPr>
      </w:pPr>
      <w:r>
        <w:rPr>
          <w:rFonts w:ascii="Century Gothic" w:hAnsi="Century Gothic" w:cs="Arial"/>
        </w:rPr>
        <w:t>Adept on database query tools such as MySQL, SQL Server, Oracle etc.</w:t>
      </w:r>
    </w:p>
    <w:p w:rsidR="002A6B2F" w:rsidRDefault="003C698E">
      <w:pPr>
        <w:pStyle w:val="NoSpacing"/>
        <w:numPr>
          <w:ilvl w:val="0"/>
          <w:numId w:val="1"/>
        </w:numPr>
        <w:spacing w:after="100"/>
        <w:jc w:val="both"/>
        <w:rPr>
          <w:rFonts w:ascii="Century Gothic" w:hAnsi="Century Gothic" w:cs="Arial"/>
        </w:rPr>
      </w:pPr>
      <w:r>
        <w:rPr>
          <w:rFonts w:ascii="Century Gothic" w:hAnsi="Century Gothic" w:cs="Arial"/>
        </w:rPr>
        <w:t>Experience creating and maintaining Requirements Traceability Matrix and performing Gap Analysis.</w:t>
      </w:r>
    </w:p>
    <w:p w:rsidR="002A6B2F" w:rsidRDefault="003C698E">
      <w:pPr>
        <w:pStyle w:val="NoSpacing"/>
        <w:numPr>
          <w:ilvl w:val="0"/>
          <w:numId w:val="1"/>
        </w:numPr>
        <w:spacing w:after="100"/>
        <w:jc w:val="both"/>
        <w:rPr>
          <w:rFonts w:ascii="Century Gothic" w:hAnsi="Century Gothic" w:cs="Arial"/>
        </w:rPr>
      </w:pPr>
      <w:r>
        <w:rPr>
          <w:rFonts w:ascii="Century Gothic" w:hAnsi="Century Gothic" w:cs="Arial"/>
        </w:rPr>
        <w:t>Excellent knowledge of MS Excel, MS Power Point, MS Word etc.</w:t>
      </w:r>
    </w:p>
    <w:p w:rsidR="002A6B2F" w:rsidRDefault="003C698E">
      <w:pPr>
        <w:pStyle w:val="NoSpacing"/>
        <w:numPr>
          <w:ilvl w:val="0"/>
          <w:numId w:val="1"/>
        </w:numPr>
        <w:spacing w:after="100"/>
        <w:jc w:val="both"/>
        <w:rPr>
          <w:rFonts w:ascii="Century Gothic" w:hAnsi="Century Gothic" w:cs="Arial"/>
        </w:rPr>
      </w:pPr>
      <w:r>
        <w:rPr>
          <w:rFonts w:ascii="Century Gothic" w:hAnsi="Century Gothic" w:cs="Arial"/>
        </w:rPr>
        <w:t>Experienced in interacting with Clients, Business Analysts, UAT Users and Developers.</w:t>
      </w:r>
    </w:p>
    <w:p w:rsidR="002A6B2F" w:rsidRDefault="003C698E">
      <w:pPr>
        <w:numPr>
          <w:ilvl w:val="0"/>
          <w:numId w:val="1"/>
        </w:numPr>
        <w:spacing w:after="100" w:line="240" w:lineRule="auto"/>
        <w:jc w:val="both"/>
        <w:rPr>
          <w:rFonts w:ascii="Century Gothic" w:hAnsi="Century Gothic" w:cs="Arial"/>
        </w:rPr>
      </w:pPr>
      <w:r>
        <w:rPr>
          <w:rFonts w:ascii="Century Gothic" w:hAnsi="Century Gothic" w:cs="Arial"/>
        </w:rPr>
        <w:t xml:space="preserve">Strong work ethics, able to take ownership of all duties and responsibilities and efficient time management skills. </w:t>
      </w:r>
    </w:p>
    <w:p w:rsidR="002A6B2F" w:rsidRDefault="003C698E">
      <w:pPr>
        <w:pStyle w:val="NoSpacing"/>
        <w:numPr>
          <w:ilvl w:val="0"/>
          <w:numId w:val="1"/>
        </w:numPr>
        <w:spacing w:after="100"/>
        <w:jc w:val="both"/>
        <w:rPr>
          <w:rFonts w:ascii="Century Gothic" w:hAnsi="Century Gothic" w:cs="Arial"/>
        </w:rPr>
      </w:pPr>
      <w:r>
        <w:rPr>
          <w:rFonts w:ascii="Century Gothic" w:hAnsi="Century Gothic" w:cs="Arial"/>
        </w:rPr>
        <w:t xml:space="preserve">Excellent interpersonal, communication, and documentation skills. </w:t>
      </w:r>
    </w:p>
    <w:p w:rsidR="002A6B2F" w:rsidRDefault="002A6B2F">
      <w:pPr>
        <w:spacing w:after="0" w:line="240" w:lineRule="auto"/>
        <w:rPr>
          <w:rFonts w:ascii="Century Gothic" w:hAnsi="Century Gothic" w:cs="Arial"/>
          <w:b/>
          <w:u w:val="single"/>
        </w:rPr>
      </w:pPr>
    </w:p>
    <w:p w:rsidR="002A6B2F" w:rsidRDefault="003C698E">
      <w:pPr>
        <w:spacing w:after="0" w:line="240" w:lineRule="auto"/>
        <w:rPr>
          <w:rFonts w:ascii="Century Gothic" w:hAnsi="Century Gothic" w:cs="Arial"/>
          <w:b/>
          <w:u w:val="single"/>
        </w:rPr>
      </w:pPr>
      <w:r>
        <w:rPr>
          <w:rFonts w:ascii="Century Gothic" w:hAnsi="Century Gothic" w:cs="Arial"/>
          <w:b/>
          <w:u w:val="single"/>
        </w:rPr>
        <w:t>Technical Skills</w:t>
      </w:r>
    </w:p>
    <w:p w:rsidR="002A6B2F" w:rsidRDefault="003C698E">
      <w:pPr>
        <w:tabs>
          <w:tab w:val="left" w:pos="2250"/>
        </w:tabs>
        <w:spacing w:after="0" w:line="240" w:lineRule="auto"/>
        <w:rPr>
          <w:rFonts w:ascii="Century Gothic" w:hAnsi="Century Gothic" w:cs="Arial"/>
        </w:rPr>
      </w:pPr>
      <w:r>
        <w:rPr>
          <w:rFonts w:ascii="Century Gothic" w:hAnsi="Century Gothic" w:cs="Arial"/>
          <w:b/>
        </w:rPr>
        <w:t xml:space="preserve">QA Methodologies: </w:t>
      </w:r>
      <w:r>
        <w:rPr>
          <w:rFonts w:ascii="Century Gothic" w:hAnsi="Century Gothic" w:cs="Arial"/>
          <w:b/>
        </w:rPr>
        <w:tab/>
      </w:r>
      <w:r>
        <w:rPr>
          <w:rFonts w:ascii="Century Gothic" w:hAnsi="Century Gothic" w:cs="Arial"/>
        </w:rPr>
        <w:t xml:space="preserve">Agile and Waterfall </w:t>
      </w:r>
    </w:p>
    <w:p w:rsidR="002A6B2F" w:rsidRDefault="003C698E">
      <w:pPr>
        <w:tabs>
          <w:tab w:val="left" w:pos="2250"/>
        </w:tabs>
        <w:spacing w:after="0" w:line="240" w:lineRule="auto"/>
        <w:ind w:left="2250" w:hanging="2250"/>
        <w:rPr>
          <w:rFonts w:ascii="Century Gothic" w:hAnsi="Century Gothic" w:cs="Arial"/>
        </w:rPr>
      </w:pPr>
      <w:r>
        <w:rPr>
          <w:rFonts w:ascii="Century Gothic" w:hAnsi="Century Gothic" w:cs="Arial"/>
          <w:b/>
        </w:rPr>
        <w:t xml:space="preserve">QA Tools: </w:t>
      </w:r>
      <w:r>
        <w:rPr>
          <w:rFonts w:ascii="Century Gothic" w:hAnsi="Century Gothic" w:cs="Arial"/>
          <w:b/>
        </w:rPr>
        <w:tab/>
      </w:r>
      <w:r>
        <w:rPr>
          <w:rFonts w:ascii="Century Gothic" w:hAnsi="Century Gothic" w:cs="Arial"/>
        </w:rPr>
        <w:t>Facets</w:t>
      </w:r>
      <w:r>
        <w:rPr>
          <w:rFonts w:ascii="Century Gothic" w:hAnsi="Century Gothic" w:cs="Arial"/>
          <w:b/>
        </w:rPr>
        <w:t xml:space="preserve">, </w:t>
      </w:r>
      <w:r>
        <w:rPr>
          <w:rFonts w:ascii="Century Gothic" w:hAnsi="Century Gothic" w:cs="Arial"/>
        </w:rPr>
        <w:t>Claims Test Pro (CTP), Claim X-ten (Claim analysis tool), Soap UI, JIRA, HP Quality Center/HP ALM</w:t>
      </w:r>
    </w:p>
    <w:p w:rsidR="002A6B2F" w:rsidRDefault="003C698E">
      <w:pPr>
        <w:tabs>
          <w:tab w:val="left" w:pos="2250"/>
        </w:tabs>
        <w:spacing w:after="0" w:line="240" w:lineRule="auto"/>
        <w:rPr>
          <w:rFonts w:ascii="Century Gothic" w:hAnsi="Century Gothic" w:cs="Arial"/>
        </w:rPr>
      </w:pPr>
      <w:r>
        <w:rPr>
          <w:rFonts w:ascii="Century Gothic" w:hAnsi="Century Gothic" w:cs="Arial"/>
          <w:b/>
        </w:rPr>
        <w:lastRenderedPageBreak/>
        <w:t xml:space="preserve">Query Tools: </w:t>
      </w:r>
      <w:r>
        <w:rPr>
          <w:rFonts w:ascii="Century Gothic" w:hAnsi="Century Gothic" w:cs="Arial"/>
          <w:b/>
        </w:rPr>
        <w:tab/>
      </w:r>
      <w:r>
        <w:rPr>
          <w:rFonts w:ascii="Century Gothic" w:hAnsi="Century Gothic" w:cs="Arial"/>
        </w:rPr>
        <w:t>Oracle, MS Access, MS SQL Server</w:t>
      </w:r>
    </w:p>
    <w:p w:rsidR="002A6B2F" w:rsidRDefault="003C698E">
      <w:pPr>
        <w:pStyle w:val="NoSpacing"/>
        <w:tabs>
          <w:tab w:val="left" w:pos="2250"/>
        </w:tabs>
        <w:ind w:left="2160" w:hanging="2160"/>
        <w:rPr>
          <w:rFonts w:ascii="Century Gothic" w:hAnsi="Century Gothic" w:cs="Arial"/>
        </w:rPr>
      </w:pPr>
      <w:r>
        <w:rPr>
          <w:rFonts w:ascii="Century Gothic" w:hAnsi="Century Gothic" w:cs="Arial"/>
          <w:b/>
        </w:rPr>
        <w:t xml:space="preserve">Operating Systems: </w:t>
      </w:r>
      <w:r>
        <w:rPr>
          <w:rFonts w:ascii="Century Gothic" w:hAnsi="Century Gothic" w:cs="Arial"/>
          <w:b/>
        </w:rPr>
        <w:tab/>
      </w:r>
      <w:r>
        <w:rPr>
          <w:rFonts w:ascii="Century Gothic" w:hAnsi="Century Gothic" w:cs="Arial"/>
          <w:b/>
        </w:rPr>
        <w:tab/>
      </w:r>
      <w:r>
        <w:rPr>
          <w:rFonts w:ascii="Century Gothic" w:hAnsi="Century Gothic" w:cs="Arial"/>
        </w:rPr>
        <w:t>Windows, UNIX</w:t>
      </w:r>
    </w:p>
    <w:p w:rsidR="002A6B2F" w:rsidRDefault="003C698E">
      <w:pPr>
        <w:pStyle w:val="NoSpacing"/>
        <w:tabs>
          <w:tab w:val="left" w:pos="2250"/>
        </w:tabs>
        <w:ind w:left="2160" w:hanging="2160"/>
        <w:rPr>
          <w:rFonts w:ascii="Century Gothic" w:hAnsi="Century Gothic" w:cs="Arial"/>
        </w:rPr>
      </w:pPr>
      <w:r>
        <w:rPr>
          <w:rFonts w:ascii="Century Gothic" w:hAnsi="Century Gothic" w:cs="Arial"/>
          <w:b/>
        </w:rPr>
        <w:t xml:space="preserve">Other: </w:t>
      </w:r>
      <w:r>
        <w:rPr>
          <w:rFonts w:ascii="Century Gothic" w:hAnsi="Century Gothic" w:cs="Arial"/>
          <w:b/>
        </w:rPr>
        <w:tab/>
      </w:r>
      <w:r>
        <w:rPr>
          <w:rFonts w:ascii="Century Gothic" w:hAnsi="Century Gothic" w:cs="Arial"/>
          <w:b/>
        </w:rPr>
        <w:tab/>
      </w:r>
      <w:r>
        <w:rPr>
          <w:rFonts w:ascii="Century Gothic" w:hAnsi="Century Gothic" w:cs="Arial"/>
        </w:rPr>
        <w:t>MS Office Suite</w:t>
      </w:r>
      <w:r>
        <w:rPr>
          <w:rFonts w:ascii="Century Gothic" w:hAnsi="Century Gothic" w:cs="Arial"/>
          <w:b/>
        </w:rPr>
        <w:t>-</w:t>
      </w:r>
      <w:r>
        <w:rPr>
          <w:rFonts w:ascii="Century Gothic" w:hAnsi="Century Gothic" w:cs="Arial"/>
        </w:rPr>
        <w:t xml:space="preserve"> Word, Excel, MS Visio, MS Project, Adobe CS</w:t>
      </w:r>
    </w:p>
    <w:p w:rsidR="002A6B2F" w:rsidRDefault="002A6B2F">
      <w:pPr>
        <w:spacing w:after="0" w:line="240" w:lineRule="auto"/>
        <w:rPr>
          <w:rFonts w:ascii="Century Gothic" w:hAnsi="Century Gothic" w:cs="Arial"/>
          <w:b/>
          <w:sz w:val="18"/>
          <w:u w:val="single"/>
        </w:rPr>
      </w:pPr>
    </w:p>
    <w:p w:rsidR="002A6B2F" w:rsidRDefault="003C698E">
      <w:pPr>
        <w:spacing w:after="0" w:line="240" w:lineRule="auto"/>
        <w:rPr>
          <w:rFonts w:ascii="Century Gothic" w:hAnsi="Century Gothic" w:cs="Arial"/>
          <w:b/>
          <w:sz w:val="28"/>
          <w:u w:val="single"/>
        </w:rPr>
      </w:pPr>
      <w:r>
        <w:rPr>
          <w:rFonts w:ascii="Century Gothic" w:hAnsi="Century Gothic" w:cs="Arial"/>
          <w:b/>
          <w:sz w:val="28"/>
          <w:u w:val="single"/>
        </w:rPr>
        <w:t>Professional Experience</w:t>
      </w:r>
    </w:p>
    <w:p w:rsidR="002A6B2F" w:rsidRDefault="002A6B2F">
      <w:pPr>
        <w:spacing w:after="0" w:line="240" w:lineRule="auto"/>
        <w:rPr>
          <w:rFonts w:ascii="Century Gothic" w:hAnsi="Century Gothic" w:cs="Arial"/>
          <w:b/>
          <w:sz w:val="20"/>
          <w:u w:val="single"/>
        </w:rPr>
      </w:pPr>
    </w:p>
    <w:p w:rsidR="002A6B2F" w:rsidRDefault="003C698E">
      <w:pPr>
        <w:pStyle w:val="NormalWeb"/>
        <w:spacing w:before="0" w:beforeAutospacing="0" w:after="0" w:afterAutospacing="0"/>
        <w:jc w:val="both"/>
        <w:rPr>
          <w:rFonts w:ascii="Century Gothic" w:hAnsi="Century Gothic"/>
          <w:b/>
          <w:bCs/>
          <w:sz w:val="22"/>
          <w:szCs w:val="22"/>
        </w:rPr>
      </w:pPr>
      <w:r>
        <w:rPr>
          <w:rFonts w:ascii="Century Gothic" w:hAnsi="Century Gothic"/>
          <w:b/>
          <w:bCs/>
          <w:sz w:val="28"/>
          <w:szCs w:val="22"/>
        </w:rPr>
        <w:t xml:space="preserve">Fidelis Care                                                                       </w:t>
      </w:r>
      <w:r>
        <w:rPr>
          <w:rFonts w:ascii="Century Gothic" w:hAnsi="Century Gothic"/>
          <w:b/>
          <w:bCs/>
          <w:sz w:val="22"/>
          <w:szCs w:val="22"/>
        </w:rPr>
        <w:t>August 2018 – March 2019</w:t>
      </w:r>
    </w:p>
    <w:p w:rsidR="002A6B2F" w:rsidRDefault="003C698E">
      <w:pPr>
        <w:pStyle w:val="NormalWeb"/>
        <w:spacing w:before="0" w:beforeAutospacing="0" w:after="0" w:afterAutospacing="0"/>
        <w:jc w:val="both"/>
        <w:rPr>
          <w:rFonts w:ascii="Century Gothic" w:hAnsi="Century Gothic"/>
          <w:b/>
          <w:bCs/>
          <w:sz w:val="22"/>
          <w:szCs w:val="22"/>
        </w:rPr>
      </w:pPr>
      <w:r>
        <w:rPr>
          <w:rFonts w:ascii="Century Gothic" w:hAnsi="Century Gothic"/>
          <w:b/>
          <w:bCs/>
          <w:sz w:val="22"/>
          <w:szCs w:val="22"/>
        </w:rPr>
        <w:t>Albany, NY</w:t>
      </w:r>
    </w:p>
    <w:p w:rsidR="002A6B2F" w:rsidRDefault="003C698E">
      <w:pPr>
        <w:pStyle w:val="NormalWeb"/>
        <w:spacing w:before="0" w:beforeAutospacing="0" w:after="0" w:afterAutospacing="0"/>
        <w:jc w:val="both"/>
        <w:rPr>
          <w:rFonts w:ascii="Century Gothic" w:hAnsi="Century Gothic"/>
          <w:b/>
          <w:bCs/>
          <w:sz w:val="22"/>
          <w:szCs w:val="22"/>
        </w:rPr>
      </w:pPr>
      <w:r>
        <w:rPr>
          <w:rFonts w:ascii="Century Gothic" w:hAnsi="Century Gothic"/>
          <w:b/>
          <w:bCs/>
          <w:sz w:val="22"/>
          <w:szCs w:val="22"/>
        </w:rPr>
        <w:t xml:space="preserve">Quality Analyst </w:t>
      </w:r>
    </w:p>
    <w:p w:rsidR="002A6B2F" w:rsidRDefault="003C698E">
      <w:pPr>
        <w:pStyle w:val="NormalWeb"/>
        <w:spacing w:before="0" w:beforeAutospacing="0" w:after="0" w:afterAutospacing="0"/>
        <w:jc w:val="both"/>
        <w:rPr>
          <w:rFonts w:ascii="Century Gothic" w:hAnsi="Century Gothic" w:cs="Calibri"/>
          <w:sz w:val="22"/>
          <w:szCs w:val="22"/>
        </w:rPr>
      </w:pPr>
      <w:r>
        <w:rPr>
          <w:rFonts w:ascii="Century Gothic" w:hAnsi="Century Gothic" w:cs="Calibri"/>
          <w:sz w:val="22"/>
          <w:szCs w:val="22"/>
        </w:rPr>
        <w:t>This project is to test a customized claim analysis tool (Claim X-ten). As a QA, I am Involved in testing and validating various reports across different healthcare modules like Claims, Membership, Billing and Providers.</w:t>
      </w:r>
    </w:p>
    <w:p w:rsidR="002A6B2F" w:rsidRDefault="002A6B2F">
      <w:pPr>
        <w:spacing w:after="0" w:line="240" w:lineRule="auto"/>
        <w:jc w:val="both"/>
        <w:rPr>
          <w:rFonts w:ascii="Century Gothic" w:eastAsia="Book Antiqua" w:hAnsi="Century Gothic" w:cs="Arial"/>
          <w:b/>
          <w:bCs/>
          <w:iCs/>
          <w:u w:val="single"/>
        </w:rPr>
      </w:pPr>
    </w:p>
    <w:p w:rsidR="002A6B2F" w:rsidRDefault="003C698E">
      <w:pPr>
        <w:spacing w:after="0" w:line="240" w:lineRule="auto"/>
        <w:jc w:val="both"/>
        <w:rPr>
          <w:rFonts w:ascii="Century Gothic" w:eastAsia="Book Antiqua" w:hAnsi="Century Gothic" w:cs="Arial"/>
          <w:b/>
          <w:bCs/>
          <w:iCs/>
          <w:u w:val="single"/>
        </w:rPr>
      </w:pPr>
      <w:r>
        <w:rPr>
          <w:rFonts w:ascii="Century Gothic" w:eastAsia="Book Antiqua" w:hAnsi="Century Gothic" w:cs="Arial"/>
          <w:b/>
          <w:bCs/>
          <w:iCs/>
          <w:u w:val="single"/>
        </w:rPr>
        <w:t>Responsibilities:</w:t>
      </w:r>
    </w:p>
    <w:p w:rsidR="002A6B2F" w:rsidRDefault="003C698E">
      <w:pPr>
        <w:numPr>
          <w:ilvl w:val="0"/>
          <w:numId w:val="2"/>
        </w:numPr>
        <w:spacing w:after="0" w:line="240" w:lineRule="auto"/>
        <w:jc w:val="both"/>
        <w:rPr>
          <w:rFonts w:ascii="Century Gothic" w:eastAsia="Book Antiqua" w:hAnsi="Century Gothic" w:cs="Arial"/>
          <w:bCs/>
          <w:iCs/>
        </w:rPr>
      </w:pPr>
      <w:r>
        <w:rPr>
          <w:rFonts w:ascii="Century Gothic" w:eastAsia="Book Antiqua" w:hAnsi="Century Gothic" w:cs="Arial"/>
          <w:bCs/>
          <w:iCs/>
        </w:rPr>
        <w:t>Assisting QA Lead to create Test plans and wrote Test cases based on the requirements and design documents.</w:t>
      </w:r>
    </w:p>
    <w:p w:rsidR="002A6B2F" w:rsidRDefault="003C698E">
      <w:pPr>
        <w:numPr>
          <w:ilvl w:val="0"/>
          <w:numId w:val="3"/>
        </w:numPr>
        <w:spacing w:after="0" w:line="240" w:lineRule="auto"/>
        <w:jc w:val="both"/>
        <w:rPr>
          <w:rFonts w:ascii="Century Gothic" w:eastAsia="Book Antiqua" w:hAnsi="Century Gothic" w:cs="Arial"/>
          <w:bCs/>
          <w:iCs/>
        </w:rPr>
      </w:pPr>
      <w:r>
        <w:rPr>
          <w:rFonts w:ascii="Century Gothic" w:hAnsi="Century Gothic" w:cs="Arial"/>
        </w:rPr>
        <w:t>Analyze the responses of Facets Adapter. Validate Request and Response messages and the data in backend.</w:t>
      </w:r>
    </w:p>
    <w:p w:rsidR="002A6B2F" w:rsidRDefault="003C698E">
      <w:pPr>
        <w:numPr>
          <w:ilvl w:val="0"/>
          <w:numId w:val="2"/>
        </w:numPr>
        <w:spacing w:after="0" w:line="240" w:lineRule="auto"/>
        <w:rPr>
          <w:rFonts w:ascii="Century Gothic" w:hAnsi="Century Gothic" w:cs="Arial"/>
        </w:rPr>
      </w:pPr>
      <w:r>
        <w:rPr>
          <w:rFonts w:ascii="Century Gothic" w:hAnsi="Century Gothic" w:cs="Arial"/>
        </w:rPr>
        <w:t>Performed Back end Testing-using SQL queries, generating reports to ensure data integrity and validate the inserted and updated data.</w:t>
      </w:r>
    </w:p>
    <w:p w:rsidR="002A6B2F" w:rsidRDefault="003C698E">
      <w:pPr>
        <w:numPr>
          <w:ilvl w:val="0"/>
          <w:numId w:val="3"/>
        </w:numPr>
        <w:spacing w:after="0" w:line="240" w:lineRule="auto"/>
        <w:jc w:val="both"/>
        <w:rPr>
          <w:rFonts w:ascii="Century Gothic" w:hAnsi="Century Gothic" w:cs="Arial"/>
        </w:rPr>
      </w:pPr>
      <w:r>
        <w:rPr>
          <w:rFonts w:ascii="Century Gothic" w:hAnsi="Century Gothic" w:cs="Arial"/>
        </w:rPr>
        <w:t>Web Services testing using SOA tool and make sure all web services that are migrated from Facets to CTP are up and running. </w:t>
      </w:r>
    </w:p>
    <w:p w:rsidR="002A6B2F" w:rsidRDefault="003C698E">
      <w:pPr>
        <w:numPr>
          <w:ilvl w:val="0"/>
          <w:numId w:val="3"/>
        </w:numPr>
        <w:spacing w:after="0" w:line="240" w:lineRule="auto"/>
        <w:jc w:val="both"/>
        <w:rPr>
          <w:rFonts w:ascii="Century Gothic" w:hAnsi="Century Gothic" w:cs="Arial"/>
        </w:rPr>
      </w:pPr>
      <w:r>
        <w:rPr>
          <w:rFonts w:ascii="Century Gothic" w:hAnsi="Century Gothic" w:cs="Arial"/>
        </w:rPr>
        <w:t>Developed test plans and strategies for all areas of Facets including: Claims, Medical Plan (plan/product config), Customer Service, Provider, Subscriber, Membership, UM Applications/Modules</w:t>
      </w:r>
    </w:p>
    <w:p w:rsidR="000252CB" w:rsidRPr="006C631A" w:rsidRDefault="000252CB">
      <w:pPr>
        <w:numPr>
          <w:ilvl w:val="0"/>
          <w:numId w:val="3"/>
        </w:numPr>
        <w:spacing w:after="0" w:line="240" w:lineRule="auto"/>
        <w:jc w:val="both"/>
        <w:rPr>
          <w:rFonts w:ascii="Century Gothic" w:hAnsi="Century Gothic" w:cs="Arial"/>
          <w:b/>
          <w:bCs/>
        </w:rPr>
      </w:pPr>
      <w:r w:rsidRPr="006C631A">
        <w:rPr>
          <w:rFonts w:ascii="Century Gothic" w:hAnsi="Century Gothic" w:cs="Arial"/>
          <w:b/>
          <w:bCs/>
        </w:rPr>
        <w:t>Designed Test cases and Automation suit to Test the SOAP and REST api’s.</w:t>
      </w:r>
    </w:p>
    <w:p w:rsidR="000252CB" w:rsidRPr="006C631A" w:rsidRDefault="000252CB">
      <w:pPr>
        <w:numPr>
          <w:ilvl w:val="0"/>
          <w:numId w:val="3"/>
        </w:numPr>
        <w:spacing w:after="0" w:line="240" w:lineRule="auto"/>
        <w:jc w:val="both"/>
        <w:rPr>
          <w:rFonts w:ascii="Century Gothic" w:hAnsi="Century Gothic" w:cs="Arial"/>
          <w:b/>
          <w:bCs/>
        </w:rPr>
      </w:pPr>
      <w:r w:rsidRPr="006C631A">
        <w:rPr>
          <w:rFonts w:ascii="Century Gothic" w:hAnsi="Century Gothic" w:cs="Arial"/>
          <w:b/>
          <w:bCs/>
        </w:rPr>
        <w:t>Design automation Test suite for SOAP and REST APi.</w:t>
      </w:r>
    </w:p>
    <w:p w:rsidR="000252CB" w:rsidRPr="006C631A" w:rsidRDefault="000252CB">
      <w:pPr>
        <w:numPr>
          <w:ilvl w:val="0"/>
          <w:numId w:val="3"/>
        </w:numPr>
        <w:spacing w:after="0" w:line="240" w:lineRule="auto"/>
        <w:jc w:val="both"/>
        <w:rPr>
          <w:rFonts w:ascii="Century Gothic" w:hAnsi="Century Gothic" w:cs="Arial"/>
          <w:b/>
          <w:bCs/>
        </w:rPr>
      </w:pPr>
      <w:r w:rsidRPr="006C631A">
        <w:rPr>
          <w:rFonts w:ascii="Century Gothic" w:hAnsi="Century Gothic" w:cs="Arial"/>
          <w:b/>
          <w:bCs/>
        </w:rPr>
        <w:t>Designed data driven assertion aut</w:t>
      </w:r>
      <w:bookmarkStart w:id="0" w:name="_GoBack"/>
      <w:bookmarkEnd w:id="0"/>
      <w:r w:rsidRPr="006C631A">
        <w:rPr>
          <w:rFonts w:ascii="Century Gothic" w:hAnsi="Century Gothic" w:cs="Arial"/>
          <w:b/>
          <w:bCs/>
        </w:rPr>
        <w:t>omation framework to validate APIs.</w:t>
      </w:r>
    </w:p>
    <w:p w:rsidR="000252CB" w:rsidRPr="006C631A" w:rsidRDefault="000252CB">
      <w:pPr>
        <w:numPr>
          <w:ilvl w:val="0"/>
          <w:numId w:val="3"/>
        </w:numPr>
        <w:spacing w:after="0" w:line="240" w:lineRule="auto"/>
        <w:jc w:val="both"/>
        <w:rPr>
          <w:rFonts w:ascii="Century Gothic" w:hAnsi="Century Gothic" w:cs="Arial"/>
          <w:b/>
          <w:bCs/>
        </w:rPr>
      </w:pPr>
      <w:r w:rsidRPr="006C631A">
        <w:rPr>
          <w:rFonts w:ascii="Century Gothic" w:hAnsi="Century Gothic" w:cs="Arial"/>
          <w:b/>
          <w:bCs/>
        </w:rPr>
        <w:t>Validate the WSDL to make sure adhere to the requirements.</w:t>
      </w:r>
    </w:p>
    <w:p w:rsidR="006C631A" w:rsidRPr="006C631A" w:rsidRDefault="006C631A" w:rsidP="006C631A">
      <w:pPr>
        <w:numPr>
          <w:ilvl w:val="0"/>
          <w:numId w:val="3"/>
        </w:numPr>
        <w:spacing w:after="0" w:line="240" w:lineRule="auto"/>
        <w:jc w:val="both"/>
        <w:rPr>
          <w:rFonts w:ascii="Century Gothic" w:hAnsi="Century Gothic" w:cs="Arial"/>
          <w:b/>
          <w:bCs/>
        </w:rPr>
      </w:pPr>
      <w:r w:rsidRPr="006C631A">
        <w:rPr>
          <w:rFonts w:ascii="Century Gothic" w:hAnsi="Century Gothic" w:cs="Arial"/>
          <w:b/>
          <w:bCs/>
        </w:rPr>
        <w:t xml:space="preserve">Experienced with SOA testing using XML, SOAP, WSDL, WADL, and (RESTful) </w:t>
      </w:r>
    </w:p>
    <w:p w:rsidR="000252CB" w:rsidRDefault="000252CB">
      <w:pPr>
        <w:numPr>
          <w:ilvl w:val="0"/>
          <w:numId w:val="3"/>
        </w:numPr>
        <w:spacing w:after="0" w:line="240" w:lineRule="auto"/>
        <w:jc w:val="both"/>
        <w:rPr>
          <w:rFonts w:ascii="Century Gothic" w:hAnsi="Century Gothic" w:cs="Arial"/>
          <w:b/>
          <w:bCs/>
        </w:rPr>
      </w:pPr>
      <w:r w:rsidRPr="006C631A">
        <w:rPr>
          <w:rFonts w:ascii="Century Gothic" w:hAnsi="Century Gothic" w:cs="Arial"/>
          <w:b/>
          <w:bCs/>
        </w:rPr>
        <w:t>Experienced in validating the Performance testing for API’s.</w:t>
      </w:r>
    </w:p>
    <w:p w:rsidR="006C631A" w:rsidRPr="006C631A" w:rsidRDefault="006C631A">
      <w:pPr>
        <w:numPr>
          <w:ilvl w:val="0"/>
          <w:numId w:val="3"/>
        </w:numPr>
        <w:spacing w:after="0" w:line="240" w:lineRule="auto"/>
        <w:jc w:val="both"/>
        <w:rPr>
          <w:rFonts w:ascii="Century Gothic" w:hAnsi="Century Gothic" w:cs="Arial"/>
          <w:b/>
          <w:bCs/>
        </w:rPr>
      </w:pPr>
      <w:r>
        <w:rPr>
          <w:rFonts w:ascii="Century Gothic" w:hAnsi="Century Gothic" w:cs="Arial"/>
          <w:b/>
          <w:bCs/>
        </w:rPr>
        <w:t>Experienced in validating the controller services api before integrate the api’s.</w:t>
      </w:r>
    </w:p>
    <w:p w:rsidR="002A6B2F" w:rsidRDefault="003C698E">
      <w:pPr>
        <w:numPr>
          <w:ilvl w:val="0"/>
          <w:numId w:val="3"/>
        </w:numPr>
        <w:spacing w:after="0" w:line="240" w:lineRule="auto"/>
        <w:jc w:val="both"/>
        <w:rPr>
          <w:rFonts w:ascii="Century Gothic" w:hAnsi="Century Gothic" w:cs="Arial"/>
        </w:rPr>
      </w:pPr>
      <w:r>
        <w:rPr>
          <w:rFonts w:ascii="Century Gothic" w:hAnsi="Century Gothic" w:cs="Arial"/>
        </w:rPr>
        <w:t xml:space="preserve">Involved in testing all the HIPAA EDI Transactions- Eligibility, Claim Status and Service Review Transactions using facets. </w:t>
      </w:r>
    </w:p>
    <w:p w:rsidR="002A6B2F" w:rsidRDefault="003C698E">
      <w:pPr>
        <w:numPr>
          <w:ilvl w:val="0"/>
          <w:numId w:val="3"/>
        </w:numPr>
        <w:spacing w:after="0" w:line="240" w:lineRule="auto"/>
        <w:jc w:val="both"/>
        <w:rPr>
          <w:rFonts w:ascii="Century Gothic" w:hAnsi="Century Gothic" w:cs="Arial"/>
        </w:rPr>
      </w:pPr>
      <w:r>
        <w:rPr>
          <w:rFonts w:ascii="Century Gothic" w:hAnsi="Century Gothic" w:cs="Arial"/>
        </w:rPr>
        <w:t xml:space="preserve">Created training documents for Facets applications: Claims Processing, Prospective UM, App Support, Medical Plan like Medicare and Medicaid. </w:t>
      </w:r>
    </w:p>
    <w:p w:rsidR="002A6B2F" w:rsidRDefault="003C698E">
      <w:pPr>
        <w:numPr>
          <w:ilvl w:val="0"/>
          <w:numId w:val="3"/>
        </w:numPr>
        <w:spacing w:after="0" w:line="240" w:lineRule="auto"/>
        <w:jc w:val="both"/>
        <w:rPr>
          <w:rFonts w:ascii="Century Gothic" w:hAnsi="Century Gothic" w:cs="Arial"/>
        </w:rPr>
      </w:pPr>
      <w:r>
        <w:rPr>
          <w:rFonts w:ascii="Century Gothic" w:hAnsi="Century Gothic" w:cs="Arial"/>
        </w:rPr>
        <w:t>Extensive knowledge working with tracks that included Plan Management, Plan development, enrollment and Billing, and Regression testing.</w:t>
      </w:r>
    </w:p>
    <w:p w:rsidR="002A6B2F" w:rsidRDefault="003C698E">
      <w:pPr>
        <w:numPr>
          <w:ilvl w:val="0"/>
          <w:numId w:val="3"/>
        </w:numPr>
        <w:spacing w:after="0" w:line="240" w:lineRule="auto"/>
        <w:jc w:val="both"/>
        <w:rPr>
          <w:rFonts w:ascii="Century Gothic" w:hAnsi="Century Gothic" w:cs="Arial"/>
        </w:rPr>
      </w:pPr>
      <w:r>
        <w:rPr>
          <w:rFonts w:ascii="Century Gothic" w:hAnsi="Century Gothic" w:cs="Arial"/>
        </w:rPr>
        <w:t>Worked on billing process that defines billing frequency, day to bill, proration method, premium invoice reconciliation, and grace period.</w:t>
      </w:r>
    </w:p>
    <w:p w:rsidR="002A6B2F" w:rsidRDefault="003C698E">
      <w:pPr>
        <w:numPr>
          <w:ilvl w:val="0"/>
          <w:numId w:val="2"/>
        </w:numPr>
        <w:spacing w:after="0" w:line="240" w:lineRule="auto"/>
        <w:jc w:val="both"/>
        <w:rPr>
          <w:rFonts w:ascii="Century Gothic" w:eastAsia="Book Antiqua" w:hAnsi="Century Gothic" w:cs="Arial"/>
          <w:bCs/>
          <w:iCs/>
        </w:rPr>
      </w:pPr>
      <w:r>
        <w:rPr>
          <w:rFonts w:ascii="Century Gothic" w:eastAsia="Book Antiqua" w:hAnsi="Century Gothic" w:cs="Arial"/>
          <w:bCs/>
          <w:iCs/>
        </w:rPr>
        <w:t>Created and tested different reports like Cross Tab, Parameterized Reports, Tabular, Freeform Reports and Ad-Hoc Reports using Business Objects Reporting tool for Claims, Members, and Providers and Billing modules.</w:t>
      </w:r>
    </w:p>
    <w:p w:rsidR="002A6B2F" w:rsidRDefault="003C698E">
      <w:pPr>
        <w:numPr>
          <w:ilvl w:val="0"/>
          <w:numId w:val="2"/>
        </w:numPr>
        <w:spacing w:after="0" w:line="240" w:lineRule="auto"/>
        <w:jc w:val="both"/>
        <w:rPr>
          <w:rFonts w:ascii="Century Gothic" w:eastAsia="Book Antiqua" w:hAnsi="Century Gothic" w:cs="Arial"/>
          <w:bCs/>
          <w:iCs/>
        </w:rPr>
      </w:pPr>
      <w:r>
        <w:rPr>
          <w:rFonts w:ascii="Century Gothic" w:eastAsia="Book Antiqua" w:hAnsi="Century Gothic" w:cs="Arial"/>
          <w:bCs/>
          <w:iCs/>
        </w:rPr>
        <w:lastRenderedPageBreak/>
        <w:t>Create several Test Cases and Test Conditions for testing various Claims, Membership, Billing and Provider reports.</w:t>
      </w:r>
    </w:p>
    <w:p w:rsidR="002A6B2F" w:rsidRDefault="003C698E">
      <w:pPr>
        <w:numPr>
          <w:ilvl w:val="0"/>
          <w:numId w:val="2"/>
        </w:numPr>
        <w:spacing w:after="0" w:line="240" w:lineRule="auto"/>
        <w:jc w:val="both"/>
        <w:rPr>
          <w:rFonts w:ascii="Century Gothic" w:eastAsia="Book Antiqua" w:hAnsi="Century Gothic" w:cs="Arial"/>
          <w:bCs/>
          <w:iCs/>
        </w:rPr>
      </w:pPr>
      <w:r>
        <w:rPr>
          <w:rFonts w:ascii="Century Gothic" w:eastAsia="Book Antiqua" w:hAnsi="Century Gothic" w:cs="Arial"/>
          <w:bCs/>
          <w:iCs/>
        </w:rPr>
        <w:t xml:space="preserve">Facilitated Joint Application Development (JAD) Sessions for communicating and managing expectations involved in FACETS Implementation, involved end to end analysis of FACETS Billing, Claim Processing and Subscriber/Member module. </w:t>
      </w:r>
    </w:p>
    <w:p w:rsidR="002A6B2F" w:rsidRDefault="003C698E">
      <w:pPr>
        <w:widowControl w:val="0"/>
        <w:numPr>
          <w:ilvl w:val="0"/>
          <w:numId w:val="2"/>
        </w:numPr>
        <w:tabs>
          <w:tab w:val="left" w:pos="1260"/>
        </w:tabs>
        <w:spacing w:after="0" w:line="240" w:lineRule="auto"/>
        <w:jc w:val="both"/>
        <w:rPr>
          <w:rFonts w:ascii="Century Gothic" w:eastAsia="Book Antiqua" w:hAnsi="Century Gothic" w:cs="Arial"/>
          <w:bCs/>
          <w:iCs/>
        </w:rPr>
      </w:pPr>
      <w:r>
        <w:rPr>
          <w:rFonts w:ascii="Century Gothic" w:eastAsia="Book Antiqua" w:hAnsi="Century Gothic" w:cs="Arial"/>
          <w:bCs/>
          <w:iCs/>
        </w:rPr>
        <w:t>Extracted data and Set claim processing data for different Facets Module.</w:t>
      </w:r>
    </w:p>
    <w:p w:rsidR="002A6B2F" w:rsidRDefault="003C698E">
      <w:pPr>
        <w:widowControl w:val="0"/>
        <w:numPr>
          <w:ilvl w:val="0"/>
          <w:numId w:val="2"/>
        </w:numPr>
        <w:tabs>
          <w:tab w:val="left" w:pos="1260"/>
        </w:tabs>
        <w:spacing w:after="0" w:line="240" w:lineRule="auto"/>
        <w:jc w:val="both"/>
        <w:rPr>
          <w:rFonts w:ascii="Century Gothic" w:eastAsia="Book Antiqua" w:hAnsi="Century Gothic" w:cs="Arial"/>
          <w:bCs/>
          <w:iCs/>
        </w:rPr>
      </w:pPr>
      <w:r>
        <w:rPr>
          <w:rFonts w:ascii="Century Gothic" w:eastAsia="Book Antiqua" w:hAnsi="Century Gothic" w:cs="Arial"/>
          <w:bCs/>
          <w:iCs/>
        </w:rPr>
        <w:t>Performed defect reporting and bug tracking using HP ALM and followed up with development team to verify bug fixes, and update bug status.</w:t>
      </w:r>
    </w:p>
    <w:p w:rsidR="002A6B2F" w:rsidRDefault="003C698E">
      <w:pPr>
        <w:numPr>
          <w:ilvl w:val="0"/>
          <w:numId w:val="2"/>
        </w:numPr>
        <w:spacing w:after="0" w:line="240" w:lineRule="auto"/>
        <w:rPr>
          <w:rFonts w:ascii="Century Gothic" w:hAnsi="Century Gothic" w:cs="Arial"/>
        </w:rPr>
      </w:pPr>
      <w:r>
        <w:rPr>
          <w:rFonts w:ascii="Century Gothic" w:hAnsi="Century Gothic" w:cs="Arial"/>
        </w:rPr>
        <w:t>Created and executed SQL statements manually to perform Backend Testing that ensured data consistency on the Front-end.</w:t>
      </w:r>
    </w:p>
    <w:p w:rsidR="002A6B2F" w:rsidRDefault="003C698E">
      <w:pPr>
        <w:widowControl w:val="0"/>
        <w:numPr>
          <w:ilvl w:val="0"/>
          <w:numId w:val="2"/>
        </w:numPr>
        <w:tabs>
          <w:tab w:val="left" w:pos="1260"/>
        </w:tabs>
        <w:spacing w:after="0" w:line="240" w:lineRule="auto"/>
        <w:jc w:val="both"/>
        <w:rPr>
          <w:rFonts w:ascii="Century Gothic" w:eastAsia="Book Antiqua" w:hAnsi="Century Gothic" w:cs="Arial"/>
          <w:bCs/>
          <w:iCs/>
        </w:rPr>
      </w:pPr>
      <w:r>
        <w:rPr>
          <w:rFonts w:ascii="Century Gothic" w:eastAsia="Book Antiqua" w:hAnsi="Century Gothic" w:cs="Arial"/>
          <w:bCs/>
          <w:iCs/>
        </w:rPr>
        <w:t>Participate in review meetings to resolve bug related issues with developers.</w:t>
      </w:r>
    </w:p>
    <w:p w:rsidR="002A6B2F" w:rsidRDefault="003C698E">
      <w:pPr>
        <w:widowControl w:val="0"/>
        <w:numPr>
          <w:ilvl w:val="0"/>
          <w:numId w:val="2"/>
        </w:numPr>
        <w:spacing w:after="0" w:line="240" w:lineRule="auto"/>
        <w:jc w:val="both"/>
        <w:rPr>
          <w:rFonts w:ascii="Century Gothic" w:hAnsi="Century Gothic"/>
          <w:b/>
          <w:bCs/>
        </w:rPr>
      </w:pPr>
      <w:r>
        <w:rPr>
          <w:rFonts w:ascii="Century Gothic" w:eastAsia="Book Antiqua" w:hAnsi="Century Gothic" w:cs="Arial"/>
          <w:bCs/>
          <w:iCs/>
        </w:rPr>
        <w:t>Participate in the Release Readiness and validated in Production.</w:t>
      </w:r>
    </w:p>
    <w:p w:rsidR="002A6B2F" w:rsidRDefault="002A6B2F">
      <w:pPr>
        <w:pStyle w:val="NormalWeb"/>
        <w:spacing w:before="0" w:beforeAutospacing="0" w:after="0" w:afterAutospacing="0"/>
        <w:jc w:val="both"/>
        <w:rPr>
          <w:rFonts w:ascii="Century Gothic" w:hAnsi="Century Gothic"/>
          <w:b/>
          <w:bCs/>
          <w:sz w:val="22"/>
          <w:szCs w:val="22"/>
        </w:rPr>
      </w:pPr>
    </w:p>
    <w:p w:rsidR="002A6B2F" w:rsidRDefault="002A6B2F">
      <w:pPr>
        <w:pStyle w:val="NormalWeb"/>
        <w:spacing w:before="0" w:beforeAutospacing="0" w:after="0" w:afterAutospacing="0"/>
        <w:jc w:val="both"/>
        <w:rPr>
          <w:rFonts w:ascii="Century Gothic" w:hAnsi="Century Gothic"/>
          <w:b/>
          <w:bCs/>
          <w:sz w:val="22"/>
          <w:szCs w:val="22"/>
        </w:rPr>
      </w:pPr>
    </w:p>
    <w:p w:rsidR="002A6B2F" w:rsidRDefault="003C698E">
      <w:pPr>
        <w:pStyle w:val="NormalWeb"/>
        <w:spacing w:before="0" w:beforeAutospacing="0" w:after="0" w:afterAutospacing="0"/>
        <w:jc w:val="both"/>
        <w:rPr>
          <w:rFonts w:ascii="Century Gothic" w:hAnsi="Century Gothic"/>
          <w:b/>
          <w:bCs/>
          <w:sz w:val="22"/>
          <w:szCs w:val="22"/>
        </w:rPr>
      </w:pPr>
      <w:r>
        <w:rPr>
          <w:rFonts w:ascii="Century Gothic" w:hAnsi="Century Gothic"/>
          <w:b/>
          <w:bCs/>
          <w:sz w:val="28"/>
          <w:szCs w:val="22"/>
        </w:rPr>
        <w:t xml:space="preserve">Dean Health Plan </w:t>
      </w:r>
      <w:r>
        <w:rPr>
          <w:rFonts w:ascii="Century Gothic" w:hAnsi="Century Gothic"/>
          <w:b/>
          <w:bCs/>
          <w:sz w:val="22"/>
          <w:szCs w:val="22"/>
        </w:rPr>
        <w:tab/>
      </w:r>
      <w:r>
        <w:rPr>
          <w:rFonts w:ascii="Century Gothic" w:hAnsi="Century Gothic"/>
          <w:b/>
          <w:bCs/>
          <w:sz w:val="22"/>
          <w:szCs w:val="22"/>
        </w:rPr>
        <w:tab/>
      </w:r>
      <w:r>
        <w:rPr>
          <w:rFonts w:ascii="Century Gothic" w:hAnsi="Century Gothic"/>
          <w:b/>
          <w:bCs/>
          <w:sz w:val="22"/>
          <w:szCs w:val="22"/>
        </w:rPr>
        <w:tab/>
      </w:r>
      <w:r>
        <w:rPr>
          <w:rFonts w:ascii="Century Gothic" w:hAnsi="Century Gothic"/>
          <w:b/>
          <w:bCs/>
          <w:sz w:val="22"/>
          <w:szCs w:val="22"/>
        </w:rPr>
        <w:tab/>
      </w:r>
      <w:r>
        <w:rPr>
          <w:rFonts w:ascii="Century Gothic" w:hAnsi="Century Gothic"/>
          <w:b/>
          <w:bCs/>
          <w:sz w:val="22"/>
          <w:szCs w:val="22"/>
        </w:rPr>
        <w:tab/>
      </w:r>
      <w:r>
        <w:rPr>
          <w:rFonts w:ascii="Century Gothic" w:hAnsi="Century Gothic"/>
          <w:b/>
          <w:bCs/>
          <w:sz w:val="22"/>
          <w:szCs w:val="22"/>
        </w:rPr>
        <w:tab/>
        <w:t xml:space="preserve">            March 2017 – July 2018</w:t>
      </w:r>
    </w:p>
    <w:p w:rsidR="002A6B2F" w:rsidRDefault="003C698E">
      <w:pPr>
        <w:pStyle w:val="NormalWeb"/>
        <w:spacing w:before="0" w:beforeAutospacing="0" w:after="0" w:afterAutospacing="0"/>
        <w:jc w:val="both"/>
        <w:rPr>
          <w:rFonts w:ascii="Century Gothic" w:hAnsi="Century Gothic"/>
          <w:b/>
          <w:bCs/>
          <w:sz w:val="22"/>
          <w:szCs w:val="22"/>
        </w:rPr>
      </w:pPr>
      <w:r>
        <w:rPr>
          <w:rFonts w:ascii="Century Gothic" w:hAnsi="Century Gothic"/>
          <w:b/>
          <w:bCs/>
          <w:sz w:val="22"/>
          <w:szCs w:val="22"/>
        </w:rPr>
        <w:t xml:space="preserve">Madison, WI                                                                   </w:t>
      </w:r>
    </w:p>
    <w:p w:rsidR="002A6B2F" w:rsidRDefault="003C698E">
      <w:pPr>
        <w:pStyle w:val="NormalWeb"/>
        <w:spacing w:before="0" w:beforeAutospacing="0" w:after="0" w:afterAutospacing="0"/>
        <w:jc w:val="both"/>
        <w:rPr>
          <w:rFonts w:ascii="Century Gothic" w:hAnsi="Century Gothic"/>
          <w:b/>
          <w:bCs/>
          <w:sz w:val="22"/>
          <w:szCs w:val="22"/>
        </w:rPr>
      </w:pPr>
      <w:r>
        <w:rPr>
          <w:rFonts w:ascii="Century Gothic" w:hAnsi="Century Gothic"/>
          <w:b/>
          <w:bCs/>
          <w:sz w:val="22"/>
          <w:szCs w:val="22"/>
        </w:rPr>
        <w:t>QA Analyst</w:t>
      </w:r>
    </w:p>
    <w:p w:rsidR="002A6B2F" w:rsidRDefault="003C698E">
      <w:pPr>
        <w:spacing w:after="0" w:line="240" w:lineRule="auto"/>
        <w:jc w:val="both"/>
        <w:rPr>
          <w:rFonts w:ascii="Century Gothic" w:eastAsia="Book Antiqua" w:hAnsi="Century Gothic" w:cs="Arial"/>
          <w:b/>
          <w:bCs/>
          <w:iCs/>
          <w:u w:val="single"/>
        </w:rPr>
      </w:pPr>
      <w:r>
        <w:rPr>
          <w:rFonts w:ascii="Century Gothic" w:hAnsi="Century Gothic" w:cs="Arial"/>
        </w:rPr>
        <w:t>Dean Health Plan does more than any other health plan to help companies and employees achieve good health and high productivity. They look beyond traditional methods for far-reaching and sustainable ways to manage health care costs while earning high marks for member satisfaction. DHP is having 400,000 members in the organization. Provider Portal Demographic Updates enables Provider to load/update self-service form and provide demographic data so that DHP doesn’t need to perform all the provider changes.</w:t>
      </w:r>
    </w:p>
    <w:p w:rsidR="002A6B2F" w:rsidRDefault="002A6B2F">
      <w:pPr>
        <w:spacing w:after="0" w:line="240" w:lineRule="auto"/>
        <w:jc w:val="both"/>
        <w:rPr>
          <w:rFonts w:ascii="Century Gothic" w:eastAsia="Book Antiqua" w:hAnsi="Century Gothic" w:cs="Arial"/>
          <w:b/>
          <w:bCs/>
          <w:iCs/>
          <w:u w:val="single"/>
        </w:rPr>
      </w:pPr>
    </w:p>
    <w:p w:rsidR="002A6B2F" w:rsidRDefault="003C698E">
      <w:pPr>
        <w:spacing w:after="0" w:line="240" w:lineRule="auto"/>
        <w:jc w:val="both"/>
        <w:rPr>
          <w:rFonts w:ascii="Century Gothic" w:eastAsia="Book Antiqua" w:hAnsi="Century Gothic" w:cs="Arial"/>
          <w:b/>
          <w:bCs/>
          <w:iCs/>
          <w:u w:val="single"/>
        </w:rPr>
      </w:pPr>
      <w:r>
        <w:rPr>
          <w:rFonts w:ascii="Century Gothic" w:eastAsia="Book Antiqua" w:hAnsi="Century Gothic" w:cs="Arial"/>
          <w:b/>
          <w:bCs/>
          <w:iCs/>
          <w:u w:val="single"/>
        </w:rPr>
        <w:t>Responsibilities: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Responsible for writing the Test Cases and Test Scenarios based on the Business requirement document and Solution Requirement Document.</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Used HP ALM Quality Center 11.0 and as the bug-reporting tool and testing tool.</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Performed Functional, Regression, and system testing of various Facets modules involved in claims processing, members and providers.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Retrieved records from multiple tables from Oracle Database by using joins such as Inner Joins, Outer Joins, and Self Joins.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Tested and Validated Request and Response of XML using SOAP UI.</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Manipulated EDI X 12 837, 820 files as per HIPAA guidelines.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Performed Functional and GUI testing on Facets Billing, Customer service and Subscriber application under Facets.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 xml:space="preserve">Involved in FACETS Implementation, involved end-to-end testing of FACETS Billing, Enrollment Claim Processing and Subscriber/Member module. </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 xml:space="preserve">Responsible for ensuring the test claims status, claim payment/adjustments, eligibility. </w:t>
      </w:r>
    </w:p>
    <w:p w:rsidR="000252CB" w:rsidRPr="006C631A" w:rsidRDefault="000252CB">
      <w:pPr>
        <w:numPr>
          <w:ilvl w:val="0"/>
          <w:numId w:val="4"/>
        </w:numPr>
        <w:tabs>
          <w:tab w:val="num" w:pos="720"/>
        </w:tabs>
        <w:spacing w:after="0" w:line="240" w:lineRule="auto"/>
        <w:ind w:left="720"/>
        <w:rPr>
          <w:rFonts w:ascii="Century Gothic" w:hAnsi="Century Gothic" w:cs="Arial"/>
          <w:b/>
          <w:bCs/>
        </w:rPr>
      </w:pPr>
      <w:r w:rsidRPr="006C631A">
        <w:rPr>
          <w:rFonts w:ascii="Century Gothic" w:hAnsi="Century Gothic" w:cs="Arial"/>
          <w:b/>
          <w:bCs/>
        </w:rPr>
        <w:t>Understand the api  user stories and come up detailed test scenarios.</w:t>
      </w:r>
    </w:p>
    <w:p w:rsidR="000252CB" w:rsidRPr="006C631A" w:rsidRDefault="000252CB">
      <w:pPr>
        <w:numPr>
          <w:ilvl w:val="0"/>
          <w:numId w:val="4"/>
        </w:numPr>
        <w:tabs>
          <w:tab w:val="num" w:pos="720"/>
        </w:tabs>
        <w:spacing w:after="0" w:line="240" w:lineRule="auto"/>
        <w:ind w:left="720"/>
        <w:rPr>
          <w:rFonts w:ascii="Century Gothic" w:hAnsi="Century Gothic" w:cs="Arial"/>
          <w:b/>
          <w:bCs/>
        </w:rPr>
      </w:pPr>
      <w:r w:rsidRPr="006C631A">
        <w:rPr>
          <w:rFonts w:ascii="Century Gothic" w:hAnsi="Century Gothic" w:cs="Arial"/>
          <w:b/>
          <w:bCs/>
        </w:rPr>
        <w:t>Validate API through variety of Test conditions.</w:t>
      </w:r>
    </w:p>
    <w:p w:rsidR="000252CB" w:rsidRPr="006C631A" w:rsidRDefault="000252CB">
      <w:pPr>
        <w:numPr>
          <w:ilvl w:val="0"/>
          <w:numId w:val="4"/>
        </w:numPr>
        <w:tabs>
          <w:tab w:val="num" w:pos="720"/>
        </w:tabs>
        <w:spacing w:after="0" w:line="240" w:lineRule="auto"/>
        <w:ind w:left="720"/>
        <w:rPr>
          <w:rFonts w:ascii="Century Gothic" w:hAnsi="Century Gothic" w:cs="Arial"/>
          <w:b/>
          <w:bCs/>
        </w:rPr>
      </w:pPr>
      <w:r w:rsidRPr="006C631A">
        <w:rPr>
          <w:rFonts w:ascii="Century Gothic" w:hAnsi="Century Gothic" w:cs="Arial"/>
          <w:b/>
          <w:bCs/>
        </w:rPr>
        <w:t>Automated API through SOAP/SOAP UI pro tool and design regression suite.</w:t>
      </w:r>
    </w:p>
    <w:p w:rsidR="000252CB" w:rsidRPr="006C631A" w:rsidRDefault="000252CB">
      <w:pPr>
        <w:numPr>
          <w:ilvl w:val="0"/>
          <w:numId w:val="4"/>
        </w:numPr>
        <w:tabs>
          <w:tab w:val="num" w:pos="720"/>
        </w:tabs>
        <w:spacing w:after="0" w:line="240" w:lineRule="auto"/>
        <w:ind w:left="720"/>
        <w:rPr>
          <w:rFonts w:ascii="Century Gothic" w:hAnsi="Century Gothic" w:cs="Arial"/>
          <w:b/>
          <w:bCs/>
        </w:rPr>
      </w:pPr>
      <w:r w:rsidRPr="006C631A">
        <w:rPr>
          <w:rFonts w:ascii="Century Gothic" w:hAnsi="Century Gothic" w:cs="Arial"/>
          <w:b/>
          <w:bCs/>
        </w:rPr>
        <w:t>Asserted api using XPATH and Contains assertions.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lastRenderedPageBreak/>
        <w:t>Performed Database integrity testing by executing SQL statements.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Designed and prioritized Test scenarios/ Test Cases that will provide efficient coverage for requirement consistence with acceptable level of risk.</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Worked on Member Management, Benefits, Eligibility, and Billing modules within FACETS. </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 xml:space="preserve">Responsible for performing regression testing on EDI X 12 834 files.                                                                          </w:t>
      </w:r>
    </w:p>
    <w:p w:rsidR="002A6B2F" w:rsidRDefault="003C698E">
      <w:pPr>
        <w:spacing w:after="0" w:line="240" w:lineRule="auto"/>
        <w:rPr>
          <w:rFonts w:ascii="Century Gothic" w:hAnsi="Century Gothic" w:cs="Arial"/>
        </w:rPr>
      </w:pPr>
      <w:r>
        <w:rPr>
          <w:rFonts w:ascii="Century Gothic" w:hAnsi="Century Gothic" w:cs="Arial"/>
          <w:b/>
        </w:rPr>
        <w:t xml:space="preserve">                                                                                 </w:t>
      </w:r>
    </w:p>
    <w:p w:rsidR="002A6B2F" w:rsidRDefault="003C698E">
      <w:pPr>
        <w:pStyle w:val="NormalWeb"/>
        <w:spacing w:before="0" w:beforeAutospacing="0" w:after="0" w:afterAutospacing="0"/>
        <w:jc w:val="both"/>
        <w:rPr>
          <w:rFonts w:ascii="Century Gothic" w:hAnsi="Century Gothic"/>
          <w:b/>
          <w:bCs/>
          <w:sz w:val="22"/>
          <w:szCs w:val="22"/>
        </w:rPr>
      </w:pPr>
      <w:r>
        <w:rPr>
          <w:rFonts w:ascii="Century Gothic" w:hAnsi="Century Gothic"/>
          <w:b/>
          <w:bCs/>
          <w:sz w:val="28"/>
          <w:szCs w:val="22"/>
        </w:rPr>
        <w:t>Hoosier Healthwise of Indiana</w:t>
      </w:r>
      <w:r>
        <w:rPr>
          <w:rFonts w:ascii="Century Gothic" w:hAnsi="Century Gothic"/>
          <w:b/>
          <w:bCs/>
          <w:sz w:val="28"/>
          <w:szCs w:val="22"/>
        </w:rPr>
        <w:tab/>
      </w:r>
      <w:r>
        <w:rPr>
          <w:rFonts w:ascii="Century Gothic" w:hAnsi="Century Gothic"/>
          <w:b/>
          <w:bCs/>
          <w:sz w:val="28"/>
          <w:szCs w:val="22"/>
        </w:rPr>
        <w:tab/>
      </w:r>
      <w:r>
        <w:rPr>
          <w:rFonts w:ascii="Century Gothic" w:hAnsi="Century Gothic"/>
          <w:b/>
          <w:bCs/>
          <w:sz w:val="28"/>
          <w:szCs w:val="22"/>
        </w:rPr>
        <w:tab/>
        <w:t xml:space="preserve"> </w:t>
      </w:r>
      <w:r>
        <w:rPr>
          <w:rFonts w:ascii="Century Gothic" w:hAnsi="Century Gothic"/>
          <w:b/>
          <w:bCs/>
          <w:sz w:val="22"/>
          <w:szCs w:val="22"/>
        </w:rPr>
        <w:tab/>
        <w:t xml:space="preserve">                April 2014 – Dec 2016</w:t>
      </w:r>
    </w:p>
    <w:p w:rsidR="002A6B2F" w:rsidRDefault="003C698E">
      <w:pPr>
        <w:pStyle w:val="NormalWeb"/>
        <w:spacing w:before="0" w:beforeAutospacing="0" w:after="0" w:afterAutospacing="0"/>
        <w:jc w:val="both"/>
        <w:rPr>
          <w:rFonts w:ascii="Century Gothic" w:hAnsi="Century Gothic"/>
          <w:b/>
          <w:bCs/>
          <w:sz w:val="22"/>
          <w:szCs w:val="22"/>
        </w:rPr>
      </w:pPr>
      <w:r>
        <w:rPr>
          <w:rFonts w:ascii="Century Gothic" w:hAnsi="Century Gothic"/>
          <w:b/>
          <w:bCs/>
          <w:sz w:val="22"/>
          <w:szCs w:val="22"/>
        </w:rPr>
        <w:t xml:space="preserve">Indiana Polis, IN      </w:t>
      </w:r>
      <w:r>
        <w:rPr>
          <w:rFonts w:ascii="Century Gothic" w:hAnsi="Century Gothic"/>
          <w:b/>
          <w:bCs/>
          <w:sz w:val="22"/>
          <w:szCs w:val="22"/>
        </w:rPr>
        <w:tab/>
      </w:r>
      <w:r>
        <w:rPr>
          <w:rFonts w:ascii="Century Gothic" w:hAnsi="Century Gothic"/>
          <w:b/>
          <w:bCs/>
          <w:sz w:val="22"/>
          <w:szCs w:val="22"/>
        </w:rPr>
        <w:tab/>
      </w:r>
      <w:r>
        <w:rPr>
          <w:rFonts w:ascii="Century Gothic" w:hAnsi="Century Gothic"/>
          <w:b/>
          <w:bCs/>
          <w:sz w:val="22"/>
          <w:szCs w:val="22"/>
        </w:rPr>
        <w:tab/>
      </w:r>
    </w:p>
    <w:p w:rsidR="002A6B2F" w:rsidRDefault="003C698E">
      <w:pPr>
        <w:pStyle w:val="NormalWeb"/>
        <w:spacing w:before="0" w:beforeAutospacing="0" w:after="0" w:afterAutospacing="0"/>
        <w:jc w:val="both"/>
        <w:rPr>
          <w:rFonts w:ascii="Century Gothic" w:hAnsi="Century Gothic" w:cs="Arial"/>
          <w:b/>
          <w:sz w:val="22"/>
          <w:szCs w:val="22"/>
        </w:rPr>
      </w:pPr>
      <w:r>
        <w:rPr>
          <w:rFonts w:ascii="Century Gothic" w:hAnsi="Century Gothic"/>
          <w:b/>
          <w:bCs/>
          <w:sz w:val="22"/>
          <w:szCs w:val="22"/>
        </w:rPr>
        <w:t xml:space="preserve">QA Analyst                                                                       </w:t>
      </w:r>
      <w:r>
        <w:rPr>
          <w:rFonts w:ascii="Century Gothic" w:hAnsi="Century Gothic" w:cs="Arial"/>
          <w:b/>
          <w:sz w:val="22"/>
          <w:szCs w:val="22"/>
        </w:rPr>
        <w:tab/>
        <w:t xml:space="preserve">                                       </w:t>
      </w:r>
    </w:p>
    <w:p w:rsidR="002A6B2F" w:rsidRDefault="003C698E">
      <w:pPr>
        <w:spacing w:after="0" w:line="240" w:lineRule="auto"/>
        <w:jc w:val="both"/>
        <w:rPr>
          <w:rFonts w:ascii="Century Gothic" w:hAnsi="Century Gothic" w:cs="Arial"/>
        </w:rPr>
      </w:pPr>
      <w:r>
        <w:rPr>
          <w:rFonts w:ascii="Century Gothic" w:hAnsi="Century Gothic" w:cs="Arial"/>
        </w:rPr>
        <w:t>Hoosier Healthwise of Indiana is a leading insurance organization that caters to the health insurance needs of the residents in Indiana. FACETS have been widely used across their network for the claim adjudication, claim processing and Provider Management and Members enrollment. The National Provider Identifier Project’s objective is to comply with the mandate that effective with the federal compliance date. I was also involved in integration of FACETS with legacy and third-party vendor applications.</w:t>
      </w:r>
    </w:p>
    <w:p w:rsidR="002A6B2F" w:rsidRDefault="002A6B2F">
      <w:pPr>
        <w:spacing w:after="0" w:line="240" w:lineRule="auto"/>
        <w:jc w:val="both"/>
        <w:rPr>
          <w:rFonts w:ascii="Century Gothic" w:eastAsia="Book Antiqua" w:hAnsi="Century Gothic" w:cs="Arial"/>
          <w:b/>
          <w:bCs/>
          <w:iCs/>
          <w:u w:val="single"/>
        </w:rPr>
      </w:pPr>
    </w:p>
    <w:p w:rsidR="002A6B2F" w:rsidRDefault="003C698E">
      <w:pPr>
        <w:spacing w:after="0" w:line="240" w:lineRule="auto"/>
        <w:jc w:val="both"/>
        <w:rPr>
          <w:rFonts w:ascii="Century Gothic" w:hAnsi="Century Gothic" w:cs="Arial"/>
          <w:b/>
        </w:rPr>
      </w:pPr>
      <w:r>
        <w:rPr>
          <w:rFonts w:ascii="Century Gothic" w:eastAsia="Book Antiqua" w:hAnsi="Century Gothic" w:cs="Arial"/>
          <w:b/>
          <w:bCs/>
          <w:iCs/>
          <w:u w:val="single"/>
        </w:rPr>
        <w:t>Responsibilities: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 xml:space="preserve">Validated ANSI X12 and XML files for various EDI transactions 837/ 835, 270/271, 276/277 and performed compliance testing on 837I and P, 834 and 820 EDI transactions. </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Tested claims benefits, payment, pricing for both institutional and professional claim types.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Worked with providers and Medicare or Medicaid entities to validate ANSI X12 EDI transaction sets or Internet portals.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Assisted QA Lead and Project Manager in developing Test Plan and communicated with Project managers and supervisors to provide the best test strategy as per Agile Testing Life Cycle.</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Proficient in Integration, System, Regression, Positive, Negative, end to end Testing.</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Facilitated UAT Testing by providing necessary support to the Business users.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Performed back-end testing in to execute the data table by writing the SQL queries.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Verified member’s eligibility and updated the member’s record in Facets.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Tested Benefit Plans from enrollment stand point and claim processing.</w:t>
      </w:r>
    </w:p>
    <w:p w:rsidR="006C631A" w:rsidRPr="006C631A" w:rsidRDefault="006C631A">
      <w:pPr>
        <w:numPr>
          <w:ilvl w:val="0"/>
          <w:numId w:val="4"/>
        </w:numPr>
        <w:tabs>
          <w:tab w:val="num" w:pos="720"/>
        </w:tabs>
        <w:spacing w:after="0" w:line="240" w:lineRule="auto"/>
        <w:ind w:left="720"/>
        <w:rPr>
          <w:rFonts w:ascii="Century Gothic" w:hAnsi="Century Gothic" w:cs="Arial"/>
          <w:b/>
          <w:bCs/>
        </w:rPr>
      </w:pPr>
      <w:r>
        <w:rPr>
          <w:rFonts w:ascii="Century Gothic" w:hAnsi="Century Gothic" w:cs="Arial"/>
        </w:rPr>
        <w:t>T</w:t>
      </w:r>
      <w:r w:rsidRPr="006C631A">
        <w:rPr>
          <w:rFonts w:ascii="Century Gothic" w:hAnsi="Century Gothic" w:cs="Arial"/>
          <w:b/>
          <w:bCs/>
        </w:rPr>
        <w:t>ested couple of api’s which could integrate with other party systems.</w:t>
      </w:r>
    </w:p>
    <w:p w:rsidR="006C631A" w:rsidRPr="006C631A" w:rsidRDefault="006C631A">
      <w:pPr>
        <w:numPr>
          <w:ilvl w:val="0"/>
          <w:numId w:val="4"/>
        </w:numPr>
        <w:tabs>
          <w:tab w:val="num" w:pos="720"/>
        </w:tabs>
        <w:spacing w:after="0" w:line="240" w:lineRule="auto"/>
        <w:ind w:left="720"/>
        <w:rPr>
          <w:rFonts w:ascii="Century Gothic" w:hAnsi="Century Gothic" w:cs="Arial"/>
          <w:b/>
          <w:bCs/>
        </w:rPr>
      </w:pPr>
      <w:r w:rsidRPr="006C631A">
        <w:rPr>
          <w:rFonts w:ascii="Century Gothic" w:hAnsi="Century Gothic" w:cs="Arial"/>
          <w:b/>
          <w:bCs/>
        </w:rPr>
        <w:t>Design Test plan for Testing API’s and helped in validating the APIs’s.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Maintained Test Matrix which gives overview of the Testing Effort.</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 xml:space="preserve">Extensively use SQL queries for back end testing and also to query the Oracle Database for Data Validation and Data Integrity. </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Processed claims in Facets and verified 835 X12's are generated and sent to Provider.</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Organized and conducted meetings, briefings, and wrote minutes of project meeting.</w:t>
      </w:r>
    </w:p>
    <w:p w:rsidR="002A6B2F" w:rsidRDefault="002A6B2F">
      <w:pPr>
        <w:spacing w:after="0" w:line="240" w:lineRule="auto"/>
        <w:ind w:left="720"/>
        <w:rPr>
          <w:rFonts w:ascii="Century Gothic" w:hAnsi="Century Gothic" w:cs="Arial"/>
        </w:rPr>
      </w:pPr>
    </w:p>
    <w:p w:rsidR="002A6B2F" w:rsidRDefault="003C698E">
      <w:pPr>
        <w:pStyle w:val="NormalWeb"/>
        <w:spacing w:before="0" w:beforeAutospacing="0" w:after="0" w:afterAutospacing="0"/>
        <w:jc w:val="both"/>
        <w:rPr>
          <w:rFonts w:ascii="Century Gothic" w:hAnsi="Century Gothic"/>
          <w:b/>
          <w:bCs/>
          <w:sz w:val="22"/>
          <w:szCs w:val="22"/>
        </w:rPr>
      </w:pPr>
      <w:r>
        <w:rPr>
          <w:rFonts w:ascii="Century Gothic" w:hAnsi="Century Gothic"/>
          <w:b/>
          <w:bCs/>
          <w:sz w:val="22"/>
          <w:szCs w:val="22"/>
        </w:rPr>
        <w:t>Tenet Healthcare Corporation,</w:t>
      </w:r>
      <w:r>
        <w:rPr>
          <w:rFonts w:ascii="Century Gothic" w:hAnsi="Century Gothic"/>
          <w:b/>
          <w:bCs/>
          <w:sz w:val="22"/>
          <w:szCs w:val="22"/>
        </w:rPr>
        <w:tab/>
      </w:r>
      <w:r>
        <w:rPr>
          <w:rFonts w:ascii="Century Gothic" w:hAnsi="Century Gothic"/>
          <w:b/>
          <w:bCs/>
          <w:sz w:val="22"/>
          <w:szCs w:val="22"/>
        </w:rPr>
        <w:tab/>
      </w:r>
      <w:r>
        <w:rPr>
          <w:rFonts w:ascii="Century Gothic" w:hAnsi="Century Gothic"/>
          <w:b/>
          <w:bCs/>
          <w:sz w:val="22"/>
          <w:szCs w:val="22"/>
        </w:rPr>
        <w:tab/>
      </w:r>
      <w:r>
        <w:rPr>
          <w:rFonts w:ascii="Century Gothic" w:hAnsi="Century Gothic"/>
          <w:b/>
          <w:bCs/>
          <w:sz w:val="22"/>
          <w:szCs w:val="22"/>
        </w:rPr>
        <w:tab/>
        <w:t xml:space="preserve">                                Jul 2012 - Jan 2014 </w:t>
      </w:r>
    </w:p>
    <w:p w:rsidR="002A6B2F" w:rsidRDefault="003C698E">
      <w:pPr>
        <w:pStyle w:val="NormalWeb"/>
        <w:spacing w:before="0" w:beforeAutospacing="0" w:after="0" w:afterAutospacing="0"/>
        <w:jc w:val="both"/>
        <w:rPr>
          <w:rFonts w:ascii="Century Gothic" w:hAnsi="Century Gothic"/>
          <w:b/>
          <w:bCs/>
          <w:sz w:val="22"/>
          <w:szCs w:val="22"/>
        </w:rPr>
      </w:pPr>
      <w:r>
        <w:rPr>
          <w:rFonts w:ascii="Century Gothic" w:hAnsi="Century Gothic"/>
          <w:b/>
          <w:bCs/>
          <w:sz w:val="22"/>
          <w:szCs w:val="22"/>
        </w:rPr>
        <w:lastRenderedPageBreak/>
        <w:t xml:space="preserve">Dallas, TX                                                              </w:t>
      </w:r>
    </w:p>
    <w:p w:rsidR="002A6B2F" w:rsidRDefault="003C698E">
      <w:pPr>
        <w:pStyle w:val="NormalWeb"/>
        <w:spacing w:before="0" w:beforeAutospacing="0" w:after="0" w:afterAutospacing="0"/>
        <w:jc w:val="both"/>
        <w:rPr>
          <w:rFonts w:ascii="Century Gothic" w:hAnsi="Century Gothic"/>
          <w:b/>
          <w:bCs/>
          <w:sz w:val="22"/>
          <w:szCs w:val="22"/>
        </w:rPr>
      </w:pPr>
      <w:r>
        <w:rPr>
          <w:rFonts w:ascii="Century Gothic" w:hAnsi="Century Gothic"/>
          <w:b/>
          <w:bCs/>
          <w:sz w:val="22"/>
          <w:szCs w:val="22"/>
        </w:rPr>
        <w:t xml:space="preserve">QA Analyst  </w:t>
      </w:r>
      <w:r>
        <w:rPr>
          <w:rFonts w:ascii="Century Gothic" w:hAnsi="Century Gothic"/>
          <w:b/>
          <w:bCs/>
          <w:sz w:val="22"/>
          <w:szCs w:val="22"/>
        </w:rPr>
        <w:tab/>
      </w:r>
    </w:p>
    <w:p w:rsidR="002A6B2F" w:rsidRDefault="003C698E">
      <w:pPr>
        <w:spacing w:after="0" w:line="240" w:lineRule="auto"/>
        <w:jc w:val="both"/>
        <w:rPr>
          <w:rFonts w:ascii="Century Gothic" w:hAnsi="Century Gothic"/>
        </w:rPr>
      </w:pPr>
      <w:r>
        <w:rPr>
          <w:rFonts w:ascii="Century Gothic" w:hAnsi="Century Gothic"/>
        </w:rPr>
        <w:t xml:space="preserve">Tenet Healthcare Corporation is a healthcare services company whose subsidies and affiliates own and operate acute care hospitals and related ancillary healthcare businesses.  Tenet’s hospitals aim at providing the best possible care to every patient who comes through their doors with a clear focus on quality and service. </w:t>
      </w:r>
      <w:r>
        <w:rPr>
          <w:rFonts w:ascii="Century Gothic" w:hAnsi="Century Gothic"/>
          <w:bCs/>
        </w:rPr>
        <w:t>Facets</w:t>
      </w:r>
      <w:r>
        <w:rPr>
          <w:rFonts w:ascii="Century Gothic" w:hAnsi="Century Gothic"/>
        </w:rPr>
        <w:t xml:space="preserve"> are a fully integrated ENROLLMENT &amp; CLAIMS data processing and Medicaid and/or Medicare Management information system for managed healthcare. I was involved in testing of various types of EDI ANSI x12 files such as 834, 820, 837 &amp; 835.</w:t>
      </w:r>
    </w:p>
    <w:p w:rsidR="002A6B2F" w:rsidRDefault="002A6B2F">
      <w:pPr>
        <w:spacing w:after="0" w:line="240" w:lineRule="auto"/>
        <w:rPr>
          <w:rFonts w:ascii="Century Gothic" w:hAnsi="Century Gothic" w:cs="Arial"/>
          <w:b/>
          <w:u w:val="single"/>
        </w:rPr>
      </w:pPr>
    </w:p>
    <w:p w:rsidR="002A6B2F" w:rsidRDefault="003C698E">
      <w:pPr>
        <w:spacing w:after="0" w:line="240" w:lineRule="auto"/>
        <w:rPr>
          <w:rFonts w:ascii="Century Gothic" w:hAnsi="Century Gothic" w:cs="Arial"/>
          <w:b/>
        </w:rPr>
      </w:pPr>
      <w:r>
        <w:rPr>
          <w:rFonts w:ascii="Century Gothic" w:hAnsi="Century Gothic" w:cs="Arial"/>
          <w:b/>
          <w:u w:val="single"/>
        </w:rPr>
        <w:t>Responsibilities</w:t>
      </w:r>
      <w:r>
        <w:rPr>
          <w:rFonts w:ascii="Century Gothic" w:hAnsi="Century Gothic" w:cs="Arial"/>
          <w:b/>
        </w:rPr>
        <w:t>:</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Involved in creating Application Test Strategy, Test Plan, Test Cases, and Test Scenarios according to the business Requirements Documents.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Used Process log browser to view different types of log history files to figure out issues with 834 transactions.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Prepared GAP documents involved with 834, 820 transactions in collaboration with other team members.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Developed the test cases as per the HIPAA regulations (270, 271, 275, 820, 276, 278, 834, and 837).</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 xml:space="preserve">Involved in FACETS Implementation, involved end to end testing of FACETS Billing, Claim Processing and Subscriber/Member module. </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 xml:space="preserve">Set claim processing data for different Facets Module. </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Wrote SQL queries to check for data validation.</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Monitoring the defect life cycle, generating customized graphs and reports for the client using Quality Center.</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 xml:space="preserve">Involved in System Testing, Smoke Testing, Release Management Testing, End to End Testing. </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Used Quality Center to record documenting information useful in debugging process, evaluating test data, tracking bug and generating reports.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Reported issues during testing by using Quality Center and entering defects with correct terminology and Standards and attended defect meetings.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Run new EDI file, extract results, compare to baseline validation files, identify discrepancies and update Quality Center.</w:t>
      </w:r>
    </w:p>
    <w:p w:rsidR="002A6B2F" w:rsidRDefault="003C698E">
      <w:pPr>
        <w:numPr>
          <w:ilvl w:val="0"/>
          <w:numId w:val="4"/>
        </w:numPr>
        <w:tabs>
          <w:tab w:val="num" w:pos="720"/>
        </w:tabs>
        <w:spacing w:after="0" w:line="240" w:lineRule="auto"/>
        <w:ind w:left="720"/>
        <w:rPr>
          <w:rFonts w:ascii="Century Gothic" w:hAnsi="Century Gothic" w:cs="Calibri"/>
        </w:rPr>
      </w:pPr>
      <w:r>
        <w:rPr>
          <w:rFonts w:ascii="Century Gothic" w:hAnsi="Century Gothic" w:cs="Arial"/>
        </w:rPr>
        <w:t>Documented and communicated test results and status in the Team Status meeting.</w:t>
      </w:r>
    </w:p>
    <w:p w:rsidR="002A6B2F" w:rsidRDefault="002A6B2F">
      <w:pPr>
        <w:spacing w:after="0" w:line="240" w:lineRule="auto"/>
        <w:rPr>
          <w:rFonts w:ascii="Century Gothic" w:hAnsi="Century Gothic" w:cs="Arial"/>
          <w:b/>
          <w:u w:val="single"/>
        </w:rPr>
      </w:pPr>
    </w:p>
    <w:p w:rsidR="002A6B2F" w:rsidRDefault="003C698E">
      <w:pPr>
        <w:pStyle w:val="NormalWeb"/>
        <w:spacing w:before="0" w:beforeAutospacing="0" w:after="0" w:afterAutospacing="0"/>
        <w:jc w:val="both"/>
        <w:rPr>
          <w:rFonts w:ascii="Century Gothic" w:hAnsi="Century Gothic"/>
          <w:b/>
          <w:bCs/>
          <w:sz w:val="22"/>
          <w:szCs w:val="22"/>
        </w:rPr>
      </w:pPr>
      <w:r>
        <w:rPr>
          <w:rFonts w:ascii="Century Gothic" w:hAnsi="Century Gothic"/>
          <w:b/>
          <w:bCs/>
          <w:sz w:val="22"/>
          <w:szCs w:val="22"/>
        </w:rPr>
        <w:t>Department of Criminal Justice Services,</w:t>
      </w:r>
      <w:r>
        <w:rPr>
          <w:rFonts w:ascii="Century Gothic" w:hAnsi="Century Gothic"/>
          <w:b/>
          <w:bCs/>
          <w:sz w:val="22"/>
          <w:szCs w:val="22"/>
        </w:rPr>
        <w:tab/>
      </w:r>
      <w:r>
        <w:rPr>
          <w:rFonts w:ascii="Century Gothic" w:hAnsi="Century Gothic"/>
          <w:b/>
          <w:bCs/>
          <w:sz w:val="22"/>
          <w:szCs w:val="22"/>
        </w:rPr>
        <w:tab/>
      </w:r>
      <w:r>
        <w:rPr>
          <w:rFonts w:ascii="Century Gothic" w:hAnsi="Century Gothic"/>
          <w:b/>
          <w:bCs/>
          <w:sz w:val="22"/>
          <w:szCs w:val="22"/>
        </w:rPr>
        <w:tab/>
      </w:r>
      <w:r>
        <w:rPr>
          <w:rFonts w:ascii="Century Gothic" w:hAnsi="Century Gothic"/>
          <w:b/>
          <w:bCs/>
          <w:sz w:val="22"/>
          <w:szCs w:val="22"/>
        </w:rPr>
        <w:tab/>
        <w:t xml:space="preserve">     February 2010 to June 2012</w:t>
      </w:r>
    </w:p>
    <w:p w:rsidR="002A6B2F" w:rsidRDefault="003C698E">
      <w:pPr>
        <w:pStyle w:val="NormalWeb"/>
        <w:spacing w:before="0" w:beforeAutospacing="0" w:after="0" w:afterAutospacing="0"/>
        <w:jc w:val="both"/>
        <w:rPr>
          <w:rFonts w:ascii="Century Gothic" w:hAnsi="Century Gothic"/>
          <w:b/>
          <w:bCs/>
          <w:sz w:val="22"/>
          <w:szCs w:val="22"/>
        </w:rPr>
      </w:pPr>
      <w:r>
        <w:rPr>
          <w:rFonts w:ascii="Century Gothic" w:hAnsi="Century Gothic"/>
          <w:b/>
          <w:bCs/>
          <w:sz w:val="22"/>
          <w:szCs w:val="22"/>
        </w:rPr>
        <w:t>Division of Regulatory Affairs, Commonwealth of Virginia</w:t>
      </w:r>
      <w:r>
        <w:rPr>
          <w:rFonts w:ascii="Century Gothic" w:hAnsi="Century Gothic"/>
          <w:b/>
          <w:bCs/>
          <w:sz w:val="22"/>
          <w:szCs w:val="22"/>
        </w:rPr>
        <w:tab/>
      </w:r>
    </w:p>
    <w:p w:rsidR="002A6B2F" w:rsidRDefault="003C698E">
      <w:pPr>
        <w:pStyle w:val="NormalWeb"/>
        <w:spacing w:before="0" w:beforeAutospacing="0" w:after="0" w:afterAutospacing="0"/>
        <w:jc w:val="both"/>
        <w:rPr>
          <w:rFonts w:ascii="Century Gothic" w:hAnsi="Century Gothic"/>
          <w:b/>
          <w:bCs/>
          <w:sz w:val="22"/>
          <w:szCs w:val="22"/>
        </w:rPr>
      </w:pPr>
      <w:r>
        <w:rPr>
          <w:rFonts w:ascii="Century Gothic" w:hAnsi="Century Gothic"/>
          <w:b/>
          <w:bCs/>
          <w:sz w:val="22"/>
          <w:szCs w:val="22"/>
        </w:rPr>
        <w:t>Richmond, VA</w:t>
      </w:r>
    </w:p>
    <w:p w:rsidR="002A6B2F" w:rsidRDefault="003C698E">
      <w:pPr>
        <w:pStyle w:val="NormalWeb"/>
        <w:spacing w:before="0" w:beforeAutospacing="0" w:after="0" w:afterAutospacing="0"/>
        <w:jc w:val="both"/>
        <w:rPr>
          <w:rFonts w:ascii="Century Gothic" w:hAnsi="Century Gothic"/>
          <w:b/>
          <w:bCs/>
          <w:sz w:val="22"/>
          <w:szCs w:val="22"/>
        </w:rPr>
      </w:pPr>
      <w:r>
        <w:rPr>
          <w:rFonts w:ascii="Century Gothic" w:hAnsi="Century Gothic"/>
          <w:b/>
          <w:bCs/>
          <w:sz w:val="22"/>
          <w:szCs w:val="22"/>
        </w:rPr>
        <w:t>Jr. Quality Analyst</w:t>
      </w:r>
    </w:p>
    <w:p w:rsidR="002A6B2F" w:rsidRDefault="002A6B2F">
      <w:pPr>
        <w:spacing w:after="0" w:line="240" w:lineRule="auto"/>
        <w:rPr>
          <w:rFonts w:ascii="Century Gothic" w:hAnsi="Century Gothic" w:cs="Arial"/>
        </w:rPr>
      </w:pPr>
    </w:p>
    <w:p w:rsidR="002A6B2F" w:rsidRDefault="003C698E">
      <w:pPr>
        <w:spacing w:after="0" w:line="240" w:lineRule="auto"/>
        <w:rPr>
          <w:rFonts w:ascii="Century Gothic" w:hAnsi="Century Gothic" w:cs="Arial"/>
          <w:b/>
          <w:u w:val="single"/>
        </w:rPr>
      </w:pPr>
      <w:r>
        <w:rPr>
          <w:rFonts w:ascii="Century Gothic" w:hAnsi="Century Gothic" w:cs="Arial"/>
          <w:b/>
          <w:u w:val="single"/>
        </w:rPr>
        <w:t>Responsibilities: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Review requirements, specifications and technical design documents to provide timely and meaningful feedback.</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Create detailed, comprehensive and well-structured test plans and test cases.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Estimate, prioritize, plan and coordinate testing activities.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lastRenderedPageBreak/>
        <w:t>Design, develop and execute test cases.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Identify, record, document thoroughly and track bugs.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Perform thorough regression testing when bugs are resolved.</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Liaise with internal teams (e.g. developers, team leads and product managers) to identify requirements.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Monitor debugging process results.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Investigate the causes of non-conforming software and train users to implement solutions.</w:t>
      </w:r>
    </w:p>
    <w:p w:rsidR="002A6B2F" w:rsidRDefault="003C698E">
      <w:pPr>
        <w:numPr>
          <w:ilvl w:val="0"/>
          <w:numId w:val="4"/>
        </w:numPr>
        <w:tabs>
          <w:tab w:val="num" w:pos="720"/>
        </w:tabs>
        <w:spacing w:after="0" w:line="240" w:lineRule="auto"/>
        <w:ind w:left="720"/>
        <w:rPr>
          <w:rFonts w:ascii="Century Gothic" w:hAnsi="Century Gothic" w:cs="Arial"/>
        </w:rPr>
      </w:pPr>
      <w:r>
        <w:rPr>
          <w:rFonts w:ascii="Century Gothic" w:hAnsi="Century Gothic" w:cs="Arial"/>
        </w:rPr>
        <w:t>Track quality assurance metrics, like defect densities and open defect counts</w:t>
      </w:r>
    </w:p>
    <w:p w:rsidR="002A6B2F" w:rsidRDefault="002A6B2F">
      <w:pPr>
        <w:spacing w:after="0" w:line="240" w:lineRule="auto"/>
        <w:ind w:left="360"/>
        <w:rPr>
          <w:rFonts w:ascii="Century Gothic" w:hAnsi="Century Gothic" w:cs="Arial"/>
        </w:rPr>
      </w:pPr>
    </w:p>
    <w:p w:rsidR="002A6B2F" w:rsidRDefault="002A6B2F">
      <w:pPr>
        <w:spacing w:after="0" w:line="240" w:lineRule="auto"/>
        <w:rPr>
          <w:rFonts w:ascii="Century Gothic" w:hAnsi="Century Gothic" w:cs="Arial"/>
        </w:rPr>
      </w:pPr>
    </w:p>
    <w:p w:rsidR="002A6B2F" w:rsidRDefault="003C698E">
      <w:pPr>
        <w:spacing w:after="0" w:line="240" w:lineRule="auto"/>
        <w:rPr>
          <w:rFonts w:ascii="Century Gothic" w:hAnsi="Century Gothic" w:cs="Arial"/>
          <w:b/>
        </w:rPr>
      </w:pPr>
      <w:r>
        <w:rPr>
          <w:rFonts w:ascii="Century Gothic" w:hAnsi="Century Gothic" w:cs="Arial"/>
          <w:b/>
        </w:rPr>
        <w:t>Mastec Advaced Technology</w:t>
      </w:r>
      <w:r>
        <w:rPr>
          <w:rFonts w:ascii="Century Gothic" w:hAnsi="Century Gothic" w:cs="Arial"/>
          <w:b/>
        </w:rPr>
        <w:tab/>
      </w:r>
      <w:r>
        <w:rPr>
          <w:rFonts w:ascii="Century Gothic" w:hAnsi="Century Gothic" w:cs="Arial"/>
          <w:b/>
        </w:rPr>
        <w:tab/>
      </w:r>
      <w:r>
        <w:rPr>
          <w:rFonts w:ascii="Century Gothic" w:hAnsi="Century Gothic" w:cs="Arial"/>
          <w:b/>
        </w:rPr>
        <w:tab/>
      </w:r>
      <w:r>
        <w:rPr>
          <w:rFonts w:ascii="Century Gothic" w:hAnsi="Century Gothic" w:cs="Arial"/>
          <w:b/>
        </w:rPr>
        <w:tab/>
      </w:r>
      <w:r>
        <w:rPr>
          <w:rFonts w:ascii="Century Gothic" w:hAnsi="Century Gothic" w:cs="Arial"/>
          <w:b/>
        </w:rPr>
        <w:tab/>
        <w:t>June, 2008 to January2010</w:t>
      </w:r>
    </w:p>
    <w:p w:rsidR="002A6B2F" w:rsidRDefault="003C698E">
      <w:pPr>
        <w:spacing w:after="0" w:line="240" w:lineRule="auto"/>
        <w:rPr>
          <w:rFonts w:ascii="Century Gothic" w:hAnsi="Century Gothic" w:cs="Arial"/>
          <w:b/>
        </w:rPr>
      </w:pPr>
      <w:r>
        <w:rPr>
          <w:rFonts w:ascii="Century Gothic" w:hAnsi="Century Gothic" w:cs="Arial"/>
          <w:b/>
        </w:rPr>
        <w:t>Chasterfield, VA</w:t>
      </w:r>
    </w:p>
    <w:p w:rsidR="002A6B2F" w:rsidRDefault="003C698E">
      <w:pPr>
        <w:spacing w:after="0" w:line="240" w:lineRule="auto"/>
        <w:rPr>
          <w:rFonts w:ascii="Century Gothic" w:hAnsi="Century Gothic" w:cs="Arial"/>
          <w:b/>
        </w:rPr>
      </w:pPr>
      <w:r>
        <w:rPr>
          <w:rFonts w:ascii="Century Gothic" w:hAnsi="Century Gothic" w:cs="Arial"/>
          <w:b/>
        </w:rPr>
        <w:t>Validation Engineer</w:t>
      </w:r>
    </w:p>
    <w:p w:rsidR="002A6B2F" w:rsidRDefault="002A6B2F">
      <w:pPr>
        <w:spacing w:after="0" w:line="240" w:lineRule="auto"/>
        <w:rPr>
          <w:rFonts w:ascii="Century Gothic" w:hAnsi="Century Gothic" w:cs="Arial"/>
        </w:rPr>
      </w:pPr>
    </w:p>
    <w:p w:rsidR="002A6B2F" w:rsidRDefault="003C698E">
      <w:pPr>
        <w:spacing w:after="0" w:line="240" w:lineRule="auto"/>
        <w:rPr>
          <w:rFonts w:ascii="Century Gothic" w:hAnsi="Century Gothic" w:cs="Arial"/>
          <w:b/>
        </w:rPr>
      </w:pPr>
      <w:r>
        <w:rPr>
          <w:rFonts w:ascii="Century Gothic" w:hAnsi="Century Gothic" w:cs="Arial"/>
          <w:b/>
        </w:rPr>
        <w:t>Responsibilities</w:t>
      </w:r>
    </w:p>
    <w:p w:rsidR="002A6B2F" w:rsidRDefault="003C698E">
      <w:pPr>
        <w:pStyle w:val="ListParagraph"/>
        <w:numPr>
          <w:ilvl w:val="0"/>
          <w:numId w:val="5"/>
        </w:numPr>
        <w:spacing w:after="0" w:line="240" w:lineRule="auto"/>
        <w:rPr>
          <w:rFonts w:ascii="Century Gothic" w:hAnsi="Century Gothic" w:cs="Arial"/>
        </w:rPr>
      </w:pPr>
      <w:r>
        <w:rPr>
          <w:rFonts w:ascii="Century Gothic" w:hAnsi="Century Gothic" w:cs="Arial"/>
        </w:rPr>
        <w:t>Was responsible for multiple customer visits daily which could include completing site surveys, installing satellite equipment, ensuring a quality broadband internet connection and educating the customers on their DirecTV Satellite services.</w:t>
      </w:r>
    </w:p>
    <w:p w:rsidR="002A6B2F" w:rsidRDefault="003C698E">
      <w:pPr>
        <w:pStyle w:val="ListParagraph"/>
        <w:numPr>
          <w:ilvl w:val="0"/>
          <w:numId w:val="5"/>
        </w:numPr>
        <w:spacing w:after="0" w:line="240" w:lineRule="auto"/>
        <w:rPr>
          <w:rFonts w:ascii="Century Gothic" w:hAnsi="Century Gothic" w:cs="Arial"/>
        </w:rPr>
      </w:pPr>
      <w:r>
        <w:rPr>
          <w:rFonts w:ascii="Century Gothic" w:hAnsi="Century Gothic" w:cs="Arial"/>
        </w:rPr>
        <w:t>Inventory - Maintain accurate inventory and equipment for installations, service calls or trouble tickets, making requisition for needed inventory as per work orders.</w:t>
      </w:r>
    </w:p>
    <w:p w:rsidR="002A6B2F" w:rsidRDefault="003C698E">
      <w:pPr>
        <w:pStyle w:val="ListParagraph"/>
        <w:numPr>
          <w:ilvl w:val="0"/>
          <w:numId w:val="5"/>
        </w:numPr>
        <w:spacing w:after="0" w:line="240" w:lineRule="auto"/>
        <w:rPr>
          <w:rFonts w:ascii="Century Gothic" w:hAnsi="Century Gothic" w:cs="Arial"/>
        </w:rPr>
      </w:pPr>
      <w:r>
        <w:rPr>
          <w:rFonts w:ascii="Century Gothic" w:hAnsi="Century Gothic" w:cs="Arial"/>
        </w:rPr>
        <w:t>Conduct site survey - Determine the best positioning of our equipment for strongest signal reception and make sure the system is hazard free.</w:t>
      </w:r>
    </w:p>
    <w:p w:rsidR="002A6B2F" w:rsidRDefault="003C698E">
      <w:pPr>
        <w:pStyle w:val="ListParagraph"/>
        <w:numPr>
          <w:ilvl w:val="0"/>
          <w:numId w:val="5"/>
        </w:numPr>
        <w:spacing w:after="0" w:line="240" w:lineRule="auto"/>
        <w:rPr>
          <w:rFonts w:ascii="Century Gothic" w:hAnsi="Century Gothic" w:cs="Arial"/>
        </w:rPr>
      </w:pPr>
      <w:r>
        <w:rPr>
          <w:rFonts w:ascii="Century Gothic" w:hAnsi="Century Gothic" w:cs="Arial"/>
        </w:rPr>
        <w:t>Equipment installation - Place mounts, satellite dishes and receivers while ensuring broadband connectivity.</w:t>
      </w:r>
    </w:p>
    <w:p w:rsidR="002A6B2F" w:rsidRDefault="003C698E">
      <w:pPr>
        <w:pStyle w:val="ListParagraph"/>
        <w:numPr>
          <w:ilvl w:val="0"/>
          <w:numId w:val="5"/>
        </w:numPr>
        <w:spacing w:after="0" w:line="240" w:lineRule="auto"/>
        <w:rPr>
          <w:rFonts w:ascii="Century Gothic" w:hAnsi="Century Gothic" w:cs="Arial"/>
        </w:rPr>
      </w:pPr>
      <w:r>
        <w:rPr>
          <w:rFonts w:ascii="Century Gothic" w:hAnsi="Century Gothic" w:cs="Arial"/>
        </w:rPr>
        <w:t>Validating system installation.</w:t>
      </w:r>
    </w:p>
    <w:p w:rsidR="002A6B2F" w:rsidRDefault="003C698E">
      <w:pPr>
        <w:pStyle w:val="ListParagraph"/>
        <w:numPr>
          <w:ilvl w:val="0"/>
          <w:numId w:val="5"/>
        </w:numPr>
        <w:spacing w:after="0" w:line="240" w:lineRule="auto"/>
        <w:rPr>
          <w:rFonts w:ascii="Century Gothic" w:hAnsi="Century Gothic" w:cs="Arial"/>
        </w:rPr>
      </w:pPr>
      <w:r>
        <w:rPr>
          <w:rFonts w:ascii="Century Gothic" w:hAnsi="Century Gothic" w:cs="Arial"/>
        </w:rPr>
        <w:t>Customer education - Review order with the customer and teach them the basics to use and enjoy their new service and equipment.</w:t>
      </w:r>
    </w:p>
    <w:p w:rsidR="002A6B2F" w:rsidRDefault="003C698E">
      <w:pPr>
        <w:pStyle w:val="ListParagraph"/>
        <w:numPr>
          <w:ilvl w:val="0"/>
          <w:numId w:val="5"/>
        </w:numPr>
        <w:spacing w:after="0" w:line="240" w:lineRule="auto"/>
        <w:rPr>
          <w:rFonts w:ascii="Century Gothic" w:hAnsi="Century Gothic" w:cs="Arial"/>
        </w:rPr>
      </w:pPr>
      <w:r>
        <w:rPr>
          <w:rFonts w:ascii="Century Gothic" w:hAnsi="Century Gothic" w:cs="Arial"/>
        </w:rPr>
        <w:t>Sales Services – Had to offer our customers additional services and products while earning incentives. Such as service insurance, Satellite Internet etc.</w:t>
      </w:r>
    </w:p>
    <w:p w:rsidR="002A6B2F" w:rsidRDefault="003C698E">
      <w:pPr>
        <w:pStyle w:val="ListParagraph"/>
        <w:numPr>
          <w:ilvl w:val="0"/>
          <w:numId w:val="5"/>
        </w:numPr>
        <w:spacing w:after="0" w:line="240" w:lineRule="auto"/>
        <w:rPr>
          <w:rFonts w:ascii="Century Gothic" w:hAnsi="Century Gothic" w:cs="Arial"/>
        </w:rPr>
      </w:pPr>
      <w:r>
        <w:rPr>
          <w:rFonts w:ascii="Century Gothic" w:hAnsi="Century Gothic" w:cs="Arial"/>
        </w:rPr>
        <w:t>Verification - Ensure the completed order meets the customer’s needs and company’s standard.</w:t>
      </w:r>
    </w:p>
    <w:p w:rsidR="002A6B2F" w:rsidRDefault="002A6B2F">
      <w:pPr>
        <w:spacing w:after="0" w:line="240" w:lineRule="auto"/>
        <w:rPr>
          <w:rFonts w:ascii="Century Gothic" w:hAnsi="Century Gothic" w:cs="Arial"/>
        </w:rPr>
      </w:pPr>
    </w:p>
    <w:p w:rsidR="002A6B2F" w:rsidRDefault="002A6B2F">
      <w:pPr>
        <w:spacing w:after="0" w:line="240" w:lineRule="auto"/>
        <w:rPr>
          <w:rFonts w:ascii="Century Gothic" w:eastAsia="Arial Unicode MS" w:hAnsi="Century Gothic" w:cs="Arial"/>
          <w:bCs/>
        </w:rPr>
      </w:pPr>
    </w:p>
    <w:p w:rsidR="002A6B2F" w:rsidRDefault="003C698E">
      <w:pPr>
        <w:spacing w:after="0" w:line="240" w:lineRule="auto"/>
        <w:rPr>
          <w:rFonts w:ascii="Century Gothic" w:hAnsi="Century Gothic" w:cs="Calibri"/>
          <w:b/>
        </w:rPr>
      </w:pPr>
      <w:r>
        <w:rPr>
          <w:rFonts w:ascii="Century Gothic" w:hAnsi="Century Gothic" w:cs="Calibri"/>
          <w:b/>
        </w:rPr>
        <w:t xml:space="preserve">Education: </w:t>
      </w:r>
    </w:p>
    <w:p w:rsidR="002A6B2F" w:rsidRDefault="003C698E">
      <w:pPr>
        <w:spacing w:after="0" w:line="240" w:lineRule="auto"/>
        <w:jc w:val="both"/>
        <w:rPr>
          <w:rFonts w:ascii="Century Gothic" w:hAnsi="Century Gothic" w:cs="Calibri"/>
          <w:b/>
          <w:bCs/>
        </w:rPr>
      </w:pPr>
      <w:r>
        <w:rPr>
          <w:rFonts w:ascii="Century Gothic" w:hAnsi="Century Gothic" w:cs="Calibri"/>
          <w:b/>
          <w:bCs/>
        </w:rPr>
        <w:t>BACHELOR OF BUSINESS MANAGEMENT</w:t>
      </w:r>
    </w:p>
    <w:p w:rsidR="002A6B2F" w:rsidRDefault="003C698E">
      <w:pPr>
        <w:spacing w:after="0" w:line="240" w:lineRule="auto"/>
        <w:jc w:val="both"/>
        <w:rPr>
          <w:rFonts w:ascii="Century Gothic" w:hAnsi="Century Gothic" w:cs="Calibri"/>
          <w:b/>
          <w:bCs/>
        </w:rPr>
      </w:pPr>
      <w:r>
        <w:rPr>
          <w:rFonts w:ascii="Century Gothic" w:hAnsi="Century Gothic" w:cs="Calibri"/>
          <w:b/>
          <w:bCs/>
        </w:rPr>
        <w:t>BANGLADESH NATIONAL UNIVERSITY</w:t>
      </w:r>
    </w:p>
    <w:p w:rsidR="002A6B2F" w:rsidRDefault="002A6B2F">
      <w:pPr>
        <w:spacing w:after="0" w:line="240" w:lineRule="auto"/>
        <w:jc w:val="both"/>
        <w:rPr>
          <w:rFonts w:ascii="Century Gothic" w:hAnsi="Century Gothic" w:cs="Tahoma"/>
        </w:rPr>
      </w:pPr>
    </w:p>
    <w:p w:rsidR="002A6B2F" w:rsidRDefault="003C698E">
      <w:pPr>
        <w:spacing w:after="0" w:line="240" w:lineRule="auto"/>
        <w:jc w:val="both"/>
        <w:rPr>
          <w:rFonts w:ascii="Century Gothic" w:hAnsi="Century Gothic" w:cs="Tahoma"/>
          <w:b/>
        </w:rPr>
      </w:pPr>
      <w:r>
        <w:rPr>
          <w:rFonts w:ascii="Century Gothic" w:hAnsi="Century Gothic" w:cs="Tahoma"/>
          <w:b/>
        </w:rPr>
        <w:t xml:space="preserve">Training: </w:t>
      </w:r>
    </w:p>
    <w:p w:rsidR="002A6B2F" w:rsidRDefault="003C698E">
      <w:pPr>
        <w:spacing w:after="0" w:line="240" w:lineRule="auto"/>
        <w:jc w:val="both"/>
        <w:rPr>
          <w:rFonts w:ascii="Century Gothic" w:hAnsi="Century Gothic" w:cs="Calibri"/>
          <w:b/>
          <w:bCs/>
        </w:rPr>
      </w:pPr>
      <w:r>
        <w:rPr>
          <w:rFonts w:ascii="Century Gothic" w:hAnsi="Century Gothic" w:cs="Calibri"/>
          <w:b/>
          <w:bCs/>
        </w:rPr>
        <w:t>Completed HIPAA Privacy Act Training last updated on August 2018.</w:t>
      </w:r>
    </w:p>
    <w:p w:rsidR="002A6B2F" w:rsidRDefault="002A6B2F"/>
    <w:sectPr w:rsidR="002A6B2F">
      <w:headerReference w:type="default" r:id="rId7"/>
      <w:footerReference w:type="default" r:id="rId8"/>
      <w:pgSz w:w="12240" w:h="15840"/>
      <w:pgMar w:top="2160" w:right="1080" w:bottom="1440" w:left="1440" w:header="360" w:footer="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4BEC" w:rsidRDefault="005C4BEC">
      <w:pPr>
        <w:spacing w:after="0" w:line="240" w:lineRule="auto"/>
      </w:pPr>
      <w:r>
        <w:separator/>
      </w:r>
    </w:p>
  </w:endnote>
  <w:endnote w:type="continuationSeparator" w:id="0">
    <w:p w:rsidR="005C4BEC" w:rsidRDefault="005C4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
      <w:docPartObj>
        <w:docPartGallery w:val="Page Numbers (Bottom of Page)"/>
        <w:docPartUnique/>
      </w:docPartObj>
    </w:sdtPr>
    <w:sdtEndPr/>
    <w:sdtContent>
      <w:p w:rsidR="002A6B2F" w:rsidRDefault="003C698E">
        <w:pPr>
          <w:pStyle w:val="Footer"/>
        </w:pPr>
        <w:r>
          <w:rPr>
            <w:noProof/>
          </w:rPr>
          <mc:AlternateContent>
            <mc:Choice Requires="wps">
              <w:drawing>
                <wp:anchor distT="0" distB="0" distL="114300" distR="114300" simplePos="0" relativeHeight="251659264" behindDoc="0" locked="0" layoutInCell="1" hidden="0" allowOverlap="1">
                  <wp:simplePos x="0" y="0"/>
                  <wp:positionH relativeFrom="page">
                    <wp:align>right</wp:align>
                  </wp:positionH>
                  <wp:positionV relativeFrom="page">
                    <wp:align>bottom</wp:align>
                  </wp:positionV>
                  <wp:extent cx="1990725" cy="1590675"/>
                  <wp:effectExtent l="0" t="0" r="0" b="0"/>
                  <wp:wrapNone/>
                  <wp:docPr id="2049" name="shape20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90725" cy="1590675"/>
                          </a:xfrm>
                          <a:prstGeom prst="triangle">
                            <a:avLst>
                              <a:gd name="adj" fmla="val 100000"/>
                            </a:avLst>
                          </a:prstGeom>
                          <a:solidFill>
                            <a:srgbClr val="D2EAF1"/>
                          </a:solidFill>
                          <a:ln>
                            <a:noFill/>
                          </a:ln>
                        </wps:spPr>
                        <wps:txbx>
                          <w:txbxContent>
                            <w:p w:rsidR="002A6B2F" w:rsidRDefault="003C698E">
                              <w:pPr>
                                <w:jc w:val="center"/>
                                <w:rPr>
                                  <w:sz w:val="16"/>
                                  <w:szCs w:val="72"/>
                                </w:rPr>
                              </w:pPr>
                              <w:r>
                                <w:rPr>
                                  <w:rFonts w:asciiTheme="minorHAnsi" w:eastAsiaTheme="minorEastAsia" w:hAnsiTheme="minorHAnsi"/>
                                  <w:sz w:val="16"/>
                                </w:rPr>
                                <w:fldChar w:fldCharType="begin"/>
                              </w:r>
                              <w:r>
                                <w:rPr>
                                  <w:sz w:val="16"/>
                                </w:rPr>
                                <w:instrText xml:space="preserve"> PAGE    \* MERGEFORMAT </w:instrText>
                              </w:r>
                              <w:r>
                                <w:rPr>
                                  <w:rFonts w:asciiTheme="minorHAnsi" w:eastAsiaTheme="minorEastAsia" w:hAnsiTheme="minorHAnsi"/>
                                  <w:sz w:val="16"/>
                                </w:rPr>
                                <w:fldChar w:fldCharType="separate"/>
                              </w:r>
                              <w:r w:rsidR="00A51ECD" w:rsidRPr="00A51ECD">
                                <w:rPr>
                                  <w:rFonts w:asciiTheme="majorHAnsi" w:eastAsiaTheme="majorEastAsia" w:hAnsiTheme="majorHAnsi" w:cstheme="majorBidi"/>
                                  <w:noProof/>
                                  <w:color w:val="FFFFFF"/>
                                  <w:sz w:val="48"/>
                                  <w:szCs w:val="72"/>
                                </w:rPr>
                                <w:t>3</w:t>
                              </w:r>
                              <w:r>
                                <w:rPr>
                                  <w:rFonts w:asciiTheme="majorHAnsi" w:eastAsiaTheme="majorEastAsia" w:hAnsiTheme="majorHAnsi" w:cstheme="majorBidi"/>
                                  <w:noProof/>
                                  <w:color w:val="FFFFFF"/>
                                  <w:sz w:val="48"/>
                                  <w:szCs w:val="72"/>
                                </w:rPr>
                                <w:fldChar w:fldCharType="end"/>
                              </w:r>
                            </w:p>
                          </w:txbxContent>
                        </wps:txbx>
                        <wps:bodyPr rot="0" vert="horz" wrap="square" lIns="91440" tIns="45720" rIns="91440" bIns="45720" anchor="t" upright="1">
                          <a:noAutofit/>
                        </wps:bodyPr>
                      </wps:wsp>
                    </a:graphicData>
                  </a:graphic>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shape2049" o:spid="_x0000_s1026" type="#_x0000_t5" style="position:absolute;margin-left:105.55pt;margin-top:0;width:156.75pt;height:125.25pt;z-index:251659264;visibility:visible;mso-wrap-style:square;mso-wrap-distance-left:9pt;mso-wrap-distance-top:0;mso-wrap-distance-right:9pt;mso-wrap-distance-bottom:0;mso-position-horizontal:right;mso-position-horizontal-relative:page;mso-position-vertical:bottom;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" adj="21600" fillcolor="#d2eaf1" stroked="f">
                  <v:path arrowok="t"/>
                  <v:textbox>
                    <w:txbxContent>
                      <w:p w:rsidR="002A6B2F" w:rsidRDefault="003C698E">
                        <w:pPr>
                          <w:jc w:val="center"/>
                          <w:rPr>
                            <w:sz w:val="16"/>
                            <w:szCs w:val="72"/>
                          </w:rPr>
                        </w:pPr>
                        <w:r>
                          <w:rPr>
                            <w:rFonts w:asciiTheme="minorHAnsi" w:eastAsiaTheme="minorEastAsia" w:hAnsiTheme="minorHAnsi"/>
                            <w:sz w:val="16"/>
                          </w:rPr>
                          <w:fldChar w:fldCharType="begin"/>
                        </w:r>
                        <w:r>
                          <w:rPr>
                            <w:sz w:val="16"/>
                          </w:rPr>
                          <w:instrText xml:space="preserve"> PAGE    \* MERGEFORMAT </w:instrText>
                        </w:r>
                        <w:r>
                          <w:rPr>
                            <w:rFonts w:asciiTheme="minorHAnsi" w:eastAsiaTheme="minorEastAsia" w:hAnsiTheme="minorHAnsi"/>
                            <w:sz w:val="16"/>
                          </w:rPr>
                          <w:fldChar w:fldCharType="separate"/>
                        </w:r>
                        <w:r w:rsidR="00A51ECD" w:rsidRPr="00A51ECD">
                          <w:rPr>
                            <w:rFonts w:asciiTheme="majorHAnsi" w:eastAsiaTheme="majorEastAsia" w:hAnsiTheme="majorHAnsi" w:cstheme="majorBidi"/>
                            <w:noProof/>
                            <w:color w:val="FFFFFF"/>
                            <w:sz w:val="48"/>
                            <w:szCs w:val="72"/>
                          </w:rPr>
                          <w:t>3</w:t>
                        </w:r>
                        <w:r>
                          <w:rPr>
                            <w:rFonts w:asciiTheme="majorHAnsi" w:eastAsiaTheme="majorEastAsia" w:hAnsiTheme="majorHAnsi" w:cstheme="majorBidi"/>
                            <w:noProof/>
                            <w:color w:val="FFFFFF"/>
                            <w:sz w:val="48"/>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4BEC" w:rsidRDefault="005C4BEC">
      <w:pPr>
        <w:spacing w:after="0" w:line="240" w:lineRule="auto"/>
      </w:pPr>
      <w:r>
        <w:separator/>
      </w:r>
    </w:p>
  </w:footnote>
  <w:footnote w:type="continuationSeparator" w:id="0">
    <w:p w:rsidR="005C4BEC" w:rsidRDefault="005C4B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6B2F" w:rsidRDefault="002A6B2F">
    <w:pPr>
      <w:pStyle w:val="Header"/>
      <w:spacing w:after="0" w:line="240" w:lineRule="auto"/>
      <w:rPr>
        <w:rFonts w:asciiTheme="majorHAnsi" w:hAnsiTheme="majorHAnsi"/>
        <w:b/>
      </w:rPr>
    </w:pPr>
  </w:p>
  <w:p w:rsidR="002A6B2F" w:rsidRDefault="003C698E">
    <w:pPr>
      <w:pStyle w:val="Title"/>
      <w:jc w:val="center"/>
      <w:rPr>
        <w:rFonts w:ascii="Century Gothic" w:hAnsi="Century Gothic" w:cstheme="minorHAnsi"/>
        <w:color w:val="0070C0"/>
        <w:sz w:val="44"/>
        <w:szCs w:val="22"/>
      </w:rPr>
    </w:pPr>
    <w:r>
      <w:rPr>
        <w:rFonts w:ascii="Century Gothic" w:hAnsi="Century Gothic" w:cstheme="minorHAnsi"/>
        <w:color w:val="0070C0"/>
        <w:sz w:val="44"/>
        <w:szCs w:val="22"/>
      </w:rPr>
      <w:t>MOHIUDDIN MAHTAB</w:t>
    </w:r>
  </w:p>
  <w:p w:rsidR="002A6B2F" w:rsidRDefault="003C698E">
    <w:pPr>
      <w:jc w:val="center"/>
      <w:rPr>
        <w:rFonts w:ascii="Century Gothic" w:hAnsi="Century Gothic" w:cstheme="minorHAnsi"/>
        <w:color w:val="0070C0"/>
        <w:sz w:val="28"/>
      </w:rPr>
    </w:pPr>
    <w:r>
      <w:rPr>
        <w:sz w:val="32"/>
      </w:rPr>
      <w:t>Quality Analyst</w:t>
    </w:r>
    <w:r>
      <w:rPr>
        <w:sz w:val="28"/>
      </w:rPr>
      <w:br/>
    </w:r>
    <w:r>
      <w:rPr>
        <w:rFonts w:ascii="Century Gothic" w:hAnsi="Century Gothic" w:cstheme="minorHAnsi"/>
        <w:color w:val="0070C0"/>
        <w:sz w:val="28"/>
      </w:rPr>
      <w:t xml:space="preserve">Call: 917 994 1285 / email: </w:t>
    </w:r>
    <w:hyperlink r:id="rId1" w:history="1">
      <w:r>
        <w:rPr>
          <w:rStyle w:val="Hyperlink"/>
          <w:rFonts w:ascii="Century Gothic" w:hAnsi="Century Gothic" w:cstheme="minorHAnsi"/>
          <w:sz w:val="28"/>
        </w:rPr>
        <w:t>sohel.mahtab@outlook.com</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1C1"/>
      </v:shape>
    </w:pict>
  </w:numPicBullet>
  <w:abstractNum w:abstractNumId="0">
    <w:nsid w:val="103614EC"/>
    <w:multiLevelType w:val="hybridMultilevel"/>
    <w:tmpl w:val="C53AB83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nsid w:val="22110F23"/>
    <w:multiLevelType w:val="hybridMultilevel"/>
    <w:tmpl w:val="D124025A"/>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2">
    <w:nsid w:val="2BD2623F"/>
    <w:multiLevelType w:val="hybridMultilevel"/>
    <w:tmpl w:val="1D5EF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F6B3610"/>
    <w:multiLevelType w:val="hybridMultilevel"/>
    <w:tmpl w:val="98C09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0592ECB"/>
    <w:multiLevelType w:val="hybridMultilevel"/>
    <w:tmpl w:val="48D0D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30416CD"/>
    <w:multiLevelType w:val="hybridMultilevel"/>
    <w:tmpl w:val="DC1CB1E2"/>
    <w:lvl w:ilvl="0" w:tplc="04090007">
      <w:start w:val="1"/>
      <w:numFmt w:val="bullet"/>
      <w:lvlText w:val=""/>
      <w:lvlPicBulletId w:val="0"/>
      <w:lvlJc w:val="left"/>
      <w:pPr>
        <w:tabs>
          <w:tab w:val="num" w:pos="1710"/>
        </w:tabs>
        <w:ind w:left="171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hideGrammaticalErrors/>
  <w:defaultTabStop w:val="720"/>
  <w:doNotUseMarginsForDrawingGridOrigi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B2F"/>
    <w:rsid w:val="000252CB"/>
    <w:rsid w:val="002A6B2F"/>
    <w:rsid w:val="003C698E"/>
    <w:rsid w:val="005C4BEC"/>
    <w:rsid w:val="006C631A"/>
    <w:rsid w:val="00A51ECD"/>
    <w:rsid w:val="00C5744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rPr>
      <w:rFonts w:ascii="Calibri" w:eastAsia="Calibri" w:hAnsi="Calibri" w:cs="Times New Roman"/>
    </w:rPr>
  </w:style>
  <w:style w:type="character" w:customStyle="1" w:styleId="ListParagraphChar">
    <w:name w:val="List Paragraph Char"/>
    <w:rPr>
      <w:rFonts w:ascii="Calibri" w:eastAsia="Calibri" w:hAnsi="Calibri" w:cs="Times New Roman"/>
    </w:rPr>
  </w:style>
  <w:style w:type="character" w:customStyle="1" w:styleId="NormalWebChar">
    <w:name w:val="Normal (Web) Char"/>
    <w:aliases w:val="Char Char Char"/>
    <w:rPr>
      <w:rFonts w:ascii="Times New Roman" w:eastAsia="Times New Roman" w:hAnsi="Times New Roman" w:cs="Times New Roman"/>
      <w:sz w:val="24"/>
      <w:szCs w:val="24"/>
    </w:rPr>
  </w:style>
  <w:style w:type="character" w:customStyle="1" w:styleId="NoSpacingChar">
    <w:name w:val="No Spacing Char"/>
    <w:rPr>
      <w:rFonts w:ascii="Calibri" w:eastAsia="Calibri" w:hAnsi="Calibri" w:cs="Times New Roman"/>
    </w:rPr>
  </w:style>
  <w:style w:type="character" w:customStyle="1" w:styleId="FooterChar">
    <w:name w:val="Footer Char"/>
    <w:basedOn w:val="DefaultParagraphFont"/>
    <w:rPr>
      <w:rFonts w:ascii="Calibri" w:eastAsia="Calibri" w:hAnsi="Calibri" w:cs="Times New Roman"/>
    </w:rPr>
  </w:style>
  <w:style w:type="character" w:customStyle="1" w:styleId="TitleChar">
    <w:name w:val="Title Char"/>
    <w:basedOn w:val="DefaultParagraphFont"/>
    <w:link w:val="Title"/>
    <w:rPr>
      <w:rFonts w:asciiTheme="majorHAnsi" w:eastAsiaTheme="majorEastAsia" w:hAnsiTheme="majorHAnsi" w:cstheme="majorBidi"/>
      <w:b/>
      <w:color w:val="385724"/>
      <w:kern w:val="28"/>
      <w:sz w:val="32"/>
      <w:szCs w:val="56"/>
    </w:rPr>
  </w:style>
  <w:style w:type="paragraph" w:styleId="NoSpacing">
    <w:name w:val="No Spacing"/>
    <w:qFormat/>
    <w:pPr>
      <w:spacing w:after="0" w:line="240" w:lineRule="auto"/>
    </w:pPr>
    <w:rPr>
      <w:rFonts w:ascii="Calibri" w:eastAsia="Calibri" w:hAnsi="Calibri" w:cs="Times New Roman"/>
    </w:rPr>
  </w:style>
  <w:style w:type="paragraph" w:styleId="Header">
    <w:name w:val="header"/>
    <w:basedOn w:val="Normal"/>
    <w:pPr>
      <w:tabs>
        <w:tab w:val="center" w:pos="4680"/>
        <w:tab w:val="right" w:pos="9360"/>
      </w:tabs>
    </w:pPr>
  </w:style>
  <w:style w:type="paragraph" w:styleId="NormalWeb">
    <w:name w:val="Normal (Web)"/>
    <w:aliases w:val="Char Char"/>
    <w:basedOn w:val="Normal"/>
    <w:qFormat/>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qFormat/>
    <w:pPr>
      <w:ind w:left="720"/>
      <w:contextualSpacing/>
    </w:pPr>
  </w:style>
  <w:style w:type="paragraph" w:styleId="Footer">
    <w:name w:val="footer"/>
    <w:basedOn w:val="Normal"/>
    <w:pPr>
      <w:tabs>
        <w:tab w:val="center" w:pos="4680"/>
        <w:tab w:val="right" w:pos="9360"/>
      </w:tabs>
    </w:pPr>
  </w:style>
  <w:style w:type="paragraph" w:styleId="Title">
    <w:name w:val="Title"/>
    <w:basedOn w:val="Normal"/>
    <w:next w:val="Normal"/>
    <w:link w:val="TitleChar"/>
    <w:uiPriority w:val="10"/>
    <w:qFormat/>
    <w:pPr>
      <w:spacing w:after="0" w:line="240" w:lineRule="auto"/>
      <w:contextualSpacing/>
      <w:jc w:val="right"/>
    </w:pPr>
    <w:rPr>
      <w:rFonts w:asciiTheme="majorHAnsi" w:eastAsiaTheme="majorEastAsia" w:hAnsiTheme="majorHAnsi" w:cstheme="majorBidi"/>
      <w:b/>
      <w:color w:val="385724"/>
      <w:kern w:val="28"/>
      <w:sz w:val="32"/>
      <w:szCs w:val="56"/>
    </w:rPr>
  </w:style>
  <w:style w:type="character" w:styleId="Hyperlink">
    <w:name w:val="Hyperlink"/>
    <w:basedOn w:val="DefaultParagraphFont"/>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sohel.mahtab@outlook.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2168</Words>
  <Characters>12363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2019-07-09T21:01:00Z</dcterms:created>
  <dcterms:modified xsi:type="dcterms:W3CDTF">2019-07-09T21:01:00Z</dcterms:modified>
  <cp:version>04.2000</cp:version>
</cp:coreProperties>
</file>