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Default"/>
        <w:jc w:val="center"/>
      </w:pPr>
      <w:r>
        <w:rPr>
          <w:rStyle w:val="None A"/>
          <w:rFonts w:ascii="Times New Roman" w:hAnsi="Times New Roman"/>
          <w:b w:val="1"/>
          <w:bCs w:val="1"/>
          <w:sz w:val="32"/>
          <w:szCs w:val="32"/>
          <w:rtl w:val="0"/>
          <w:lang w:val="pt-PT"/>
        </w:rPr>
        <w:t>Michael Santos</w:t>
      </w:r>
      <w:r>
        <w:rPr>
          <w:rStyle w:val="None A"/>
          <w:rFonts w:ascii="Times New Roman" w:hAnsi="Times New Roman"/>
          <w:sz w:val="32"/>
          <w:szCs w:val="32"/>
          <w:rtl w:val="0"/>
          <w:lang w:val="pt-PT"/>
        </w:rPr>
        <w:t xml:space="preserve"> | 405-605-9333 | </w:t>
      </w:r>
      <w:r>
        <w:rPr>
          <w:rStyle w:val="Hyperlink.0"/>
          <w:rFonts w:ascii="Times New Roman" w:cs="Times New Roman" w:hAnsi="Times New Roman" w:eastAsia="Times New Roman"/>
          <w:sz w:val="32"/>
          <w:szCs w:val="32"/>
          <w:u w:val="single"/>
          <w:lang w:val="en-US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2"/>
          <w:szCs w:val="32"/>
          <w:u w:val="single"/>
          <w:lang w:val="en-US"/>
        </w:rPr>
        <w:instrText xml:space="preserve"> HYPERLINK "mailto:michael.santos@rocketmail.com"</w:instrText>
      </w:r>
      <w:r>
        <w:rPr>
          <w:rStyle w:val="Hyperlink.0"/>
          <w:rFonts w:ascii="Times New Roman" w:cs="Times New Roman" w:hAnsi="Times New Roman" w:eastAsia="Times New Roman"/>
          <w:sz w:val="32"/>
          <w:szCs w:val="32"/>
          <w:u w:val="single"/>
          <w:lang w:val="en-US"/>
        </w:rPr>
        <w:fldChar w:fldCharType="separate" w:fldLock="0"/>
      </w:r>
      <w:r>
        <w:rPr>
          <w:rStyle w:val="Hyperlink.0"/>
          <w:rFonts w:ascii="Times New Roman" w:hAnsi="Times New Roman"/>
          <w:sz w:val="32"/>
          <w:szCs w:val="32"/>
          <w:u w:val="single"/>
          <w:rtl w:val="0"/>
          <w:lang w:val="en-US"/>
        </w:rPr>
        <w:t>michael.santos@rocketmail.com</w:t>
      </w:r>
      <w:r>
        <w:rPr/>
        <w:fldChar w:fldCharType="end" w:fldLock="0"/>
      </w:r>
    </w:p>
    <w:p>
      <w:pPr>
        <w:pStyle w:val="Default"/>
        <w:jc w:val="center"/>
      </w:pPr>
    </w:p>
    <w:p>
      <w:pPr>
        <w:pStyle w:val="Default"/>
        <w:spacing w:after="280"/>
      </w:pP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 </w:t>
      </w:r>
    </w:p>
    <w:p>
      <w:pPr>
        <w:pStyle w:val="Default"/>
      </w:pPr>
      <w:r>
        <w:rPr>
          <w:rStyle w:val="None A"/>
          <w:b w:val="1"/>
          <w:bCs w:val="1"/>
          <w:color w:val="515151"/>
          <w:sz w:val="18"/>
          <w:szCs w:val="18"/>
          <w:u w:color="515151"/>
          <w:rtl w:val="0"/>
          <w:lang w:val="de-DE"/>
        </w:rPr>
        <w:t>EDUCATION/CERTIFICATIONS</w:t>
      </w:r>
    </w:p>
    <w:p>
      <w:pPr>
        <w:pStyle w:val="Default"/>
        <w:ind w:left="720" w:hanging="360"/>
      </w:pPr>
    </w:p>
    <w:p>
      <w:pPr>
        <w:pStyle w:val="Default"/>
        <w:tabs>
          <w:tab w:val="left" w:pos="144"/>
        </w:tabs>
        <w:spacing w:after="80"/>
        <w:ind w:left="720" w:hanging="360"/>
      </w:pPr>
      <w:r>
        <w:rPr>
          <w:rStyle w:val="None A"/>
          <w:rFonts w:ascii="Symbol" w:hAnsi="Symbol" w:hint="default"/>
          <w:color w:val="515151"/>
          <w:sz w:val="18"/>
          <w:szCs w:val="18"/>
          <w:u w:color="515151"/>
          <w:rtl w:val="0"/>
          <w:lang w:val="pt-PT"/>
        </w:rPr>
        <w:t>•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it-IT"/>
        </w:rPr>
        <w:t>Programming Certificat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e 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|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 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08-2015 to 5-2017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 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|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 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Oklahoma State University </w:t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 xml:space="preserve">– </w:t>
      </w:r>
      <w:r>
        <w:rPr>
          <w:rStyle w:val="None A"/>
          <w:color w:val="515151"/>
          <w:sz w:val="18"/>
          <w:szCs w:val="18"/>
          <w:u w:color="515151"/>
          <w:rtl w:val="0"/>
          <w:lang w:val="it-IT"/>
        </w:rPr>
        <w:t>Oklahoma City</w:t>
      </w:r>
    </w:p>
    <w:p>
      <w:pPr>
        <w:pStyle w:val="Default"/>
        <w:tabs>
          <w:tab w:val="left" w:pos="144"/>
        </w:tabs>
        <w:spacing w:after="80"/>
        <w:ind w:left="1440" w:hanging="360"/>
      </w:pPr>
      <w:r>
        <w:rPr>
          <w:rStyle w:val="None A"/>
          <w:rFonts w:ascii="Courier New" w:hAnsi="Courier New"/>
          <w:color w:val="515151"/>
          <w:sz w:val="18"/>
          <w:szCs w:val="18"/>
          <w:u w:color="515151"/>
          <w:rtl w:val="0"/>
          <w:lang w:val="pt-PT"/>
        </w:rPr>
        <w:t>o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Certification focuses on object-oriented programming with C#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ASP.net MVC, and SQL</w:t>
      </w:r>
    </w:p>
    <w:p>
      <w:pPr>
        <w:pStyle w:val="Default"/>
        <w:tabs>
          <w:tab w:val="left" w:pos="144"/>
        </w:tabs>
        <w:spacing w:after="80"/>
        <w:ind w:left="720" w:hanging="360"/>
      </w:pPr>
      <w:r>
        <w:rPr>
          <w:rStyle w:val="None A"/>
          <w:rFonts w:ascii="Symbol" w:hAnsi="Symbol" w:hint="default"/>
          <w:color w:val="515151"/>
          <w:sz w:val="18"/>
          <w:szCs w:val="18"/>
          <w:u w:color="515151"/>
          <w:rtl w:val="0"/>
          <w:lang w:val="pt-PT"/>
        </w:rPr>
        <w:t>•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Microsoft Networking Fundamentals Certification</w:t>
      </w:r>
    </w:p>
    <w:p>
      <w:pPr>
        <w:pStyle w:val="Default"/>
        <w:ind w:left="720" w:hanging="360"/>
      </w:pPr>
    </w:p>
    <w:p>
      <w:pPr>
        <w:pStyle w:val="Default"/>
      </w:pPr>
      <w:r>
        <w:rPr>
          <w:rStyle w:val="None A"/>
          <w:b w:val="1"/>
          <w:bCs w:val="1"/>
          <w:sz w:val="18"/>
          <w:szCs w:val="18"/>
          <w:rtl w:val="0"/>
          <w:lang w:val="da-DK"/>
        </w:rPr>
        <w:t>SKILLS</w:t>
      </w:r>
    </w:p>
    <w:p>
      <w:pPr>
        <w:pStyle w:val="Default"/>
        <w:ind w:left="720" w:hanging="360"/>
      </w:pPr>
      <w:r>
        <w:rPr>
          <w:rStyle w:val="None A"/>
          <w:rFonts w:ascii="Symbol" w:hAnsi="Symbol" w:hint="default"/>
          <w:color w:val="515151"/>
          <w:sz w:val="18"/>
          <w:szCs w:val="18"/>
          <w:u w:color="515151"/>
          <w:rtl w:val="0"/>
          <w:lang w:val="pt-PT"/>
        </w:rPr>
        <w:t>•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Microsoft Office (Word, Access, Outlook, Excel, PowerPoint)</w:t>
      </w:r>
    </w:p>
    <w:p>
      <w:pPr>
        <w:pStyle w:val="Default"/>
        <w:ind w:left="720" w:hanging="360"/>
      </w:pPr>
      <w:r>
        <w:rPr>
          <w:rStyle w:val="None A"/>
          <w:rFonts w:ascii="Symbol" w:hAnsi="Symbol" w:hint="default"/>
          <w:color w:val="515151"/>
          <w:sz w:val="18"/>
          <w:szCs w:val="18"/>
          <w:u w:color="515151"/>
          <w:rtl w:val="0"/>
          <w:lang w:val="pt-PT"/>
        </w:rPr>
        <w:t>•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pt-PT"/>
        </w:rPr>
        <w:t>C#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</w:t>
      </w:r>
      <w:r>
        <w:rPr>
          <w:rStyle w:val="Hyperlink.1"/>
          <w:sz w:val="18"/>
          <w:szCs w:val="18"/>
        </w:rPr>
        <w:fldChar w:fldCharType="begin" w:fldLock="0"/>
      </w:r>
      <w:r>
        <w:rPr>
          <w:rStyle w:val="Hyperlink.1"/>
          <w:sz w:val="18"/>
          <w:szCs w:val="18"/>
        </w:rPr>
        <w:instrText xml:space="preserve"> HYPERLINK "http://asp.net"</w:instrText>
      </w:r>
      <w:r>
        <w:rPr>
          <w:rStyle w:val="Hyperlink.1"/>
          <w:sz w:val="18"/>
          <w:szCs w:val="18"/>
        </w:rPr>
        <w:fldChar w:fldCharType="separate" w:fldLock="0"/>
      </w:r>
      <w:r>
        <w:rPr>
          <w:rStyle w:val="Hyperlink.1"/>
          <w:sz w:val="18"/>
          <w:szCs w:val="18"/>
          <w:rtl w:val="0"/>
          <w:lang w:val="en-US"/>
        </w:rPr>
        <w:t>ASP.NET</w:t>
      </w:r>
      <w:r>
        <w:rPr>
          <w:sz w:val="18"/>
          <w:szCs w:val="18"/>
        </w:rPr>
        <w:fldChar w:fldCharType="end" w:fldLock="0"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</w:t>
      </w:r>
    </w:p>
    <w:p>
      <w:pPr>
        <w:pStyle w:val="Default"/>
        <w:ind w:left="720" w:hanging="360"/>
      </w:pPr>
      <w:r>
        <w:rPr>
          <w:rStyle w:val="None A"/>
          <w:rFonts w:ascii="Symbol" w:hAnsi="Symbol" w:hint="default"/>
          <w:color w:val="515151"/>
          <w:sz w:val="18"/>
          <w:szCs w:val="18"/>
          <w:u w:color="515151"/>
          <w:rtl w:val="0"/>
          <w:lang w:val="pt-PT"/>
        </w:rPr>
        <w:t>•</w:t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fr-FR"/>
        </w:rPr>
        <w:t>SQL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JavaScript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Jquery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HTML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CSS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SQL Management Studio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Visual Studio and Visual Studio Code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Windows XP, 7,&amp;10 Professional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Mac OS Sierra</w:t>
      </w:r>
    </w:p>
    <w:p>
      <w:pPr>
        <w:pStyle w:val="Default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  ICOMS (Billing system application)</w:t>
      </w:r>
    </w:p>
    <w:p>
      <w:pPr>
        <w:pStyle w:val="Default"/>
        <w:ind w:left="720" w:hanging="360"/>
      </w:pPr>
      <w:r>
        <w:rPr>
          <w:rStyle w:val="None A"/>
          <w:color w:val="515151"/>
          <w:sz w:val="18"/>
          <w:szCs w:val="18"/>
          <w:u w:color="515151"/>
          <w:lang w:val="fr-FR"/>
        </w:rPr>
        <w:br w:type="textWrapping"/>
      </w:r>
    </w:p>
    <w:p>
      <w:pPr>
        <w:pStyle w:val="Default"/>
        <w:tabs>
          <w:tab w:val="left" w:pos="144"/>
        </w:tabs>
        <w:spacing w:after="80"/>
        <w:ind w:left="561" w:hanging="508"/>
      </w:pP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de-DE"/>
        </w:rPr>
        <w:t>EXPERIENCE</w:t>
      </w:r>
    </w:p>
    <w:p>
      <w:pPr>
        <w:pStyle w:val="Default"/>
        <w:tabs>
          <w:tab w:val="left" w:pos="144"/>
        </w:tabs>
        <w:spacing w:after="80"/>
        <w:ind w:left="561" w:hanging="508"/>
      </w:pP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de-DE"/>
        </w:rPr>
        <w:t xml:space="preserve">APEX SYSTEMS (Contractor at 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en-US"/>
        </w:rPr>
        <w:t>LexisNexis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de-DE"/>
        </w:rPr>
        <w:t>)</w:t>
        <w:tab/>
        <w:t xml:space="preserve">                     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en-US"/>
        </w:rPr>
        <w:t xml:space="preserve">                                             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de-DE"/>
        </w:rPr>
        <w:t>06-201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en-US"/>
        </w:rPr>
        <w:t>7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de-DE"/>
        </w:rPr>
        <w:t xml:space="preserve"> to 08-2017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lang w:val="pt-PT"/>
        </w:rPr>
        <w:br w:type="textWrapping"/>
      </w:r>
    </w:p>
    <w:p>
      <w:pPr>
        <w:pStyle w:val="Default"/>
        <w:tabs>
          <w:tab w:val="left" w:pos="144"/>
        </w:tabs>
        <w:spacing w:after="80"/>
        <w:ind w:left="561" w:hanging="508"/>
      </w:pP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pt-PT"/>
        </w:rPr>
        <w:t xml:space="preserve">Data Analyst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</w:rPr>
      </w:pPr>
      <w:r>
        <w:rPr>
          <w:rStyle w:val="None A"/>
          <w:rFonts w:ascii="Times New Roman" w:cs="Times New Roman" w:hAnsi="Times New Roman" w:eastAsia="Times New Roman"/>
          <w:color w:val="515151"/>
          <w:sz w:val="18"/>
          <w:szCs w:val="18"/>
          <w:u w:color="515151"/>
          <w:lang w:val="de-DE"/>
        </w:rPr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Audit court files to correct discrepancies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</w:rPr>
      </w:pPr>
      <w:r>
        <w:rPr>
          <w:rStyle w:val="None A"/>
          <w:rFonts w:ascii="Times New Roman" w:cs="Times New Roman" w:hAnsi="Times New Roman" w:eastAsia="Times New Roman"/>
          <w:color w:val="515151"/>
          <w:sz w:val="18"/>
          <w:szCs w:val="18"/>
          <w:u w:color="515151"/>
          <w:lang w:val="de-DE"/>
        </w:rPr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Utilized SQL queries to cleanse data to create reports.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Created detailed graphs to illustrate data trends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Used Windows 10 Professional, SQL Management Studio as well as Excel software to create reports.</w:t>
      </w:r>
    </w:p>
    <w:p>
      <w:pPr>
        <w:pStyle w:val="Default"/>
        <w:tabs>
          <w:tab w:val="left" w:pos="144"/>
          <w:tab w:val="left" w:pos="8860"/>
        </w:tabs>
        <w:spacing w:after="80"/>
        <w:ind w:left="144" w:hanging="144"/>
      </w:pPr>
    </w:p>
    <w:p>
      <w:pPr>
        <w:pStyle w:val="Default"/>
        <w:tabs>
          <w:tab w:val="left" w:pos="144"/>
          <w:tab w:val="left" w:pos="8860"/>
        </w:tabs>
        <w:spacing w:after="80"/>
        <w:ind w:left="144" w:hanging="144"/>
      </w:pP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en-US"/>
        </w:rPr>
        <w:t>Cox Communications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pt-PT"/>
        </w:rPr>
        <w:t> 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en-US"/>
        </w:rPr>
        <w:t xml:space="preserve">                                                                                                                    </w:t>
      </w:r>
      <w:r>
        <w:rPr>
          <w:rStyle w:val="None A"/>
          <w:b w:val="1"/>
          <w:bCs w:val="1"/>
          <w:color w:val="323232"/>
          <w:sz w:val="18"/>
          <w:szCs w:val="18"/>
          <w:u w:color="323232"/>
          <w:rtl w:val="0"/>
          <w:lang w:val="pt-PT"/>
        </w:rPr>
        <w:t>07-2012 to 05/2017</w:t>
      </w:r>
    </w:p>
    <w:p>
      <w:pPr>
        <w:pStyle w:val="Default"/>
        <w:tabs>
          <w:tab w:val="right" w:pos="9340"/>
        </w:tabs>
        <w:spacing w:before="280"/>
      </w:pPr>
      <w:r>
        <w:rPr>
          <w:rStyle w:val="None A"/>
          <w:i w:val="1"/>
          <w:iCs w:val="1"/>
          <w:color w:val="323232"/>
          <w:sz w:val="18"/>
          <w:szCs w:val="18"/>
          <w:u w:color="323232"/>
          <w:rtl w:val="0"/>
          <w:lang w:val="en-US"/>
        </w:rPr>
        <w:t>Retention Representative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Primary focus on retaining current customers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and obtaining new customers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Receive inbound calls; assist customers with billing inquiries, service issues, and making changes to services.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</w:rPr>
      </w:pPr>
      <w:r>
        <w:rPr>
          <w:rStyle w:val="None A"/>
          <w:rFonts w:ascii="Times New Roman" w:cs="Times New Roman" w:hAnsi="Times New Roman" w:eastAsia="Times New Roman"/>
          <w:color w:val="515151"/>
          <w:sz w:val="18"/>
          <w:szCs w:val="18"/>
          <w:u w:color="515151"/>
          <w:lang w:val="de-DE"/>
        </w:rPr>
        <w:tab/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Sales driven and fast-paced environment, which requires quick thinking.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Utilized Windows 7 Professional, Microsoft Office and ICOMS for billing </w:t>
      </w:r>
    </w:p>
    <w:p>
      <w:pPr>
        <w:pStyle w:val="Default"/>
        <w:tabs>
          <w:tab w:val="left" w:pos="144"/>
          <w:tab w:val="left" w:pos="8860"/>
        </w:tabs>
        <w:spacing w:after="80"/>
        <w:ind w:left="144" w:hanging="144"/>
      </w:pPr>
    </w:p>
    <w:p>
      <w:pPr>
        <w:pStyle w:val="Default"/>
        <w:tabs>
          <w:tab w:val="right" w:pos="9340"/>
        </w:tabs>
      </w:pPr>
      <w:r>
        <w:rPr>
          <w:rStyle w:val="None A"/>
          <w:b w:val="1"/>
          <w:bCs w:val="1"/>
          <w:sz w:val="18"/>
          <w:szCs w:val="18"/>
          <w:rtl w:val="0"/>
          <w:lang w:val="de-DE"/>
        </w:rPr>
        <w:t>FARMERS INSURANCE</w:t>
      </w:r>
      <w:r>
        <w:rPr>
          <w:rStyle w:val="None A"/>
          <w:b w:val="1"/>
          <w:bCs w:val="1"/>
          <w:sz w:val="18"/>
          <w:szCs w:val="18"/>
          <w:rtl w:val="0"/>
          <w:lang w:val="pt-PT"/>
        </w:rPr>
        <w:t> </w:t>
        <w:tab/>
      </w:r>
      <w:r>
        <w:rPr>
          <w:rStyle w:val="None A"/>
          <w:b w:val="1"/>
          <w:bCs w:val="1"/>
          <w:sz w:val="18"/>
          <w:szCs w:val="18"/>
          <w:rtl w:val="0"/>
          <w:lang w:val="pt-PT"/>
        </w:rPr>
        <w:t>03-2009 to 12-2011</w:t>
      </w:r>
    </w:p>
    <w:p>
      <w:pPr>
        <w:pStyle w:val="Default"/>
        <w:tabs>
          <w:tab w:val="right" w:pos="9340"/>
        </w:tabs>
      </w:pPr>
      <w:r>
        <w:rPr>
          <w:rStyle w:val="None A"/>
          <w:i w:val="1"/>
          <w:iCs w:val="1"/>
          <w:sz w:val="18"/>
          <w:szCs w:val="18"/>
          <w:rtl w:val="0"/>
          <w:lang w:val="pt-PT"/>
        </w:rPr>
        <w:t>Agent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Obtain new policy sales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Assisted in customer billing and claim inquiries.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Prospected potential customers using cold-calling and internet leads. </w:t>
      </w:r>
    </w:p>
    <w:p>
      <w:pPr>
        <w:pStyle w:val="Default"/>
        <w:numPr>
          <w:ilvl w:val="0"/>
          <w:numId w:val="3"/>
        </w:numPr>
        <w:spacing w:after="80"/>
        <w:rPr>
          <w:sz w:val="18"/>
          <w:szCs w:val="18"/>
          <w:lang w:val="en-US"/>
        </w:rPr>
      </w:pP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Used Windows 7, Microsoft Office and Farmers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 xml:space="preserve">’ </w:t>
      </w:r>
      <w:r>
        <w:rPr>
          <w:rStyle w:val="None A"/>
          <w:color w:val="515151"/>
          <w:sz w:val="18"/>
          <w:szCs w:val="18"/>
          <w:u w:color="515151"/>
          <w:rtl w:val="0"/>
          <w:lang w:val="en-US"/>
        </w:rPr>
        <w:t>web app for quoting and new policy transactions.</w:t>
      </w:r>
      <w:r>
        <w:rPr>
          <w:sz w:val="18"/>
          <w:szCs w:val="1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num" w:pos="534"/>
        </w:tabs>
        <w:ind w:left="894" w:hanging="5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102"/>
        </w:tabs>
        <w:ind w:left="14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702"/>
        </w:tabs>
        <w:ind w:left="20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302"/>
        </w:tabs>
        <w:ind w:left="26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902"/>
        </w:tabs>
        <w:ind w:left="32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502"/>
        </w:tabs>
        <w:ind w:left="38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102"/>
        </w:tabs>
        <w:ind w:left="44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702"/>
        </w:tabs>
        <w:ind w:left="50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302"/>
        </w:tabs>
        <w:ind w:left="566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42"/>
            <w:tab w:val="left" w:pos="144"/>
            <w:tab w:val="left" w:pos="8860"/>
          </w:tabs>
          <w:ind w:left="2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742"/>
            <w:tab w:val="left" w:pos="8860"/>
          </w:tabs>
          <w:ind w:left="8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1342"/>
            <w:tab w:val="left" w:pos="8860"/>
          </w:tabs>
          <w:ind w:left="14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1942"/>
            <w:tab w:val="left" w:pos="8860"/>
          </w:tabs>
          <w:ind w:left="20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2542"/>
            <w:tab w:val="left" w:pos="8860"/>
          </w:tabs>
          <w:ind w:left="26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3142"/>
            <w:tab w:val="left" w:pos="8860"/>
          </w:tabs>
          <w:ind w:left="32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3742"/>
            <w:tab w:val="left" w:pos="8860"/>
          </w:tabs>
          <w:ind w:left="38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4342"/>
            <w:tab w:val="left" w:pos="8860"/>
          </w:tabs>
          <w:ind w:left="44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44"/>
            <w:tab w:val="num" w:pos="4942"/>
            <w:tab w:val="left" w:pos="8860"/>
          </w:tabs>
          <w:ind w:left="50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character" w:styleId="None A">
    <w:name w:val="None A"/>
    <w:rPr>
      <w:lang w:val="pt-PT"/>
    </w:rPr>
  </w:style>
  <w:style w:type="character" w:styleId="Hyperlink.0">
    <w:name w:val="Hyperlink.0"/>
    <w:basedOn w:val="None A"/>
    <w:next w:val="Hyperlink.0"/>
    <w:rPr>
      <w:rFonts w:ascii="Times New Roman" w:cs="Times New Roman" w:hAnsi="Times New Roman" w:eastAsia="Times New Roman"/>
      <w:sz w:val="32"/>
      <w:szCs w:val="32"/>
      <w:u w:val="single"/>
      <w:lang w:val="en-US"/>
    </w:rPr>
  </w:style>
  <w:style w:type="character" w:styleId="Link">
    <w:name w:val="Link"/>
    <w:rPr>
      <w:color w:val="0000ff"/>
      <w:u w:val="single" w:color="0000ff"/>
    </w:rPr>
  </w:style>
  <w:style w:type="character" w:styleId="Hyperlink.1">
    <w:name w:val="Hyperlink.1"/>
    <w:basedOn w:val="Link"/>
    <w:next w:val="Hyperlink.1"/>
    <w:rPr>
      <w:sz w:val="18"/>
      <w:szCs w:val="18"/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