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5F51" w:rsidRDefault="007C0E47" w:rsidP="007C0E47">
      <w:pPr>
        <w:jc w:val="center"/>
        <w:rPr>
          <w:i/>
          <w:spacing w:val="100"/>
          <w:sz w:val="36"/>
          <w:u w:val="single"/>
        </w:rPr>
      </w:pPr>
      <w:r w:rsidRPr="007C0E47">
        <w:rPr>
          <w:i/>
          <w:spacing w:val="100"/>
          <w:sz w:val="36"/>
          <w:u w:val="single"/>
        </w:rPr>
        <w:t>Jairaj Mahaling</w:t>
      </w:r>
    </w:p>
    <w:p w:rsidR="007C0E47" w:rsidRPr="007C0E47" w:rsidRDefault="007C0E47" w:rsidP="007C0E47">
      <w:pPr>
        <w:jc w:val="center"/>
        <w:rPr>
          <w:i/>
          <w:spacing w:val="100"/>
          <w:sz w:val="36"/>
          <w:u w:val="single"/>
        </w:rPr>
      </w:pPr>
    </w:p>
    <w:p w:rsidR="007C0E47" w:rsidRDefault="007C0E47" w:rsidP="00206FBA">
      <w:pPr>
        <w:rPr>
          <w:rFonts w:ascii="Verdana" w:hAnsi="Verdana"/>
          <w:sz w:val="20"/>
        </w:rPr>
      </w:pPr>
      <w:r w:rsidRPr="007C0E47">
        <w:rPr>
          <w:b/>
        </w:rPr>
        <w:t>Skill:</w:t>
      </w:r>
      <w:r>
        <w:t xml:space="preserve"> </w:t>
      </w:r>
      <w:r w:rsidR="007F7F30">
        <w:rPr>
          <w:rFonts w:ascii="Verdana" w:hAnsi="Verdana"/>
          <w:sz w:val="20"/>
        </w:rPr>
        <w:t>A</w:t>
      </w:r>
      <w:r w:rsidR="00E40FE7">
        <w:rPr>
          <w:rFonts w:ascii="Verdana" w:hAnsi="Verdana"/>
          <w:sz w:val="20"/>
        </w:rPr>
        <w:t>riba</w:t>
      </w:r>
      <w:r w:rsidR="007D5535">
        <w:rPr>
          <w:rFonts w:ascii="Verdana" w:hAnsi="Verdana"/>
          <w:sz w:val="20"/>
        </w:rPr>
        <w:t xml:space="preserve"> </w:t>
      </w:r>
      <w:r w:rsidR="007012C8">
        <w:rPr>
          <w:rFonts w:ascii="Verdana" w:hAnsi="Verdana"/>
          <w:sz w:val="20"/>
        </w:rPr>
        <w:t>Consultant</w:t>
      </w:r>
    </w:p>
    <w:p w:rsidR="007C0E47" w:rsidRDefault="007C0E47" w:rsidP="00206FBA">
      <w:pPr>
        <w:rPr>
          <w:rStyle w:val="Hyperlink"/>
          <w:rFonts w:ascii="Verdana" w:hAnsi="Verdana"/>
          <w:sz w:val="20"/>
        </w:rPr>
      </w:pPr>
      <w:r w:rsidRPr="007C0E47">
        <w:rPr>
          <w:rFonts w:ascii="Verdana" w:hAnsi="Verdana"/>
          <w:b/>
          <w:sz w:val="20"/>
        </w:rPr>
        <w:t>Contact:</w:t>
      </w:r>
      <w:r>
        <w:rPr>
          <w:rFonts w:ascii="Verdana" w:hAnsi="Verdana"/>
          <w:sz w:val="20"/>
        </w:rPr>
        <w:t xml:space="preserve"> </w:t>
      </w:r>
      <w:hyperlink r:id="rId5" w:history="1">
        <w:r w:rsidRPr="00397F79">
          <w:rPr>
            <w:rStyle w:val="Hyperlink"/>
            <w:rFonts w:ascii="Verdana" w:hAnsi="Verdana"/>
            <w:sz w:val="20"/>
          </w:rPr>
          <w:t>jbmahaling@gmail.com</w:t>
        </w:r>
      </w:hyperlink>
    </w:p>
    <w:p w:rsidR="009C74C7" w:rsidRPr="005A7DE7" w:rsidRDefault="009C74C7" w:rsidP="00206FBA">
      <w:pPr>
        <w:rPr>
          <w:rFonts w:ascii="Verdana" w:hAnsi="Verdana"/>
          <w:sz w:val="20"/>
        </w:rPr>
      </w:pPr>
      <w:r>
        <w:rPr>
          <w:rStyle w:val="Hyperlink"/>
          <w:rFonts w:ascii="Verdana" w:hAnsi="Verdana"/>
          <w:sz w:val="20"/>
        </w:rPr>
        <w:t xml:space="preserve">Mobile: </w:t>
      </w:r>
      <w:r w:rsidRPr="005A7DE7">
        <w:rPr>
          <w:rStyle w:val="Hyperlink"/>
          <w:rFonts w:ascii="Verdana" w:hAnsi="Verdana"/>
          <w:sz w:val="20"/>
          <w:u w:val="none"/>
        </w:rPr>
        <w:t>+91-9632722788</w:t>
      </w:r>
    </w:p>
    <w:p w:rsidR="007C0E47" w:rsidRDefault="007C0E47" w:rsidP="00206FBA">
      <w:pPr>
        <w:rPr>
          <w:rFonts w:ascii="Verdana" w:hAnsi="Verdana"/>
          <w:sz w:val="20"/>
        </w:rPr>
      </w:pPr>
    </w:p>
    <w:p w:rsidR="008F37F6" w:rsidRDefault="007D730C" w:rsidP="001C0B3A">
      <w:pPr>
        <w:rPr>
          <w:rFonts w:ascii="Calibri" w:hAnsi="Calibri" w:cs="Calibri"/>
        </w:rPr>
      </w:pPr>
      <w:r w:rsidRPr="007F59F0">
        <w:rPr>
          <w:rFonts w:ascii="Calibri" w:hAnsi="Calibri" w:cs="Calibri"/>
        </w:rPr>
        <w:t>A</w:t>
      </w:r>
      <w:r w:rsidR="00D66EDC" w:rsidRPr="007F59F0">
        <w:rPr>
          <w:rFonts w:ascii="Calibri" w:hAnsi="Calibri" w:cs="Calibri"/>
        </w:rPr>
        <w:t xml:space="preserve">riba </w:t>
      </w:r>
      <w:r w:rsidR="002A208E" w:rsidRPr="007F59F0">
        <w:rPr>
          <w:rFonts w:ascii="Calibri" w:hAnsi="Calibri" w:cs="Calibri"/>
        </w:rPr>
        <w:t>Consultant having total 13</w:t>
      </w:r>
      <w:r w:rsidR="00CF54FF">
        <w:rPr>
          <w:rFonts w:ascii="Calibri" w:hAnsi="Calibri" w:cs="Calibri"/>
        </w:rPr>
        <w:t>+</w:t>
      </w:r>
      <w:r w:rsidR="002A208E" w:rsidRPr="007F59F0">
        <w:rPr>
          <w:rFonts w:ascii="Calibri" w:hAnsi="Calibri" w:cs="Calibri"/>
        </w:rPr>
        <w:t xml:space="preserve"> Years of experience Includes 10 plus years </w:t>
      </w:r>
      <w:r w:rsidR="007F59F0" w:rsidRPr="007F59F0">
        <w:rPr>
          <w:rFonts w:ascii="Calibri" w:hAnsi="Calibri" w:cs="Calibri"/>
        </w:rPr>
        <w:t>of IT experience</w:t>
      </w:r>
      <w:r w:rsidR="00D852BA">
        <w:rPr>
          <w:rFonts w:ascii="Calibri" w:hAnsi="Calibri" w:cs="Calibri"/>
        </w:rPr>
        <w:t>.</w:t>
      </w:r>
    </w:p>
    <w:p w:rsidR="00BD5920" w:rsidRDefault="00D852BA" w:rsidP="001C0B3A">
      <w:pPr>
        <w:rPr>
          <w:rFonts w:ascii="Calibri" w:hAnsi="Calibri" w:cs="Calibri"/>
        </w:rPr>
      </w:pPr>
      <w:r>
        <w:rPr>
          <w:rFonts w:ascii="Calibri" w:hAnsi="Calibri" w:cs="Calibri"/>
        </w:rPr>
        <w:t>I</w:t>
      </w:r>
      <w:r w:rsidR="007F59F0">
        <w:rPr>
          <w:rFonts w:ascii="Calibri" w:hAnsi="Calibri" w:cs="Calibri"/>
        </w:rPr>
        <w:t xml:space="preserve">n Ariba which include </w:t>
      </w:r>
      <w:r w:rsidR="008F37F6">
        <w:rPr>
          <w:rFonts w:ascii="Calibri" w:hAnsi="Calibri" w:cs="Calibri"/>
        </w:rPr>
        <w:t>S</w:t>
      </w:r>
      <w:r w:rsidR="00661641">
        <w:rPr>
          <w:rFonts w:ascii="Calibri" w:hAnsi="Calibri" w:cs="Calibri"/>
        </w:rPr>
        <w:t>ourcing, contract</w:t>
      </w:r>
      <w:r w:rsidR="007F59F0">
        <w:rPr>
          <w:rFonts w:ascii="Calibri" w:hAnsi="Calibri" w:cs="Calibri"/>
        </w:rPr>
        <w:t xml:space="preserve"> </w:t>
      </w:r>
      <w:r w:rsidR="00661641">
        <w:rPr>
          <w:rFonts w:ascii="Calibri" w:hAnsi="Calibri" w:cs="Calibri"/>
        </w:rPr>
        <w:t xml:space="preserve">management, supplier information and performance management (SIPM) and Ariba downstream </w:t>
      </w:r>
      <w:r w:rsidR="007F59F0">
        <w:rPr>
          <w:rFonts w:ascii="Calibri" w:hAnsi="Calibri" w:cs="Calibri"/>
        </w:rPr>
        <w:t>experience </w:t>
      </w:r>
    </w:p>
    <w:p w:rsidR="001F336A" w:rsidRDefault="00B12B75" w:rsidP="001C0B3A">
      <w:pPr>
        <w:rPr>
          <w:rFonts w:ascii="Calibri" w:hAnsi="Calibri" w:cs="Calibri"/>
        </w:rPr>
      </w:pPr>
      <w:r>
        <w:rPr>
          <w:rFonts w:ascii="Calibri" w:hAnsi="Calibri" w:cs="Calibri"/>
        </w:rPr>
        <w:t xml:space="preserve">Experience in SAP Supplier relationship management </w:t>
      </w:r>
      <w:r w:rsidR="007158A5">
        <w:rPr>
          <w:rFonts w:ascii="Calibri" w:hAnsi="Calibri" w:cs="Calibri"/>
        </w:rPr>
        <w:t xml:space="preserve">(SRM) </w:t>
      </w:r>
      <w:r>
        <w:rPr>
          <w:rFonts w:ascii="Calibri" w:hAnsi="Calibri" w:cs="Calibri"/>
        </w:rPr>
        <w:t xml:space="preserve">and SAP Material management </w:t>
      </w:r>
      <w:r w:rsidR="007158A5">
        <w:rPr>
          <w:rFonts w:ascii="Calibri" w:hAnsi="Calibri" w:cs="Calibri"/>
        </w:rPr>
        <w:t xml:space="preserve">(MM) </w:t>
      </w:r>
      <w:r>
        <w:rPr>
          <w:rFonts w:ascii="Calibri" w:hAnsi="Calibri" w:cs="Calibri"/>
        </w:rPr>
        <w:t>which includes implementation, enhancement and support</w:t>
      </w:r>
    </w:p>
    <w:p w:rsidR="00C7579D" w:rsidRDefault="001F336A" w:rsidP="001C0B3A">
      <w:pPr>
        <w:rPr>
          <w:rFonts w:ascii="Calibri" w:hAnsi="Calibri" w:cs="Calibri"/>
        </w:rPr>
      </w:pPr>
      <w:r>
        <w:rPr>
          <w:rFonts w:ascii="Calibri" w:hAnsi="Calibri" w:cs="Calibri"/>
        </w:rPr>
        <w:t xml:space="preserve">Experience in </w:t>
      </w:r>
      <w:r w:rsidR="00B12B75">
        <w:rPr>
          <w:rFonts w:ascii="Calibri" w:hAnsi="Calibri" w:cs="Calibri"/>
        </w:rPr>
        <w:t>integration of Ariba</w:t>
      </w:r>
      <w:r w:rsidR="00EF5007">
        <w:rPr>
          <w:rFonts w:ascii="Calibri" w:hAnsi="Calibri" w:cs="Calibri"/>
        </w:rPr>
        <w:t xml:space="preserve"> </w:t>
      </w:r>
      <w:r>
        <w:rPr>
          <w:rFonts w:ascii="Calibri" w:hAnsi="Calibri" w:cs="Calibri"/>
        </w:rPr>
        <w:t xml:space="preserve">with </w:t>
      </w:r>
      <w:r w:rsidR="00C7579D">
        <w:rPr>
          <w:rFonts w:ascii="Calibri" w:hAnsi="Calibri" w:cs="Calibri"/>
        </w:rPr>
        <w:t>S4H HANA Systems</w:t>
      </w:r>
    </w:p>
    <w:p w:rsidR="00BD5920" w:rsidRDefault="00BD5920" w:rsidP="00BD5920">
      <w:pPr>
        <w:rPr>
          <w:rFonts w:ascii="Calibri" w:hAnsi="Calibri" w:cs="Calibri"/>
        </w:rPr>
      </w:pPr>
      <w:r w:rsidRPr="007F59F0">
        <w:rPr>
          <w:rFonts w:ascii="Calibri" w:hAnsi="Calibri" w:cs="Calibri"/>
        </w:rPr>
        <w:t>3 years of domain industry experience</w:t>
      </w:r>
      <w:r>
        <w:rPr>
          <w:rFonts w:ascii="Calibri" w:hAnsi="Calibri" w:cs="Calibri"/>
        </w:rPr>
        <w:t xml:space="preserve"> </w:t>
      </w:r>
      <w:r w:rsidRPr="007F59F0">
        <w:rPr>
          <w:rFonts w:ascii="Calibri" w:hAnsi="Calibri" w:cs="Calibri"/>
        </w:rPr>
        <w:t>in the area of manufacturing industry</w:t>
      </w:r>
    </w:p>
    <w:p w:rsidR="00BD5920" w:rsidRDefault="00BD5920" w:rsidP="001C0B3A">
      <w:pPr>
        <w:rPr>
          <w:rFonts w:ascii="Calibri" w:hAnsi="Calibri" w:cs="Calibri"/>
        </w:rPr>
      </w:pPr>
    </w:p>
    <w:p w:rsidR="00B12B75" w:rsidRDefault="00B12B75" w:rsidP="001C0B3A">
      <w:pPr>
        <w:rPr>
          <w:rFonts w:ascii="Calibri" w:hAnsi="Calibri" w:cs="Calibri"/>
        </w:rPr>
      </w:pPr>
    </w:p>
    <w:p w:rsidR="00E36B72" w:rsidRDefault="00F873FC" w:rsidP="00F873FC">
      <w:pPr>
        <w:pStyle w:val="NormalWeb"/>
        <w:ind w:left="2880" w:hanging="2880"/>
        <w:jc w:val="center"/>
        <w:rPr>
          <w:rFonts w:ascii="Verdana" w:hAnsi="Verdana"/>
          <w:spacing w:val="4"/>
          <w:sz w:val="22"/>
          <w:szCs w:val="22"/>
          <w:u w:val="single"/>
        </w:rPr>
      </w:pPr>
      <w:r w:rsidRPr="00AE6A78">
        <w:rPr>
          <w:rFonts w:ascii="Verdana" w:hAnsi="Verdana"/>
          <w:spacing w:val="4"/>
          <w:sz w:val="22"/>
          <w:szCs w:val="22"/>
          <w:u w:val="single"/>
        </w:rPr>
        <w:t>Project Experience details</w:t>
      </w:r>
    </w:p>
    <w:p w:rsidR="00465BF2" w:rsidRDefault="00465BF2" w:rsidP="00465BF2">
      <w:pPr>
        <w:rPr>
          <w:rFonts w:asciiTheme="minorHAnsi" w:hAnsiTheme="minorHAnsi" w:cstheme="minorHAnsi"/>
          <w:lang w:val="en-IN"/>
        </w:rPr>
      </w:pPr>
    </w:p>
    <w:p w:rsidR="00465BF2" w:rsidRPr="006B1D91" w:rsidRDefault="00465BF2" w:rsidP="00FE7C02">
      <w:pPr>
        <w:pStyle w:val="ListParagraph"/>
        <w:numPr>
          <w:ilvl w:val="0"/>
          <w:numId w:val="17"/>
        </w:numPr>
        <w:rPr>
          <w:rFonts w:ascii="Calibri" w:hAnsi="Calibri" w:cs="Calibri"/>
          <w:b/>
        </w:rPr>
      </w:pPr>
      <w:r w:rsidRPr="006B1D91">
        <w:rPr>
          <w:rFonts w:ascii="Calibri" w:hAnsi="Calibri" w:cs="Calibri"/>
          <w:b/>
        </w:rPr>
        <w:t xml:space="preserve">Project Name/Client: Murphy Oil </w:t>
      </w:r>
      <w:r w:rsidR="00FE7C02" w:rsidRPr="006B1D91">
        <w:rPr>
          <w:rFonts w:ascii="Calibri" w:hAnsi="Calibri" w:cs="Calibri"/>
          <w:b/>
        </w:rPr>
        <w:t>Corporation</w:t>
      </w:r>
      <w:r w:rsidR="006B1D91">
        <w:rPr>
          <w:rFonts w:ascii="Calibri" w:hAnsi="Calibri" w:cs="Calibri"/>
          <w:b/>
        </w:rPr>
        <w:t xml:space="preserve"> /</w:t>
      </w:r>
      <w:r w:rsidR="00FE7C02" w:rsidRPr="006B1D91">
        <w:rPr>
          <w:rFonts w:ascii="Calibri" w:hAnsi="Calibri" w:cs="Calibri"/>
          <w:b/>
        </w:rPr>
        <w:t xml:space="preserve"> Accenture</w:t>
      </w:r>
    </w:p>
    <w:p w:rsidR="00465BF2" w:rsidRPr="00244AF4" w:rsidRDefault="00465BF2" w:rsidP="00465BF2">
      <w:pPr>
        <w:rPr>
          <w:rFonts w:ascii="Calibri" w:hAnsi="Calibri" w:cs="Calibri"/>
        </w:rPr>
      </w:pPr>
      <w:r w:rsidRPr="00244AF4">
        <w:rPr>
          <w:rFonts w:ascii="Calibri" w:hAnsi="Calibri" w:cs="Calibri"/>
        </w:rPr>
        <w:t xml:space="preserve">Project duration: </w:t>
      </w:r>
      <w:r w:rsidR="00E6441F">
        <w:rPr>
          <w:rFonts w:ascii="Calibri" w:hAnsi="Calibri" w:cs="Calibri"/>
        </w:rPr>
        <w:t>March 2015</w:t>
      </w:r>
      <w:r w:rsidR="00E6441F" w:rsidRPr="00244AF4">
        <w:rPr>
          <w:rFonts w:ascii="Calibri" w:hAnsi="Calibri" w:cs="Calibri"/>
        </w:rPr>
        <w:t xml:space="preserve"> – Present</w:t>
      </w:r>
    </w:p>
    <w:p w:rsidR="0066472D" w:rsidRDefault="00465BF2" w:rsidP="00465BF2">
      <w:pPr>
        <w:rPr>
          <w:rFonts w:ascii="Calibri" w:hAnsi="Calibri" w:cs="Calibri"/>
        </w:rPr>
      </w:pPr>
      <w:r w:rsidRPr="00244AF4">
        <w:rPr>
          <w:rFonts w:ascii="Calibri" w:hAnsi="Calibri" w:cs="Calibri"/>
        </w:rPr>
        <w:t xml:space="preserve">Role: </w:t>
      </w:r>
      <w:r>
        <w:rPr>
          <w:rFonts w:ascii="Calibri" w:hAnsi="Calibri" w:cs="Calibri"/>
        </w:rPr>
        <w:t xml:space="preserve">Ariba </w:t>
      </w:r>
      <w:r w:rsidRPr="00244AF4">
        <w:rPr>
          <w:rFonts w:ascii="Calibri" w:hAnsi="Calibri" w:cs="Calibri"/>
        </w:rPr>
        <w:t>Sourcing and Contract lead</w:t>
      </w:r>
    </w:p>
    <w:p w:rsidR="0066472D" w:rsidRPr="00244AF4" w:rsidRDefault="0066472D" w:rsidP="0066472D">
      <w:pPr>
        <w:rPr>
          <w:rFonts w:ascii="Calibri" w:hAnsi="Calibri" w:cs="Calibri"/>
        </w:rPr>
      </w:pPr>
      <w:r w:rsidRPr="00244AF4">
        <w:rPr>
          <w:rFonts w:ascii="Calibri" w:hAnsi="Calibri" w:cs="Calibri"/>
        </w:rPr>
        <w:t>Murphy Oil Corporation is an American petroleum and natural gas exploration company headquartered in El Dorado, Arkansas. The company also has operating offices in Houston, Texas, Calgary, Alberta, and Kuala Lumpur, Malaysia, Murphy has over 1,200 employees around the world</w:t>
      </w:r>
    </w:p>
    <w:p w:rsidR="0066472D" w:rsidRDefault="0066472D" w:rsidP="0066472D">
      <w:pPr>
        <w:pStyle w:val="BodyText"/>
        <w:ind w:left="360"/>
        <w:rPr>
          <w:rFonts w:asciiTheme="minorHAnsi" w:hAnsiTheme="minorHAnsi"/>
          <w:snapToGrid w:val="0"/>
          <w:color w:val="000000"/>
          <w:sz w:val="20"/>
        </w:rPr>
      </w:pPr>
    </w:p>
    <w:p w:rsidR="0066472D" w:rsidRPr="000F6474" w:rsidRDefault="0066472D" w:rsidP="0066472D">
      <w:pPr>
        <w:rPr>
          <w:rFonts w:ascii="Calibri" w:hAnsi="Calibri" w:cs="Calibri"/>
          <w:b/>
          <w:u w:val="single"/>
        </w:rPr>
      </w:pPr>
      <w:r w:rsidRPr="000F6474">
        <w:rPr>
          <w:rFonts w:ascii="Calibri" w:hAnsi="Calibri" w:cs="Calibri"/>
          <w:b/>
          <w:u w:val="single"/>
        </w:rPr>
        <w:t>Responsibility:</w:t>
      </w:r>
    </w:p>
    <w:p w:rsidR="0066472D" w:rsidRPr="00244AF4" w:rsidRDefault="0066472D" w:rsidP="0066472D">
      <w:pPr>
        <w:rPr>
          <w:rFonts w:ascii="Calibri" w:hAnsi="Calibri" w:cs="Calibri"/>
        </w:rPr>
      </w:pPr>
    </w:p>
    <w:p w:rsidR="0066472D" w:rsidRPr="00244AF4" w:rsidRDefault="0066472D" w:rsidP="0066472D">
      <w:pPr>
        <w:rPr>
          <w:rFonts w:ascii="Calibri" w:hAnsi="Calibri" w:cs="Calibri"/>
        </w:rPr>
      </w:pPr>
      <w:r>
        <w:rPr>
          <w:rFonts w:ascii="Calibri" w:hAnsi="Calibri" w:cs="Calibri"/>
        </w:rPr>
        <w:t>I</w:t>
      </w:r>
      <w:r w:rsidRPr="00244AF4">
        <w:rPr>
          <w:rFonts w:ascii="Calibri" w:hAnsi="Calibri" w:cs="Calibri"/>
        </w:rPr>
        <w:t>mplementation of Ariba Sourcing</w:t>
      </w:r>
      <w:r>
        <w:rPr>
          <w:rFonts w:ascii="Calibri" w:hAnsi="Calibri" w:cs="Calibri"/>
        </w:rPr>
        <w:t xml:space="preserve">, </w:t>
      </w:r>
      <w:r w:rsidRPr="00244AF4">
        <w:rPr>
          <w:rFonts w:ascii="Calibri" w:hAnsi="Calibri" w:cs="Calibri"/>
        </w:rPr>
        <w:t>Contracts management</w:t>
      </w:r>
      <w:r>
        <w:rPr>
          <w:rFonts w:ascii="Calibri" w:hAnsi="Calibri" w:cs="Calibri"/>
        </w:rPr>
        <w:t xml:space="preserve">, Ariba SIPM scenarios </w:t>
      </w:r>
      <w:r w:rsidRPr="00244AF4">
        <w:rPr>
          <w:rFonts w:ascii="Calibri" w:hAnsi="Calibri" w:cs="Calibri"/>
        </w:rPr>
        <w:t xml:space="preserve">where the client business has moved from Manual paper work to Ariba. </w:t>
      </w:r>
    </w:p>
    <w:p w:rsidR="0066472D" w:rsidRDefault="0066472D" w:rsidP="0066472D">
      <w:pPr>
        <w:rPr>
          <w:rFonts w:ascii="Calibri" w:hAnsi="Calibri" w:cs="Calibri"/>
        </w:rPr>
      </w:pPr>
      <w:r w:rsidRPr="00244AF4">
        <w:rPr>
          <w:rFonts w:ascii="Calibri" w:hAnsi="Calibri" w:cs="Calibri"/>
        </w:rPr>
        <w:t>The purpose of this project is to identify pain points and process gaps in Sourcing, Contract management</w:t>
      </w:r>
      <w:r w:rsidR="00D07A5E">
        <w:rPr>
          <w:rFonts w:ascii="Calibri" w:hAnsi="Calibri" w:cs="Calibri"/>
        </w:rPr>
        <w:t xml:space="preserve"> and to imp</w:t>
      </w:r>
      <w:r w:rsidR="0020243B">
        <w:rPr>
          <w:rFonts w:ascii="Calibri" w:hAnsi="Calibri" w:cs="Calibri"/>
        </w:rPr>
        <w:t>lement the supplier information management</w:t>
      </w:r>
    </w:p>
    <w:p w:rsidR="00725EAE" w:rsidRDefault="00725EAE" w:rsidP="0066472D">
      <w:pPr>
        <w:rPr>
          <w:rFonts w:ascii="Calibri" w:hAnsi="Calibri" w:cs="Calibri"/>
        </w:rPr>
      </w:pPr>
    </w:p>
    <w:p w:rsidR="00725EAE" w:rsidRDefault="00725EAE" w:rsidP="00725EAE">
      <w:pPr>
        <w:pStyle w:val="BodyText"/>
        <w:numPr>
          <w:ilvl w:val="0"/>
          <w:numId w:val="13"/>
        </w:numPr>
        <w:rPr>
          <w:rFonts w:asciiTheme="minorHAnsi" w:hAnsiTheme="minorHAnsi" w:cstheme="minorHAnsi"/>
          <w:snapToGrid w:val="0"/>
          <w:color w:val="000000"/>
          <w:szCs w:val="24"/>
        </w:rPr>
      </w:pPr>
      <w:r w:rsidRPr="00431B97">
        <w:rPr>
          <w:rFonts w:asciiTheme="minorHAnsi" w:hAnsiTheme="minorHAnsi" w:cstheme="minorHAnsi"/>
          <w:snapToGrid w:val="0"/>
          <w:color w:val="000000"/>
          <w:szCs w:val="24"/>
        </w:rPr>
        <w:t>Ariba experience that includes providing Solution Design, installation, configuration, enhancement and support</w:t>
      </w:r>
    </w:p>
    <w:p w:rsidR="0066472D" w:rsidRDefault="0066472D" w:rsidP="0066472D">
      <w:pPr>
        <w:pStyle w:val="BodyText"/>
        <w:numPr>
          <w:ilvl w:val="0"/>
          <w:numId w:val="13"/>
        </w:numPr>
        <w:rPr>
          <w:rFonts w:ascii="Calibri" w:hAnsi="Calibri" w:cs="Calibri"/>
        </w:rPr>
      </w:pPr>
      <w:r w:rsidRPr="00431B97">
        <w:rPr>
          <w:rFonts w:ascii="Calibri" w:hAnsi="Calibri" w:cs="Calibri"/>
        </w:rPr>
        <w:t>Creation of Global contract templates – US and CANADA</w:t>
      </w:r>
    </w:p>
    <w:p w:rsidR="0066472D" w:rsidRDefault="0066472D" w:rsidP="0066472D">
      <w:pPr>
        <w:pStyle w:val="BodyText"/>
        <w:numPr>
          <w:ilvl w:val="0"/>
          <w:numId w:val="13"/>
        </w:numPr>
        <w:rPr>
          <w:rFonts w:ascii="Calibri" w:hAnsi="Calibri" w:cs="Calibri"/>
        </w:rPr>
      </w:pPr>
      <w:r w:rsidRPr="00431B97">
        <w:rPr>
          <w:rFonts w:ascii="Calibri" w:hAnsi="Calibri" w:cs="Calibri"/>
        </w:rPr>
        <w:t>Special Contract template creation for APAC Malaysia Suppliers to accommodate Conventional Contract details and approval documents</w:t>
      </w:r>
    </w:p>
    <w:p w:rsidR="0066472D" w:rsidRDefault="0066472D" w:rsidP="0066472D">
      <w:pPr>
        <w:pStyle w:val="BodyText"/>
        <w:numPr>
          <w:ilvl w:val="0"/>
          <w:numId w:val="13"/>
        </w:numPr>
        <w:rPr>
          <w:rFonts w:ascii="Calibri" w:hAnsi="Calibri" w:cs="Calibri"/>
        </w:rPr>
      </w:pPr>
      <w:r w:rsidRPr="00431B97">
        <w:rPr>
          <w:rFonts w:ascii="Calibri" w:hAnsi="Calibri" w:cs="Calibri"/>
        </w:rPr>
        <w:t>Designing the of Contract request as per customer requirement in terms of attaching the legal documents, creating tasks, adding team member, approvers and conditions</w:t>
      </w:r>
    </w:p>
    <w:p w:rsidR="0066472D" w:rsidRPr="00431B97" w:rsidRDefault="0066472D" w:rsidP="0066472D">
      <w:pPr>
        <w:pStyle w:val="BodyText"/>
        <w:numPr>
          <w:ilvl w:val="0"/>
          <w:numId w:val="13"/>
        </w:numPr>
        <w:rPr>
          <w:rFonts w:asciiTheme="minorHAnsi" w:hAnsiTheme="minorHAnsi"/>
          <w:snapToGrid w:val="0"/>
          <w:color w:val="000000"/>
          <w:sz w:val="20"/>
        </w:rPr>
      </w:pPr>
      <w:r w:rsidRPr="00431B97">
        <w:rPr>
          <w:sz w:val="14"/>
          <w:szCs w:val="14"/>
        </w:rPr>
        <w:t xml:space="preserve"> </w:t>
      </w:r>
      <w:r w:rsidRPr="00431B97">
        <w:rPr>
          <w:rFonts w:ascii="Calibri" w:hAnsi="Calibri" w:cs="Calibri"/>
        </w:rPr>
        <w:t>Configuration of contract authoring and compliance</w:t>
      </w:r>
    </w:p>
    <w:p w:rsidR="0066472D" w:rsidRPr="00431B97" w:rsidRDefault="0066472D" w:rsidP="0066472D">
      <w:pPr>
        <w:pStyle w:val="BodyText"/>
        <w:numPr>
          <w:ilvl w:val="0"/>
          <w:numId w:val="13"/>
        </w:numPr>
        <w:rPr>
          <w:rFonts w:asciiTheme="minorHAnsi" w:hAnsiTheme="minorHAnsi" w:cstheme="minorHAnsi"/>
          <w:snapToGrid w:val="0"/>
          <w:color w:val="000000"/>
          <w:szCs w:val="24"/>
        </w:rPr>
      </w:pPr>
      <w:r>
        <w:rPr>
          <w:rFonts w:ascii="Calibri" w:hAnsi="Calibri" w:cs="Calibri"/>
        </w:rPr>
        <w:t xml:space="preserve">Experience </w:t>
      </w:r>
      <w:r w:rsidRPr="00431B97">
        <w:rPr>
          <w:rFonts w:ascii="Calibri" w:hAnsi="Calibri" w:cs="Calibri"/>
        </w:rPr>
        <w:t xml:space="preserve">of </w:t>
      </w:r>
      <w:proofErr w:type="spellStart"/>
      <w:r w:rsidRPr="00431B97">
        <w:rPr>
          <w:rFonts w:ascii="Calibri" w:hAnsi="Calibri" w:cs="Calibri"/>
        </w:rPr>
        <w:t>Docsign</w:t>
      </w:r>
      <w:proofErr w:type="spellEnd"/>
      <w:r w:rsidRPr="00431B97">
        <w:rPr>
          <w:rFonts w:ascii="Calibri" w:hAnsi="Calibri" w:cs="Calibri"/>
        </w:rPr>
        <w:t xml:space="preserve"> for electronic signatures</w:t>
      </w:r>
    </w:p>
    <w:p w:rsidR="0066472D" w:rsidRDefault="0066472D" w:rsidP="0066472D">
      <w:pPr>
        <w:pStyle w:val="BodyText"/>
        <w:numPr>
          <w:ilvl w:val="0"/>
          <w:numId w:val="13"/>
        </w:numPr>
        <w:rPr>
          <w:rFonts w:asciiTheme="minorHAnsi" w:hAnsiTheme="minorHAnsi" w:cstheme="minorHAnsi"/>
          <w:snapToGrid w:val="0"/>
          <w:color w:val="000000"/>
          <w:szCs w:val="24"/>
        </w:rPr>
      </w:pPr>
      <w:r w:rsidRPr="00431B97">
        <w:rPr>
          <w:rFonts w:asciiTheme="minorHAnsi" w:hAnsiTheme="minorHAnsi" w:cstheme="minorHAnsi"/>
          <w:snapToGrid w:val="0"/>
          <w:color w:val="000000"/>
          <w:szCs w:val="24"/>
        </w:rPr>
        <w:t>Building and running sourcing Rules, events and contents</w:t>
      </w:r>
    </w:p>
    <w:p w:rsidR="0066472D" w:rsidRDefault="0066472D" w:rsidP="0066472D">
      <w:pPr>
        <w:pStyle w:val="BodyText"/>
        <w:numPr>
          <w:ilvl w:val="0"/>
          <w:numId w:val="13"/>
        </w:numPr>
        <w:rPr>
          <w:rFonts w:asciiTheme="minorHAnsi" w:hAnsiTheme="minorHAnsi" w:cstheme="minorHAnsi"/>
          <w:snapToGrid w:val="0"/>
          <w:color w:val="000000"/>
          <w:szCs w:val="24"/>
        </w:rPr>
      </w:pPr>
      <w:r>
        <w:rPr>
          <w:rFonts w:asciiTheme="minorHAnsi" w:hAnsiTheme="minorHAnsi" w:cstheme="minorHAnsi"/>
          <w:snapToGrid w:val="0"/>
          <w:color w:val="000000"/>
          <w:szCs w:val="24"/>
        </w:rPr>
        <w:t>Design &amp; Configuration of Sourcing request, Sourcing Project and award</w:t>
      </w:r>
    </w:p>
    <w:p w:rsidR="0066472D" w:rsidRPr="00431B97" w:rsidRDefault="0066472D" w:rsidP="0066472D">
      <w:pPr>
        <w:pStyle w:val="BodyText"/>
        <w:numPr>
          <w:ilvl w:val="0"/>
          <w:numId w:val="13"/>
        </w:numPr>
        <w:rPr>
          <w:rFonts w:asciiTheme="minorHAnsi" w:hAnsiTheme="minorHAnsi" w:cstheme="minorHAnsi"/>
          <w:snapToGrid w:val="0"/>
          <w:color w:val="000000"/>
          <w:szCs w:val="24"/>
        </w:rPr>
      </w:pPr>
      <w:r>
        <w:rPr>
          <w:rFonts w:asciiTheme="minorHAnsi" w:hAnsiTheme="minorHAnsi" w:cstheme="minorHAnsi"/>
          <w:snapToGrid w:val="0"/>
          <w:color w:val="000000"/>
          <w:szCs w:val="24"/>
        </w:rPr>
        <w:lastRenderedPageBreak/>
        <w:t>Design and Configuration of Sourcing request and Sourcing Project template</w:t>
      </w:r>
    </w:p>
    <w:p w:rsidR="0066472D" w:rsidRDefault="0066472D" w:rsidP="0066472D">
      <w:pPr>
        <w:pStyle w:val="BodyText"/>
        <w:numPr>
          <w:ilvl w:val="0"/>
          <w:numId w:val="13"/>
        </w:numPr>
        <w:rPr>
          <w:rFonts w:asciiTheme="minorHAnsi" w:hAnsiTheme="minorHAnsi" w:cstheme="minorHAnsi"/>
          <w:snapToGrid w:val="0"/>
          <w:color w:val="000000"/>
          <w:szCs w:val="24"/>
        </w:rPr>
      </w:pPr>
      <w:r w:rsidRPr="00431B97">
        <w:rPr>
          <w:rFonts w:asciiTheme="minorHAnsi" w:hAnsiTheme="minorHAnsi" w:cstheme="minorHAnsi"/>
          <w:snapToGrid w:val="0"/>
          <w:color w:val="000000"/>
          <w:szCs w:val="24"/>
        </w:rPr>
        <w:t>Supplier Information and Performance management (SIPM):</w:t>
      </w:r>
    </w:p>
    <w:p w:rsidR="0066472D" w:rsidRDefault="0066472D" w:rsidP="0066472D">
      <w:pPr>
        <w:pStyle w:val="BodyText"/>
        <w:numPr>
          <w:ilvl w:val="0"/>
          <w:numId w:val="13"/>
        </w:numPr>
        <w:rPr>
          <w:rFonts w:asciiTheme="minorHAnsi" w:hAnsiTheme="minorHAnsi" w:cstheme="minorHAnsi"/>
          <w:snapToGrid w:val="0"/>
          <w:color w:val="000000"/>
          <w:szCs w:val="24"/>
        </w:rPr>
      </w:pPr>
      <w:r>
        <w:rPr>
          <w:rFonts w:asciiTheme="minorHAnsi" w:hAnsiTheme="minorHAnsi" w:cstheme="minorHAnsi"/>
          <w:snapToGrid w:val="0"/>
          <w:color w:val="000000"/>
          <w:szCs w:val="24"/>
        </w:rPr>
        <w:t>Design &amp; Configuration of SPM and SQM Project Templates</w:t>
      </w:r>
    </w:p>
    <w:p w:rsidR="0066472D" w:rsidRDefault="0066472D" w:rsidP="0066472D">
      <w:pPr>
        <w:pStyle w:val="BodyText"/>
        <w:numPr>
          <w:ilvl w:val="0"/>
          <w:numId w:val="13"/>
        </w:numPr>
        <w:rPr>
          <w:rFonts w:asciiTheme="minorHAnsi" w:hAnsiTheme="minorHAnsi" w:cstheme="minorHAnsi"/>
          <w:snapToGrid w:val="0"/>
          <w:color w:val="000000"/>
          <w:szCs w:val="24"/>
        </w:rPr>
      </w:pPr>
      <w:r>
        <w:rPr>
          <w:rFonts w:asciiTheme="minorHAnsi" w:hAnsiTheme="minorHAnsi" w:cstheme="minorHAnsi"/>
          <w:snapToGrid w:val="0"/>
          <w:color w:val="000000"/>
          <w:szCs w:val="24"/>
        </w:rPr>
        <w:t>Creation and Running of Supplier information management (SIM), Supplier Performance management (SPM) and Supplier qualification management (SQM) Projects</w:t>
      </w:r>
    </w:p>
    <w:p w:rsidR="0066472D" w:rsidRDefault="0066472D" w:rsidP="0066472D">
      <w:pPr>
        <w:pStyle w:val="BodyText"/>
        <w:numPr>
          <w:ilvl w:val="0"/>
          <w:numId w:val="13"/>
        </w:numPr>
        <w:rPr>
          <w:rFonts w:asciiTheme="minorHAnsi" w:hAnsiTheme="minorHAnsi" w:cstheme="minorHAnsi"/>
          <w:snapToGrid w:val="0"/>
          <w:color w:val="000000"/>
          <w:szCs w:val="24"/>
        </w:rPr>
      </w:pPr>
      <w:r w:rsidRPr="00431B97">
        <w:rPr>
          <w:rFonts w:asciiTheme="minorHAnsi" w:hAnsiTheme="minorHAnsi" w:cstheme="minorHAnsi"/>
          <w:snapToGrid w:val="0"/>
          <w:color w:val="000000"/>
          <w:szCs w:val="24"/>
        </w:rPr>
        <w:t xml:space="preserve"> Master data upload and download SAP Data Replication Framework (DRF) and analysis of supplier in Ariba SIPM</w:t>
      </w:r>
    </w:p>
    <w:p w:rsidR="0066472D" w:rsidRDefault="0066472D" w:rsidP="0066472D">
      <w:pPr>
        <w:pStyle w:val="BodyText"/>
        <w:numPr>
          <w:ilvl w:val="0"/>
          <w:numId w:val="13"/>
        </w:numPr>
        <w:rPr>
          <w:rFonts w:asciiTheme="minorHAnsi" w:hAnsiTheme="minorHAnsi" w:cstheme="minorHAnsi"/>
          <w:snapToGrid w:val="0"/>
          <w:color w:val="000000"/>
          <w:szCs w:val="24"/>
        </w:rPr>
      </w:pPr>
      <w:r>
        <w:rPr>
          <w:rFonts w:asciiTheme="minorHAnsi" w:hAnsiTheme="minorHAnsi" w:cstheme="minorHAnsi"/>
          <w:snapToGrid w:val="0"/>
          <w:color w:val="000000"/>
          <w:szCs w:val="24"/>
        </w:rPr>
        <w:t xml:space="preserve">Configure </w:t>
      </w:r>
      <w:r w:rsidRPr="006F6CF4">
        <w:rPr>
          <w:rFonts w:asciiTheme="minorHAnsi" w:hAnsiTheme="minorHAnsi" w:cstheme="minorHAnsi"/>
          <w:snapToGrid w:val="0"/>
          <w:color w:val="000000"/>
          <w:szCs w:val="24"/>
        </w:rPr>
        <w:t>Team member r</w:t>
      </w:r>
      <w:r>
        <w:rPr>
          <w:rFonts w:asciiTheme="minorHAnsi" w:hAnsiTheme="minorHAnsi" w:cstheme="minorHAnsi"/>
          <w:snapToGrid w:val="0"/>
          <w:color w:val="000000"/>
          <w:szCs w:val="24"/>
        </w:rPr>
        <w:t>ules and approval rule</w:t>
      </w:r>
    </w:p>
    <w:p w:rsidR="002645AE" w:rsidRDefault="002645AE" w:rsidP="002645AE">
      <w:pPr>
        <w:pStyle w:val="BodyText"/>
        <w:ind w:left="360"/>
        <w:rPr>
          <w:rFonts w:asciiTheme="minorHAnsi" w:hAnsiTheme="minorHAnsi" w:cstheme="minorHAnsi"/>
          <w:snapToGrid w:val="0"/>
          <w:color w:val="000000"/>
          <w:szCs w:val="24"/>
        </w:rPr>
      </w:pPr>
    </w:p>
    <w:p w:rsidR="00D00FEE" w:rsidRPr="002645AE" w:rsidRDefault="00D00FEE" w:rsidP="00F265C5">
      <w:pPr>
        <w:pStyle w:val="ListParagraph"/>
        <w:numPr>
          <w:ilvl w:val="0"/>
          <w:numId w:val="17"/>
        </w:numPr>
        <w:rPr>
          <w:rFonts w:ascii="Calibri" w:hAnsi="Calibri" w:cs="Calibri"/>
          <w:b/>
        </w:rPr>
      </w:pPr>
      <w:r w:rsidRPr="002645AE">
        <w:rPr>
          <w:rFonts w:ascii="Calibri" w:hAnsi="Calibri" w:cs="Calibri"/>
          <w:b/>
        </w:rPr>
        <w:t>Project Name/Client</w:t>
      </w:r>
      <w:r w:rsidR="006577D8">
        <w:rPr>
          <w:rFonts w:ascii="Calibri" w:hAnsi="Calibri" w:cs="Calibri"/>
          <w:b/>
        </w:rPr>
        <w:t>: Mars _ Accenture</w:t>
      </w:r>
    </w:p>
    <w:p w:rsidR="00D00FEE" w:rsidRPr="00244AF4" w:rsidRDefault="00D00FEE" w:rsidP="00D00FEE">
      <w:pPr>
        <w:ind w:left="720" w:firstLine="720"/>
        <w:rPr>
          <w:rFonts w:ascii="Calibri" w:hAnsi="Calibri" w:cs="Calibri"/>
        </w:rPr>
      </w:pPr>
      <w:r w:rsidRPr="00244AF4">
        <w:rPr>
          <w:rFonts w:ascii="Calibri" w:hAnsi="Calibri" w:cs="Calibri"/>
        </w:rPr>
        <w:t>P</w:t>
      </w:r>
      <w:r>
        <w:rPr>
          <w:rFonts w:ascii="Calibri" w:hAnsi="Calibri" w:cs="Calibri"/>
        </w:rPr>
        <w:t xml:space="preserve">roject duration: </w:t>
      </w:r>
      <w:r w:rsidR="00E6441F" w:rsidRPr="00244AF4">
        <w:rPr>
          <w:rFonts w:ascii="Calibri" w:hAnsi="Calibri" w:cs="Calibri"/>
        </w:rPr>
        <w:t>Feb 201</w:t>
      </w:r>
      <w:r w:rsidR="00E6441F">
        <w:rPr>
          <w:rFonts w:ascii="Calibri" w:hAnsi="Calibri" w:cs="Calibri"/>
        </w:rPr>
        <w:t>3</w:t>
      </w:r>
      <w:r w:rsidR="00E6441F" w:rsidRPr="00244AF4">
        <w:rPr>
          <w:rFonts w:ascii="Calibri" w:hAnsi="Calibri" w:cs="Calibri"/>
        </w:rPr>
        <w:t xml:space="preserve"> </w:t>
      </w:r>
      <w:r w:rsidR="00E6441F">
        <w:rPr>
          <w:rFonts w:ascii="Calibri" w:hAnsi="Calibri" w:cs="Calibri"/>
        </w:rPr>
        <w:t>– March-2015</w:t>
      </w:r>
    </w:p>
    <w:p w:rsidR="00D00FEE" w:rsidRPr="00244AF4" w:rsidRDefault="00D00FEE" w:rsidP="00D00FEE">
      <w:pPr>
        <w:ind w:left="720" w:firstLine="720"/>
        <w:rPr>
          <w:rFonts w:ascii="Calibri" w:hAnsi="Calibri" w:cs="Calibri"/>
        </w:rPr>
      </w:pPr>
      <w:r w:rsidRPr="00244AF4">
        <w:rPr>
          <w:rFonts w:ascii="Calibri" w:hAnsi="Calibri" w:cs="Calibri"/>
        </w:rPr>
        <w:t xml:space="preserve">Role: </w:t>
      </w:r>
      <w:r>
        <w:rPr>
          <w:rFonts w:ascii="Calibri" w:hAnsi="Calibri" w:cs="Calibri"/>
        </w:rPr>
        <w:t>Ariba Consultant</w:t>
      </w:r>
    </w:p>
    <w:p w:rsidR="00D00FEE" w:rsidRDefault="00D00FEE" w:rsidP="00D00FEE">
      <w:pPr>
        <w:pStyle w:val="BodyText"/>
        <w:ind w:left="720"/>
        <w:rPr>
          <w:rFonts w:ascii="Calibri" w:hAnsi="Calibri" w:cs="Calibri"/>
          <w:szCs w:val="24"/>
        </w:rPr>
      </w:pPr>
      <w:r w:rsidRPr="00D763EE">
        <w:rPr>
          <w:rFonts w:ascii="Calibri" w:hAnsi="Calibri" w:cs="Calibri"/>
          <w:szCs w:val="24"/>
        </w:rPr>
        <w:t>Mars is an American global manufacturer of confectionery, pet food, and other food products, and a p</w:t>
      </w:r>
      <w:r>
        <w:rPr>
          <w:rFonts w:ascii="Calibri" w:hAnsi="Calibri" w:cs="Calibri"/>
          <w:szCs w:val="24"/>
        </w:rPr>
        <w:t>rovider of animal care services</w:t>
      </w:r>
    </w:p>
    <w:p w:rsidR="00D00FEE" w:rsidRDefault="00D00FEE" w:rsidP="00D00FEE">
      <w:pPr>
        <w:pStyle w:val="BodyText"/>
        <w:ind w:left="360"/>
        <w:rPr>
          <w:rFonts w:asciiTheme="minorHAnsi" w:hAnsiTheme="minorHAnsi"/>
          <w:snapToGrid w:val="0"/>
          <w:color w:val="000000"/>
          <w:sz w:val="20"/>
        </w:rPr>
      </w:pPr>
    </w:p>
    <w:p w:rsidR="00D00FEE" w:rsidRDefault="00D00FEE" w:rsidP="00D00FEE">
      <w:pPr>
        <w:rPr>
          <w:rFonts w:ascii="Calibri" w:hAnsi="Calibri" w:cs="Calibri"/>
          <w:b/>
          <w:u w:val="single"/>
        </w:rPr>
      </w:pPr>
      <w:r w:rsidRPr="000F6474">
        <w:rPr>
          <w:rFonts w:ascii="Calibri" w:hAnsi="Calibri" w:cs="Calibri"/>
          <w:b/>
          <w:u w:val="single"/>
        </w:rPr>
        <w:t>Responsibility:</w:t>
      </w:r>
    </w:p>
    <w:p w:rsidR="00D00FEE" w:rsidRDefault="00D00FEE" w:rsidP="00D00FEE">
      <w:pPr>
        <w:pStyle w:val="BodyText"/>
        <w:numPr>
          <w:ilvl w:val="0"/>
          <w:numId w:val="13"/>
        </w:numPr>
        <w:rPr>
          <w:rFonts w:asciiTheme="minorHAnsi" w:hAnsiTheme="minorHAnsi" w:cstheme="minorHAnsi"/>
          <w:snapToGrid w:val="0"/>
          <w:color w:val="000000"/>
          <w:szCs w:val="24"/>
        </w:rPr>
      </w:pPr>
      <w:r w:rsidRPr="008439B3">
        <w:rPr>
          <w:rFonts w:asciiTheme="minorHAnsi" w:hAnsiTheme="minorHAnsi" w:cstheme="minorHAnsi"/>
          <w:snapToGrid w:val="0"/>
          <w:color w:val="000000"/>
          <w:szCs w:val="24"/>
        </w:rPr>
        <w:t>Design and Implementation of Ariba P2P and Upstream scenarios where communication and business is replaces with Ariba system</w:t>
      </w:r>
    </w:p>
    <w:p w:rsidR="00D00FEE" w:rsidRPr="005C084D" w:rsidRDefault="00D00FEE" w:rsidP="00D00FEE">
      <w:pPr>
        <w:pStyle w:val="BodyText"/>
        <w:numPr>
          <w:ilvl w:val="0"/>
          <w:numId w:val="13"/>
        </w:numPr>
        <w:rPr>
          <w:rFonts w:asciiTheme="minorHAnsi" w:hAnsiTheme="minorHAnsi" w:cstheme="minorHAnsi"/>
          <w:snapToGrid w:val="0"/>
          <w:color w:val="000000"/>
          <w:szCs w:val="24"/>
        </w:rPr>
      </w:pPr>
      <w:r w:rsidRPr="005C084D">
        <w:rPr>
          <w:rFonts w:asciiTheme="minorHAnsi" w:hAnsiTheme="minorHAnsi" w:cstheme="minorHAnsi"/>
          <w:snapToGrid w:val="0"/>
          <w:color w:val="000000"/>
          <w:szCs w:val="24"/>
        </w:rPr>
        <w:t>Creation of Sourcing in Ariba system</w:t>
      </w:r>
    </w:p>
    <w:p w:rsidR="00D00FEE" w:rsidRPr="008439B3" w:rsidRDefault="00D00FEE" w:rsidP="00D00FEE">
      <w:pPr>
        <w:pStyle w:val="BodyText"/>
        <w:numPr>
          <w:ilvl w:val="0"/>
          <w:numId w:val="13"/>
        </w:numPr>
        <w:rPr>
          <w:rFonts w:asciiTheme="minorHAnsi" w:hAnsiTheme="minorHAnsi" w:cstheme="minorHAnsi"/>
          <w:snapToGrid w:val="0"/>
          <w:color w:val="000000"/>
          <w:szCs w:val="24"/>
        </w:rPr>
      </w:pPr>
      <w:r w:rsidRPr="005C084D">
        <w:rPr>
          <w:rFonts w:asciiTheme="minorHAnsi" w:hAnsiTheme="minorHAnsi" w:cstheme="minorHAnsi"/>
          <w:snapToGrid w:val="0"/>
          <w:color w:val="000000"/>
          <w:szCs w:val="24"/>
        </w:rPr>
        <w:t>Creation and integration of Contract with backend SAP systems</w:t>
      </w:r>
    </w:p>
    <w:p w:rsidR="00D00FEE" w:rsidRPr="00095595" w:rsidRDefault="00D00FEE" w:rsidP="00D00FEE">
      <w:pPr>
        <w:pStyle w:val="BodyText"/>
        <w:numPr>
          <w:ilvl w:val="0"/>
          <w:numId w:val="13"/>
        </w:numPr>
        <w:rPr>
          <w:rFonts w:asciiTheme="minorHAnsi" w:hAnsiTheme="minorHAnsi" w:cstheme="minorHAnsi"/>
          <w:snapToGrid w:val="0"/>
          <w:color w:val="000000"/>
          <w:szCs w:val="24"/>
        </w:rPr>
      </w:pPr>
      <w:r w:rsidRPr="00095595">
        <w:rPr>
          <w:rFonts w:asciiTheme="minorHAnsi" w:hAnsiTheme="minorHAnsi" w:cstheme="minorHAnsi"/>
          <w:snapToGrid w:val="0"/>
          <w:color w:val="000000"/>
          <w:szCs w:val="24"/>
        </w:rPr>
        <w:t>Procure to Pay (P2P) and Procure to Order (P2O)</w:t>
      </w:r>
    </w:p>
    <w:p w:rsidR="00D00FEE" w:rsidRDefault="00D00FEE" w:rsidP="00D00FEE">
      <w:pPr>
        <w:pStyle w:val="BodyText"/>
        <w:numPr>
          <w:ilvl w:val="0"/>
          <w:numId w:val="13"/>
        </w:numPr>
        <w:rPr>
          <w:rFonts w:asciiTheme="minorHAnsi" w:hAnsiTheme="minorHAnsi" w:cstheme="minorHAnsi"/>
          <w:snapToGrid w:val="0"/>
          <w:color w:val="000000"/>
          <w:szCs w:val="24"/>
        </w:rPr>
      </w:pPr>
      <w:r w:rsidRPr="00DD519A">
        <w:rPr>
          <w:rFonts w:asciiTheme="minorHAnsi" w:hAnsiTheme="minorHAnsi" w:cstheme="minorHAnsi"/>
          <w:snapToGrid w:val="0"/>
          <w:color w:val="000000"/>
          <w:szCs w:val="24"/>
        </w:rPr>
        <w:t>PO and Invoice Automation (Ariba Network)</w:t>
      </w:r>
    </w:p>
    <w:p w:rsidR="00D00FEE" w:rsidRPr="00095595" w:rsidRDefault="00D00FEE" w:rsidP="00D00FEE">
      <w:pPr>
        <w:pStyle w:val="BodyText"/>
        <w:numPr>
          <w:ilvl w:val="0"/>
          <w:numId w:val="13"/>
        </w:numPr>
        <w:rPr>
          <w:rFonts w:asciiTheme="minorHAnsi" w:hAnsiTheme="minorHAnsi" w:cstheme="minorHAnsi"/>
          <w:snapToGrid w:val="0"/>
          <w:color w:val="000000"/>
          <w:szCs w:val="24"/>
        </w:rPr>
      </w:pPr>
      <w:r w:rsidRPr="00095595">
        <w:rPr>
          <w:rFonts w:asciiTheme="minorHAnsi" w:hAnsiTheme="minorHAnsi" w:cstheme="minorHAnsi"/>
          <w:snapToGrid w:val="0"/>
          <w:color w:val="000000"/>
          <w:szCs w:val="24"/>
        </w:rPr>
        <w:t>Ariba Procurement Content (APC)</w:t>
      </w:r>
    </w:p>
    <w:p w:rsidR="00D00FEE" w:rsidRDefault="00D00FEE" w:rsidP="00D00FEE">
      <w:pPr>
        <w:pStyle w:val="BodyText"/>
        <w:numPr>
          <w:ilvl w:val="0"/>
          <w:numId w:val="13"/>
        </w:numPr>
        <w:rPr>
          <w:rFonts w:asciiTheme="minorHAnsi" w:hAnsiTheme="minorHAnsi" w:cstheme="minorHAnsi"/>
          <w:snapToGrid w:val="0"/>
          <w:color w:val="000000"/>
          <w:szCs w:val="24"/>
        </w:rPr>
      </w:pPr>
      <w:r w:rsidRPr="00DD519A">
        <w:rPr>
          <w:rFonts w:asciiTheme="minorHAnsi" w:hAnsiTheme="minorHAnsi" w:cstheme="minorHAnsi"/>
          <w:snapToGrid w:val="0"/>
          <w:color w:val="000000"/>
          <w:szCs w:val="24"/>
        </w:rPr>
        <w:t>Ariba Procurement – Purchase Orders, and Invoices</w:t>
      </w:r>
    </w:p>
    <w:p w:rsidR="00D00FEE" w:rsidRPr="00DD519A" w:rsidRDefault="00D00FEE" w:rsidP="00D00FEE">
      <w:pPr>
        <w:pStyle w:val="BodyText"/>
        <w:ind w:left="360"/>
        <w:rPr>
          <w:rFonts w:asciiTheme="minorHAnsi" w:hAnsiTheme="minorHAnsi" w:cstheme="minorHAnsi"/>
          <w:snapToGrid w:val="0"/>
          <w:color w:val="000000"/>
          <w:szCs w:val="24"/>
        </w:rPr>
      </w:pPr>
    </w:p>
    <w:p w:rsidR="00D00FEE" w:rsidRDefault="00D00FEE" w:rsidP="00D00FEE">
      <w:pPr>
        <w:pStyle w:val="BodyText"/>
        <w:ind w:left="360"/>
        <w:rPr>
          <w:rFonts w:asciiTheme="minorHAnsi" w:hAnsiTheme="minorHAnsi" w:cstheme="minorHAnsi"/>
          <w:b/>
          <w:snapToGrid w:val="0"/>
          <w:color w:val="000000"/>
          <w:szCs w:val="24"/>
          <w:u w:val="single"/>
        </w:rPr>
      </w:pPr>
      <w:r w:rsidRPr="000F6474">
        <w:rPr>
          <w:rFonts w:asciiTheme="minorHAnsi" w:hAnsiTheme="minorHAnsi" w:cstheme="minorHAnsi"/>
          <w:b/>
          <w:snapToGrid w:val="0"/>
          <w:color w:val="000000"/>
          <w:szCs w:val="24"/>
          <w:u w:val="single"/>
        </w:rPr>
        <w:t>Ariba Technical Experience:</w:t>
      </w:r>
    </w:p>
    <w:p w:rsidR="00D00FEE" w:rsidRDefault="00D00FEE" w:rsidP="00D00FEE">
      <w:pPr>
        <w:pStyle w:val="BodyText"/>
        <w:ind w:left="360"/>
        <w:rPr>
          <w:rFonts w:asciiTheme="minorHAnsi" w:hAnsiTheme="minorHAnsi" w:cstheme="minorHAnsi"/>
          <w:b/>
          <w:snapToGrid w:val="0"/>
          <w:color w:val="000000"/>
          <w:szCs w:val="24"/>
          <w:u w:val="single"/>
        </w:rPr>
      </w:pPr>
    </w:p>
    <w:p w:rsidR="00D00FEE" w:rsidRPr="00095595" w:rsidRDefault="00D00FEE" w:rsidP="00D00FEE">
      <w:pPr>
        <w:pStyle w:val="BodyText"/>
        <w:numPr>
          <w:ilvl w:val="1"/>
          <w:numId w:val="6"/>
        </w:numPr>
        <w:rPr>
          <w:rFonts w:asciiTheme="minorHAnsi" w:hAnsiTheme="minorHAnsi" w:cstheme="minorHAnsi"/>
          <w:snapToGrid w:val="0"/>
          <w:color w:val="000000"/>
          <w:szCs w:val="24"/>
        </w:rPr>
      </w:pPr>
      <w:r w:rsidRPr="00095595">
        <w:rPr>
          <w:rFonts w:asciiTheme="minorHAnsi" w:hAnsiTheme="minorHAnsi" w:cstheme="minorHAnsi"/>
          <w:snapToGrid w:val="0"/>
          <w:color w:val="000000"/>
          <w:szCs w:val="24"/>
        </w:rPr>
        <w:t>Integration of Suite on HANA (</w:t>
      </w:r>
      <w:proofErr w:type="spellStart"/>
      <w:r w:rsidRPr="00095595">
        <w:rPr>
          <w:rFonts w:asciiTheme="minorHAnsi" w:hAnsiTheme="minorHAnsi" w:cstheme="minorHAnsi"/>
          <w:snapToGrid w:val="0"/>
          <w:color w:val="000000"/>
          <w:szCs w:val="24"/>
        </w:rPr>
        <w:t>SoH</w:t>
      </w:r>
      <w:proofErr w:type="spellEnd"/>
      <w:r w:rsidRPr="00095595">
        <w:rPr>
          <w:rFonts w:asciiTheme="minorHAnsi" w:hAnsiTheme="minorHAnsi" w:cstheme="minorHAnsi"/>
          <w:snapToGrid w:val="0"/>
          <w:color w:val="000000"/>
          <w:szCs w:val="24"/>
        </w:rPr>
        <w:t xml:space="preserve">) and S4H HANA with Ariba (Ariba Buyer and Ariba </w:t>
      </w:r>
    </w:p>
    <w:p w:rsidR="00D00FEE" w:rsidRPr="00DA66B2" w:rsidRDefault="00D00FEE" w:rsidP="00D00FEE">
      <w:pPr>
        <w:pStyle w:val="BodyText"/>
        <w:numPr>
          <w:ilvl w:val="1"/>
          <w:numId w:val="6"/>
        </w:numPr>
        <w:rPr>
          <w:rFonts w:asciiTheme="minorHAnsi" w:hAnsiTheme="minorHAnsi" w:cstheme="minorHAnsi"/>
          <w:snapToGrid w:val="0"/>
          <w:color w:val="000000"/>
          <w:szCs w:val="24"/>
          <w:u w:val="single"/>
        </w:rPr>
      </w:pPr>
      <w:proofErr w:type="spellStart"/>
      <w:r w:rsidRPr="00DA66B2">
        <w:rPr>
          <w:rFonts w:asciiTheme="minorHAnsi" w:hAnsiTheme="minorHAnsi" w:cstheme="minorHAnsi"/>
          <w:szCs w:val="24"/>
          <w:lang w:val="en-IN"/>
        </w:rPr>
        <w:t>Ariba</w:t>
      </w:r>
      <w:proofErr w:type="spellEnd"/>
      <w:r w:rsidRPr="00DA66B2">
        <w:rPr>
          <w:rFonts w:asciiTheme="minorHAnsi" w:hAnsiTheme="minorHAnsi" w:cstheme="minorHAnsi"/>
          <w:szCs w:val="24"/>
          <w:lang w:val="en-IN"/>
        </w:rPr>
        <w:t xml:space="preserve"> Could Integration (CI) -</w:t>
      </w:r>
      <w:r>
        <w:rPr>
          <w:rFonts w:asciiTheme="minorHAnsi" w:hAnsiTheme="minorHAnsi" w:cstheme="minorHAnsi"/>
          <w:szCs w:val="24"/>
          <w:lang w:val="en-IN"/>
        </w:rPr>
        <w:t xml:space="preserve">CI 7.0 and </w:t>
      </w:r>
      <w:r w:rsidRPr="00DA66B2">
        <w:rPr>
          <w:rFonts w:asciiTheme="minorHAnsi" w:hAnsiTheme="minorHAnsi" w:cstheme="minorHAnsi"/>
          <w:szCs w:val="24"/>
          <w:lang w:val="en-IN"/>
        </w:rPr>
        <w:t>CI.8.0 and CI9</w:t>
      </w:r>
    </w:p>
    <w:p w:rsidR="00D00FEE" w:rsidRPr="00DA66B2" w:rsidRDefault="00D00FEE" w:rsidP="00D00FEE">
      <w:pPr>
        <w:pStyle w:val="BodyText"/>
        <w:numPr>
          <w:ilvl w:val="1"/>
          <w:numId w:val="6"/>
        </w:numPr>
        <w:rPr>
          <w:rFonts w:asciiTheme="minorHAnsi" w:hAnsiTheme="minorHAnsi" w:cstheme="minorHAnsi"/>
          <w:szCs w:val="24"/>
          <w:lang w:val="en-IN"/>
        </w:rPr>
      </w:pPr>
      <w:r w:rsidRPr="00DA66B2">
        <w:rPr>
          <w:rFonts w:asciiTheme="minorHAnsi" w:hAnsiTheme="minorHAnsi" w:cstheme="minorHAnsi"/>
          <w:szCs w:val="24"/>
          <w:lang w:val="en-IN"/>
        </w:rPr>
        <w:t>SAP Process Orchestration</w:t>
      </w:r>
      <w:r>
        <w:rPr>
          <w:rFonts w:asciiTheme="minorHAnsi" w:hAnsiTheme="minorHAnsi" w:cstheme="minorHAnsi"/>
          <w:szCs w:val="24"/>
          <w:lang w:val="en-IN"/>
        </w:rPr>
        <w:t xml:space="preserve"> (PO 7.5)and </w:t>
      </w:r>
      <w:r w:rsidRPr="00261F21">
        <w:rPr>
          <w:rFonts w:asciiTheme="minorHAnsi" w:hAnsiTheme="minorHAnsi" w:cstheme="minorHAnsi"/>
          <w:szCs w:val="24"/>
          <w:lang w:val="en-IN"/>
        </w:rPr>
        <w:t>SAP Ne</w:t>
      </w:r>
      <w:r>
        <w:rPr>
          <w:rFonts w:asciiTheme="minorHAnsi" w:hAnsiTheme="minorHAnsi" w:cstheme="minorHAnsi"/>
          <w:szCs w:val="24"/>
          <w:lang w:val="en-IN"/>
        </w:rPr>
        <w:t>tWeaver Exchange Infrastructure (PI 7.3)</w:t>
      </w:r>
    </w:p>
    <w:p w:rsidR="00D00FEE" w:rsidRPr="00095595" w:rsidRDefault="00D00FEE" w:rsidP="00D00FEE">
      <w:pPr>
        <w:pStyle w:val="BodyText"/>
        <w:numPr>
          <w:ilvl w:val="1"/>
          <w:numId w:val="6"/>
        </w:numPr>
        <w:rPr>
          <w:rFonts w:asciiTheme="minorHAnsi" w:hAnsiTheme="minorHAnsi" w:cstheme="minorHAnsi"/>
          <w:szCs w:val="24"/>
          <w:lang w:val="en-IN"/>
        </w:rPr>
      </w:pPr>
      <w:r w:rsidRPr="00095595">
        <w:rPr>
          <w:rFonts w:asciiTheme="minorHAnsi" w:hAnsiTheme="minorHAnsi" w:cstheme="minorHAnsi"/>
          <w:szCs w:val="24"/>
          <w:lang w:val="en-IN"/>
        </w:rPr>
        <w:t xml:space="preserve">Master data and transaction data export and import in to ERP and </w:t>
      </w:r>
      <w:proofErr w:type="spellStart"/>
      <w:r w:rsidRPr="00095595">
        <w:rPr>
          <w:rFonts w:asciiTheme="minorHAnsi" w:hAnsiTheme="minorHAnsi" w:cstheme="minorHAnsi"/>
          <w:szCs w:val="24"/>
          <w:lang w:val="en-IN"/>
        </w:rPr>
        <w:t>Ariba</w:t>
      </w:r>
      <w:proofErr w:type="spellEnd"/>
      <w:r w:rsidRPr="00095595">
        <w:rPr>
          <w:rFonts w:asciiTheme="minorHAnsi" w:hAnsiTheme="minorHAnsi" w:cstheme="minorHAnsi"/>
          <w:szCs w:val="24"/>
          <w:lang w:val="en-IN"/>
        </w:rPr>
        <w:t xml:space="preserve"> procurement solutions</w:t>
      </w:r>
    </w:p>
    <w:p w:rsidR="00D00FEE" w:rsidRPr="00095595" w:rsidRDefault="00D00FEE" w:rsidP="00D00FEE">
      <w:pPr>
        <w:pStyle w:val="ListParagraph"/>
        <w:numPr>
          <w:ilvl w:val="1"/>
          <w:numId w:val="10"/>
        </w:numPr>
        <w:contextualSpacing w:val="0"/>
        <w:rPr>
          <w:rFonts w:asciiTheme="minorHAnsi" w:hAnsiTheme="minorHAnsi" w:cstheme="minorHAnsi"/>
          <w:lang w:val="en-IN"/>
        </w:rPr>
      </w:pPr>
      <w:r w:rsidRPr="00095595">
        <w:rPr>
          <w:rFonts w:asciiTheme="minorHAnsi" w:hAnsiTheme="minorHAnsi" w:cstheme="minorHAnsi"/>
          <w:lang w:val="en-IN"/>
        </w:rPr>
        <w:t>ITK</w:t>
      </w:r>
    </w:p>
    <w:p w:rsidR="00D00FEE" w:rsidRPr="00095595" w:rsidRDefault="00D00FEE" w:rsidP="00D00FEE">
      <w:pPr>
        <w:pStyle w:val="ListParagraph"/>
        <w:numPr>
          <w:ilvl w:val="1"/>
          <w:numId w:val="10"/>
        </w:numPr>
        <w:contextualSpacing w:val="0"/>
        <w:rPr>
          <w:rFonts w:asciiTheme="minorHAnsi" w:hAnsiTheme="minorHAnsi" w:cstheme="minorHAnsi"/>
          <w:lang w:val="en-IN"/>
        </w:rPr>
      </w:pPr>
      <w:r w:rsidRPr="00095595">
        <w:rPr>
          <w:rFonts w:asciiTheme="minorHAnsi" w:hAnsiTheme="minorHAnsi" w:cstheme="minorHAnsi"/>
          <w:lang w:val="en-IN"/>
        </w:rPr>
        <w:t>Direct Connectivity</w:t>
      </w:r>
    </w:p>
    <w:p w:rsidR="00D00FEE" w:rsidRPr="00095595" w:rsidRDefault="00D00FEE" w:rsidP="00D00FEE">
      <w:pPr>
        <w:pStyle w:val="ListParagraph"/>
        <w:numPr>
          <w:ilvl w:val="1"/>
          <w:numId w:val="10"/>
        </w:numPr>
        <w:contextualSpacing w:val="0"/>
        <w:rPr>
          <w:rFonts w:asciiTheme="minorHAnsi" w:hAnsiTheme="minorHAnsi" w:cstheme="minorHAnsi"/>
          <w:lang w:val="en-IN"/>
        </w:rPr>
      </w:pPr>
      <w:r w:rsidRPr="00095595">
        <w:rPr>
          <w:rFonts w:asciiTheme="minorHAnsi" w:hAnsiTheme="minorHAnsi" w:cstheme="minorHAnsi"/>
          <w:lang w:val="en-IN"/>
        </w:rPr>
        <w:t>Mediated connectivity</w:t>
      </w:r>
    </w:p>
    <w:p w:rsidR="00D00FEE" w:rsidRPr="00095595" w:rsidRDefault="00D00FEE" w:rsidP="00D00FEE">
      <w:pPr>
        <w:pStyle w:val="ListParagraph"/>
        <w:numPr>
          <w:ilvl w:val="1"/>
          <w:numId w:val="10"/>
        </w:numPr>
        <w:contextualSpacing w:val="0"/>
        <w:rPr>
          <w:rFonts w:asciiTheme="minorHAnsi" w:hAnsiTheme="minorHAnsi" w:cstheme="minorHAnsi"/>
          <w:lang w:val="en-IN"/>
        </w:rPr>
      </w:pPr>
      <w:r w:rsidRPr="00095595">
        <w:rPr>
          <w:rFonts w:asciiTheme="minorHAnsi" w:hAnsiTheme="minorHAnsi" w:cstheme="minorHAnsi"/>
          <w:lang w:val="en-IN"/>
        </w:rPr>
        <w:t>Web Services</w:t>
      </w:r>
    </w:p>
    <w:p w:rsidR="00D00FEE" w:rsidRPr="00095595" w:rsidRDefault="00D00FEE" w:rsidP="00D00FEE">
      <w:pPr>
        <w:pStyle w:val="BodyText"/>
        <w:numPr>
          <w:ilvl w:val="1"/>
          <w:numId w:val="6"/>
        </w:numPr>
        <w:rPr>
          <w:rFonts w:asciiTheme="minorHAnsi" w:hAnsiTheme="minorHAnsi" w:cstheme="minorHAnsi"/>
          <w:szCs w:val="24"/>
          <w:lang w:val="en-IN"/>
        </w:rPr>
      </w:pPr>
      <w:r w:rsidRPr="00095595">
        <w:rPr>
          <w:rFonts w:asciiTheme="minorHAnsi" w:hAnsiTheme="minorHAnsi" w:cstheme="minorHAnsi"/>
          <w:szCs w:val="24"/>
          <w:lang w:val="en-IN"/>
        </w:rPr>
        <w:t>SAP: Integration and Configuration of</w:t>
      </w:r>
    </w:p>
    <w:p w:rsidR="00D00FEE" w:rsidRPr="00095595" w:rsidRDefault="00D00FEE" w:rsidP="00D00FEE">
      <w:pPr>
        <w:pStyle w:val="ListParagraph"/>
        <w:numPr>
          <w:ilvl w:val="0"/>
          <w:numId w:val="11"/>
        </w:numPr>
        <w:contextualSpacing w:val="0"/>
        <w:rPr>
          <w:rFonts w:asciiTheme="minorHAnsi" w:hAnsiTheme="minorHAnsi" w:cstheme="minorHAnsi"/>
          <w:lang w:val="en-IN"/>
        </w:rPr>
      </w:pPr>
      <w:r w:rsidRPr="00095595">
        <w:rPr>
          <w:rFonts w:asciiTheme="minorHAnsi" w:hAnsiTheme="minorHAnsi" w:cstheme="minorHAnsi"/>
          <w:lang w:val="en-IN"/>
        </w:rPr>
        <w:t>Framework settings</w:t>
      </w:r>
    </w:p>
    <w:p w:rsidR="00D00FEE" w:rsidRDefault="00D00FEE" w:rsidP="00D00FEE">
      <w:pPr>
        <w:pStyle w:val="ListParagraph"/>
        <w:numPr>
          <w:ilvl w:val="0"/>
          <w:numId w:val="11"/>
        </w:numPr>
        <w:contextualSpacing w:val="0"/>
        <w:rPr>
          <w:rFonts w:asciiTheme="minorHAnsi" w:hAnsiTheme="minorHAnsi" w:cstheme="minorHAnsi"/>
          <w:lang w:val="en-IN"/>
        </w:rPr>
      </w:pPr>
      <w:r w:rsidRPr="000969EC">
        <w:rPr>
          <w:rFonts w:asciiTheme="minorHAnsi" w:hAnsiTheme="minorHAnsi" w:cstheme="minorHAnsi"/>
          <w:lang w:val="en-IN"/>
        </w:rPr>
        <w:t>Application specific settings</w:t>
      </w:r>
    </w:p>
    <w:p w:rsidR="00D00FEE" w:rsidRPr="006F6CF4" w:rsidRDefault="00D00FEE" w:rsidP="00D00FEE">
      <w:pPr>
        <w:pStyle w:val="BodyText"/>
        <w:rPr>
          <w:rFonts w:asciiTheme="minorHAnsi" w:hAnsiTheme="minorHAnsi" w:cstheme="minorHAnsi"/>
          <w:snapToGrid w:val="0"/>
          <w:color w:val="000000"/>
          <w:szCs w:val="24"/>
        </w:rPr>
      </w:pPr>
    </w:p>
    <w:p w:rsidR="000F6474" w:rsidRDefault="000F6474" w:rsidP="000F6474">
      <w:pPr>
        <w:spacing w:before="100" w:beforeAutospacing="1" w:after="100" w:afterAutospacing="1"/>
        <w:jc w:val="both"/>
        <w:rPr>
          <w:rFonts w:ascii="Calibri" w:hAnsi="Calibri" w:cs="Calibri"/>
          <w:b/>
          <w:bCs/>
          <w:u w:val="single"/>
        </w:rPr>
      </w:pPr>
      <w:r w:rsidRPr="000F6474">
        <w:rPr>
          <w:rFonts w:ascii="Calibri" w:hAnsi="Calibri" w:cs="Calibri"/>
          <w:b/>
          <w:bCs/>
          <w:u w:val="single"/>
        </w:rPr>
        <w:t>Other relevant experience:</w:t>
      </w:r>
    </w:p>
    <w:p w:rsidR="00B12B75" w:rsidRPr="003B57A0" w:rsidRDefault="00B12B75" w:rsidP="000F6474">
      <w:pPr>
        <w:spacing w:before="100" w:beforeAutospacing="1" w:after="100" w:afterAutospacing="1"/>
        <w:jc w:val="both"/>
        <w:rPr>
          <w:rFonts w:asciiTheme="minorHAnsi" w:hAnsiTheme="minorHAnsi" w:cstheme="minorHAnsi"/>
          <w:bCs/>
        </w:rPr>
      </w:pPr>
      <w:r w:rsidRPr="003B57A0">
        <w:rPr>
          <w:rFonts w:asciiTheme="minorHAnsi" w:hAnsiTheme="minorHAnsi" w:cstheme="minorHAnsi"/>
          <w:bCs/>
        </w:rPr>
        <w:lastRenderedPageBreak/>
        <w:t>SAP Certified in Supplier relation</w:t>
      </w:r>
      <w:r w:rsidR="003B57A0">
        <w:rPr>
          <w:rFonts w:asciiTheme="minorHAnsi" w:hAnsiTheme="minorHAnsi" w:cstheme="minorHAnsi"/>
          <w:bCs/>
        </w:rPr>
        <w:t xml:space="preserve">ship management (SAP SRM) </w:t>
      </w:r>
      <w:r w:rsidRPr="003B57A0">
        <w:rPr>
          <w:rFonts w:asciiTheme="minorHAnsi" w:hAnsiTheme="minorHAnsi" w:cstheme="minorHAnsi"/>
          <w:bCs/>
        </w:rPr>
        <w:t>and SAP certified in Solution manager</w:t>
      </w:r>
      <w:r w:rsidR="003B57A0">
        <w:rPr>
          <w:rFonts w:asciiTheme="minorHAnsi" w:hAnsiTheme="minorHAnsi" w:cstheme="minorHAnsi"/>
          <w:bCs/>
        </w:rPr>
        <w:t xml:space="preserve"> (SOLMAN)</w:t>
      </w:r>
    </w:p>
    <w:p w:rsidR="0056012C" w:rsidRDefault="00B12B75" w:rsidP="0056012C">
      <w:pPr>
        <w:jc w:val="center"/>
        <w:rPr>
          <w:rFonts w:asciiTheme="minorHAnsi" w:hAnsiTheme="minorHAnsi" w:cstheme="minorHAnsi"/>
          <w:snapToGrid w:val="0"/>
          <w:color w:val="000000"/>
        </w:rPr>
      </w:pPr>
      <w:r w:rsidRPr="0056012C">
        <w:rPr>
          <w:rFonts w:asciiTheme="minorHAnsi" w:hAnsiTheme="minorHAnsi" w:cstheme="minorHAnsi"/>
          <w:b/>
          <w:bCs/>
          <w:snapToGrid w:val="0"/>
          <w:color w:val="000000"/>
          <w:u w:val="single"/>
        </w:rPr>
        <w:t>SAP SRM Experience</w:t>
      </w:r>
    </w:p>
    <w:p w:rsidR="003B57A0" w:rsidRDefault="00B12B75" w:rsidP="00B12B75">
      <w:pPr>
        <w:rPr>
          <w:rFonts w:asciiTheme="minorHAnsi" w:hAnsiTheme="minorHAnsi" w:cstheme="minorHAnsi"/>
          <w:snapToGrid w:val="0"/>
          <w:color w:val="000000"/>
          <w:lang w:val="en-IN"/>
        </w:rPr>
      </w:pPr>
      <w:r w:rsidRPr="003B57A0">
        <w:rPr>
          <w:rFonts w:asciiTheme="minorHAnsi" w:hAnsiTheme="minorHAnsi" w:cstheme="minorHAnsi"/>
          <w:snapToGrid w:val="0"/>
          <w:color w:val="000000"/>
          <w:lang w:val="en-IN"/>
        </w:rPr>
        <w:t>Classic &amp; Extended Classic Scenarios: Configuration, support and development, SRM – Upgrade analysis (SRM 5 to SRM7), C</w:t>
      </w:r>
      <w:r w:rsidR="003B57A0">
        <w:rPr>
          <w:rFonts w:asciiTheme="minorHAnsi" w:hAnsiTheme="minorHAnsi" w:cstheme="minorHAnsi"/>
          <w:snapToGrid w:val="0"/>
          <w:color w:val="000000"/>
          <w:lang w:val="en-IN"/>
        </w:rPr>
        <w:t>onfiguration of SRM/MM systems</w:t>
      </w:r>
    </w:p>
    <w:p w:rsidR="003B57A0" w:rsidRDefault="003B57A0" w:rsidP="00B12B75">
      <w:pPr>
        <w:rPr>
          <w:rFonts w:asciiTheme="minorHAnsi" w:hAnsiTheme="minorHAnsi" w:cstheme="minorHAnsi"/>
          <w:snapToGrid w:val="0"/>
          <w:color w:val="000000"/>
          <w:lang w:val="en-IN"/>
        </w:rPr>
      </w:pPr>
    </w:p>
    <w:p w:rsidR="00B12B75" w:rsidRDefault="00B12B75" w:rsidP="00B12B75">
      <w:pPr>
        <w:rPr>
          <w:rFonts w:asciiTheme="minorHAnsi" w:hAnsiTheme="minorHAnsi" w:cstheme="minorHAnsi"/>
          <w:snapToGrid w:val="0"/>
          <w:color w:val="000000"/>
          <w:lang w:val="en-IN"/>
        </w:rPr>
      </w:pPr>
      <w:r w:rsidRPr="003B57A0">
        <w:rPr>
          <w:rFonts w:asciiTheme="minorHAnsi" w:hAnsiTheme="minorHAnsi" w:cstheme="minorHAnsi"/>
          <w:b/>
          <w:snapToGrid w:val="0"/>
          <w:color w:val="000000"/>
          <w:lang w:val="en-IN"/>
        </w:rPr>
        <w:t xml:space="preserve">Good understanding </w:t>
      </w:r>
      <w:r w:rsidRPr="003B57A0">
        <w:rPr>
          <w:rFonts w:asciiTheme="minorHAnsi" w:hAnsiTheme="minorHAnsi" w:cstheme="minorHAnsi"/>
          <w:snapToGrid w:val="0"/>
          <w:color w:val="000000"/>
          <w:lang w:val="en-IN"/>
        </w:rPr>
        <w:t>of cross functional applications of MM FI CO SD PP PM</w:t>
      </w:r>
    </w:p>
    <w:p w:rsidR="003B57A0" w:rsidRDefault="003B57A0" w:rsidP="00B12B75">
      <w:pPr>
        <w:rPr>
          <w:rFonts w:asciiTheme="minorHAnsi" w:hAnsiTheme="minorHAnsi" w:cstheme="minorHAnsi"/>
          <w:snapToGrid w:val="0"/>
          <w:color w:val="000000"/>
          <w:lang w:val="en-IN"/>
        </w:rPr>
      </w:pPr>
    </w:p>
    <w:p w:rsidR="003B57A0" w:rsidRPr="003B57A0" w:rsidRDefault="003B57A0" w:rsidP="00B12B75">
      <w:pPr>
        <w:rPr>
          <w:rFonts w:asciiTheme="minorHAnsi" w:hAnsiTheme="minorHAnsi" w:cstheme="minorHAnsi"/>
          <w:b/>
          <w:snapToGrid w:val="0"/>
          <w:color w:val="000000"/>
          <w:lang w:val="en-IN"/>
        </w:rPr>
      </w:pPr>
      <w:r w:rsidRPr="003B57A0">
        <w:rPr>
          <w:rFonts w:asciiTheme="minorHAnsi" w:hAnsiTheme="minorHAnsi" w:cstheme="minorHAnsi"/>
          <w:b/>
          <w:snapToGrid w:val="0"/>
          <w:color w:val="000000"/>
          <w:lang w:val="en-IN"/>
        </w:rPr>
        <w:t>Projects:</w:t>
      </w:r>
    </w:p>
    <w:p w:rsidR="00B12B75" w:rsidRPr="003B57A0" w:rsidRDefault="00B12B75" w:rsidP="00B12B75">
      <w:pPr>
        <w:rPr>
          <w:rFonts w:asciiTheme="minorHAnsi" w:hAnsiTheme="minorHAnsi" w:cstheme="minorHAnsi"/>
          <w:b/>
          <w:bCs/>
          <w:u w:val="single"/>
        </w:rPr>
      </w:pPr>
    </w:p>
    <w:p w:rsidR="00EC0BC5" w:rsidRDefault="00F873FC" w:rsidP="003B57A0">
      <w:pPr>
        <w:pStyle w:val="NormalWeb"/>
        <w:numPr>
          <w:ilvl w:val="0"/>
          <w:numId w:val="14"/>
        </w:numPr>
        <w:rPr>
          <w:rFonts w:asciiTheme="minorHAnsi" w:hAnsiTheme="minorHAnsi" w:cstheme="minorHAnsi"/>
          <w:spacing w:val="4"/>
          <w:szCs w:val="24"/>
        </w:rPr>
      </w:pPr>
      <w:r w:rsidRPr="003B57A0">
        <w:rPr>
          <w:rFonts w:asciiTheme="minorHAnsi" w:hAnsiTheme="minorHAnsi" w:cstheme="minorHAnsi"/>
          <w:spacing w:val="4"/>
          <w:szCs w:val="24"/>
        </w:rPr>
        <w:t>Shell Upstream Business Competency Center</w:t>
      </w:r>
      <w:r w:rsidR="00EC0BC5" w:rsidRPr="003B57A0">
        <w:rPr>
          <w:rFonts w:asciiTheme="minorHAnsi" w:hAnsiTheme="minorHAnsi" w:cstheme="minorHAnsi"/>
          <w:spacing w:val="4"/>
          <w:szCs w:val="24"/>
        </w:rPr>
        <w:t xml:space="preserve"> –</w:t>
      </w:r>
      <w:r w:rsidR="00800432" w:rsidRPr="003B57A0">
        <w:rPr>
          <w:rFonts w:asciiTheme="minorHAnsi" w:hAnsiTheme="minorHAnsi" w:cstheme="minorHAnsi"/>
          <w:spacing w:val="4"/>
          <w:szCs w:val="24"/>
        </w:rPr>
        <w:t xml:space="preserve"> CPL Business </w:t>
      </w:r>
      <w:proofErr w:type="spellStart"/>
      <w:r w:rsidR="00800432" w:rsidRPr="003B57A0">
        <w:rPr>
          <w:rFonts w:asciiTheme="minorHAnsi" w:hAnsiTheme="minorHAnsi" w:cstheme="minorHAnsi"/>
          <w:spacing w:val="4"/>
          <w:szCs w:val="24"/>
        </w:rPr>
        <w:t>Analyst</w:t>
      </w:r>
      <w:r w:rsidR="009A764A">
        <w:rPr>
          <w:rFonts w:asciiTheme="minorHAnsi" w:hAnsiTheme="minorHAnsi" w:cstheme="minorHAnsi"/>
          <w:spacing w:val="4"/>
          <w:szCs w:val="24"/>
        </w:rPr>
        <w:t>_Accenture</w:t>
      </w:r>
      <w:proofErr w:type="spellEnd"/>
    </w:p>
    <w:p w:rsidR="00E561AC" w:rsidRPr="00E561AC" w:rsidRDefault="00E561AC" w:rsidP="00E561AC">
      <w:pPr>
        <w:pStyle w:val="BodyText"/>
        <w:numPr>
          <w:ilvl w:val="1"/>
          <w:numId w:val="14"/>
        </w:numPr>
        <w:rPr>
          <w:rFonts w:asciiTheme="minorHAnsi" w:hAnsiTheme="minorHAnsi" w:cstheme="minorHAnsi"/>
          <w:spacing w:val="4"/>
          <w:szCs w:val="24"/>
        </w:rPr>
      </w:pPr>
      <w:r w:rsidRPr="00E561AC">
        <w:rPr>
          <w:rFonts w:asciiTheme="minorHAnsi" w:hAnsiTheme="minorHAnsi"/>
          <w:snapToGrid w:val="0"/>
          <w:color w:val="000000"/>
          <w:sz w:val="20"/>
        </w:rPr>
        <w:t>Project du</w:t>
      </w:r>
      <w:r w:rsidR="00345C2C">
        <w:rPr>
          <w:rFonts w:asciiTheme="minorHAnsi" w:hAnsiTheme="minorHAnsi"/>
          <w:snapToGrid w:val="0"/>
          <w:color w:val="000000"/>
          <w:sz w:val="20"/>
        </w:rPr>
        <w:t>ration: April 2012</w:t>
      </w:r>
      <w:r w:rsidR="00A03310">
        <w:rPr>
          <w:rFonts w:asciiTheme="minorHAnsi" w:hAnsiTheme="minorHAnsi"/>
          <w:snapToGrid w:val="0"/>
          <w:color w:val="000000"/>
          <w:sz w:val="20"/>
        </w:rPr>
        <w:t xml:space="preserve"> – Feb-2013</w:t>
      </w:r>
    </w:p>
    <w:p w:rsidR="007A327E" w:rsidRPr="00E561AC" w:rsidRDefault="00A575A5" w:rsidP="003B57A0">
      <w:pPr>
        <w:pStyle w:val="NormalWeb"/>
        <w:numPr>
          <w:ilvl w:val="0"/>
          <w:numId w:val="14"/>
        </w:numPr>
        <w:rPr>
          <w:rFonts w:asciiTheme="minorHAnsi" w:hAnsiTheme="minorHAnsi" w:cstheme="minorHAnsi"/>
          <w:snapToGrid w:val="0"/>
          <w:szCs w:val="24"/>
        </w:rPr>
      </w:pPr>
      <w:r w:rsidRPr="003B57A0">
        <w:rPr>
          <w:rFonts w:asciiTheme="minorHAnsi" w:hAnsiTheme="minorHAnsi" w:cstheme="minorHAnsi"/>
          <w:spacing w:val="4"/>
          <w:szCs w:val="24"/>
        </w:rPr>
        <w:t>BP ISDC</w:t>
      </w:r>
      <w:r w:rsidR="00800432" w:rsidRPr="003B57A0">
        <w:rPr>
          <w:rFonts w:asciiTheme="minorHAnsi" w:hAnsiTheme="minorHAnsi" w:cstheme="minorHAnsi"/>
          <w:spacing w:val="4"/>
          <w:szCs w:val="24"/>
        </w:rPr>
        <w:t xml:space="preserve"> –</w:t>
      </w:r>
      <w:r w:rsidR="00B12B75" w:rsidRPr="003B57A0">
        <w:rPr>
          <w:rFonts w:asciiTheme="minorHAnsi" w:hAnsiTheme="minorHAnsi" w:cstheme="minorHAnsi"/>
          <w:spacing w:val="4"/>
          <w:szCs w:val="24"/>
        </w:rPr>
        <w:t xml:space="preserve">SRM </w:t>
      </w:r>
      <w:r w:rsidR="00800432" w:rsidRPr="003B57A0">
        <w:rPr>
          <w:rFonts w:asciiTheme="minorHAnsi" w:hAnsiTheme="minorHAnsi" w:cstheme="minorHAnsi"/>
          <w:spacing w:val="4"/>
          <w:szCs w:val="24"/>
        </w:rPr>
        <w:t xml:space="preserve">P2P Business </w:t>
      </w:r>
      <w:r w:rsidR="00D763EE" w:rsidRPr="003B57A0">
        <w:rPr>
          <w:rFonts w:asciiTheme="minorHAnsi" w:hAnsiTheme="minorHAnsi" w:cstheme="minorHAnsi"/>
          <w:spacing w:val="4"/>
          <w:szCs w:val="24"/>
        </w:rPr>
        <w:t>analyst</w:t>
      </w:r>
      <w:r w:rsidR="00D763EE">
        <w:rPr>
          <w:rFonts w:asciiTheme="minorHAnsi" w:hAnsiTheme="minorHAnsi" w:cstheme="minorHAnsi"/>
          <w:spacing w:val="4"/>
          <w:szCs w:val="24"/>
        </w:rPr>
        <w:t xml:space="preserve"> Accenture</w:t>
      </w:r>
    </w:p>
    <w:p w:rsidR="00E561AC" w:rsidRPr="00E561AC" w:rsidRDefault="004E7715" w:rsidP="00E561AC">
      <w:pPr>
        <w:pStyle w:val="BodyText"/>
        <w:numPr>
          <w:ilvl w:val="1"/>
          <w:numId w:val="14"/>
        </w:numPr>
        <w:rPr>
          <w:rFonts w:asciiTheme="minorHAnsi" w:hAnsiTheme="minorHAnsi" w:cstheme="minorHAnsi"/>
          <w:snapToGrid w:val="0"/>
          <w:szCs w:val="24"/>
        </w:rPr>
      </w:pPr>
      <w:r>
        <w:rPr>
          <w:rFonts w:asciiTheme="minorHAnsi" w:hAnsiTheme="minorHAnsi"/>
          <w:snapToGrid w:val="0"/>
          <w:color w:val="000000"/>
          <w:sz w:val="20"/>
        </w:rPr>
        <w:t xml:space="preserve">Project duration: Dec </w:t>
      </w:r>
      <w:r w:rsidR="00345C2C">
        <w:rPr>
          <w:rFonts w:asciiTheme="minorHAnsi" w:hAnsiTheme="minorHAnsi"/>
          <w:snapToGrid w:val="0"/>
          <w:color w:val="000000"/>
          <w:sz w:val="20"/>
        </w:rPr>
        <w:t>20</w:t>
      </w:r>
      <w:r w:rsidR="005C10AB">
        <w:rPr>
          <w:rFonts w:asciiTheme="minorHAnsi" w:hAnsiTheme="minorHAnsi"/>
          <w:snapToGrid w:val="0"/>
          <w:color w:val="000000"/>
          <w:sz w:val="20"/>
        </w:rPr>
        <w:t xml:space="preserve">11 </w:t>
      </w:r>
      <w:r w:rsidR="00E561AC" w:rsidRPr="00E561AC">
        <w:rPr>
          <w:rFonts w:asciiTheme="minorHAnsi" w:hAnsiTheme="minorHAnsi"/>
          <w:snapToGrid w:val="0"/>
          <w:color w:val="000000"/>
          <w:sz w:val="20"/>
        </w:rPr>
        <w:t>to</w:t>
      </w:r>
      <w:r w:rsidR="00345C2C">
        <w:rPr>
          <w:rFonts w:asciiTheme="minorHAnsi" w:hAnsiTheme="minorHAnsi"/>
          <w:snapToGrid w:val="0"/>
          <w:color w:val="000000"/>
          <w:sz w:val="20"/>
        </w:rPr>
        <w:t xml:space="preserve"> April </w:t>
      </w:r>
      <w:r w:rsidR="00E561AC" w:rsidRPr="00E561AC">
        <w:rPr>
          <w:rFonts w:asciiTheme="minorHAnsi" w:hAnsiTheme="minorHAnsi"/>
          <w:snapToGrid w:val="0"/>
          <w:color w:val="000000"/>
          <w:sz w:val="20"/>
        </w:rPr>
        <w:t>2012</w:t>
      </w:r>
    </w:p>
    <w:p w:rsidR="003F4218" w:rsidRPr="00E561AC" w:rsidRDefault="003F4218" w:rsidP="003B57A0">
      <w:pPr>
        <w:pStyle w:val="NormalWeb"/>
        <w:numPr>
          <w:ilvl w:val="0"/>
          <w:numId w:val="14"/>
        </w:numPr>
        <w:rPr>
          <w:rFonts w:asciiTheme="minorHAnsi" w:hAnsiTheme="minorHAnsi" w:cstheme="minorHAnsi"/>
          <w:snapToGrid w:val="0"/>
          <w:szCs w:val="24"/>
        </w:rPr>
      </w:pPr>
      <w:r w:rsidRPr="003B57A0">
        <w:rPr>
          <w:rFonts w:asciiTheme="minorHAnsi" w:hAnsiTheme="minorHAnsi" w:cstheme="minorHAnsi"/>
          <w:spacing w:val="4"/>
          <w:szCs w:val="24"/>
        </w:rPr>
        <w:t>Takeda</w:t>
      </w:r>
      <w:r w:rsidR="00B453CE" w:rsidRPr="003B57A0">
        <w:rPr>
          <w:rFonts w:asciiTheme="minorHAnsi" w:hAnsiTheme="minorHAnsi" w:cstheme="minorHAnsi"/>
          <w:spacing w:val="4"/>
          <w:szCs w:val="24"/>
        </w:rPr>
        <w:t xml:space="preserve"> Pharmaceuticals North America</w:t>
      </w:r>
      <w:r w:rsidR="00EC0BC5" w:rsidRPr="003B57A0">
        <w:rPr>
          <w:rFonts w:asciiTheme="minorHAnsi" w:hAnsiTheme="minorHAnsi" w:cstheme="minorHAnsi"/>
          <w:spacing w:val="4"/>
          <w:szCs w:val="24"/>
        </w:rPr>
        <w:t xml:space="preserve"> –</w:t>
      </w:r>
      <w:r w:rsidR="00B12B75" w:rsidRPr="003B57A0">
        <w:rPr>
          <w:rFonts w:asciiTheme="minorHAnsi" w:hAnsiTheme="minorHAnsi" w:cstheme="minorHAnsi"/>
          <w:spacing w:val="4"/>
          <w:szCs w:val="24"/>
        </w:rPr>
        <w:t xml:space="preserve"> SRM Application </w:t>
      </w:r>
      <w:proofErr w:type="spellStart"/>
      <w:r w:rsidR="00B12B75" w:rsidRPr="003B57A0">
        <w:rPr>
          <w:rFonts w:asciiTheme="minorHAnsi" w:hAnsiTheme="minorHAnsi" w:cstheme="minorHAnsi"/>
          <w:spacing w:val="4"/>
          <w:szCs w:val="24"/>
        </w:rPr>
        <w:t>lead</w:t>
      </w:r>
      <w:r w:rsidR="009A764A">
        <w:rPr>
          <w:rFonts w:asciiTheme="minorHAnsi" w:hAnsiTheme="minorHAnsi" w:cstheme="minorHAnsi"/>
          <w:spacing w:val="4"/>
          <w:szCs w:val="24"/>
        </w:rPr>
        <w:t>_Accenture</w:t>
      </w:r>
      <w:proofErr w:type="spellEnd"/>
    </w:p>
    <w:p w:rsidR="00E561AC" w:rsidRDefault="00E561AC" w:rsidP="00E561AC">
      <w:pPr>
        <w:pStyle w:val="NormalWeb"/>
        <w:numPr>
          <w:ilvl w:val="1"/>
          <w:numId w:val="14"/>
        </w:numPr>
        <w:rPr>
          <w:rFonts w:asciiTheme="minorHAnsi" w:hAnsiTheme="minorHAnsi"/>
          <w:snapToGrid w:val="0"/>
          <w:sz w:val="20"/>
        </w:rPr>
      </w:pPr>
      <w:r w:rsidRPr="00A913E2">
        <w:rPr>
          <w:rFonts w:asciiTheme="minorHAnsi" w:hAnsiTheme="minorHAnsi"/>
          <w:snapToGrid w:val="0"/>
          <w:sz w:val="20"/>
        </w:rPr>
        <w:t xml:space="preserve">Project </w:t>
      </w:r>
      <w:r>
        <w:rPr>
          <w:rFonts w:asciiTheme="minorHAnsi" w:hAnsiTheme="minorHAnsi"/>
          <w:snapToGrid w:val="0"/>
          <w:sz w:val="20"/>
        </w:rPr>
        <w:t xml:space="preserve">duration: </w:t>
      </w:r>
      <w:r w:rsidR="00EF01D8">
        <w:rPr>
          <w:rFonts w:asciiTheme="minorHAnsi" w:hAnsiTheme="minorHAnsi"/>
          <w:snapToGrid w:val="0"/>
          <w:sz w:val="20"/>
        </w:rPr>
        <w:t xml:space="preserve">October </w:t>
      </w:r>
      <w:r w:rsidR="005C10AB">
        <w:rPr>
          <w:rFonts w:asciiTheme="minorHAnsi" w:hAnsiTheme="minorHAnsi"/>
          <w:snapToGrid w:val="0"/>
          <w:sz w:val="20"/>
        </w:rPr>
        <w:t>2010 – Dec 2011</w:t>
      </w:r>
    </w:p>
    <w:p w:rsidR="00E561AC" w:rsidRPr="003B57A0" w:rsidRDefault="00E561AC" w:rsidP="00E561AC">
      <w:pPr>
        <w:pStyle w:val="NormalWeb"/>
        <w:ind w:left="360"/>
        <w:rPr>
          <w:rFonts w:asciiTheme="minorHAnsi" w:hAnsiTheme="minorHAnsi" w:cstheme="minorHAnsi"/>
          <w:snapToGrid w:val="0"/>
          <w:szCs w:val="24"/>
        </w:rPr>
      </w:pPr>
    </w:p>
    <w:p w:rsidR="006168F4" w:rsidRPr="00E561AC" w:rsidRDefault="00C8505A" w:rsidP="003B57A0">
      <w:pPr>
        <w:pStyle w:val="NormalWeb"/>
        <w:numPr>
          <w:ilvl w:val="0"/>
          <w:numId w:val="14"/>
        </w:numPr>
        <w:rPr>
          <w:rFonts w:asciiTheme="minorHAnsi" w:hAnsiTheme="minorHAnsi" w:cstheme="minorHAnsi"/>
          <w:snapToGrid w:val="0"/>
          <w:szCs w:val="24"/>
          <w:u w:val="single"/>
        </w:rPr>
      </w:pPr>
      <w:proofErr w:type="spellStart"/>
      <w:r w:rsidRPr="003B57A0">
        <w:rPr>
          <w:rFonts w:asciiTheme="minorHAnsi" w:hAnsiTheme="minorHAnsi" w:cstheme="minorHAnsi"/>
          <w:spacing w:val="4"/>
          <w:szCs w:val="24"/>
        </w:rPr>
        <w:t>bwin</w:t>
      </w:r>
      <w:proofErr w:type="spellEnd"/>
      <w:r w:rsidRPr="003B57A0">
        <w:rPr>
          <w:rFonts w:asciiTheme="minorHAnsi" w:hAnsiTheme="minorHAnsi" w:cstheme="minorHAnsi"/>
          <w:spacing w:val="4"/>
          <w:szCs w:val="24"/>
        </w:rPr>
        <w:t xml:space="preserve"> Interactive Entertainment AG (BWIN)</w:t>
      </w:r>
      <w:r w:rsidR="00AA3116" w:rsidRPr="003B57A0">
        <w:rPr>
          <w:rFonts w:asciiTheme="minorHAnsi" w:hAnsiTheme="minorHAnsi" w:cstheme="minorHAnsi"/>
          <w:spacing w:val="4"/>
          <w:szCs w:val="24"/>
        </w:rPr>
        <w:t xml:space="preserve"> – </w:t>
      </w:r>
      <w:r w:rsidR="00B12B75" w:rsidRPr="003B57A0">
        <w:rPr>
          <w:rFonts w:asciiTheme="minorHAnsi" w:hAnsiTheme="minorHAnsi" w:cstheme="minorHAnsi"/>
          <w:spacing w:val="4"/>
          <w:szCs w:val="24"/>
        </w:rPr>
        <w:t xml:space="preserve">SRM Application </w:t>
      </w:r>
      <w:proofErr w:type="spellStart"/>
      <w:r w:rsidR="00B12B75" w:rsidRPr="003B57A0">
        <w:rPr>
          <w:rFonts w:asciiTheme="minorHAnsi" w:hAnsiTheme="minorHAnsi" w:cstheme="minorHAnsi"/>
          <w:spacing w:val="4"/>
          <w:szCs w:val="24"/>
        </w:rPr>
        <w:t>lead</w:t>
      </w:r>
      <w:r w:rsidR="009A764A">
        <w:rPr>
          <w:rFonts w:asciiTheme="minorHAnsi" w:hAnsiTheme="minorHAnsi" w:cstheme="minorHAnsi"/>
          <w:spacing w:val="4"/>
          <w:szCs w:val="24"/>
        </w:rPr>
        <w:t>_Accenture</w:t>
      </w:r>
      <w:proofErr w:type="spellEnd"/>
    </w:p>
    <w:p w:rsidR="00E561AC" w:rsidRPr="00E561AC" w:rsidRDefault="00E561AC" w:rsidP="00E561AC">
      <w:pPr>
        <w:pStyle w:val="NormalWeb"/>
        <w:numPr>
          <w:ilvl w:val="1"/>
          <w:numId w:val="14"/>
        </w:numPr>
        <w:rPr>
          <w:rFonts w:asciiTheme="minorHAnsi" w:hAnsiTheme="minorHAnsi" w:cstheme="minorHAnsi"/>
          <w:snapToGrid w:val="0"/>
          <w:szCs w:val="24"/>
          <w:u w:val="single"/>
        </w:rPr>
      </w:pPr>
      <w:r w:rsidRPr="00E561AC">
        <w:rPr>
          <w:rFonts w:asciiTheme="minorHAnsi" w:hAnsiTheme="minorHAnsi"/>
          <w:snapToGrid w:val="0"/>
          <w:sz w:val="20"/>
        </w:rPr>
        <w:t>Project duration:</w:t>
      </w:r>
      <w:r w:rsidRPr="002619AB">
        <w:t xml:space="preserve"> </w:t>
      </w:r>
      <w:r w:rsidRPr="00E561AC">
        <w:rPr>
          <w:rFonts w:asciiTheme="minorHAnsi" w:hAnsiTheme="minorHAnsi"/>
          <w:snapToGrid w:val="0"/>
          <w:sz w:val="20"/>
        </w:rPr>
        <w:t>July 2010 - October 2010</w:t>
      </w:r>
    </w:p>
    <w:p w:rsidR="007D5AB6" w:rsidRDefault="00325C0A" w:rsidP="003B57A0">
      <w:pPr>
        <w:pStyle w:val="NormalWeb"/>
        <w:numPr>
          <w:ilvl w:val="0"/>
          <w:numId w:val="14"/>
        </w:numPr>
        <w:rPr>
          <w:rFonts w:asciiTheme="minorHAnsi" w:hAnsiTheme="minorHAnsi" w:cstheme="minorHAnsi"/>
          <w:snapToGrid w:val="0"/>
          <w:szCs w:val="24"/>
        </w:rPr>
      </w:pPr>
      <w:r w:rsidRPr="003B57A0">
        <w:rPr>
          <w:rFonts w:asciiTheme="minorHAnsi" w:hAnsiTheme="minorHAnsi" w:cstheme="minorHAnsi"/>
          <w:snapToGrid w:val="0"/>
          <w:szCs w:val="24"/>
        </w:rPr>
        <w:t>East Sussex Country Council (ESCC)</w:t>
      </w:r>
      <w:r w:rsidR="00BE60A4" w:rsidRPr="003B57A0">
        <w:rPr>
          <w:rFonts w:asciiTheme="minorHAnsi" w:hAnsiTheme="minorHAnsi" w:cstheme="minorHAnsi"/>
          <w:snapToGrid w:val="0"/>
          <w:szCs w:val="24"/>
        </w:rPr>
        <w:t xml:space="preserve"> and </w:t>
      </w:r>
      <w:r w:rsidRPr="003B57A0">
        <w:rPr>
          <w:rFonts w:asciiTheme="minorHAnsi" w:hAnsiTheme="minorHAnsi" w:cstheme="minorHAnsi"/>
          <w:snapToGrid w:val="0"/>
          <w:szCs w:val="24"/>
        </w:rPr>
        <w:t>2) Enfield (LBE)</w:t>
      </w:r>
      <w:r w:rsidR="00AA3116" w:rsidRPr="003B57A0">
        <w:rPr>
          <w:rFonts w:asciiTheme="minorHAnsi" w:hAnsiTheme="minorHAnsi" w:cstheme="minorHAnsi"/>
          <w:snapToGrid w:val="0"/>
          <w:szCs w:val="24"/>
        </w:rPr>
        <w:t xml:space="preserve"> –</w:t>
      </w:r>
      <w:r w:rsidR="00B12B75" w:rsidRPr="003B57A0">
        <w:rPr>
          <w:rFonts w:asciiTheme="minorHAnsi" w:hAnsiTheme="minorHAnsi" w:cstheme="minorHAnsi"/>
          <w:snapToGrid w:val="0"/>
          <w:szCs w:val="24"/>
        </w:rPr>
        <w:t xml:space="preserve"> Procurement and Logistic application </w:t>
      </w:r>
      <w:proofErr w:type="spellStart"/>
      <w:r w:rsidR="00B12B75" w:rsidRPr="003B57A0">
        <w:rPr>
          <w:rFonts w:asciiTheme="minorHAnsi" w:hAnsiTheme="minorHAnsi" w:cstheme="minorHAnsi"/>
          <w:snapToGrid w:val="0"/>
          <w:szCs w:val="24"/>
        </w:rPr>
        <w:t>lead</w:t>
      </w:r>
      <w:r w:rsidR="009A764A">
        <w:rPr>
          <w:rFonts w:asciiTheme="minorHAnsi" w:hAnsiTheme="minorHAnsi" w:cstheme="minorHAnsi"/>
          <w:snapToGrid w:val="0"/>
          <w:szCs w:val="24"/>
        </w:rPr>
        <w:t>_Patni</w:t>
      </w:r>
      <w:proofErr w:type="spellEnd"/>
      <w:r w:rsidR="009A764A">
        <w:rPr>
          <w:rFonts w:asciiTheme="minorHAnsi" w:hAnsiTheme="minorHAnsi" w:cstheme="minorHAnsi"/>
          <w:snapToGrid w:val="0"/>
          <w:szCs w:val="24"/>
        </w:rPr>
        <w:t xml:space="preserve"> Computer systems</w:t>
      </w:r>
    </w:p>
    <w:p w:rsidR="00B12B75" w:rsidRPr="00E561AC" w:rsidRDefault="00E561AC" w:rsidP="00E561AC">
      <w:pPr>
        <w:pStyle w:val="NormalWeb"/>
        <w:numPr>
          <w:ilvl w:val="2"/>
          <w:numId w:val="14"/>
        </w:numPr>
        <w:rPr>
          <w:rFonts w:asciiTheme="minorHAnsi" w:hAnsiTheme="minorHAnsi" w:cstheme="minorHAnsi"/>
          <w:snapToGrid w:val="0"/>
          <w:szCs w:val="24"/>
        </w:rPr>
      </w:pPr>
      <w:r w:rsidRPr="00E561AC">
        <w:rPr>
          <w:rFonts w:asciiTheme="minorHAnsi" w:hAnsiTheme="minorHAnsi"/>
          <w:snapToGrid w:val="0"/>
          <w:sz w:val="20"/>
        </w:rPr>
        <w:t>Project duration:</w:t>
      </w:r>
      <w:r w:rsidRPr="00DD37D5">
        <w:t xml:space="preserve"> </w:t>
      </w:r>
      <w:r w:rsidRPr="00E561AC">
        <w:rPr>
          <w:rFonts w:asciiTheme="minorHAnsi" w:hAnsiTheme="minorHAnsi"/>
          <w:snapToGrid w:val="0"/>
          <w:sz w:val="20"/>
        </w:rPr>
        <w:t>August 2008 - July 2010</w:t>
      </w:r>
    </w:p>
    <w:p w:rsidR="003B57A0" w:rsidRDefault="003B57A0" w:rsidP="003B57A0">
      <w:pPr>
        <w:tabs>
          <w:tab w:val="num" w:pos="2160"/>
        </w:tabs>
        <w:rPr>
          <w:rFonts w:asciiTheme="minorHAnsi" w:hAnsiTheme="minorHAnsi" w:cstheme="minorHAnsi"/>
          <w:b/>
          <w:bCs/>
          <w:snapToGrid w:val="0"/>
          <w:color w:val="000000"/>
        </w:rPr>
      </w:pPr>
    </w:p>
    <w:p w:rsidR="00B12B75" w:rsidRPr="003B57A0" w:rsidRDefault="00B12B75" w:rsidP="00356287">
      <w:pPr>
        <w:tabs>
          <w:tab w:val="num" w:pos="2160"/>
        </w:tabs>
        <w:jc w:val="center"/>
        <w:rPr>
          <w:rFonts w:asciiTheme="minorHAnsi" w:hAnsiTheme="minorHAnsi" w:cstheme="minorHAnsi"/>
          <w:snapToGrid w:val="0"/>
          <w:color w:val="000000"/>
        </w:rPr>
      </w:pPr>
      <w:r w:rsidRPr="003B57A0">
        <w:rPr>
          <w:rFonts w:asciiTheme="minorHAnsi" w:hAnsiTheme="minorHAnsi" w:cstheme="minorHAnsi"/>
          <w:b/>
          <w:bCs/>
          <w:snapToGrid w:val="0"/>
          <w:color w:val="000000"/>
        </w:rPr>
        <w:t>SAP MM Experience</w:t>
      </w:r>
      <w:bookmarkStart w:id="0" w:name="_GoBack"/>
      <w:bookmarkEnd w:id="0"/>
    </w:p>
    <w:p w:rsidR="00B12B75" w:rsidRPr="003B57A0" w:rsidRDefault="00B12B75" w:rsidP="00B12B75">
      <w:pPr>
        <w:numPr>
          <w:ilvl w:val="1"/>
          <w:numId w:val="9"/>
        </w:numPr>
        <w:rPr>
          <w:rFonts w:asciiTheme="minorHAnsi" w:hAnsiTheme="minorHAnsi" w:cstheme="minorHAnsi"/>
          <w:snapToGrid w:val="0"/>
          <w:color w:val="000000"/>
        </w:rPr>
      </w:pPr>
      <w:r w:rsidRPr="003B57A0">
        <w:rPr>
          <w:rFonts w:asciiTheme="minorHAnsi" w:hAnsiTheme="minorHAnsi" w:cstheme="minorHAnsi"/>
          <w:snapToGrid w:val="0"/>
          <w:color w:val="000000"/>
        </w:rPr>
        <w:t>Self Service Procurement (S/4 HANA) with FIORI</w:t>
      </w:r>
    </w:p>
    <w:p w:rsidR="00B12B75" w:rsidRPr="003B57A0" w:rsidRDefault="00B12B75" w:rsidP="00B12B75">
      <w:pPr>
        <w:numPr>
          <w:ilvl w:val="1"/>
          <w:numId w:val="9"/>
        </w:numPr>
        <w:rPr>
          <w:rFonts w:asciiTheme="minorHAnsi" w:hAnsiTheme="minorHAnsi" w:cstheme="minorHAnsi"/>
          <w:snapToGrid w:val="0"/>
          <w:color w:val="000000"/>
        </w:rPr>
      </w:pPr>
      <w:r w:rsidRPr="003B57A0">
        <w:rPr>
          <w:rFonts w:asciiTheme="minorHAnsi" w:hAnsiTheme="minorHAnsi" w:cstheme="minorHAnsi"/>
          <w:snapToGrid w:val="0"/>
          <w:color w:val="000000"/>
        </w:rPr>
        <w:t>Procurement Analytics (S/4 HANA) with FIORI</w:t>
      </w:r>
    </w:p>
    <w:p w:rsidR="00B12B75" w:rsidRPr="003B57A0" w:rsidRDefault="00B12B75" w:rsidP="00B12B75">
      <w:pPr>
        <w:numPr>
          <w:ilvl w:val="1"/>
          <w:numId w:val="9"/>
        </w:numPr>
        <w:rPr>
          <w:rFonts w:asciiTheme="minorHAnsi" w:hAnsiTheme="minorHAnsi" w:cstheme="minorHAnsi"/>
          <w:snapToGrid w:val="0"/>
          <w:color w:val="000000"/>
        </w:rPr>
      </w:pPr>
      <w:r w:rsidRPr="003B57A0">
        <w:rPr>
          <w:rFonts w:asciiTheme="minorHAnsi" w:hAnsiTheme="minorHAnsi" w:cstheme="minorHAnsi"/>
          <w:snapToGrid w:val="0"/>
          <w:color w:val="000000"/>
        </w:rPr>
        <w:t xml:space="preserve">Configuration of Organization structures, </w:t>
      </w:r>
      <w:r w:rsidRPr="003B57A0">
        <w:rPr>
          <w:rFonts w:asciiTheme="minorHAnsi" w:hAnsiTheme="minorHAnsi" w:cstheme="minorHAnsi"/>
          <w:snapToGrid w:val="0"/>
          <w:color w:val="000000"/>
          <w:lang w:val="en-IN"/>
        </w:rPr>
        <w:t>MM Master Records – Maintaining Material Master records, Vendor Master records, Info Records, source lists, Partner, determination and Vendor Sub-range, Framing and assignment of MM Organizational elements, like plants, storage locations, Purchase Organization, Purchasing, Groups, Reference and Standard Purchase Organization</w:t>
      </w:r>
    </w:p>
    <w:p w:rsidR="00B12B75" w:rsidRPr="003B57A0" w:rsidRDefault="003B57A0" w:rsidP="00B12B75">
      <w:pPr>
        <w:pStyle w:val="NormalWeb"/>
        <w:rPr>
          <w:rFonts w:asciiTheme="minorHAnsi" w:hAnsiTheme="minorHAnsi" w:cstheme="minorHAnsi"/>
          <w:b/>
          <w:snapToGrid w:val="0"/>
          <w:szCs w:val="24"/>
        </w:rPr>
      </w:pPr>
      <w:r w:rsidRPr="003B57A0">
        <w:rPr>
          <w:rFonts w:asciiTheme="minorHAnsi" w:hAnsiTheme="minorHAnsi" w:cstheme="minorHAnsi"/>
          <w:b/>
          <w:snapToGrid w:val="0"/>
          <w:szCs w:val="24"/>
        </w:rPr>
        <w:t>Projects:</w:t>
      </w:r>
    </w:p>
    <w:p w:rsidR="00AA3116" w:rsidRPr="00E561AC" w:rsidRDefault="00B75BDC" w:rsidP="003B57A0">
      <w:pPr>
        <w:pStyle w:val="NormalWeb"/>
        <w:numPr>
          <w:ilvl w:val="0"/>
          <w:numId w:val="15"/>
        </w:numPr>
        <w:rPr>
          <w:rFonts w:asciiTheme="minorHAnsi" w:hAnsiTheme="minorHAnsi" w:cstheme="minorHAnsi"/>
          <w:snapToGrid w:val="0"/>
          <w:szCs w:val="24"/>
        </w:rPr>
      </w:pPr>
      <w:r w:rsidRPr="003B57A0">
        <w:rPr>
          <w:rFonts w:asciiTheme="minorHAnsi" w:hAnsiTheme="minorHAnsi" w:cstheme="minorHAnsi"/>
          <w:spacing w:val="4"/>
          <w:szCs w:val="24"/>
        </w:rPr>
        <w:t>Imperial Irrigation District (IID)</w:t>
      </w:r>
      <w:r w:rsidR="00AA3116" w:rsidRPr="003B57A0">
        <w:rPr>
          <w:rFonts w:asciiTheme="minorHAnsi" w:hAnsiTheme="minorHAnsi" w:cstheme="minorHAnsi"/>
          <w:spacing w:val="4"/>
          <w:szCs w:val="24"/>
        </w:rPr>
        <w:t xml:space="preserve"> –</w:t>
      </w:r>
      <w:r w:rsidR="00B12B75" w:rsidRPr="003B57A0">
        <w:rPr>
          <w:rFonts w:asciiTheme="minorHAnsi" w:hAnsiTheme="minorHAnsi" w:cstheme="minorHAnsi"/>
          <w:spacing w:val="4"/>
          <w:szCs w:val="24"/>
        </w:rPr>
        <w:t xml:space="preserve"> SAP Consultant</w:t>
      </w:r>
      <w:r w:rsidR="009A764A">
        <w:rPr>
          <w:rFonts w:asciiTheme="minorHAnsi" w:hAnsiTheme="minorHAnsi" w:cstheme="minorHAnsi"/>
          <w:spacing w:val="4"/>
          <w:szCs w:val="24"/>
        </w:rPr>
        <w:t xml:space="preserve"> –HCL Technologies</w:t>
      </w:r>
    </w:p>
    <w:p w:rsidR="00E561AC" w:rsidRPr="003B57A0" w:rsidRDefault="00E561AC" w:rsidP="00E561AC">
      <w:pPr>
        <w:pStyle w:val="NormalWeb"/>
        <w:numPr>
          <w:ilvl w:val="1"/>
          <w:numId w:val="15"/>
        </w:numPr>
        <w:rPr>
          <w:rFonts w:asciiTheme="minorHAnsi" w:hAnsiTheme="minorHAnsi" w:cstheme="minorHAnsi"/>
          <w:snapToGrid w:val="0"/>
          <w:szCs w:val="24"/>
        </w:rPr>
      </w:pPr>
      <w:r>
        <w:rPr>
          <w:rFonts w:asciiTheme="minorHAnsi" w:hAnsiTheme="minorHAnsi"/>
          <w:snapToGrid w:val="0"/>
          <w:sz w:val="20"/>
        </w:rPr>
        <w:t xml:space="preserve">Project Duration: </w:t>
      </w:r>
      <w:r w:rsidRPr="00C76C5A">
        <w:rPr>
          <w:rFonts w:asciiTheme="minorHAnsi" w:hAnsiTheme="minorHAnsi"/>
          <w:snapToGrid w:val="0"/>
          <w:sz w:val="20"/>
        </w:rPr>
        <w:t>April 2008 - August 2008</w:t>
      </w:r>
    </w:p>
    <w:p w:rsidR="007D2092" w:rsidRPr="00E561AC" w:rsidRDefault="003A2F94" w:rsidP="003B57A0">
      <w:pPr>
        <w:pStyle w:val="NormalWeb"/>
        <w:numPr>
          <w:ilvl w:val="0"/>
          <w:numId w:val="15"/>
        </w:numPr>
        <w:rPr>
          <w:rFonts w:asciiTheme="minorHAnsi" w:hAnsiTheme="minorHAnsi" w:cstheme="minorHAnsi"/>
          <w:snapToGrid w:val="0"/>
          <w:szCs w:val="24"/>
        </w:rPr>
      </w:pPr>
      <w:r w:rsidRPr="003B57A0">
        <w:rPr>
          <w:rFonts w:asciiTheme="minorHAnsi" w:hAnsiTheme="minorHAnsi" w:cstheme="minorHAnsi"/>
          <w:spacing w:val="4"/>
          <w:szCs w:val="24"/>
        </w:rPr>
        <w:t>Anglian Water Services</w:t>
      </w:r>
      <w:r w:rsidR="00AA3116" w:rsidRPr="003B57A0">
        <w:rPr>
          <w:rFonts w:asciiTheme="minorHAnsi" w:hAnsiTheme="minorHAnsi" w:cstheme="minorHAnsi"/>
          <w:spacing w:val="4"/>
          <w:szCs w:val="24"/>
        </w:rPr>
        <w:t xml:space="preserve"> –</w:t>
      </w:r>
      <w:r w:rsidR="00B12B75" w:rsidRPr="003B57A0">
        <w:rPr>
          <w:rFonts w:asciiTheme="minorHAnsi" w:hAnsiTheme="minorHAnsi" w:cstheme="minorHAnsi"/>
          <w:spacing w:val="4"/>
          <w:szCs w:val="24"/>
        </w:rPr>
        <w:t xml:space="preserve"> </w:t>
      </w:r>
      <w:r w:rsidR="003B57A0" w:rsidRPr="003B57A0">
        <w:rPr>
          <w:rFonts w:asciiTheme="minorHAnsi" w:hAnsiTheme="minorHAnsi" w:cstheme="minorHAnsi"/>
          <w:spacing w:val="4"/>
          <w:szCs w:val="24"/>
        </w:rPr>
        <w:t>SAP Consultant</w:t>
      </w:r>
      <w:r w:rsidR="009A764A">
        <w:rPr>
          <w:rFonts w:asciiTheme="minorHAnsi" w:hAnsiTheme="minorHAnsi" w:cstheme="minorHAnsi"/>
          <w:spacing w:val="4"/>
          <w:szCs w:val="24"/>
        </w:rPr>
        <w:t xml:space="preserve"> – HCL Technologies</w:t>
      </w:r>
    </w:p>
    <w:p w:rsidR="00E561AC" w:rsidRPr="00E561AC" w:rsidRDefault="00E561AC" w:rsidP="00E561AC">
      <w:pPr>
        <w:pStyle w:val="NormalWeb"/>
        <w:numPr>
          <w:ilvl w:val="1"/>
          <w:numId w:val="15"/>
        </w:numPr>
        <w:rPr>
          <w:rFonts w:asciiTheme="minorHAnsi" w:hAnsiTheme="minorHAnsi" w:cstheme="minorHAnsi"/>
          <w:snapToGrid w:val="0"/>
          <w:szCs w:val="24"/>
        </w:rPr>
      </w:pPr>
      <w:r w:rsidRPr="00E561AC">
        <w:rPr>
          <w:rFonts w:asciiTheme="minorHAnsi" w:hAnsiTheme="minorHAnsi"/>
          <w:snapToGrid w:val="0"/>
          <w:sz w:val="20"/>
        </w:rPr>
        <w:t>Project duration:</w:t>
      </w:r>
      <w:r w:rsidRPr="00FC79A3">
        <w:t xml:space="preserve"> </w:t>
      </w:r>
      <w:r w:rsidRPr="00E561AC">
        <w:rPr>
          <w:rFonts w:asciiTheme="minorHAnsi" w:hAnsiTheme="minorHAnsi"/>
          <w:snapToGrid w:val="0"/>
          <w:sz w:val="20"/>
        </w:rPr>
        <w:t>March 2007 - April 2008</w:t>
      </w:r>
    </w:p>
    <w:p w:rsidR="007D2092" w:rsidRPr="00E561AC" w:rsidRDefault="00F82E95" w:rsidP="003B57A0">
      <w:pPr>
        <w:pStyle w:val="NormalWeb"/>
        <w:numPr>
          <w:ilvl w:val="0"/>
          <w:numId w:val="15"/>
        </w:numPr>
        <w:rPr>
          <w:rFonts w:asciiTheme="minorHAnsi" w:hAnsiTheme="minorHAnsi" w:cstheme="minorHAnsi"/>
          <w:snapToGrid w:val="0"/>
          <w:szCs w:val="24"/>
        </w:rPr>
      </w:pPr>
      <w:r w:rsidRPr="003B57A0">
        <w:rPr>
          <w:rFonts w:asciiTheme="minorHAnsi" w:hAnsiTheme="minorHAnsi" w:cstheme="minorHAnsi"/>
          <w:spacing w:val="4"/>
          <w:szCs w:val="24"/>
        </w:rPr>
        <w:t>Weyerhaeuser</w:t>
      </w:r>
      <w:r w:rsidR="00AA3116" w:rsidRPr="003B57A0">
        <w:rPr>
          <w:rFonts w:asciiTheme="minorHAnsi" w:hAnsiTheme="minorHAnsi" w:cstheme="minorHAnsi"/>
          <w:spacing w:val="4"/>
          <w:szCs w:val="24"/>
        </w:rPr>
        <w:t xml:space="preserve"> –</w:t>
      </w:r>
      <w:r w:rsidR="003B57A0">
        <w:rPr>
          <w:rFonts w:asciiTheme="minorHAnsi" w:hAnsiTheme="minorHAnsi" w:cstheme="minorHAnsi"/>
          <w:spacing w:val="4"/>
          <w:szCs w:val="24"/>
        </w:rPr>
        <w:t xml:space="preserve"> Consultant</w:t>
      </w:r>
      <w:r w:rsidR="009A764A">
        <w:rPr>
          <w:rFonts w:asciiTheme="minorHAnsi" w:hAnsiTheme="minorHAnsi" w:cstheme="minorHAnsi"/>
          <w:spacing w:val="4"/>
          <w:szCs w:val="24"/>
        </w:rPr>
        <w:t xml:space="preserve"> – Wipro </w:t>
      </w:r>
      <w:proofErr w:type="spellStart"/>
      <w:r w:rsidR="009A764A">
        <w:rPr>
          <w:rFonts w:asciiTheme="minorHAnsi" w:hAnsiTheme="minorHAnsi" w:cstheme="minorHAnsi"/>
          <w:spacing w:val="4"/>
          <w:szCs w:val="24"/>
        </w:rPr>
        <w:t>Technologies_VISTA</w:t>
      </w:r>
      <w:proofErr w:type="spellEnd"/>
      <w:r w:rsidR="009A764A">
        <w:rPr>
          <w:rFonts w:asciiTheme="minorHAnsi" w:hAnsiTheme="minorHAnsi" w:cstheme="minorHAnsi"/>
          <w:spacing w:val="4"/>
          <w:szCs w:val="24"/>
        </w:rPr>
        <w:t xml:space="preserve"> Infotech</w:t>
      </w:r>
    </w:p>
    <w:p w:rsidR="00E561AC" w:rsidRDefault="00E561AC" w:rsidP="00E561AC">
      <w:pPr>
        <w:pStyle w:val="NormalWeb"/>
        <w:numPr>
          <w:ilvl w:val="1"/>
          <w:numId w:val="15"/>
        </w:numPr>
        <w:rPr>
          <w:rFonts w:asciiTheme="minorHAnsi" w:hAnsiTheme="minorHAnsi"/>
          <w:snapToGrid w:val="0"/>
          <w:sz w:val="20"/>
        </w:rPr>
      </w:pPr>
      <w:r w:rsidRPr="00A913E2">
        <w:rPr>
          <w:rFonts w:asciiTheme="minorHAnsi" w:hAnsiTheme="minorHAnsi"/>
          <w:snapToGrid w:val="0"/>
          <w:sz w:val="20"/>
        </w:rPr>
        <w:lastRenderedPageBreak/>
        <w:t xml:space="preserve">Project </w:t>
      </w:r>
      <w:r>
        <w:rPr>
          <w:rFonts w:asciiTheme="minorHAnsi" w:hAnsiTheme="minorHAnsi"/>
          <w:snapToGrid w:val="0"/>
          <w:sz w:val="20"/>
        </w:rPr>
        <w:t>duration:</w:t>
      </w:r>
      <w:r w:rsidRPr="00FC79A3">
        <w:t xml:space="preserve"> </w:t>
      </w:r>
      <w:r w:rsidRPr="002A7804">
        <w:rPr>
          <w:rFonts w:asciiTheme="minorHAnsi" w:hAnsiTheme="minorHAnsi"/>
          <w:snapToGrid w:val="0"/>
          <w:sz w:val="20"/>
        </w:rPr>
        <w:t>August 2006 - January 2007</w:t>
      </w:r>
    </w:p>
    <w:p w:rsidR="00E76868" w:rsidRPr="003B57A0" w:rsidRDefault="003E61BB" w:rsidP="003B57A0">
      <w:pPr>
        <w:pStyle w:val="NormalWeb"/>
        <w:numPr>
          <w:ilvl w:val="0"/>
          <w:numId w:val="15"/>
        </w:numPr>
        <w:rPr>
          <w:rFonts w:asciiTheme="minorHAnsi" w:hAnsiTheme="minorHAnsi" w:cstheme="minorHAnsi"/>
          <w:snapToGrid w:val="0"/>
          <w:szCs w:val="24"/>
        </w:rPr>
      </w:pPr>
      <w:proofErr w:type="spellStart"/>
      <w:r w:rsidRPr="003B57A0">
        <w:rPr>
          <w:rFonts w:asciiTheme="minorHAnsi" w:hAnsiTheme="minorHAnsi" w:cstheme="minorHAnsi"/>
          <w:spacing w:val="4"/>
          <w:szCs w:val="24"/>
        </w:rPr>
        <w:t>Rinder</w:t>
      </w:r>
      <w:proofErr w:type="spellEnd"/>
      <w:r w:rsidRPr="003B57A0">
        <w:rPr>
          <w:rFonts w:asciiTheme="minorHAnsi" w:hAnsiTheme="minorHAnsi" w:cstheme="minorHAnsi"/>
          <w:spacing w:val="4"/>
          <w:szCs w:val="24"/>
        </w:rPr>
        <w:t xml:space="preserve"> India Ltd</w:t>
      </w:r>
      <w:r w:rsidR="00C81209" w:rsidRPr="003B57A0">
        <w:rPr>
          <w:rFonts w:asciiTheme="minorHAnsi" w:hAnsiTheme="minorHAnsi" w:cstheme="minorHAnsi"/>
          <w:spacing w:val="4"/>
          <w:szCs w:val="24"/>
        </w:rPr>
        <w:t xml:space="preserve"> Pune</w:t>
      </w:r>
      <w:r w:rsidR="00AA3116" w:rsidRPr="003B57A0">
        <w:rPr>
          <w:rFonts w:asciiTheme="minorHAnsi" w:hAnsiTheme="minorHAnsi" w:cstheme="minorHAnsi"/>
          <w:spacing w:val="4"/>
          <w:szCs w:val="24"/>
        </w:rPr>
        <w:t xml:space="preserve"> –</w:t>
      </w:r>
      <w:r w:rsidR="003B57A0">
        <w:rPr>
          <w:rFonts w:asciiTheme="minorHAnsi" w:hAnsiTheme="minorHAnsi" w:cstheme="minorHAnsi"/>
          <w:spacing w:val="4"/>
          <w:szCs w:val="24"/>
        </w:rPr>
        <w:t xml:space="preserve"> Procurement specialist</w:t>
      </w:r>
      <w:r w:rsidR="00342520">
        <w:rPr>
          <w:rFonts w:asciiTheme="minorHAnsi" w:hAnsiTheme="minorHAnsi" w:cstheme="minorHAnsi"/>
          <w:spacing w:val="4"/>
          <w:szCs w:val="24"/>
        </w:rPr>
        <w:t xml:space="preserve"> –Sucheta enterprises</w:t>
      </w:r>
    </w:p>
    <w:p w:rsidR="00E561AC" w:rsidRDefault="00E561AC" w:rsidP="00E561AC">
      <w:pPr>
        <w:pStyle w:val="NormalWeb"/>
        <w:numPr>
          <w:ilvl w:val="1"/>
          <w:numId w:val="15"/>
        </w:numPr>
        <w:rPr>
          <w:rFonts w:asciiTheme="minorHAnsi" w:hAnsiTheme="minorHAnsi"/>
          <w:snapToGrid w:val="0"/>
          <w:sz w:val="20"/>
        </w:rPr>
      </w:pPr>
      <w:r w:rsidRPr="00A913E2">
        <w:rPr>
          <w:rFonts w:asciiTheme="minorHAnsi" w:hAnsiTheme="minorHAnsi"/>
          <w:snapToGrid w:val="0"/>
          <w:sz w:val="20"/>
        </w:rPr>
        <w:t xml:space="preserve">Project </w:t>
      </w:r>
      <w:r>
        <w:rPr>
          <w:rFonts w:asciiTheme="minorHAnsi" w:hAnsiTheme="minorHAnsi"/>
          <w:snapToGrid w:val="0"/>
          <w:sz w:val="20"/>
        </w:rPr>
        <w:t>duration:</w:t>
      </w:r>
      <w:r w:rsidRPr="002D60FD">
        <w:rPr>
          <w:rFonts w:asciiTheme="minorHAnsi" w:hAnsiTheme="minorHAnsi"/>
          <w:snapToGrid w:val="0"/>
          <w:sz w:val="20"/>
        </w:rPr>
        <w:t xml:space="preserve"> April 2003 - August 2006</w:t>
      </w:r>
    </w:p>
    <w:p w:rsidR="00FE08DF" w:rsidRPr="003B57A0" w:rsidRDefault="00FE08DF" w:rsidP="00FE08DF">
      <w:pPr>
        <w:pStyle w:val="NormalWeb"/>
        <w:rPr>
          <w:rFonts w:asciiTheme="minorHAnsi" w:hAnsiTheme="minorHAnsi" w:cstheme="minorHAnsi"/>
          <w:spacing w:val="4"/>
          <w:szCs w:val="24"/>
        </w:rPr>
      </w:pPr>
    </w:p>
    <w:p w:rsidR="00FE08DF" w:rsidRPr="003B57A0" w:rsidRDefault="00FE08DF" w:rsidP="00FE08DF">
      <w:pPr>
        <w:pStyle w:val="NormalWeb"/>
        <w:rPr>
          <w:rFonts w:asciiTheme="minorHAnsi" w:hAnsiTheme="minorHAnsi" w:cstheme="minorHAnsi"/>
          <w:spacing w:val="4"/>
          <w:szCs w:val="24"/>
        </w:rPr>
      </w:pPr>
      <w:r w:rsidRPr="003B57A0">
        <w:rPr>
          <w:rFonts w:asciiTheme="minorHAnsi" w:hAnsiTheme="minorHAnsi" w:cstheme="minorHAnsi"/>
          <w:spacing w:val="4"/>
          <w:szCs w:val="24"/>
        </w:rPr>
        <w:t xml:space="preserve">Education: Bachelor of (BE) Mechanical Engineering </w:t>
      </w:r>
      <w:r w:rsidR="00637807" w:rsidRPr="003B57A0">
        <w:rPr>
          <w:rFonts w:asciiTheme="minorHAnsi" w:hAnsiTheme="minorHAnsi" w:cstheme="minorHAnsi"/>
          <w:spacing w:val="4"/>
          <w:szCs w:val="24"/>
        </w:rPr>
        <w:t>–</w:t>
      </w:r>
      <w:r w:rsidRPr="003B57A0">
        <w:rPr>
          <w:rFonts w:asciiTheme="minorHAnsi" w:hAnsiTheme="minorHAnsi" w:cstheme="minorHAnsi"/>
          <w:spacing w:val="4"/>
          <w:szCs w:val="24"/>
        </w:rPr>
        <w:t xml:space="preserve"> 2002</w:t>
      </w:r>
    </w:p>
    <w:p w:rsidR="00637807" w:rsidRPr="002D60FD" w:rsidRDefault="00637807" w:rsidP="00FE08DF">
      <w:pPr>
        <w:pStyle w:val="NormalWeb"/>
        <w:rPr>
          <w:rFonts w:asciiTheme="minorHAnsi" w:hAnsiTheme="minorHAnsi"/>
          <w:snapToGrid w:val="0"/>
          <w:sz w:val="20"/>
        </w:rPr>
      </w:pPr>
    </w:p>
    <w:sectPr w:rsidR="00637807" w:rsidRPr="002D6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FB5A11"/>
    <w:multiLevelType w:val="hybridMultilevel"/>
    <w:tmpl w:val="B262FEE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24A2809"/>
    <w:multiLevelType w:val="hybridMultilevel"/>
    <w:tmpl w:val="1E809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010831"/>
    <w:multiLevelType w:val="hybridMultilevel"/>
    <w:tmpl w:val="3FD405FE"/>
    <w:lvl w:ilvl="0" w:tplc="052CAD2E">
      <w:start w:val="1"/>
      <w:numFmt w:val="low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3" w15:restartNumberingAfterBreak="0">
    <w:nsid w:val="27064E78"/>
    <w:multiLevelType w:val="hybridMultilevel"/>
    <w:tmpl w:val="25E07C0E"/>
    <w:lvl w:ilvl="0" w:tplc="8DDC9FAC">
      <w:start w:val="1"/>
      <w:numFmt w:val="bullet"/>
      <w:lvlText w:val="•"/>
      <w:lvlJc w:val="left"/>
      <w:pPr>
        <w:tabs>
          <w:tab w:val="num" w:pos="360"/>
        </w:tabs>
        <w:ind w:left="360" w:hanging="360"/>
      </w:pPr>
      <w:rPr>
        <w:rFonts w:ascii="Arial" w:hAnsi="Arial" w:hint="default"/>
      </w:rPr>
    </w:lvl>
    <w:lvl w:ilvl="1" w:tplc="FBA2412A">
      <w:start w:val="1"/>
      <w:numFmt w:val="bullet"/>
      <w:lvlText w:val="•"/>
      <w:lvlJc w:val="left"/>
      <w:pPr>
        <w:tabs>
          <w:tab w:val="num" w:pos="1080"/>
        </w:tabs>
        <w:ind w:left="1080" w:hanging="360"/>
      </w:pPr>
      <w:rPr>
        <w:rFonts w:ascii="Arial" w:hAnsi="Arial" w:hint="default"/>
      </w:rPr>
    </w:lvl>
    <w:lvl w:ilvl="2" w:tplc="3204472A">
      <w:start w:val="1"/>
      <w:numFmt w:val="bullet"/>
      <w:lvlText w:val="•"/>
      <w:lvlJc w:val="left"/>
      <w:pPr>
        <w:tabs>
          <w:tab w:val="num" w:pos="1800"/>
        </w:tabs>
        <w:ind w:left="1800" w:hanging="360"/>
      </w:pPr>
      <w:rPr>
        <w:rFonts w:ascii="Arial" w:hAnsi="Arial" w:hint="default"/>
      </w:rPr>
    </w:lvl>
    <w:lvl w:ilvl="3" w:tplc="86DE92EE">
      <w:start w:val="1"/>
      <w:numFmt w:val="bullet"/>
      <w:lvlText w:val="•"/>
      <w:lvlJc w:val="left"/>
      <w:pPr>
        <w:tabs>
          <w:tab w:val="num" w:pos="2520"/>
        </w:tabs>
        <w:ind w:left="2520" w:hanging="360"/>
      </w:pPr>
      <w:rPr>
        <w:rFonts w:ascii="Arial" w:hAnsi="Arial" w:hint="default"/>
      </w:rPr>
    </w:lvl>
    <w:lvl w:ilvl="4" w:tplc="5D46C1F4" w:tentative="1">
      <w:start w:val="1"/>
      <w:numFmt w:val="bullet"/>
      <w:lvlText w:val="•"/>
      <w:lvlJc w:val="left"/>
      <w:pPr>
        <w:tabs>
          <w:tab w:val="num" w:pos="3240"/>
        </w:tabs>
        <w:ind w:left="3240" w:hanging="360"/>
      </w:pPr>
      <w:rPr>
        <w:rFonts w:ascii="Arial" w:hAnsi="Arial" w:hint="default"/>
      </w:rPr>
    </w:lvl>
    <w:lvl w:ilvl="5" w:tplc="448C2760" w:tentative="1">
      <w:start w:val="1"/>
      <w:numFmt w:val="bullet"/>
      <w:lvlText w:val="•"/>
      <w:lvlJc w:val="left"/>
      <w:pPr>
        <w:tabs>
          <w:tab w:val="num" w:pos="3960"/>
        </w:tabs>
        <w:ind w:left="3960" w:hanging="360"/>
      </w:pPr>
      <w:rPr>
        <w:rFonts w:ascii="Arial" w:hAnsi="Arial" w:hint="default"/>
      </w:rPr>
    </w:lvl>
    <w:lvl w:ilvl="6" w:tplc="155CC4A4" w:tentative="1">
      <w:start w:val="1"/>
      <w:numFmt w:val="bullet"/>
      <w:lvlText w:val="•"/>
      <w:lvlJc w:val="left"/>
      <w:pPr>
        <w:tabs>
          <w:tab w:val="num" w:pos="4680"/>
        </w:tabs>
        <w:ind w:left="4680" w:hanging="360"/>
      </w:pPr>
      <w:rPr>
        <w:rFonts w:ascii="Arial" w:hAnsi="Arial" w:hint="default"/>
      </w:rPr>
    </w:lvl>
    <w:lvl w:ilvl="7" w:tplc="78F82CFA" w:tentative="1">
      <w:start w:val="1"/>
      <w:numFmt w:val="bullet"/>
      <w:lvlText w:val="•"/>
      <w:lvlJc w:val="left"/>
      <w:pPr>
        <w:tabs>
          <w:tab w:val="num" w:pos="5400"/>
        </w:tabs>
        <w:ind w:left="5400" w:hanging="360"/>
      </w:pPr>
      <w:rPr>
        <w:rFonts w:ascii="Arial" w:hAnsi="Arial" w:hint="default"/>
      </w:rPr>
    </w:lvl>
    <w:lvl w:ilvl="8" w:tplc="E1F2A0EE"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2C905739"/>
    <w:multiLevelType w:val="hybridMultilevel"/>
    <w:tmpl w:val="4114F082"/>
    <w:lvl w:ilvl="0" w:tplc="3ACE7A1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FA518AF"/>
    <w:multiLevelType w:val="hybridMultilevel"/>
    <w:tmpl w:val="4B209D7E"/>
    <w:lvl w:ilvl="0" w:tplc="CCDA51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9C0214"/>
    <w:multiLevelType w:val="hybridMultilevel"/>
    <w:tmpl w:val="D7881BDE"/>
    <w:lvl w:ilvl="0" w:tplc="1B4A4C70">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B1468B"/>
    <w:multiLevelType w:val="hybridMultilevel"/>
    <w:tmpl w:val="B262FEE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B646DAD"/>
    <w:multiLevelType w:val="hybridMultilevel"/>
    <w:tmpl w:val="88D6FA9E"/>
    <w:lvl w:ilvl="0" w:tplc="0409000B">
      <w:start w:val="1"/>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8B0238"/>
    <w:multiLevelType w:val="hybridMultilevel"/>
    <w:tmpl w:val="2738D5D6"/>
    <w:lvl w:ilvl="0" w:tplc="CCDA51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4C3BA6"/>
    <w:multiLevelType w:val="hybridMultilevel"/>
    <w:tmpl w:val="2CDEA5B0"/>
    <w:lvl w:ilvl="0" w:tplc="BAE0CFC2">
      <w:start w:val="1"/>
      <w:numFmt w:val="bullet"/>
      <w:lvlText w:val=""/>
      <w:lvlJc w:val="left"/>
      <w:pPr>
        <w:tabs>
          <w:tab w:val="num" w:pos="720"/>
        </w:tabs>
        <w:ind w:left="720" w:hanging="360"/>
      </w:pPr>
      <w:rPr>
        <w:rFonts w:ascii="Wingdings" w:hAnsi="Wingdings" w:hint="default"/>
      </w:rPr>
    </w:lvl>
    <w:lvl w:ilvl="1" w:tplc="C63A2114" w:tentative="1">
      <w:start w:val="1"/>
      <w:numFmt w:val="bullet"/>
      <w:lvlText w:val=""/>
      <w:lvlJc w:val="left"/>
      <w:pPr>
        <w:tabs>
          <w:tab w:val="num" w:pos="1440"/>
        </w:tabs>
        <w:ind w:left="1440" w:hanging="360"/>
      </w:pPr>
      <w:rPr>
        <w:rFonts w:ascii="Wingdings" w:hAnsi="Wingdings" w:hint="default"/>
      </w:rPr>
    </w:lvl>
    <w:lvl w:ilvl="2" w:tplc="6D70DBF2" w:tentative="1">
      <w:start w:val="1"/>
      <w:numFmt w:val="bullet"/>
      <w:lvlText w:val=""/>
      <w:lvlJc w:val="left"/>
      <w:pPr>
        <w:tabs>
          <w:tab w:val="num" w:pos="2160"/>
        </w:tabs>
        <w:ind w:left="2160" w:hanging="360"/>
      </w:pPr>
      <w:rPr>
        <w:rFonts w:ascii="Wingdings" w:hAnsi="Wingdings" w:hint="default"/>
      </w:rPr>
    </w:lvl>
    <w:lvl w:ilvl="3" w:tplc="6EF89842" w:tentative="1">
      <w:start w:val="1"/>
      <w:numFmt w:val="bullet"/>
      <w:lvlText w:val=""/>
      <w:lvlJc w:val="left"/>
      <w:pPr>
        <w:tabs>
          <w:tab w:val="num" w:pos="2880"/>
        </w:tabs>
        <w:ind w:left="2880" w:hanging="360"/>
      </w:pPr>
      <w:rPr>
        <w:rFonts w:ascii="Wingdings" w:hAnsi="Wingdings" w:hint="default"/>
      </w:rPr>
    </w:lvl>
    <w:lvl w:ilvl="4" w:tplc="A962B4C0" w:tentative="1">
      <w:start w:val="1"/>
      <w:numFmt w:val="bullet"/>
      <w:lvlText w:val=""/>
      <w:lvlJc w:val="left"/>
      <w:pPr>
        <w:tabs>
          <w:tab w:val="num" w:pos="3600"/>
        </w:tabs>
        <w:ind w:left="3600" w:hanging="360"/>
      </w:pPr>
      <w:rPr>
        <w:rFonts w:ascii="Wingdings" w:hAnsi="Wingdings" w:hint="default"/>
      </w:rPr>
    </w:lvl>
    <w:lvl w:ilvl="5" w:tplc="DAF0E06E" w:tentative="1">
      <w:start w:val="1"/>
      <w:numFmt w:val="bullet"/>
      <w:lvlText w:val=""/>
      <w:lvlJc w:val="left"/>
      <w:pPr>
        <w:tabs>
          <w:tab w:val="num" w:pos="4320"/>
        </w:tabs>
        <w:ind w:left="4320" w:hanging="360"/>
      </w:pPr>
      <w:rPr>
        <w:rFonts w:ascii="Wingdings" w:hAnsi="Wingdings" w:hint="default"/>
      </w:rPr>
    </w:lvl>
    <w:lvl w:ilvl="6" w:tplc="9A58AC0E" w:tentative="1">
      <w:start w:val="1"/>
      <w:numFmt w:val="bullet"/>
      <w:lvlText w:val=""/>
      <w:lvlJc w:val="left"/>
      <w:pPr>
        <w:tabs>
          <w:tab w:val="num" w:pos="5040"/>
        </w:tabs>
        <w:ind w:left="5040" w:hanging="360"/>
      </w:pPr>
      <w:rPr>
        <w:rFonts w:ascii="Wingdings" w:hAnsi="Wingdings" w:hint="default"/>
      </w:rPr>
    </w:lvl>
    <w:lvl w:ilvl="7" w:tplc="2822EF2C" w:tentative="1">
      <w:start w:val="1"/>
      <w:numFmt w:val="bullet"/>
      <w:lvlText w:val=""/>
      <w:lvlJc w:val="left"/>
      <w:pPr>
        <w:tabs>
          <w:tab w:val="num" w:pos="5760"/>
        </w:tabs>
        <w:ind w:left="5760" w:hanging="360"/>
      </w:pPr>
      <w:rPr>
        <w:rFonts w:ascii="Wingdings" w:hAnsi="Wingdings" w:hint="default"/>
      </w:rPr>
    </w:lvl>
    <w:lvl w:ilvl="8" w:tplc="2886FA6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BDB3208"/>
    <w:multiLevelType w:val="hybridMultilevel"/>
    <w:tmpl w:val="1944B4A2"/>
    <w:lvl w:ilvl="0" w:tplc="4BAEBDC8">
      <w:start w:val="1"/>
      <w:numFmt w:val="bullet"/>
      <w:lvlText w:val=""/>
      <w:lvlJc w:val="left"/>
      <w:pPr>
        <w:tabs>
          <w:tab w:val="num" w:pos="360"/>
        </w:tabs>
        <w:ind w:left="360" w:hanging="360"/>
      </w:pPr>
      <w:rPr>
        <w:rFonts w:ascii="Wingdings" w:hAnsi="Wingdings" w:hint="default"/>
      </w:rPr>
    </w:lvl>
    <w:lvl w:ilvl="1" w:tplc="2B38918A">
      <w:start w:val="1"/>
      <w:numFmt w:val="bullet"/>
      <w:lvlText w:val=""/>
      <w:lvlJc w:val="left"/>
      <w:pPr>
        <w:tabs>
          <w:tab w:val="num" w:pos="1080"/>
        </w:tabs>
        <w:ind w:left="1080" w:hanging="360"/>
      </w:pPr>
      <w:rPr>
        <w:rFonts w:ascii="Wingdings" w:hAnsi="Wingdings" w:hint="default"/>
      </w:rPr>
    </w:lvl>
    <w:lvl w:ilvl="2" w:tplc="E38E5966">
      <w:start w:val="1"/>
      <w:numFmt w:val="bullet"/>
      <w:lvlText w:val=""/>
      <w:lvlJc w:val="left"/>
      <w:pPr>
        <w:tabs>
          <w:tab w:val="num" w:pos="1800"/>
        </w:tabs>
        <w:ind w:left="1800" w:hanging="360"/>
      </w:pPr>
      <w:rPr>
        <w:rFonts w:ascii="Wingdings" w:hAnsi="Wingdings" w:hint="default"/>
      </w:rPr>
    </w:lvl>
    <w:lvl w:ilvl="3" w:tplc="FD2ADE36">
      <w:start w:val="1"/>
      <w:numFmt w:val="bullet"/>
      <w:lvlText w:val=""/>
      <w:lvlJc w:val="left"/>
      <w:pPr>
        <w:tabs>
          <w:tab w:val="num" w:pos="2520"/>
        </w:tabs>
        <w:ind w:left="2520" w:hanging="360"/>
      </w:pPr>
      <w:rPr>
        <w:rFonts w:ascii="Wingdings" w:hAnsi="Wingdings" w:hint="default"/>
      </w:rPr>
    </w:lvl>
    <w:lvl w:ilvl="4" w:tplc="7A86E376" w:tentative="1">
      <w:start w:val="1"/>
      <w:numFmt w:val="bullet"/>
      <w:lvlText w:val=""/>
      <w:lvlJc w:val="left"/>
      <w:pPr>
        <w:tabs>
          <w:tab w:val="num" w:pos="3240"/>
        </w:tabs>
        <w:ind w:left="3240" w:hanging="360"/>
      </w:pPr>
      <w:rPr>
        <w:rFonts w:ascii="Wingdings" w:hAnsi="Wingdings" w:hint="default"/>
      </w:rPr>
    </w:lvl>
    <w:lvl w:ilvl="5" w:tplc="A6AEFF10" w:tentative="1">
      <w:start w:val="1"/>
      <w:numFmt w:val="bullet"/>
      <w:lvlText w:val=""/>
      <w:lvlJc w:val="left"/>
      <w:pPr>
        <w:tabs>
          <w:tab w:val="num" w:pos="3960"/>
        </w:tabs>
        <w:ind w:left="3960" w:hanging="360"/>
      </w:pPr>
      <w:rPr>
        <w:rFonts w:ascii="Wingdings" w:hAnsi="Wingdings" w:hint="default"/>
      </w:rPr>
    </w:lvl>
    <w:lvl w:ilvl="6" w:tplc="C2305028" w:tentative="1">
      <w:start w:val="1"/>
      <w:numFmt w:val="bullet"/>
      <w:lvlText w:val=""/>
      <w:lvlJc w:val="left"/>
      <w:pPr>
        <w:tabs>
          <w:tab w:val="num" w:pos="4680"/>
        </w:tabs>
        <w:ind w:left="4680" w:hanging="360"/>
      </w:pPr>
      <w:rPr>
        <w:rFonts w:ascii="Wingdings" w:hAnsi="Wingdings" w:hint="default"/>
      </w:rPr>
    </w:lvl>
    <w:lvl w:ilvl="7" w:tplc="85E413E8" w:tentative="1">
      <w:start w:val="1"/>
      <w:numFmt w:val="bullet"/>
      <w:lvlText w:val=""/>
      <w:lvlJc w:val="left"/>
      <w:pPr>
        <w:tabs>
          <w:tab w:val="num" w:pos="5400"/>
        </w:tabs>
        <w:ind w:left="5400" w:hanging="360"/>
      </w:pPr>
      <w:rPr>
        <w:rFonts w:ascii="Wingdings" w:hAnsi="Wingdings" w:hint="default"/>
      </w:rPr>
    </w:lvl>
    <w:lvl w:ilvl="8" w:tplc="F800CC6E"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6732332B"/>
    <w:multiLevelType w:val="hybridMultilevel"/>
    <w:tmpl w:val="5270F9FA"/>
    <w:lvl w:ilvl="0" w:tplc="389C2498">
      <w:start w:val="1"/>
      <w:numFmt w:val="lowerLetter"/>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13" w15:restartNumberingAfterBreak="0">
    <w:nsid w:val="6EC41CD2"/>
    <w:multiLevelType w:val="hybridMultilevel"/>
    <w:tmpl w:val="9BB05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4C368D"/>
    <w:multiLevelType w:val="hybridMultilevel"/>
    <w:tmpl w:val="8A28B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537F56"/>
    <w:multiLevelType w:val="hybridMultilevel"/>
    <w:tmpl w:val="B262FEE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D5E5153"/>
    <w:multiLevelType w:val="hybridMultilevel"/>
    <w:tmpl w:val="EC2A8754"/>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num w:numId="1">
    <w:abstractNumId w:val="14"/>
  </w:num>
  <w:num w:numId="2">
    <w:abstractNumId w:val="9"/>
  </w:num>
  <w:num w:numId="3">
    <w:abstractNumId w:val="5"/>
  </w:num>
  <w:num w:numId="4">
    <w:abstractNumId w:val="6"/>
  </w:num>
  <w:num w:numId="5">
    <w:abstractNumId w:val="8"/>
  </w:num>
  <w:num w:numId="6">
    <w:abstractNumId w:val="15"/>
  </w:num>
  <w:num w:numId="7">
    <w:abstractNumId w:val="13"/>
  </w:num>
  <w:num w:numId="8">
    <w:abstractNumId w:val="10"/>
  </w:num>
  <w:num w:numId="9">
    <w:abstractNumId w:val="11"/>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7"/>
  </w:num>
  <w:num w:numId="15">
    <w:abstractNumId w:val="0"/>
  </w:num>
  <w:num w:numId="16">
    <w:abstractNumId w:val="1"/>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FB8"/>
    <w:rsid w:val="0000238E"/>
    <w:rsid w:val="00021506"/>
    <w:rsid w:val="00032676"/>
    <w:rsid w:val="00036DFE"/>
    <w:rsid w:val="00037C3A"/>
    <w:rsid w:val="0006000E"/>
    <w:rsid w:val="000874F1"/>
    <w:rsid w:val="0009368E"/>
    <w:rsid w:val="00095595"/>
    <w:rsid w:val="000969EC"/>
    <w:rsid w:val="000A14E7"/>
    <w:rsid w:val="000B1224"/>
    <w:rsid w:val="000B188B"/>
    <w:rsid w:val="000B2252"/>
    <w:rsid w:val="000B26AB"/>
    <w:rsid w:val="000F6474"/>
    <w:rsid w:val="001244A0"/>
    <w:rsid w:val="00130E81"/>
    <w:rsid w:val="00141070"/>
    <w:rsid w:val="00173DFC"/>
    <w:rsid w:val="001768C5"/>
    <w:rsid w:val="00176EAD"/>
    <w:rsid w:val="00180B35"/>
    <w:rsid w:val="00180EA6"/>
    <w:rsid w:val="00186870"/>
    <w:rsid w:val="001B57C4"/>
    <w:rsid w:val="001B6556"/>
    <w:rsid w:val="001C0B3A"/>
    <w:rsid w:val="001C3ECB"/>
    <w:rsid w:val="001E54A8"/>
    <w:rsid w:val="001F336A"/>
    <w:rsid w:val="0020243B"/>
    <w:rsid w:val="00206FBA"/>
    <w:rsid w:val="002110F3"/>
    <w:rsid w:val="002249DD"/>
    <w:rsid w:val="0022755C"/>
    <w:rsid w:val="00244AF4"/>
    <w:rsid w:val="002619AB"/>
    <w:rsid w:val="00261F21"/>
    <w:rsid w:val="002645AE"/>
    <w:rsid w:val="002759BC"/>
    <w:rsid w:val="00285C7A"/>
    <w:rsid w:val="00286222"/>
    <w:rsid w:val="002A208E"/>
    <w:rsid w:val="002A4E4B"/>
    <w:rsid w:val="002A733B"/>
    <w:rsid w:val="002A7804"/>
    <w:rsid w:val="002C5D00"/>
    <w:rsid w:val="002D60FD"/>
    <w:rsid w:val="002D65AC"/>
    <w:rsid w:val="002E29A9"/>
    <w:rsid w:val="002E6429"/>
    <w:rsid w:val="002E6B37"/>
    <w:rsid w:val="00300962"/>
    <w:rsid w:val="003021CD"/>
    <w:rsid w:val="00325C0A"/>
    <w:rsid w:val="00326E72"/>
    <w:rsid w:val="00330A99"/>
    <w:rsid w:val="003407C4"/>
    <w:rsid w:val="00342520"/>
    <w:rsid w:val="00345C2C"/>
    <w:rsid w:val="00356287"/>
    <w:rsid w:val="00365FE2"/>
    <w:rsid w:val="0037546F"/>
    <w:rsid w:val="003A2F94"/>
    <w:rsid w:val="003B57A0"/>
    <w:rsid w:val="003C7DCA"/>
    <w:rsid w:val="003E02A9"/>
    <w:rsid w:val="003E61BB"/>
    <w:rsid w:val="003F4218"/>
    <w:rsid w:val="004044EC"/>
    <w:rsid w:val="00405B00"/>
    <w:rsid w:val="00415861"/>
    <w:rsid w:val="00421597"/>
    <w:rsid w:val="00431B97"/>
    <w:rsid w:val="00434831"/>
    <w:rsid w:val="0043762B"/>
    <w:rsid w:val="00445817"/>
    <w:rsid w:val="0045419C"/>
    <w:rsid w:val="004570AE"/>
    <w:rsid w:val="00465BF2"/>
    <w:rsid w:val="00482249"/>
    <w:rsid w:val="0048455C"/>
    <w:rsid w:val="004C6FC2"/>
    <w:rsid w:val="004E0F73"/>
    <w:rsid w:val="004E22DA"/>
    <w:rsid w:val="004E52F7"/>
    <w:rsid w:val="004E7715"/>
    <w:rsid w:val="00503C01"/>
    <w:rsid w:val="005051A1"/>
    <w:rsid w:val="005146B6"/>
    <w:rsid w:val="0052096A"/>
    <w:rsid w:val="00550A18"/>
    <w:rsid w:val="0056012C"/>
    <w:rsid w:val="00562F4A"/>
    <w:rsid w:val="005735DA"/>
    <w:rsid w:val="005A0A7E"/>
    <w:rsid w:val="005A7DE7"/>
    <w:rsid w:val="005C084D"/>
    <w:rsid w:val="005C10AB"/>
    <w:rsid w:val="005D0DED"/>
    <w:rsid w:val="005F3602"/>
    <w:rsid w:val="006168F4"/>
    <w:rsid w:val="00637807"/>
    <w:rsid w:val="0064351F"/>
    <w:rsid w:val="006448D4"/>
    <w:rsid w:val="006577D8"/>
    <w:rsid w:val="00661641"/>
    <w:rsid w:val="00663947"/>
    <w:rsid w:val="0066472D"/>
    <w:rsid w:val="006752B8"/>
    <w:rsid w:val="00690FC1"/>
    <w:rsid w:val="006B1D91"/>
    <w:rsid w:val="006C1F7A"/>
    <w:rsid w:val="006C3EB4"/>
    <w:rsid w:val="006E3D6F"/>
    <w:rsid w:val="006F0F58"/>
    <w:rsid w:val="006F6CF4"/>
    <w:rsid w:val="007012C8"/>
    <w:rsid w:val="007158A5"/>
    <w:rsid w:val="007210BE"/>
    <w:rsid w:val="00723DA2"/>
    <w:rsid w:val="00725EAE"/>
    <w:rsid w:val="007376AD"/>
    <w:rsid w:val="007506AE"/>
    <w:rsid w:val="00790133"/>
    <w:rsid w:val="007943CB"/>
    <w:rsid w:val="00797D4A"/>
    <w:rsid w:val="007A327E"/>
    <w:rsid w:val="007C0E47"/>
    <w:rsid w:val="007D06E3"/>
    <w:rsid w:val="007D2092"/>
    <w:rsid w:val="007D5535"/>
    <w:rsid w:val="007D5AB6"/>
    <w:rsid w:val="007D730C"/>
    <w:rsid w:val="007D7C0A"/>
    <w:rsid w:val="007F59F0"/>
    <w:rsid w:val="007F61B2"/>
    <w:rsid w:val="007F7F30"/>
    <w:rsid w:val="00800432"/>
    <w:rsid w:val="00802CB3"/>
    <w:rsid w:val="00813FF4"/>
    <w:rsid w:val="0081582D"/>
    <w:rsid w:val="00820FAE"/>
    <w:rsid w:val="00833500"/>
    <w:rsid w:val="00835731"/>
    <w:rsid w:val="008428D6"/>
    <w:rsid w:val="008439B3"/>
    <w:rsid w:val="00860535"/>
    <w:rsid w:val="00863D6B"/>
    <w:rsid w:val="00874CAC"/>
    <w:rsid w:val="0087614B"/>
    <w:rsid w:val="00877595"/>
    <w:rsid w:val="0088749B"/>
    <w:rsid w:val="008F37F6"/>
    <w:rsid w:val="009022C5"/>
    <w:rsid w:val="00905FA2"/>
    <w:rsid w:val="00916142"/>
    <w:rsid w:val="00932C9F"/>
    <w:rsid w:val="009331FF"/>
    <w:rsid w:val="00934C50"/>
    <w:rsid w:val="00943008"/>
    <w:rsid w:val="009447EB"/>
    <w:rsid w:val="00952EBA"/>
    <w:rsid w:val="00980695"/>
    <w:rsid w:val="00987B51"/>
    <w:rsid w:val="00992239"/>
    <w:rsid w:val="00996364"/>
    <w:rsid w:val="009A1D2C"/>
    <w:rsid w:val="009A764A"/>
    <w:rsid w:val="009B2042"/>
    <w:rsid w:val="009C74C7"/>
    <w:rsid w:val="00A03310"/>
    <w:rsid w:val="00A22FC7"/>
    <w:rsid w:val="00A532D5"/>
    <w:rsid w:val="00A575A5"/>
    <w:rsid w:val="00A62F74"/>
    <w:rsid w:val="00A73114"/>
    <w:rsid w:val="00A913E2"/>
    <w:rsid w:val="00A96AA7"/>
    <w:rsid w:val="00AA2582"/>
    <w:rsid w:val="00AA3116"/>
    <w:rsid w:val="00AB6BAB"/>
    <w:rsid w:val="00AC0227"/>
    <w:rsid w:val="00AE41BD"/>
    <w:rsid w:val="00AE6A78"/>
    <w:rsid w:val="00B03B6B"/>
    <w:rsid w:val="00B12B75"/>
    <w:rsid w:val="00B15A42"/>
    <w:rsid w:val="00B2424F"/>
    <w:rsid w:val="00B24475"/>
    <w:rsid w:val="00B453CE"/>
    <w:rsid w:val="00B56315"/>
    <w:rsid w:val="00B71FB8"/>
    <w:rsid w:val="00B75BDC"/>
    <w:rsid w:val="00B8304E"/>
    <w:rsid w:val="00B83362"/>
    <w:rsid w:val="00B93A53"/>
    <w:rsid w:val="00B9572B"/>
    <w:rsid w:val="00BA2F50"/>
    <w:rsid w:val="00BD5920"/>
    <w:rsid w:val="00BE60A4"/>
    <w:rsid w:val="00C60EAA"/>
    <w:rsid w:val="00C7579D"/>
    <w:rsid w:val="00C76C5A"/>
    <w:rsid w:val="00C81209"/>
    <w:rsid w:val="00C8505A"/>
    <w:rsid w:val="00C86741"/>
    <w:rsid w:val="00CA4AF5"/>
    <w:rsid w:val="00CB0323"/>
    <w:rsid w:val="00CC38BB"/>
    <w:rsid w:val="00CF270A"/>
    <w:rsid w:val="00CF54FF"/>
    <w:rsid w:val="00D00FEE"/>
    <w:rsid w:val="00D020B7"/>
    <w:rsid w:val="00D026E2"/>
    <w:rsid w:val="00D07A5E"/>
    <w:rsid w:val="00D36A3B"/>
    <w:rsid w:val="00D428B4"/>
    <w:rsid w:val="00D624A1"/>
    <w:rsid w:val="00D66EDC"/>
    <w:rsid w:val="00D763EE"/>
    <w:rsid w:val="00D816A3"/>
    <w:rsid w:val="00D83300"/>
    <w:rsid w:val="00D852BA"/>
    <w:rsid w:val="00D95F51"/>
    <w:rsid w:val="00DA611B"/>
    <w:rsid w:val="00DA66B2"/>
    <w:rsid w:val="00DB0B36"/>
    <w:rsid w:val="00DB5086"/>
    <w:rsid w:val="00DC00E6"/>
    <w:rsid w:val="00DD37D5"/>
    <w:rsid w:val="00DD519A"/>
    <w:rsid w:val="00DE34C3"/>
    <w:rsid w:val="00DE758C"/>
    <w:rsid w:val="00E21B2D"/>
    <w:rsid w:val="00E27136"/>
    <w:rsid w:val="00E3681B"/>
    <w:rsid w:val="00E36B72"/>
    <w:rsid w:val="00E40FE7"/>
    <w:rsid w:val="00E468D9"/>
    <w:rsid w:val="00E561AC"/>
    <w:rsid w:val="00E6441F"/>
    <w:rsid w:val="00E65DB5"/>
    <w:rsid w:val="00E74290"/>
    <w:rsid w:val="00E74E93"/>
    <w:rsid w:val="00E76868"/>
    <w:rsid w:val="00E80210"/>
    <w:rsid w:val="00EC0BC5"/>
    <w:rsid w:val="00EC7D80"/>
    <w:rsid w:val="00ED00DF"/>
    <w:rsid w:val="00ED0932"/>
    <w:rsid w:val="00EE5BF3"/>
    <w:rsid w:val="00EF01D8"/>
    <w:rsid w:val="00EF5007"/>
    <w:rsid w:val="00F05712"/>
    <w:rsid w:val="00F109E5"/>
    <w:rsid w:val="00F265C5"/>
    <w:rsid w:val="00F43B43"/>
    <w:rsid w:val="00F470AB"/>
    <w:rsid w:val="00F52E73"/>
    <w:rsid w:val="00F55BF8"/>
    <w:rsid w:val="00F57761"/>
    <w:rsid w:val="00F82E95"/>
    <w:rsid w:val="00F873FC"/>
    <w:rsid w:val="00FC79A3"/>
    <w:rsid w:val="00FD62F6"/>
    <w:rsid w:val="00FE08DF"/>
    <w:rsid w:val="00FE0BB8"/>
    <w:rsid w:val="00FE3D14"/>
    <w:rsid w:val="00FE7C02"/>
    <w:rsid w:val="00FF3188"/>
    <w:rsid w:val="00FF5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A6F363-E007-44A0-9570-027F9FD16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6FBA"/>
    <w:pPr>
      <w:spacing w:after="0" w:line="240" w:lineRule="auto"/>
    </w:pPr>
    <w:rPr>
      <w:rFonts w:ascii="Times New Roman" w:eastAsia="Times New Roman" w:hAnsi="Times New Roman"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06FBA"/>
    <w:pPr>
      <w:spacing w:before="100" w:after="100"/>
    </w:pPr>
    <w:rPr>
      <w:rFonts w:cs="Times New Roman"/>
      <w:color w:val="000000"/>
      <w:szCs w:val="20"/>
    </w:rPr>
  </w:style>
  <w:style w:type="paragraph" w:styleId="BodyText">
    <w:name w:val="Body Text"/>
    <w:basedOn w:val="Normal"/>
    <w:link w:val="BodyTextChar"/>
    <w:rsid w:val="00206FBA"/>
    <w:pPr>
      <w:jc w:val="both"/>
    </w:pPr>
    <w:rPr>
      <w:rFonts w:ascii="Arial" w:hAnsi="Arial" w:cs="Times New Roman"/>
      <w:szCs w:val="20"/>
    </w:rPr>
  </w:style>
  <w:style w:type="character" w:customStyle="1" w:styleId="BodyTextChar">
    <w:name w:val="Body Text Char"/>
    <w:basedOn w:val="DefaultParagraphFont"/>
    <w:link w:val="BodyText"/>
    <w:rsid w:val="00206FBA"/>
    <w:rPr>
      <w:rFonts w:ascii="Arial" w:eastAsia="Times New Roman" w:hAnsi="Arial" w:cs="Times New Roman"/>
      <w:sz w:val="24"/>
      <w:szCs w:val="20"/>
    </w:rPr>
  </w:style>
  <w:style w:type="character" w:styleId="Hyperlink">
    <w:name w:val="Hyperlink"/>
    <w:basedOn w:val="DefaultParagraphFont"/>
    <w:uiPriority w:val="99"/>
    <w:unhideWhenUsed/>
    <w:rsid w:val="007C0E47"/>
    <w:rPr>
      <w:color w:val="0563C1" w:themeColor="hyperlink"/>
      <w:u w:val="single"/>
    </w:rPr>
  </w:style>
  <w:style w:type="paragraph" w:styleId="ListParagraph">
    <w:name w:val="List Paragraph"/>
    <w:basedOn w:val="Normal"/>
    <w:uiPriority w:val="34"/>
    <w:qFormat/>
    <w:rsid w:val="00DA611B"/>
    <w:pPr>
      <w:ind w:left="720"/>
      <w:contextualSpacing/>
    </w:pPr>
  </w:style>
  <w:style w:type="paragraph" w:styleId="BalloonText">
    <w:name w:val="Balloon Text"/>
    <w:basedOn w:val="Normal"/>
    <w:link w:val="BalloonTextChar"/>
    <w:uiPriority w:val="99"/>
    <w:semiHidden/>
    <w:unhideWhenUsed/>
    <w:rsid w:val="00D852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2B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00229">
      <w:bodyDiv w:val="1"/>
      <w:marLeft w:val="0"/>
      <w:marRight w:val="0"/>
      <w:marTop w:val="0"/>
      <w:marBottom w:val="0"/>
      <w:divBdr>
        <w:top w:val="none" w:sz="0" w:space="0" w:color="auto"/>
        <w:left w:val="none" w:sz="0" w:space="0" w:color="auto"/>
        <w:bottom w:val="none" w:sz="0" w:space="0" w:color="auto"/>
        <w:right w:val="none" w:sz="0" w:space="0" w:color="auto"/>
      </w:divBdr>
    </w:div>
    <w:div w:id="101920717">
      <w:bodyDiv w:val="1"/>
      <w:marLeft w:val="0"/>
      <w:marRight w:val="0"/>
      <w:marTop w:val="0"/>
      <w:marBottom w:val="0"/>
      <w:divBdr>
        <w:top w:val="none" w:sz="0" w:space="0" w:color="auto"/>
        <w:left w:val="none" w:sz="0" w:space="0" w:color="auto"/>
        <w:bottom w:val="none" w:sz="0" w:space="0" w:color="auto"/>
        <w:right w:val="none" w:sz="0" w:space="0" w:color="auto"/>
      </w:divBdr>
    </w:div>
    <w:div w:id="1129589488">
      <w:bodyDiv w:val="1"/>
      <w:marLeft w:val="0"/>
      <w:marRight w:val="0"/>
      <w:marTop w:val="0"/>
      <w:marBottom w:val="0"/>
      <w:divBdr>
        <w:top w:val="none" w:sz="0" w:space="0" w:color="auto"/>
        <w:left w:val="none" w:sz="0" w:space="0" w:color="auto"/>
        <w:bottom w:val="none" w:sz="0" w:space="0" w:color="auto"/>
        <w:right w:val="none" w:sz="0" w:space="0" w:color="auto"/>
      </w:divBdr>
      <w:divsChild>
        <w:div w:id="969166605">
          <w:marLeft w:val="619"/>
          <w:marRight w:val="0"/>
          <w:marTop w:val="0"/>
          <w:marBottom w:val="0"/>
          <w:divBdr>
            <w:top w:val="none" w:sz="0" w:space="0" w:color="auto"/>
            <w:left w:val="none" w:sz="0" w:space="0" w:color="auto"/>
            <w:bottom w:val="none" w:sz="0" w:space="0" w:color="auto"/>
            <w:right w:val="none" w:sz="0" w:space="0" w:color="auto"/>
          </w:divBdr>
        </w:div>
      </w:divsChild>
    </w:div>
    <w:div w:id="1135834034">
      <w:bodyDiv w:val="1"/>
      <w:marLeft w:val="0"/>
      <w:marRight w:val="0"/>
      <w:marTop w:val="0"/>
      <w:marBottom w:val="0"/>
      <w:divBdr>
        <w:top w:val="none" w:sz="0" w:space="0" w:color="auto"/>
        <w:left w:val="none" w:sz="0" w:space="0" w:color="auto"/>
        <w:bottom w:val="none" w:sz="0" w:space="0" w:color="auto"/>
        <w:right w:val="none" w:sz="0" w:space="0" w:color="auto"/>
      </w:divBdr>
    </w:div>
    <w:div w:id="1403943348">
      <w:bodyDiv w:val="1"/>
      <w:marLeft w:val="0"/>
      <w:marRight w:val="0"/>
      <w:marTop w:val="0"/>
      <w:marBottom w:val="0"/>
      <w:divBdr>
        <w:top w:val="none" w:sz="0" w:space="0" w:color="auto"/>
        <w:left w:val="none" w:sz="0" w:space="0" w:color="auto"/>
        <w:bottom w:val="none" w:sz="0" w:space="0" w:color="auto"/>
        <w:right w:val="none" w:sz="0" w:space="0" w:color="auto"/>
      </w:divBdr>
      <w:divsChild>
        <w:div w:id="222641825">
          <w:marLeft w:val="619"/>
          <w:marRight w:val="0"/>
          <w:marTop w:val="0"/>
          <w:marBottom w:val="0"/>
          <w:divBdr>
            <w:top w:val="none" w:sz="0" w:space="0" w:color="auto"/>
            <w:left w:val="none" w:sz="0" w:space="0" w:color="auto"/>
            <w:bottom w:val="none" w:sz="0" w:space="0" w:color="auto"/>
            <w:right w:val="none" w:sz="0" w:space="0" w:color="auto"/>
          </w:divBdr>
        </w:div>
      </w:divsChild>
    </w:div>
    <w:div w:id="1497189161">
      <w:bodyDiv w:val="1"/>
      <w:marLeft w:val="0"/>
      <w:marRight w:val="0"/>
      <w:marTop w:val="0"/>
      <w:marBottom w:val="0"/>
      <w:divBdr>
        <w:top w:val="none" w:sz="0" w:space="0" w:color="auto"/>
        <w:left w:val="none" w:sz="0" w:space="0" w:color="auto"/>
        <w:bottom w:val="none" w:sz="0" w:space="0" w:color="auto"/>
        <w:right w:val="none" w:sz="0" w:space="0" w:color="auto"/>
      </w:divBdr>
    </w:div>
    <w:div w:id="1732382539">
      <w:bodyDiv w:val="1"/>
      <w:marLeft w:val="0"/>
      <w:marRight w:val="0"/>
      <w:marTop w:val="0"/>
      <w:marBottom w:val="0"/>
      <w:divBdr>
        <w:top w:val="none" w:sz="0" w:space="0" w:color="auto"/>
        <w:left w:val="none" w:sz="0" w:space="0" w:color="auto"/>
        <w:bottom w:val="none" w:sz="0" w:space="0" w:color="auto"/>
        <w:right w:val="none" w:sz="0" w:space="0" w:color="auto"/>
      </w:divBdr>
      <w:divsChild>
        <w:div w:id="1993023950">
          <w:marLeft w:val="274"/>
          <w:marRight w:val="0"/>
          <w:marTop w:val="0"/>
          <w:marBottom w:val="0"/>
          <w:divBdr>
            <w:top w:val="none" w:sz="0" w:space="0" w:color="auto"/>
            <w:left w:val="none" w:sz="0" w:space="0" w:color="auto"/>
            <w:bottom w:val="none" w:sz="0" w:space="0" w:color="auto"/>
            <w:right w:val="none" w:sz="0" w:space="0" w:color="auto"/>
          </w:divBdr>
        </w:div>
      </w:divsChild>
    </w:div>
    <w:div w:id="1738167340">
      <w:bodyDiv w:val="1"/>
      <w:marLeft w:val="0"/>
      <w:marRight w:val="0"/>
      <w:marTop w:val="0"/>
      <w:marBottom w:val="0"/>
      <w:divBdr>
        <w:top w:val="none" w:sz="0" w:space="0" w:color="auto"/>
        <w:left w:val="none" w:sz="0" w:space="0" w:color="auto"/>
        <w:bottom w:val="none" w:sz="0" w:space="0" w:color="auto"/>
        <w:right w:val="none" w:sz="0" w:space="0" w:color="auto"/>
      </w:divBdr>
    </w:div>
    <w:div w:id="1862472197">
      <w:bodyDiv w:val="1"/>
      <w:marLeft w:val="0"/>
      <w:marRight w:val="0"/>
      <w:marTop w:val="0"/>
      <w:marBottom w:val="0"/>
      <w:divBdr>
        <w:top w:val="none" w:sz="0" w:space="0" w:color="auto"/>
        <w:left w:val="none" w:sz="0" w:space="0" w:color="auto"/>
        <w:bottom w:val="none" w:sz="0" w:space="0" w:color="auto"/>
        <w:right w:val="none" w:sz="0" w:space="0" w:color="auto"/>
      </w:divBdr>
      <w:divsChild>
        <w:div w:id="393744631">
          <w:marLeft w:val="720"/>
          <w:marRight w:val="0"/>
          <w:marTop w:val="86"/>
          <w:marBottom w:val="0"/>
          <w:divBdr>
            <w:top w:val="none" w:sz="0" w:space="0" w:color="auto"/>
            <w:left w:val="none" w:sz="0" w:space="0" w:color="auto"/>
            <w:bottom w:val="none" w:sz="0" w:space="0" w:color="auto"/>
            <w:right w:val="none" w:sz="0" w:space="0" w:color="auto"/>
          </w:divBdr>
        </w:div>
        <w:div w:id="801777654">
          <w:marLeft w:val="720"/>
          <w:marRight w:val="0"/>
          <w:marTop w:val="86"/>
          <w:marBottom w:val="0"/>
          <w:divBdr>
            <w:top w:val="none" w:sz="0" w:space="0" w:color="auto"/>
            <w:left w:val="none" w:sz="0" w:space="0" w:color="auto"/>
            <w:bottom w:val="none" w:sz="0" w:space="0" w:color="auto"/>
            <w:right w:val="none" w:sz="0" w:space="0" w:color="auto"/>
          </w:divBdr>
        </w:div>
        <w:div w:id="320354998">
          <w:marLeft w:val="720"/>
          <w:marRight w:val="0"/>
          <w:marTop w:val="86"/>
          <w:marBottom w:val="0"/>
          <w:divBdr>
            <w:top w:val="none" w:sz="0" w:space="0" w:color="auto"/>
            <w:left w:val="none" w:sz="0" w:space="0" w:color="auto"/>
            <w:bottom w:val="none" w:sz="0" w:space="0" w:color="auto"/>
            <w:right w:val="none" w:sz="0" w:space="0" w:color="auto"/>
          </w:divBdr>
        </w:div>
        <w:div w:id="1249584446">
          <w:marLeft w:val="720"/>
          <w:marRight w:val="0"/>
          <w:marTop w:val="86"/>
          <w:marBottom w:val="0"/>
          <w:divBdr>
            <w:top w:val="none" w:sz="0" w:space="0" w:color="auto"/>
            <w:left w:val="none" w:sz="0" w:space="0" w:color="auto"/>
            <w:bottom w:val="none" w:sz="0" w:space="0" w:color="auto"/>
            <w:right w:val="none" w:sz="0" w:space="0" w:color="auto"/>
          </w:divBdr>
        </w:div>
        <w:div w:id="307830989">
          <w:marLeft w:val="720"/>
          <w:marRight w:val="0"/>
          <w:marTop w:val="86"/>
          <w:marBottom w:val="0"/>
          <w:divBdr>
            <w:top w:val="none" w:sz="0" w:space="0" w:color="auto"/>
            <w:left w:val="none" w:sz="0" w:space="0" w:color="auto"/>
            <w:bottom w:val="none" w:sz="0" w:space="0" w:color="auto"/>
            <w:right w:val="none" w:sz="0" w:space="0" w:color="auto"/>
          </w:divBdr>
        </w:div>
        <w:div w:id="2038578230">
          <w:marLeft w:val="720"/>
          <w:marRight w:val="0"/>
          <w:marTop w:val="86"/>
          <w:marBottom w:val="0"/>
          <w:divBdr>
            <w:top w:val="none" w:sz="0" w:space="0" w:color="auto"/>
            <w:left w:val="none" w:sz="0" w:space="0" w:color="auto"/>
            <w:bottom w:val="none" w:sz="0" w:space="0" w:color="auto"/>
            <w:right w:val="none" w:sz="0" w:space="0" w:color="auto"/>
          </w:divBdr>
        </w:div>
      </w:divsChild>
    </w:div>
    <w:div w:id="2012171316">
      <w:bodyDiv w:val="1"/>
      <w:marLeft w:val="0"/>
      <w:marRight w:val="0"/>
      <w:marTop w:val="0"/>
      <w:marBottom w:val="0"/>
      <w:divBdr>
        <w:top w:val="none" w:sz="0" w:space="0" w:color="auto"/>
        <w:left w:val="none" w:sz="0" w:space="0" w:color="auto"/>
        <w:bottom w:val="none" w:sz="0" w:space="0" w:color="auto"/>
        <w:right w:val="none" w:sz="0" w:space="0" w:color="auto"/>
      </w:divBdr>
      <w:divsChild>
        <w:div w:id="1881085822">
          <w:marLeft w:val="634"/>
          <w:marRight w:val="0"/>
          <w:marTop w:val="77"/>
          <w:marBottom w:val="0"/>
          <w:divBdr>
            <w:top w:val="none" w:sz="0" w:space="0" w:color="auto"/>
            <w:left w:val="none" w:sz="0" w:space="0" w:color="auto"/>
            <w:bottom w:val="none" w:sz="0" w:space="0" w:color="auto"/>
            <w:right w:val="none" w:sz="0" w:space="0" w:color="auto"/>
          </w:divBdr>
        </w:div>
        <w:div w:id="1993827058">
          <w:marLeft w:val="634"/>
          <w:marRight w:val="0"/>
          <w:marTop w:val="77"/>
          <w:marBottom w:val="0"/>
          <w:divBdr>
            <w:top w:val="none" w:sz="0" w:space="0" w:color="auto"/>
            <w:left w:val="none" w:sz="0" w:space="0" w:color="auto"/>
            <w:bottom w:val="none" w:sz="0" w:space="0" w:color="auto"/>
            <w:right w:val="none" w:sz="0" w:space="0" w:color="auto"/>
          </w:divBdr>
        </w:div>
        <w:div w:id="704721421">
          <w:marLeft w:val="634"/>
          <w:marRight w:val="0"/>
          <w:marTop w:val="77"/>
          <w:marBottom w:val="0"/>
          <w:divBdr>
            <w:top w:val="none" w:sz="0" w:space="0" w:color="auto"/>
            <w:left w:val="none" w:sz="0" w:space="0" w:color="auto"/>
            <w:bottom w:val="none" w:sz="0" w:space="0" w:color="auto"/>
            <w:right w:val="none" w:sz="0" w:space="0" w:color="auto"/>
          </w:divBdr>
        </w:div>
        <w:div w:id="91708892">
          <w:marLeft w:val="634"/>
          <w:marRight w:val="0"/>
          <w:marTop w:val="77"/>
          <w:marBottom w:val="0"/>
          <w:divBdr>
            <w:top w:val="none" w:sz="0" w:space="0" w:color="auto"/>
            <w:left w:val="none" w:sz="0" w:space="0" w:color="auto"/>
            <w:bottom w:val="none" w:sz="0" w:space="0" w:color="auto"/>
            <w:right w:val="none" w:sz="0" w:space="0" w:color="auto"/>
          </w:divBdr>
        </w:div>
      </w:divsChild>
    </w:div>
    <w:div w:id="2023169342">
      <w:bodyDiv w:val="1"/>
      <w:marLeft w:val="0"/>
      <w:marRight w:val="0"/>
      <w:marTop w:val="0"/>
      <w:marBottom w:val="0"/>
      <w:divBdr>
        <w:top w:val="none" w:sz="0" w:space="0" w:color="auto"/>
        <w:left w:val="none" w:sz="0" w:space="0" w:color="auto"/>
        <w:bottom w:val="none" w:sz="0" w:space="0" w:color="auto"/>
        <w:right w:val="none" w:sz="0" w:space="0" w:color="auto"/>
      </w:divBdr>
      <w:divsChild>
        <w:div w:id="813372833">
          <w:marLeft w:val="274"/>
          <w:marRight w:val="0"/>
          <w:marTop w:val="86"/>
          <w:marBottom w:val="0"/>
          <w:divBdr>
            <w:top w:val="none" w:sz="0" w:space="0" w:color="auto"/>
            <w:left w:val="none" w:sz="0" w:space="0" w:color="auto"/>
            <w:bottom w:val="none" w:sz="0" w:space="0" w:color="auto"/>
            <w:right w:val="none" w:sz="0" w:space="0" w:color="auto"/>
          </w:divBdr>
        </w:div>
        <w:div w:id="268784584">
          <w:marLeft w:val="274"/>
          <w:marRight w:val="0"/>
          <w:marTop w:val="86"/>
          <w:marBottom w:val="0"/>
          <w:divBdr>
            <w:top w:val="none" w:sz="0" w:space="0" w:color="auto"/>
            <w:left w:val="none" w:sz="0" w:space="0" w:color="auto"/>
            <w:bottom w:val="none" w:sz="0" w:space="0" w:color="auto"/>
            <w:right w:val="none" w:sz="0" w:space="0" w:color="auto"/>
          </w:divBdr>
        </w:div>
        <w:div w:id="212930886">
          <w:marLeft w:val="274"/>
          <w:marRight w:val="0"/>
          <w:marTop w:val="86"/>
          <w:marBottom w:val="0"/>
          <w:divBdr>
            <w:top w:val="none" w:sz="0" w:space="0" w:color="auto"/>
            <w:left w:val="none" w:sz="0" w:space="0" w:color="auto"/>
            <w:bottom w:val="none" w:sz="0" w:space="0" w:color="auto"/>
            <w:right w:val="none" w:sz="0" w:space="0" w:color="auto"/>
          </w:divBdr>
        </w:div>
        <w:div w:id="154299876">
          <w:marLeft w:val="274"/>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bmahalin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Jairaj mahaling</dc:creator>
  <cp:keywords/>
  <dc:description/>
  <cp:lastModifiedBy>Jairaj mahaling</cp:lastModifiedBy>
  <cp:revision>44</cp:revision>
  <cp:lastPrinted>2017-03-10T02:01:00Z</cp:lastPrinted>
  <dcterms:created xsi:type="dcterms:W3CDTF">2017-02-11T12:13:00Z</dcterms:created>
  <dcterms:modified xsi:type="dcterms:W3CDTF">2017-03-10T07:22:00Z</dcterms:modified>
</cp:coreProperties>
</file>