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726860" w14:textId="5E2F6CF7" w:rsidR="007D6B7E" w:rsidRPr="00370B50" w:rsidRDefault="005F48F1" w:rsidP="00A1274A">
      <w:pPr>
        <w:pStyle w:val="SectionTitle"/>
        <w:rPr>
          <w:color w:val="548DD4" w:themeColor="text2" w:themeTint="99"/>
        </w:rPr>
      </w:pPr>
      <w:r w:rsidRPr="00370B50">
        <w:rPr>
          <w:color w:val="548DD4" w:themeColor="text2" w:themeTint="99"/>
        </w:rPr>
        <w:t xml:space="preserve">professional </w:t>
      </w:r>
      <w:r w:rsidR="006F1407" w:rsidRPr="00370B50">
        <w:rPr>
          <w:color w:val="548DD4" w:themeColor="text2" w:themeTint="99"/>
        </w:rPr>
        <w:t>SUMMARY:</w:t>
      </w:r>
    </w:p>
    <w:p w14:paraId="1C800FBA" w14:textId="5BA53334" w:rsidR="00E1378C" w:rsidRPr="00370B50" w:rsidRDefault="001F28B9" w:rsidP="007D6B7E">
      <w:pPr>
        <w:pStyle w:val="ListParagraph"/>
        <w:numPr>
          <w:ilvl w:val="0"/>
          <w:numId w:val="14"/>
        </w:numPr>
        <w:tabs>
          <w:tab w:val="left" w:pos="90"/>
          <w:tab w:val="num" w:pos="270"/>
        </w:tabs>
        <w:ind w:left="0" w:firstLine="180"/>
        <w:rPr>
          <w:sz w:val="22"/>
          <w:szCs w:val="22"/>
          <w:lang w:val="en-US"/>
        </w:rPr>
      </w:pPr>
      <w:bookmarkStart w:id="0" w:name="BMK_Loopbaan"/>
      <w:r w:rsidRPr="00370B50">
        <w:rPr>
          <w:sz w:val="22"/>
          <w:szCs w:val="22"/>
        </w:rPr>
        <w:t xml:space="preserve">Business Technology Architect with </w:t>
      </w:r>
      <w:r w:rsidR="00305BB8" w:rsidRPr="00370B50">
        <w:rPr>
          <w:sz w:val="22"/>
          <w:szCs w:val="22"/>
        </w:rPr>
        <w:t>18</w:t>
      </w:r>
      <w:r w:rsidR="000110DC" w:rsidRPr="00370B50">
        <w:rPr>
          <w:sz w:val="22"/>
          <w:szCs w:val="22"/>
        </w:rPr>
        <w:t xml:space="preserve">+ years of </w:t>
      </w:r>
      <w:r w:rsidRPr="00370B50">
        <w:rPr>
          <w:sz w:val="22"/>
          <w:szCs w:val="22"/>
        </w:rPr>
        <w:t xml:space="preserve">experience </w:t>
      </w:r>
      <w:r w:rsidR="000110DC" w:rsidRPr="00370B50">
        <w:rPr>
          <w:sz w:val="22"/>
          <w:szCs w:val="22"/>
        </w:rPr>
        <w:t xml:space="preserve">in </w:t>
      </w:r>
      <w:r w:rsidRPr="00370B50">
        <w:rPr>
          <w:b/>
          <w:sz w:val="22"/>
          <w:szCs w:val="22"/>
        </w:rPr>
        <w:t xml:space="preserve">Enterprise </w:t>
      </w:r>
      <w:r w:rsidR="004B6277" w:rsidRPr="00370B50">
        <w:rPr>
          <w:b/>
          <w:sz w:val="22"/>
          <w:szCs w:val="22"/>
        </w:rPr>
        <w:t>solutions</w:t>
      </w:r>
      <w:r w:rsidR="000110DC" w:rsidRPr="00370B50">
        <w:rPr>
          <w:b/>
          <w:sz w:val="22"/>
          <w:szCs w:val="22"/>
        </w:rPr>
        <w:t xml:space="preserve">, </w:t>
      </w:r>
      <w:r w:rsidR="004B6277" w:rsidRPr="00370B50">
        <w:rPr>
          <w:b/>
          <w:sz w:val="22"/>
          <w:szCs w:val="22"/>
        </w:rPr>
        <w:t xml:space="preserve">Strategy &amp; </w:t>
      </w:r>
      <w:r w:rsidR="000110DC" w:rsidRPr="00370B50">
        <w:rPr>
          <w:b/>
          <w:sz w:val="22"/>
          <w:szCs w:val="22"/>
        </w:rPr>
        <w:t>Architecture</w:t>
      </w:r>
      <w:r w:rsidR="004B6277" w:rsidRPr="00370B50">
        <w:rPr>
          <w:b/>
          <w:sz w:val="22"/>
          <w:szCs w:val="22"/>
        </w:rPr>
        <w:t>,</w:t>
      </w:r>
      <w:r w:rsidR="008D7007" w:rsidRPr="00370B50">
        <w:rPr>
          <w:b/>
          <w:sz w:val="22"/>
          <w:szCs w:val="22"/>
        </w:rPr>
        <w:t xml:space="preserve"> value</w:t>
      </w:r>
      <w:r w:rsidR="004B6277" w:rsidRPr="00370B50">
        <w:rPr>
          <w:b/>
          <w:sz w:val="22"/>
          <w:szCs w:val="22"/>
        </w:rPr>
        <w:t xml:space="preserve"> </w:t>
      </w:r>
      <w:r w:rsidR="00D17142" w:rsidRPr="00370B50">
        <w:rPr>
          <w:b/>
          <w:sz w:val="22"/>
          <w:szCs w:val="22"/>
        </w:rPr>
        <w:t>based delivery</w:t>
      </w:r>
      <w:r w:rsidR="004B6277" w:rsidRPr="00370B50">
        <w:rPr>
          <w:b/>
          <w:sz w:val="22"/>
          <w:szCs w:val="22"/>
        </w:rPr>
        <w:t>, SAP</w:t>
      </w:r>
      <w:r w:rsidR="004B6277" w:rsidRPr="00370B50">
        <w:rPr>
          <w:sz w:val="22"/>
          <w:szCs w:val="22"/>
        </w:rPr>
        <w:t xml:space="preserve"> based</w:t>
      </w:r>
      <w:r w:rsidR="004B6277" w:rsidRPr="00370B50">
        <w:rPr>
          <w:b/>
          <w:sz w:val="22"/>
          <w:szCs w:val="22"/>
        </w:rPr>
        <w:t xml:space="preserve"> global c</w:t>
      </w:r>
      <w:r w:rsidR="00910D43" w:rsidRPr="00370B50">
        <w:rPr>
          <w:b/>
          <w:sz w:val="22"/>
          <w:szCs w:val="22"/>
        </w:rPr>
        <w:t xml:space="preserve">omplex </w:t>
      </w:r>
      <w:r w:rsidR="004B6277" w:rsidRPr="00370B50">
        <w:rPr>
          <w:b/>
          <w:sz w:val="22"/>
          <w:szCs w:val="22"/>
        </w:rPr>
        <w:t xml:space="preserve">program </w:t>
      </w:r>
      <w:r w:rsidR="00115078" w:rsidRPr="00370B50">
        <w:rPr>
          <w:b/>
          <w:sz w:val="22"/>
          <w:szCs w:val="22"/>
        </w:rPr>
        <w:t>delivery</w:t>
      </w:r>
      <w:r w:rsidR="00BA66AA" w:rsidRPr="00370B50">
        <w:rPr>
          <w:b/>
          <w:sz w:val="22"/>
          <w:szCs w:val="22"/>
        </w:rPr>
        <w:t xml:space="preserve"> and Cloud Services</w:t>
      </w:r>
      <w:r w:rsidR="000110DC" w:rsidRPr="00370B50">
        <w:rPr>
          <w:sz w:val="22"/>
          <w:szCs w:val="22"/>
        </w:rPr>
        <w:t xml:space="preserve">. </w:t>
      </w:r>
      <w:r w:rsidR="004B6277" w:rsidRPr="00370B50">
        <w:rPr>
          <w:sz w:val="22"/>
          <w:szCs w:val="22"/>
        </w:rPr>
        <w:t xml:space="preserve">Proficient </w:t>
      </w:r>
      <w:r w:rsidR="000110DC" w:rsidRPr="00370B50">
        <w:rPr>
          <w:sz w:val="22"/>
          <w:szCs w:val="22"/>
        </w:rPr>
        <w:t xml:space="preserve">in </w:t>
      </w:r>
      <w:r w:rsidR="004B6277" w:rsidRPr="00370B50">
        <w:rPr>
          <w:sz w:val="22"/>
          <w:szCs w:val="22"/>
        </w:rPr>
        <w:t xml:space="preserve">Enterprise </w:t>
      </w:r>
      <w:r w:rsidR="000110DC" w:rsidRPr="00370B50">
        <w:rPr>
          <w:sz w:val="22"/>
          <w:szCs w:val="22"/>
        </w:rPr>
        <w:t xml:space="preserve">Architecture, </w:t>
      </w:r>
      <w:r w:rsidR="00385736" w:rsidRPr="00370B50">
        <w:rPr>
          <w:sz w:val="22"/>
          <w:szCs w:val="22"/>
        </w:rPr>
        <w:t>business</w:t>
      </w:r>
      <w:r w:rsidR="000110DC" w:rsidRPr="00370B50">
        <w:rPr>
          <w:sz w:val="22"/>
          <w:szCs w:val="22"/>
        </w:rPr>
        <w:t xml:space="preserve"> transformation </w:t>
      </w:r>
      <w:r w:rsidR="003A5E52" w:rsidRPr="00370B50">
        <w:rPr>
          <w:sz w:val="22"/>
          <w:szCs w:val="22"/>
        </w:rPr>
        <w:t xml:space="preserve">program </w:t>
      </w:r>
      <w:r w:rsidR="004B6277" w:rsidRPr="00370B50">
        <w:rPr>
          <w:sz w:val="22"/>
          <w:szCs w:val="22"/>
        </w:rPr>
        <w:t>delivery</w:t>
      </w:r>
      <w:r w:rsidR="000110DC" w:rsidRPr="00370B50">
        <w:rPr>
          <w:sz w:val="22"/>
          <w:szCs w:val="22"/>
        </w:rPr>
        <w:t>,</w:t>
      </w:r>
      <w:r w:rsidR="000110DC" w:rsidRPr="00370B50">
        <w:rPr>
          <w:b/>
          <w:sz w:val="22"/>
          <w:szCs w:val="22"/>
        </w:rPr>
        <w:t xml:space="preserve"> </w:t>
      </w:r>
      <w:r w:rsidR="005B6C33" w:rsidRPr="00370B50">
        <w:rPr>
          <w:b/>
          <w:sz w:val="22"/>
          <w:szCs w:val="22"/>
        </w:rPr>
        <w:t>Digital</w:t>
      </w:r>
      <w:r w:rsidR="000E76BF" w:rsidRPr="00370B50">
        <w:rPr>
          <w:b/>
          <w:sz w:val="22"/>
          <w:szCs w:val="22"/>
        </w:rPr>
        <w:t xml:space="preserve"> </w:t>
      </w:r>
      <w:r w:rsidR="00D17142" w:rsidRPr="00370B50">
        <w:rPr>
          <w:b/>
          <w:sz w:val="22"/>
          <w:szCs w:val="22"/>
        </w:rPr>
        <w:t xml:space="preserve">Technology </w:t>
      </w:r>
      <w:r w:rsidR="000E76BF" w:rsidRPr="00370B50">
        <w:rPr>
          <w:b/>
          <w:sz w:val="22"/>
          <w:szCs w:val="22"/>
        </w:rPr>
        <w:t>Implementation</w:t>
      </w:r>
      <w:r w:rsidR="009F7DA3" w:rsidRPr="00370B50">
        <w:rPr>
          <w:b/>
          <w:sz w:val="22"/>
          <w:szCs w:val="22"/>
        </w:rPr>
        <w:t xml:space="preserve">, </w:t>
      </w:r>
      <w:r w:rsidR="000110DC" w:rsidRPr="00370B50">
        <w:rPr>
          <w:sz w:val="22"/>
          <w:szCs w:val="22"/>
        </w:rPr>
        <w:t>package enabled re-engineering</w:t>
      </w:r>
      <w:r w:rsidR="00FC6A3D" w:rsidRPr="00370B50">
        <w:rPr>
          <w:b/>
          <w:sz w:val="22"/>
          <w:szCs w:val="22"/>
        </w:rPr>
        <w:t>, Global templates &amp;</w:t>
      </w:r>
      <w:r w:rsidR="000110DC" w:rsidRPr="00370B50">
        <w:rPr>
          <w:b/>
          <w:sz w:val="22"/>
          <w:szCs w:val="22"/>
        </w:rPr>
        <w:t xml:space="preserve"> rollouts</w:t>
      </w:r>
      <w:r w:rsidR="00FC6A3D" w:rsidRPr="00370B50">
        <w:rPr>
          <w:sz w:val="22"/>
          <w:szCs w:val="22"/>
        </w:rPr>
        <w:t>, ERP harmonization &amp;</w:t>
      </w:r>
      <w:r w:rsidR="00031A3F" w:rsidRPr="00370B50">
        <w:rPr>
          <w:sz w:val="22"/>
          <w:szCs w:val="22"/>
        </w:rPr>
        <w:t xml:space="preserve"> consolidation</w:t>
      </w:r>
      <w:r w:rsidR="000110DC" w:rsidRPr="00370B50">
        <w:rPr>
          <w:sz w:val="22"/>
          <w:szCs w:val="22"/>
        </w:rPr>
        <w:t>.</w:t>
      </w:r>
      <w:r w:rsidR="000E76BF" w:rsidRPr="00370B50">
        <w:rPr>
          <w:sz w:val="22"/>
          <w:szCs w:val="22"/>
        </w:rPr>
        <w:t xml:space="preserve"> </w:t>
      </w:r>
    </w:p>
    <w:p w14:paraId="2499C9B7" w14:textId="77777777" w:rsidR="005B6C33" w:rsidRPr="00370B50" w:rsidRDefault="005B6C33" w:rsidP="005B6C33">
      <w:pPr>
        <w:pStyle w:val="ListParagraph"/>
        <w:tabs>
          <w:tab w:val="left" w:pos="90"/>
        </w:tabs>
        <w:ind w:left="180"/>
        <w:rPr>
          <w:sz w:val="22"/>
          <w:szCs w:val="22"/>
          <w:lang w:val="en-US"/>
        </w:rPr>
      </w:pPr>
    </w:p>
    <w:p w14:paraId="18A7B11F" w14:textId="473FCEE5" w:rsidR="000158A1" w:rsidRPr="00370B50" w:rsidRDefault="000E76BF" w:rsidP="00E1378C">
      <w:pPr>
        <w:pStyle w:val="ListParagraph"/>
        <w:numPr>
          <w:ilvl w:val="0"/>
          <w:numId w:val="14"/>
        </w:numPr>
        <w:tabs>
          <w:tab w:val="left" w:pos="90"/>
          <w:tab w:val="num" w:pos="270"/>
        </w:tabs>
        <w:ind w:left="0" w:firstLine="180"/>
        <w:rPr>
          <w:sz w:val="22"/>
          <w:szCs w:val="22"/>
          <w:lang w:val="en-US"/>
        </w:rPr>
      </w:pPr>
      <w:r w:rsidRPr="00370B50">
        <w:rPr>
          <w:sz w:val="22"/>
          <w:szCs w:val="22"/>
        </w:rPr>
        <w:t>Experience with best of the breed companies</w:t>
      </w:r>
      <w:r w:rsidR="00D17142" w:rsidRPr="00370B50">
        <w:rPr>
          <w:sz w:val="22"/>
          <w:szCs w:val="22"/>
        </w:rPr>
        <w:t xml:space="preserve"> </w:t>
      </w:r>
      <w:r w:rsidR="00D17142" w:rsidRPr="00370B50">
        <w:rPr>
          <w:b/>
          <w:sz w:val="22"/>
          <w:szCs w:val="22"/>
        </w:rPr>
        <w:t>(Big-5)</w:t>
      </w:r>
      <w:r w:rsidRPr="00370B50">
        <w:rPr>
          <w:sz w:val="22"/>
          <w:szCs w:val="22"/>
        </w:rPr>
        <w:t xml:space="preserve"> in US, Europe and </w:t>
      </w:r>
      <w:r w:rsidR="0093246E" w:rsidRPr="00370B50">
        <w:rPr>
          <w:sz w:val="22"/>
          <w:szCs w:val="22"/>
        </w:rPr>
        <w:t>Asia</w:t>
      </w:r>
      <w:r w:rsidRPr="00370B50">
        <w:rPr>
          <w:sz w:val="22"/>
          <w:szCs w:val="22"/>
        </w:rPr>
        <w:t xml:space="preserve">, </w:t>
      </w:r>
      <w:r w:rsidR="0093246E" w:rsidRPr="00370B50">
        <w:rPr>
          <w:sz w:val="22"/>
          <w:szCs w:val="22"/>
        </w:rPr>
        <w:t>delivered</w:t>
      </w:r>
      <w:r w:rsidRPr="00370B50">
        <w:rPr>
          <w:sz w:val="22"/>
          <w:szCs w:val="22"/>
        </w:rPr>
        <w:t xml:space="preserve"> </w:t>
      </w:r>
      <w:r w:rsidR="00385736" w:rsidRPr="00370B50">
        <w:rPr>
          <w:sz w:val="22"/>
          <w:szCs w:val="22"/>
        </w:rPr>
        <w:t xml:space="preserve">multiple </w:t>
      </w:r>
      <w:r w:rsidRPr="00370B50">
        <w:rPr>
          <w:sz w:val="22"/>
          <w:szCs w:val="22"/>
        </w:rPr>
        <w:t xml:space="preserve">engagements for clients in </w:t>
      </w:r>
      <w:r w:rsidRPr="00370B50">
        <w:rPr>
          <w:b/>
          <w:sz w:val="22"/>
          <w:szCs w:val="22"/>
        </w:rPr>
        <w:t xml:space="preserve">Utilities, </w:t>
      </w:r>
      <w:r w:rsidRPr="00370B50">
        <w:rPr>
          <w:sz w:val="22"/>
          <w:szCs w:val="22"/>
        </w:rPr>
        <w:t>Financial Services,</w:t>
      </w:r>
      <w:r w:rsidRPr="00370B50">
        <w:rPr>
          <w:b/>
          <w:sz w:val="22"/>
          <w:szCs w:val="22"/>
        </w:rPr>
        <w:t xml:space="preserve"> Life Sciences, </w:t>
      </w:r>
      <w:r w:rsidRPr="00370B50">
        <w:rPr>
          <w:sz w:val="22"/>
          <w:szCs w:val="22"/>
        </w:rPr>
        <w:t>Professional Services,</w:t>
      </w:r>
      <w:r w:rsidRPr="00370B50">
        <w:rPr>
          <w:b/>
          <w:sz w:val="22"/>
          <w:szCs w:val="22"/>
        </w:rPr>
        <w:t xml:space="preserve"> Manufacturing, Retail,</w:t>
      </w:r>
      <w:r w:rsidR="00FC6A3D" w:rsidRPr="00370B50">
        <w:rPr>
          <w:b/>
          <w:sz w:val="22"/>
          <w:szCs w:val="22"/>
        </w:rPr>
        <w:t xml:space="preserve"> Travel Logistics, Aerospace  &amp; </w:t>
      </w:r>
      <w:r w:rsidR="006F5663" w:rsidRPr="00370B50">
        <w:rPr>
          <w:b/>
          <w:sz w:val="22"/>
          <w:szCs w:val="22"/>
        </w:rPr>
        <w:t xml:space="preserve">Airlines </w:t>
      </w:r>
      <w:r w:rsidR="006F5663" w:rsidRPr="00370B50">
        <w:rPr>
          <w:sz w:val="22"/>
          <w:szCs w:val="22"/>
        </w:rPr>
        <w:t xml:space="preserve">for architecting,  integrating and improving processes </w:t>
      </w:r>
      <w:r w:rsidR="00BA66AA" w:rsidRPr="00370B50">
        <w:rPr>
          <w:sz w:val="22"/>
          <w:szCs w:val="22"/>
        </w:rPr>
        <w:t xml:space="preserve">&amp; technologies </w:t>
      </w:r>
      <w:r w:rsidR="006F5663" w:rsidRPr="00370B50">
        <w:rPr>
          <w:sz w:val="22"/>
          <w:szCs w:val="22"/>
        </w:rPr>
        <w:t>for</w:t>
      </w:r>
      <w:r w:rsidR="006F5663" w:rsidRPr="00370B50">
        <w:rPr>
          <w:b/>
          <w:sz w:val="22"/>
          <w:szCs w:val="22"/>
        </w:rPr>
        <w:t xml:space="preserve"> Source 2 Pay </w:t>
      </w:r>
      <w:r w:rsidR="006F5663" w:rsidRPr="00370B50">
        <w:rPr>
          <w:sz w:val="22"/>
          <w:szCs w:val="22"/>
        </w:rPr>
        <w:t xml:space="preserve">(cloud </w:t>
      </w:r>
      <w:r w:rsidR="00C6690C" w:rsidRPr="00370B50">
        <w:rPr>
          <w:sz w:val="22"/>
          <w:szCs w:val="22"/>
        </w:rPr>
        <w:t>/ on premise</w:t>
      </w:r>
      <w:r w:rsidR="006F5663" w:rsidRPr="00370B50">
        <w:rPr>
          <w:sz w:val="22"/>
          <w:szCs w:val="22"/>
        </w:rPr>
        <w:t xml:space="preserve"> sol</w:t>
      </w:r>
      <w:r w:rsidR="005B6C33" w:rsidRPr="00370B50">
        <w:rPr>
          <w:sz w:val="22"/>
          <w:szCs w:val="22"/>
        </w:rPr>
        <w:t>utions),</w:t>
      </w:r>
      <w:r w:rsidR="005B6C33" w:rsidRPr="00370B50">
        <w:rPr>
          <w:b/>
          <w:sz w:val="22"/>
          <w:szCs w:val="22"/>
        </w:rPr>
        <w:t xml:space="preserve">  Opportunity 2 Cash </w:t>
      </w:r>
      <w:r w:rsidR="005B6C33" w:rsidRPr="00370B50">
        <w:rPr>
          <w:sz w:val="22"/>
          <w:szCs w:val="22"/>
        </w:rPr>
        <w:t>(</w:t>
      </w:r>
      <w:r w:rsidR="006F5663" w:rsidRPr="00370B50">
        <w:rPr>
          <w:sz w:val="22"/>
          <w:szCs w:val="22"/>
        </w:rPr>
        <w:t xml:space="preserve">Marketing / </w:t>
      </w:r>
      <w:r w:rsidR="00115078" w:rsidRPr="00370B50">
        <w:rPr>
          <w:sz w:val="22"/>
          <w:szCs w:val="22"/>
        </w:rPr>
        <w:t xml:space="preserve">CRM / </w:t>
      </w:r>
      <w:r w:rsidR="006F5663" w:rsidRPr="00370B50">
        <w:rPr>
          <w:sz w:val="22"/>
          <w:szCs w:val="22"/>
        </w:rPr>
        <w:t xml:space="preserve">Sales / credit cards settlement) and </w:t>
      </w:r>
      <w:r w:rsidR="00115078" w:rsidRPr="00370B50">
        <w:rPr>
          <w:b/>
          <w:sz w:val="22"/>
          <w:szCs w:val="22"/>
        </w:rPr>
        <w:t xml:space="preserve">Asset </w:t>
      </w:r>
      <w:r w:rsidR="005B6C33" w:rsidRPr="00370B50">
        <w:rPr>
          <w:b/>
          <w:sz w:val="22"/>
          <w:szCs w:val="22"/>
        </w:rPr>
        <w:t xml:space="preserve">Maintain to Settle </w:t>
      </w:r>
      <w:r w:rsidR="005B6C33" w:rsidRPr="00370B50">
        <w:rPr>
          <w:sz w:val="22"/>
          <w:szCs w:val="22"/>
        </w:rPr>
        <w:t xml:space="preserve">on </w:t>
      </w:r>
      <w:r w:rsidR="005B6C33" w:rsidRPr="00370B50">
        <w:rPr>
          <w:b/>
          <w:sz w:val="22"/>
          <w:szCs w:val="22"/>
        </w:rPr>
        <w:t>HANA</w:t>
      </w:r>
      <w:r w:rsidR="005B6C33" w:rsidRPr="00370B50">
        <w:rPr>
          <w:sz w:val="22"/>
          <w:szCs w:val="22"/>
        </w:rPr>
        <w:t>, NetWeaver, Cloud and Digital platforms.</w:t>
      </w:r>
    </w:p>
    <w:p w14:paraId="3ADC4686" w14:textId="77777777" w:rsidR="005B6C33" w:rsidRPr="00370B50" w:rsidRDefault="005B6C33" w:rsidP="005B6C33">
      <w:pPr>
        <w:pStyle w:val="ListParagraph"/>
        <w:tabs>
          <w:tab w:val="left" w:pos="90"/>
        </w:tabs>
        <w:ind w:left="0"/>
        <w:rPr>
          <w:sz w:val="22"/>
          <w:szCs w:val="22"/>
        </w:rPr>
      </w:pPr>
    </w:p>
    <w:p w14:paraId="3C9ACCCC" w14:textId="7350744D" w:rsidR="00385736" w:rsidRPr="00370B50" w:rsidRDefault="00910D43" w:rsidP="004C7428">
      <w:pPr>
        <w:pStyle w:val="ListParagraph"/>
        <w:numPr>
          <w:ilvl w:val="0"/>
          <w:numId w:val="14"/>
        </w:numPr>
        <w:tabs>
          <w:tab w:val="clear" w:pos="360"/>
          <w:tab w:val="num" w:pos="0"/>
          <w:tab w:val="left" w:pos="90"/>
        </w:tabs>
        <w:ind w:left="0" w:firstLine="0"/>
        <w:rPr>
          <w:sz w:val="22"/>
          <w:szCs w:val="22"/>
        </w:rPr>
      </w:pPr>
      <w:r w:rsidRPr="00370B50">
        <w:rPr>
          <w:sz w:val="22"/>
          <w:szCs w:val="22"/>
        </w:rPr>
        <w:t>Trusted advisor</w:t>
      </w:r>
      <w:r w:rsidR="000110DC" w:rsidRPr="00370B50">
        <w:rPr>
          <w:sz w:val="22"/>
          <w:szCs w:val="22"/>
        </w:rPr>
        <w:t xml:space="preserve"> </w:t>
      </w:r>
      <w:r w:rsidRPr="00370B50">
        <w:rPr>
          <w:sz w:val="22"/>
          <w:szCs w:val="22"/>
        </w:rPr>
        <w:t xml:space="preserve">for </w:t>
      </w:r>
      <w:r w:rsidR="000110DC" w:rsidRPr="00370B50">
        <w:rPr>
          <w:sz w:val="22"/>
          <w:szCs w:val="22"/>
        </w:rPr>
        <w:t xml:space="preserve">clients on Business Technology </w:t>
      </w:r>
      <w:r w:rsidR="005B6C33" w:rsidRPr="00370B50">
        <w:rPr>
          <w:sz w:val="22"/>
          <w:szCs w:val="22"/>
        </w:rPr>
        <w:t>delivery</w:t>
      </w:r>
      <w:r w:rsidR="00CA203F" w:rsidRPr="00370B50">
        <w:rPr>
          <w:sz w:val="22"/>
          <w:szCs w:val="22"/>
        </w:rPr>
        <w:t xml:space="preserve"> including </w:t>
      </w:r>
      <w:r w:rsidR="00D17142" w:rsidRPr="00370B50">
        <w:rPr>
          <w:b/>
          <w:sz w:val="22"/>
          <w:szCs w:val="22"/>
        </w:rPr>
        <w:t>business benefits</w:t>
      </w:r>
      <w:r w:rsidR="0014747F" w:rsidRPr="00370B50">
        <w:rPr>
          <w:b/>
          <w:sz w:val="22"/>
          <w:szCs w:val="22"/>
        </w:rPr>
        <w:t xml:space="preserve">, </w:t>
      </w:r>
      <w:r w:rsidR="00C85EAB" w:rsidRPr="00370B50">
        <w:rPr>
          <w:b/>
          <w:sz w:val="22"/>
          <w:szCs w:val="22"/>
        </w:rPr>
        <w:t xml:space="preserve">industry </w:t>
      </w:r>
      <w:r w:rsidR="00031A3F" w:rsidRPr="00370B50">
        <w:rPr>
          <w:sz w:val="22"/>
          <w:szCs w:val="22"/>
        </w:rPr>
        <w:t xml:space="preserve">architecture </w:t>
      </w:r>
      <w:r w:rsidR="000110DC" w:rsidRPr="00370B50">
        <w:rPr>
          <w:sz w:val="22"/>
          <w:szCs w:val="22"/>
        </w:rPr>
        <w:t>framework</w:t>
      </w:r>
      <w:r w:rsidR="00C85EAB" w:rsidRPr="00370B50">
        <w:rPr>
          <w:sz w:val="22"/>
          <w:szCs w:val="22"/>
        </w:rPr>
        <w:t>s like TOGAF</w:t>
      </w:r>
      <w:r w:rsidR="000110DC" w:rsidRPr="00370B50">
        <w:rPr>
          <w:sz w:val="22"/>
          <w:szCs w:val="22"/>
        </w:rPr>
        <w:t xml:space="preserve">, </w:t>
      </w:r>
      <w:r w:rsidR="00D17142" w:rsidRPr="00370B50">
        <w:rPr>
          <w:sz w:val="22"/>
          <w:szCs w:val="22"/>
        </w:rPr>
        <w:t xml:space="preserve">Integration patterns, </w:t>
      </w:r>
      <w:r w:rsidR="0093246E" w:rsidRPr="00370B50">
        <w:rPr>
          <w:sz w:val="22"/>
          <w:szCs w:val="22"/>
        </w:rPr>
        <w:t xml:space="preserve">Process Modelling, </w:t>
      </w:r>
      <w:r w:rsidR="000110DC" w:rsidRPr="00370B50">
        <w:rPr>
          <w:sz w:val="22"/>
          <w:szCs w:val="22"/>
        </w:rPr>
        <w:t xml:space="preserve">business </w:t>
      </w:r>
      <w:r w:rsidR="006F5663" w:rsidRPr="00370B50">
        <w:rPr>
          <w:sz w:val="22"/>
          <w:szCs w:val="22"/>
        </w:rPr>
        <w:t>process</w:t>
      </w:r>
      <w:r w:rsidR="000110DC" w:rsidRPr="00370B50">
        <w:rPr>
          <w:sz w:val="22"/>
          <w:szCs w:val="22"/>
        </w:rPr>
        <w:t xml:space="preserve"> design for </w:t>
      </w:r>
      <w:r w:rsidR="000110DC" w:rsidRPr="00370B50">
        <w:rPr>
          <w:b/>
          <w:sz w:val="22"/>
          <w:szCs w:val="22"/>
        </w:rPr>
        <w:t xml:space="preserve">Digital, Mobility, </w:t>
      </w:r>
      <w:r w:rsidR="000110DC" w:rsidRPr="00370B50">
        <w:rPr>
          <w:sz w:val="22"/>
          <w:szCs w:val="22"/>
        </w:rPr>
        <w:t>Analytics</w:t>
      </w:r>
      <w:r w:rsidR="00CA203F" w:rsidRPr="00370B50">
        <w:rPr>
          <w:b/>
          <w:sz w:val="22"/>
          <w:szCs w:val="22"/>
        </w:rPr>
        <w:t>, Cloud</w:t>
      </w:r>
      <w:r w:rsidR="000A3065" w:rsidRPr="00370B50">
        <w:rPr>
          <w:b/>
          <w:sz w:val="22"/>
          <w:szCs w:val="22"/>
        </w:rPr>
        <w:t xml:space="preserve">, </w:t>
      </w:r>
      <w:r w:rsidR="000E01D6" w:rsidRPr="00370B50">
        <w:rPr>
          <w:b/>
          <w:sz w:val="22"/>
          <w:szCs w:val="22"/>
        </w:rPr>
        <w:t xml:space="preserve">IoT </w:t>
      </w:r>
      <w:r w:rsidR="00C84818" w:rsidRPr="00370B50">
        <w:rPr>
          <w:b/>
          <w:sz w:val="22"/>
          <w:szCs w:val="22"/>
        </w:rPr>
        <w:t xml:space="preserve">devices / </w:t>
      </w:r>
      <w:r w:rsidR="000E01D6" w:rsidRPr="00370B50">
        <w:rPr>
          <w:b/>
          <w:sz w:val="22"/>
          <w:szCs w:val="22"/>
        </w:rPr>
        <w:t>technologies,</w:t>
      </w:r>
      <w:r w:rsidR="000110DC" w:rsidRPr="00370B50">
        <w:rPr>
          <w:b/>
          <w:sz w:val="22"/>
          <w:szCs w:val="22"/>
        </w:rPr>
        <w:t xml:space="preserve"> </w:t>
      </w:r>
      <w:r w:rsidR="00031A3F" w:rsidRPr="00370B50">
        <w:rPr>
          <w:b/>
          <w:sz w:val="22"/>
          <w:szCs w:val="22"/>
        </w:rPr>
        <w:t xml:space="preserve">HANA, </w:t>
      </w:r>
      <w:r w:rsidR="000110DC" w:rsidRPr="00370B50">
        <w:rPr>
          <w:b/>
          <w:sz w:val="22"/>
          <w:szCs w:val="22"/>
        </w:rPr>
        <w:t>Portals and EAI</w:t>
      </w:r>
      <w:r w:rsidR="000110DC" w:rsidRPr="00370B50">
        <w:rPr>
          <w:sz w:val="22"/>
          <w:szCs w:val="22"/>
        </w:rPr>
        <w:t xml:space="preserve">. </w:t>
      </w:r>
      <w:r w:rsidR="00FC6A3D" w:rsidRPr="00370B50">
        <w:rPr>
          <w:sz w:val="22"/>
          <w:szCs w:val="22"/>
        </w:rPr>
        <w:t>D</w:t>
      </w:r>
      <w:r w:rsidR="00083A14" w:rsidRPr="00370B50">
        <w:rPr>
          <w:sz w:val="22"/>
          <w:szCs w:val="22"/>
        </w:rPr>
        <w:t xml:space="preserve">elivered end to end </w:t>
      </w:r>
      <w:r w:rsidR="00CA203F" w:rsidRPr="00370B50">
        <w:rPr>
          <w:b/>
          <w:sz w:val="22"/>
          <w:szCs w:val="22"/>
        </w:rPr>
        <w:t>Digital</w:t>
      </w:r>
      <w:r w:rsidR="00C85EAB" w:rsidRPr="00370B50">
        <w:rPr>
          <w:sz w:val="22"/>
          <w:szCs w:val="22"/>
        </w:rPr>
        <w:t xml:space="preserve"> </w:t>
      </w:r>
      <w:r w:rsidR="00D17142" w:rsidRPr="00370B50">
        <w:rPr>
          <w:sz w:val="22"/>
          <w:szCs w:val="22"/>
        </w:rPr>
        <w:t>programs (from discovery</w:t>
      </w:r>
      <w:r w:rsidR="00CA203F" w:rsidRPr="00370B50">
        <w:rPr>
          <w:sz w:val="22"/>
          <w:szCs w:val="22"/>
        </w:rPr>
        <w:t xml:space="preserve"> workshops </w:t>
      </w:r>
      <w:r w:rsidR="00D17142" w:rsidRPr="00370B50">
        <w:rPr>
          <w:sz w:val="22"/>
          <w:szCs w:val="22"/>
        </w:rPr>
        <w:t xml:space="preserve">to Go live) </w:t>
      </w:r>
      <w:r w:rsidR="00CA203F" w:rsidRPr="00370B50">
        <w:rPr>
          <w:sz w:val="22"/>
          <w:szCs w:val="22"/>
        </w:rPr>
        <w:t>using business KPI’s</w:t>
      </w:r>
      <w:r w:rsidR="00CA203F" w:rsidRPr="00370B50">
        <w:rPr>
          <w:b/>
          <w:sz w:val="22"/>
          <w:szCs w:val="22"/>
        </w:rPr>
        <w:t>,</w:t>
      </w:r>
      <w:r w:rsidR="00CA203F" w:rsidRPr="00370B50">
        <w:rPr>
          <w:sz w:val="22"/>
          <w:szCs w:val="22"/>
        </w:rPr>
        <w:t xml:space="preserve"> preparation of </w:t>
      </w:r>
      <w:r w:rsidR="0093246E" w:rsidRPr="00370B50">
        <w:rPr>
          <w:sz w:val="22"/>
          <w:szCs w:val="22"/>
        </w:rPr>
        <w:t>B</w:t>
      </w:r>
      <w:r w:rsidR="00CA203F" w:rsidRPr="00370B50">
        <w:rPr>
          <w:sz w:val="22"/>
          <w:szCs w:val="22"/>
        </w:rPr>
        <w:t>enefit</w:t>
      </w:r>
      <w:r w:rsidR="000E76BF" w:rsidRPr="00370B50">
        <w:rPr>
          <w:sz w:val="22"/>
          <w:szCs w:val="22"/>
        </w:rPr>
        <w:t xml:space="preserve"> logic and </w:t>
      </w:r>
      <w:r w:rsidR="00D17142" w:rsidRPr="00370B50">
        <w:rPr>
          <w:sz w:val="22"/>
          <w:szCs w:val="22"/>
        </w:rPr>
        <w:t>delivering</w:t>
      </w:r>
      <w:r w:rsidR="000E76BF" w:rsidRPr="00370B50">
        <w:rPr>
          <w:sz w:val="22"/>
          <w:szCs w:val="22"/>
        </w:rPr>
        <w:t xml:space="preserve"> </w:t>
      </w:r>
      <w:r w:rsidR="00D17142" w:rsidRPr="00370B50">
        <w:rPr>
          <w:sz w:val="22"/>
          <w:szCs w:val="22"/>
        </w:rPr>
        <w:t xml:space="preserve">technology based </w:t>
      </w:r>
      <w:r w:rsidR="000E76BF" w:rsidRPr="00370B50">
        <w:rPr>
          <w:sz w:val="22"/>
          <w:szCs w:val="22"/>
        </w:rPr>
        <w:t>solutions</w:t>
      </w:r>
      <w:r w:rsidR="00CA203F" w:rsidRPr="00370B50">
        <w:rPr>
          <w:sz w:val="22"/>
          <w:szCs w:val="22"/>
        </w:rPr>
        <w:t xml:space="preserve"> for</w:t>
      </w:r>
      <w:r w:rsidR="00D17142" w:rsidRPr="00370B50">
        <w:rPr>
          <w:sz w:val="22"/>
          <w:szCs w:val="22"/>
        </w:rPr>
        <w:t xml:space="preserve"> various organizations eg,</w:t>
      </w:r>
      <w:r w:rsidR="000E76BF" w:rsidRPr="00370B50">
        <w:rPr>
          <w:sz w:val="22"/>
          <w:szCs w:val="22"/>
        </w:rPr>
        <w:t xml:space="preserve"> US based mid size manufacturer of construction materials (a</w:t>
      </w:r>
      <w:r w:rsidR="00D17142" w:rsidRPr="00370B50">
        <w:rPr>
          <w:sz w:val="22"/>
          <w:szCs w:val="22"/>
        </w:rPr>
        <w:t>long with SAP AG’s VE team) &amp; a</w:t>
      </w:r>
      <w:r w:rsidR="000E76BF" w:rsidRPr="00370B50">
        <w:rPr>
          <w:sz w:val="22"/>
          <w:szCs w:val="22"/>
        </w:rPr>
        <w:t xml:space="preserve"> </w:t>
      </w:r>
      <w:r w:rsidR="0093246E" w:rsidRPr="00370B50">
        <w:rPr>
          <w:sz w:val="22"/>
          <w:szCs w:val="22"/>
        </w:rPr>
        <w:t>global</w:t>
      </w:r>
      <w:r w:rsidR="000E76BF" w:rsidRPr="00370B50">
        <w:rPr>
          <w:sz w:val="22"/>
          <w:szCs w:val="22"/>
        </w:rPr>
        <w:t xml:space="preserve"> c</w:t>
      </w:r>
      <w:r w:rsidR="00D17142" w:rsidRPr="00370B50">
        <w:rPr>
          <w:sz w:val="22"/>
          <w:szCs w:val="22"/>
        </w:rPr>
        <w:t xml:space="preserve">onglomerate ($100b+) for mobility </w:t>
      </w:r>
      <w:r w:rsidR="000E76BF" w:rsidRPr="00370B50">
        <w:rPr>
          <w:sz w:val="22"/>
          <w:szCs w:val="22"/>
        </w:rPr>
        <w:t>for Telecom, Manufacturing &amp; Retail divisions.</w:t>
      </w:r>
      <w:r w:rsidR="004266F2" w:rsidRPr="00370B50">
        <w:rPr>
          <w:sz w:val="22"/>
          <w:szCs w:val="22"/>
        </w:rPr>
        <w:t xml:space="preserve"> </w:t>
      </w:r>
      <w:r w:rsidR="0093246E" w:rsidRPr="00370B50">
        <w:rPr>
          <w:sz w:val="22"/>
          <w:szCs w:val="22"/>
        </w:rPr>
        <w:t xml:space="preserve"> </w:t>
      </w:r>
      <w:r w:rsidR="00D17142" w:rsidRPr="00370B50">
        <w:rPr>
          <w:sz w:val="22"/>
          <w:szCs w:val="22"/>
        </w:rPr>
        <w:t>Lead the</w:t>
      </w:r>
      <w:r w:rsidR="004266F2" w:rsidRPr="00370B50">
        <w:rPr>
          <w:sz w:val="22"/>
          <w:szCs w:val="22"/>
        </w:rPr>
        <w:t xml:space="preserve"> Digital scope,</w:t>
      </w:r>
      <w:r w:rsidR="007E5718" w:rsidRPr="00370B50">
        <w:rPr>
          <w:sz w:val="22"/>
          <w:szCs w:val="22"/>
        </w:rPr>
        <w:t xml:space="preserve"> plan </w:t>
      </w:r>
      <w:r w:rsidR="00D17142" w:rsidRPr="00370B50">
        <w:rPr>
          <w:sz w:val="22"/>
          <w:szCs w:val="22"/>
        </w:rPr>
        <w:t>and delivery</w:t>
      </w:r>
      <w:r w:rsidR="00A1274A" w:rsidRPr="00370B50">
        <w:rPr>
          <w:sz w:val="22"/>
          <w:szCs w:val="22"/>
        </w:rPr>
        <w:t xml:space="preserve"> for </w:t>
      </w:r>
      <w:r w:rsidR="00CA203F" w:rsidRPr="00370B50">
        <w:rPr>
          <w:b/>
          <w:sz w:val="22"/>
          <w:szCs w:val="22"/>
        </w:rPr>
        <w:t xml:space="preserve">B2E </w:t>
      </w:r>
      <w:r w:rsidR="00FC6A3D" w:rsidRPr="00370B50">
        <w:rPr>
          <w:b/>
          <w:sz w:val="22"/>
          <w:szCs w:val="22"/>
        </w:rPr>
        <w:t>Digital</w:t>
      </w:r>
      <w:r w:rsidR="00CA203F" w:rsidRPr="00370B50">
        <w:rPr>
          <w:b/>
          <w:sz w:val="22"/>
          <w:szCs w:val="22"/>
        </w:rPr>
        <w:t xml:space="preserve"> implementation</w:t>
      </w:r>
      <w:r w:rsidR="00CA203F" w:rsidRPr="00370B50">
        <w:rPr>
          <w:sz w:val="22"/>
          <w:szCs w:val="22"/>
        </w:rPr>
        <w:t xml:space="preserve"> for integrated Electric Utility</w:t>
      </w:r>
      <w:r w:rsidR="005471B3" w:rsidRPr="00370B50">
        <w:rPr>
          <w:sz w:val="22"/>
          <w:szCs w:val="22"/>
        </w:rPr>
        <w:t xml:space="preserve"> ($6b +)</w:t>
      </w:r>
      <w:r w:rsidR="00D17142" w:rsidRPr="00370B50">
        <w:rPr>
          <w:sz w:val="22"/>
          <w:szCs w:val="22"/>
        </w:rPr>
        <w:t>.</w:t>
      </w:r>
      <w:bookmarkEnd w:id="0"/>
      <w:r w:rsidR="004C7428" w:rsidRPr="00370B50">
        <w:rPr>
          <w:sz w:val="22"/>
          <w:szCs w:val="22"/>
        </w:rPr>
        <w:t xml:space="preserve"> </w:t>
      </w:r>
      <w:r w:rsidR="009A6077" w:rsidRPr="00370B50">
        <w:rPr>
          <w:rFonts w:ascii="Arial" w:hAnsi="Arial" w:cs="Arial"/>
        </w:rPr>
        <w:t xml:space="preserve">Skilled in value proposition based on business value &amp; scope, Client Orals, solution </w:t>
      </w:r>
      <w:r w:rsidR="004C7428" w:rsidRPr="00370B50">
        <w:rPr>
          <w:rFonts w:ascii="Arial" w:hAnsi="Arial" w:cs="Arial"/>
        </w:rPr>
        <w:t>defence</w:t>
      </w:r>
      <w:r w:rsidR="009A6077" w:rsidRPr="00370B50">
        <w:rPr>
          <w:rFonts w:ascii="Arial" w:hAnsi="Arial" w:cs="Arial"/>
        </w:rPr>
        <w:t>, Consensus building using interactive workshops (ASE).</w:t>
      </w:r>
    </w:p>
    <w:p w14:paraId="76E2C160" w14:textId="77777777" w:rsidR="009A6077" w:rsidRPr="00370B50" w:rsidRDefault="009A6077" w:rsidP="009A6077">
      <w:pPr>
        <w:pStyle w:val="ListParagraph"/>
        <w:tabs>
          <w:tab w:val="left" w:pos="90"/>
        </w:tabs>
        <w:ind w:left="0"/>
        <w:rPr>
          <w:sz w:val="22"/>
          <w:szCs w:val="22"/>
        </w:rPr>
      </w:pPr>
    </w:p>
    <w:tbl>
      <w:tblPr>
        <w:tblStyle w:val="TableGrid"/>
        <w:tblW w:w="0" w:type="auto"/>
        <w:tblLayout w:type="fixed"/>
        <w:tblLook w:val="04A0" w:firstRow="1" w:lastRow="0" w:firstColumn="1" w:lastColumn="0" w:noHBand="0" w:noVBand="1"/>
      </w:tblPr>
      <w:tblGrid>
        <w:gridCol w:w="1242"/>
        <w:gridCol w:w="993"/>
        <w:gridCol w:w="6520"/>
        <w:gridCol w:w="1928"/>
      </w:tblGrid>
      <w:tr w:rsidR="00BA0D74" w:rsidRPr="00370B50" w14:paraId="1F8C31C5" w14:textId="77777777" w:rsidTr="00BA0D74">
        <w:trPr>
          <w:trHeight w:val="395"/>
        </w:trPr>
        <w:tc>
          <w:tcPr>
            <w:tcW w:w="1242" w:type="dxa"/>
            <w:shd w:val="clear" w:color="auto" w:fill="548DD4" w:themeFill="text2" w:themeFillTint="99"/>
          </w:tcPr>
          <w:p w14:paraId="19AF840E" w14:textId="77777777" w:rsidR="003D0D98" w:rsidRPr="00370B50" w:rsidRDefault="003D0D98" w:rsidP="006F78D3">
            <w:pPr>
              <w:rPr>
                <w:rFonts w:ascii="Arial" w:hAnsi="Arial" w:cs="Aharoni"/>
                <w:b/>
                <w:color w:val="FFFFFF" w:themeColor="background1"/>
                <w:sz w:val="22"/>
                <w:szCs w:val="22"/>
                <w:lang w:val="en-US"/>
              </w:rPr>
            </w:pPr>
            <w:r w:rsidRPr="00370B50">
              <w:rPr>
                <w:rFonts w:ascii="Arial" w:hAnsi="Arial" w:cs="Aharoni"/>
                <w:b/>
                <w:color w:val="FFFFFF" w:themeColor="background1"/>
                <w:sz w:val="22"/>
                <w:szCs w:val="22"/>
                <w:lang w:val="en-US"/>
              </w:rPr>
              <w:t>Role</w:t>
            </w:r>
          </w:p>
        </w:tc>
        <w:tc>
          <w:tcPr>
            <w:tcW w:w="993" w:type="dxa"/>
            <w:shd w:val="clear" w:color="auto" w:fill="548DD4" w:themeFill="text2" w:themeFillTint="99"/>
          </w:tcPr>
          <w:p w14:paraId="7D69CDAC" w14:textId="77777777" w:rsidR="003D0D98" w:rsidRPr="00370B50" w:rsidRDefault="006C1127" w:rsidP="00901E2D">
            <w:pPr>
              <w:rPr>
                <w:rFonts w:ascii="Arial" w:hAnsi="Arial" w:cs="Aharoni"/>
                <w:b/>
                <w:color w:val="FFFFFF" w:themeColor="background1"/>
                <w:sz w:val="22"/>
                <w:szCs w:val="22"/>
                <w:lang w:val="en-US"/>
              </w:rPr>
            </w:pPr>
            <w:r w:rsidRPr="00370B50">
              <w:rPr>
                <w:rFonts w:ascii="Arial" w:hAnsi="Arial" w:cs="Aharoni"/>
                <w:b/>
                <w:color w:val="FFFFFF" w:themeColor="background1"/>
                <w:sz w:val="22"/>
                <w:szCs w:val="22"/>
                <w:lang w:val="en-US"/>
              </w:rPr>
              <w:t>Period</w:t>
            </w:r>
          </w:p>
        </w:tc>
        <w:tc>
          <w:tcPr>
            <w:tcW w:w="6520" w:type="dxa"/>
            <w:shd w:val="clear" w:color="auto" w:fill="548DD4" w:themeFill="text2" w:themeFillTint="99"/>
          </w:tcPr>
          <w:p w14:paraId="5F042F5A" w14:textId="77777777" w:rsidR="003D0D98" w:rsidRPr="00370B50" w:rsidRDefault="003D0D98" w:rsidP="003D0D98">
            <w:pPr>
              <w:rPr>
                <w:rFonts w:ascii="Arial" w:hAnsi="Arial" w:cs="Aharoni"/>
                <w:b/>
                <w:color w:val="FFFFFF" w:themeColor="background1"/>
                <w:sz w:val="22"/>
                <w:szCs w:val="22"/>
                <w:lang w:val="en-US"/>
              </w:rPr>
            </w:pPr>
            <w:r w:rsidRPr="00370B50">
              <w:rPr>
                <w:rFonts w:ascii="Arial" w:hAnsi="Arial" w:cs="Aharoni"/>
                <w:b/>
                <w:color w:val="FFFFFF" w:themeColor="background1"/>
                <w:sz w:val="22"/>
                <w:szCs w:val="22"/>
                <w:lang w:val="en-US"/>
              </w:rPr>
              <w:t>Deliverables / Activities</w:t>
            </w:r>
          </w:p>
        </w:tc>
        <w:tc>
          <w:tcPr>
            <w:tcW w:w="1928" w:type="dxa"/>
            <w:shd w:val="clear" w:color="auto" w:fill="548DD4" w:themeFill="text2" w:themeFillTint="99"/>
          </w:tcPr>
          <w:p w14:paraId="3E9970E1" w14:textId="77777777" w:rsidR="003D0D98" w:rsidRPr="00370B50" w:rsidRDefault="00CA203F" w:rsidP="006F78D3">
            <w:pPr>
              <w:rPr>
                <w:rFonts w:ascii="Arial" w:hAnsi="Arial" w:cs="Aharoni"/>
                <w:b/>
                <w:color w:val="FFFFFF" w:themeColor="background1"/>
                <w:sz w:val="22"/>
                <w:szCs w:val="22"/>
                <w:lang w:val="en-US"/>
              </w:rPr>
            </w:pPr>
            <w:r w:rsidRPr="00370B50">
              <w:rPr>
                <w:rFonts w:ascii="Arial" w:hAnsi="Arial" w:cs="Aharoni"/>
                <w:b/>
                <w:color w:val="FFFFFF" w:themeColor="background1"/>
                <w:sz w:val="22"/>
                <w:szCs w:val="22"/>
                <w:lang w:val="en-US"/>
              </w:rPr>
              <w:t xml:space="preserve">Key </w:t>
            </w:r>
            <w:r w:rsidR="003D0D98" w:rsidRPr="00370B50">
              <w:rPr>
                <w:rFonts w:ascii="Arial" w:hAnsi="Arial" w:cs="Aharoni"/>
                <w:b/>
                <w:color w:val="FFFFFF" w:themeColor="background1"/>
                <w:sz w:val="22"/>
                <w:szCs w:val="22"/>
                <w:lang w:val="en-US"/>
              </w:rPr>
              <w:t>Engagements</w:t>
            </w:r>
          </w:p>
        </w:tc>
      </w:tr>
      <w:tr w:rsidR="00BA0D74" w:rsidRPr="00370B50" w14:paraId="104BC7A4" w14:textId="77777777" w:rsidTr="00BA0D74">
        <w:tc>
          <w:tcPr>
            <w:tcW w:w="1242" w:type="dxa"/>
          </w:tcPr>
          <w:p w14:paraId="5A51FB89" w14:textId="582938BB" w:rsidR="00930C75" w:rsidRPr="00370B50" w:rsidRDefault="00F3579F" w:rsidP="006F78D3">
            <w:pPr>
              <w:rPr>
                <w:rFonts w:ascii="Arial" w:hAnsi="Arial" w:cs="Arial"/>
                <w:b/>
                <w:sz w:val="16"/>
                <w:szCs w:val="16"/>
                <w:lang w:val="en-US"/>
              </w:rPr>
            </w:pPr>
            <w:r w:rsidRPr="00370B50">
              <w:rPr>
                <w:rFonts w:ascii="Arial" w:hAnsi="Arial" w:cs="Arial"/>
                <w:b/>
                <w:sz w:val="16"/>
                <w:szCs w:val="16"/>
                <w:lang w:val="en-US"/>
              </w:rPr>
              <w:t xml:space="preserve">Solutions / </w:t>
            </w:r>
            <w:r w:rsidR="00DD467E" w:rsidRPr="00370B50">
              <w:rPr>
                <w:rFonts w:ascii="Arial" w:hAnsi="Arial" w:cs="Arial"/>
                <w:b/>
                <w:sz w:val="16"/>
                <w:szCs w:val="16"/>
                <w:lang w:val="en-US"/>
              </w:rPr>
              <w:t>Technology</w:t>
            </w:r>
            <w:r w:rsidR="00822806" w:rsidRPr="00370B50">
              <w:rPr>
                <w:rFonts w:ascii="Arial" w:hAnsi="Arial" w:cs="Arial"/>
                <w:b/>
                <w:sz w:val="16"/>
                <w:szCs w:val="16"/>
                <w:lang w:val="en-US"/>
              </w:rPr>
              <w:t xml:space="preserve"> </w:t>
            </w:r>
            <w:r w:rsidR="003D0D98" w:rsidRPr="00370B50">
              <w:rPr>
                <w:rFonts w:ascii="Arial" w:hAnsi="Arial" w:cs="Arial"/>
                <w:b/>
                <w:sz w:val="16"/>
                <w:szCs w:val="16"/>
                <w:lang w:val="en-US"/>
              </w:rPr>
              <w:t>Architect</w:t>
            </w:r>
            <w:r w:rsidR="00930C75" w:rsidRPr="00370B50">
              <w:rPr>
                <w:rFonts w:ascii="Arial" w:hAnsi="Arial" w:cs="Arial"/>
                <w:b/>
                <w:sz w:val="16"/>
                <w:szCs w:val="16"/>
                <w:lang w:val="en-US"/>
              </w:rPr>
              <w:t xml:space="preserve"> </w:t>
            </w:r>
          </w:p>
          <w:p w14:paraId="20E17C23" w14:textId="77777777" w:rsidR="00930C75" w:rsidRPr="00370B50" w:rsidRDefault="00930C75" w:rsidP="006F78D3">
            <w:pPr>
              <w:rPr>
                <w:rFonts w:ascii="Arial" w:hAnsi="Arial" w:cs="Arial"/>
                <w:sz w:val="16"/>
                <w:szCs w:val="16"/>
                <w:lang w:val="en-US"/>
              </w:rPr>
            </w:pPr>
          </w:p>
          <w:p w14:paraId="4C3C08B5" w14:textId="77777777" w:rsidR="003D0D98" w:rsidRPr="00370B50" w:rsidRDefault="003D0D98" w:rsidP="00DD467E">
            <w:pPr>
              <w:rPr>
                <w:rFonts w:ascii="Arial" w:hAnsi="Arial" w:cs="Arial"/>
                <w:sz w:val="16"/>
                <w:szCs w:val="16"/>
                <w:lang w:val="en-US"/>
              </w:rPr>
            </w:pPr>
          </w:p>
        </w:tc>
        <w:tc>
          <w:tcPr>
            <w:tcW w:w="993" w:type="dxa"/>
          </w:tcPr>
          <w:p w14:paraId="0CAC35C4" w14:textId="77777777" w:rsidR="003D0D98" w:rsidRPr="00370B50" w:rsidRDefault="00CA203F" w:rsidP="00901E2D">
            <w:pPr>
              <w:rPr>
                <w:rFonts w:ascii="Arial" w:hAnsi="Arial" w:cs="Arial"/>
                <w:sz w:val="16"/>
                <w:szCs w:val="16"/>
                <w:lang w:val="en-US"/>
              </w:rPr>
            </w:pPr>
            <w:r w:rsidRPr="00370B50">
              <w:rPr>
                <w:rFonts w:ascii="Arial" w:hAnsi="Arial" w:cs="Arial"/>
                <w:sz w:val="16"/>
                <w:szCs w:val="16"/>
                <w:lang w:val="en-US"/>
              </w:rPr>
              <w:t>Mar-</w:t>
            </w:r>
            <w:r w:rsidR="00674CF8" w:rsidRPr="00370B50">
              <w:rPr>
                <w:rFonts w:ascii="Arial" w:hAnsi="Arial" w:cs="Arial"/>
                <w:sz w:val="16"/>
                <w:szCs w:val="16"/>
                <w:lang w:val="en-US"/>
              </w:rPr>
              <w:t>10 to</w:t>
            </w:r>
            <w:r w:rsidR="003D0D98" w:rsidRPr="00370B50">
              <w:rPr>
                <w:rFonts w:ascii="Arial" w:hAnsi="Arial" w:cs="Arial"/>
                <w:sz w:val="16"/>
                <w:szCs w:val="16"/>
                <w:lang w:val="en-US"/>
              </w:rPr>
              <w:t xml:space="preserve"> date</w:t>
            </w:r>
          </w:p>
        </w:tc>
        <w:tc>
          <w:tcPr>
            <w:tcW w:w="6520" w:type="dxa"/>
          </w:tcPr>
          <w:p w14:paraId="58C2B3C5" w14:textId="5464E61E" w:rsidR="00674CF8" w:rsidRPr="00370B50" w:rsidRDefault="00674CF8" w:rsidP="00B94291">
            <w:pPr>
              <w:pStyle w:val="ListParagraph"/>
              <w:numPr>
                <w:ilvl w:val="0"/>
                <w:numId w:val="42"/>
              </w:numPr>
              <w:ind w:left="252" w:hanging="180"/>
              <w:rPr>
                <w:rFonts w:ascii="Arial" w:hAnsi="Arial" w:cs="Arial"/>
                <w:sz w:val="16"/>
                <w:szCs w:val="16"/>
                <w:lang w:val="en-US"/>
              </w:rPr>
            </w:pPr>
            <w:r w:rsidRPr="00370B50">
              <w:rPr>
                <w:rFonts w:ascii="Arial" w:hAnsi="Arial" w:cs="Arial"/>
                <w:sz w:val="16"/>
                <w:szCs w:val="16"/>
                <w:lang w:val="en-US"/>
              </w:rPr>
              <w:t>Implementation</w:t>
            </w:r>
            <w:r w:rsidR="00AF63FE" w:rsidRPr="00370B50">
              <w:rPr>
                <w:rFonts w:ascii="Arial" w:hAnsi="Arial" w:cs="Arial"/>
                <w:sz w:val="16"/>
                <w:szCs w:val="16"/>
                <w:lang w:val="en-US"/>
              </w:rPr>
              <w:t>s</w:t>
            </w:r>
            <w:r w:rsidRPr="00370B50">
              <w:rPr>
                <w:rFonts w:ascii="Arial" w:hAnsi="Arial" w:cs="Arial"/>
                <w:sz w:val="16"/>
                <w:szCs w:val="16"/>
                <w:lang w:val="en-US"/>
              </w:rPr>
              <w:t xml:space="preserve"> </w:t>
            </w:r>
            <w:r w:rsidR="00DD467E" w:rsidRPr="00370B50">
              <w:rPr>
                <w:rFonts w:ascii="Arial" w:hAnsi="Arial" w:cs="Arial"/>
                <w:sz w:val="16"/>
                <w:szCs w:val="16"/>
                <w:lang w:val="en-US"/>
              </w:rPr>
              <w:t xml:space="preserve">for improving Asset Maintenance &amp; reliability, eProcurement, Customer Experience and Service using </w:t>
            </w:r>
            <w:r w:rsidRPr="00370B50">
              <w:rPr>
                <w:rFonts w:ascii="Arial" w:hAnsi="Arial" w:cs="Arial"/>
                <w:sz w:val="16"/>
                <w:szCs w:val="16"/>
                <w:lang w:val="en-US"/>
              </w:rPr>
              <w:t>(</w:t>
            </w:r>
            <w:r w:rsidR="00930C75" w:rsidRPr="00370B50">
              <w:rPr>
                <w:rFonts w:ascii="Arial" w:hAnsi="Arial" w:cs="Arial"/>
                <w:sz w:val="16"/>
                <w:szCs w:val="16"/>
                <w:lang w:val="en-US"/>
              </w:rPr>
              <w:t xml:space="preserve">Ariba / </w:t>
            </w:r>
            <w:r w:rsidR="003F37C7" w:rsidRPr="00370B50">
              <w:rPr>
                <w:rFonts w:ascii="Arial" w:hAnsi="Arial" w:cs="Arial"/>
                <w:sz w:val="16"/>
                <w:szCs w:val="16"/>
                <w:lang w:val="en-US"/>
              </w:rPr>
              <w:t>ERP</w:t>
            </w:r>
            <w:r w:rsidR="00930C75" w:rsidRPr="00370B50">
              <w:rPr>
                <w:rFonts w:ascii="Arial" w:hAnsi="Arial" w:cs="Arial"/>
                <w:sz w:val="16"/>
                <w:szCs w:val="16"/>
                <w:lang w:val="en-US"/>
              </w:rPr>
              <w:t xml:space="preserve"> Integration, HANA, EAM, </w:t>
            </w:r>
            <w:r w:rsidRPr="00370B50">
              <w:rPr>
                <w:rFonts w:ascii="Arial" w:hAnsi="Arial" w:cs="Arial"/>
                <w:sz w:val="16"/>
                <w:szCs w:val="16"/>
                <w:lang w:val="en-US"/>
              </w:rPr>
              <w:t>Digital</w:t>
            </w:r>
            <w:r w:rsidR="005471B3" w:rsidRPr="00370B50">
              <w:rPr>
                <w:rFonts w:ascii="Arial" w:hAnsi="Arial" w:cs="Arial"/>
                <w:sz w:val="16"/>
                <w:szCs w:val="16"/>
                <w:lang w:val="en-US"/>
              </w:rPr>
              <w:t xml:space="preserve"> </w:t>
            </w:r>
            <w:r w:rsidRPr="00370B50">
              <w:rPr>
                <w:rFonts w:ascii="Arial" w:hAnsi="Arial" w:cs="Arial"/>
                <w:sz w:val="16"/>
                <w:szCs w:val="16"/>
                <w:lang w:val="en-US"/>
              </w:rPr>
              <w:t>/</w:t>
            </w:r>
            <w:r w:rsidR="0093246E" w:rsidRPr="00370B50">
              <w:rPr>
                <w:rFonts w:ascii="Arial" w:hAnsi="Arial" w:cs="Arial"/>
                <w:sz w:val="16"/>
                <w:szCs w:val="16"/>
                <w:lang w:val="en-US"/>
              </w:rPr>
              <w:t xml:space="preserve"> </w:t>
            </w:r>
            <w:r w:rsidRPr="00370B50">
              <w:rPr>
                <w:rFonts w:ascii="Arial" w:hAnsi="Arial" w:cs="Arial"/>
                <w:sz w:val="16"/>
                <w:szCs w:val="16"/>
                <w:lang w:val="en-US"/>
              </w:rPr>
              <w:t>Mobile / EAI</w:t>
            </w:r>
            <w:r w:rsidR="006B1CB7" w:rsidRPr="00370B50">
              <w:rPr>
                <w:rFonts w:ascii="Arial" w:hAnsi="Arial" w:cs="Arial"/>
                <w:sz w:val="16"/>
                <w:szCs w:val="16"/>
                <w:lang w:val="en-US"/>
              </w:rPr>
              <w:t xml:space="preserve"> (PI / HCI) </w:t>
            </w:r>
            <w:r w:rsidRPr="00370B50">
              <w:rPr>
                <w:rFonts w:ascii="Arial" w:hAnsi="Arial" w:cs="Arial"/>
                <w:sz w:val="16"/>
                <w:szCs w:val="16"/>
                <w:lang w:val="en-US"/>
              </w:rPr>
              <w:t xml:space="preserve"> / HANA /</w:t>
            </w:r>
            <w:r w:rsidR="005471B3" w:rsidRPr="00370B50">
              <w:rPr>
                <w:rFonts w:ascii="Arial" w:hAnsi="Arial" w:cs="Arial"/>
                <w:sz w:val="16"/>
                <w:szCs w:val="16"/>
                <w:lang w:val="en-US"/>
              </w:rPr>
              <w:t xml:space="preserve"> </w:t>
            </w:r>
            <w:r w:rsidRPr="00370B50">
              <w:rPr>
                <w:rFonts w:ascii="Arial" w:hAnsi="Arial" w:cs="Arial"/>
                <w:sz w:val="16"/>
                <w:szCs w:val="16"/>
                <w:lang w:val="en-US"/>
              </w:rPr>
              <w:t>IoT/</w:t>
            </w:r>
            <w:r w:rsidR="005471B3" w:rsidRPr="00370B50">
              <w:rPr>
                <w:rFonts w:ascii="Arial" w:hAnsi="Arial" w:cs="Arial"/>
                <w:sz w:val="16"/>
                <w:szCs w:val="16"/>
                <w:lang w:val="en-US"/>
              </w:rPr>
              <w:t xml:space="preserve"> </w:t>
            </w:r>
            <w:r w:rsidRPr="00370B50">
              <w:rPr>
                <w:rFonts w:ascii="Arial" w:hAnsi="Arial" w:cs="Arial"/>
                <w:sz w:val="16"/>
                <w:szCs w:val="16"/>
                <w:lang w:val="en-US"/>
              </w:rPr>
              <w:t xml:space="preserve">Portal </w:t>
            </w:r>
            <w:r w:rsidR="000A3065" w:rsidRPr="00370B50">
              <w:rPr>
                <w:rFonts w:ascii="Arial" w:hAnsi="Arial" w:cs="Arial"/>
                <w:sz w:val="16"/>
                <w:szCs w:val="16"/>
                <w:lang w:val="en-US"/>
              </w:rPr>
              <w:t xml:space="preserve">/ eCommerce </w:t>
            </w:r>
            <w:r w:rsidRPr="00370B50">
              <w:rPr>
                <w:rFonts w:ascii="Arial" w:hAnsi="Arial" w:cs="Arial"/>
                <w:sz w:val="16"/>
                <w:szCs w:val="16"/>
                <w:lang w:val="en-US"/>
              </w:rPr>
              <w:t>/</w:t>
            </w:r>
            <w:r w:rsidR="000A3065" w:rsidRPr="00370B50">
              <w:rPr>
                <w:rFonts w:ascii="Arial" w:hAnsi="Arial" w:cs="Arial"/>
                <w:sz w:val="16"/>
                <w:szCs w:val="16"/>
                <w:lang w:val="en-US"/>
              </w:rPr>
              <w:t>Cloud (Public AWS / Private) /</w:t>
            </w:r>
            <w:r w:rsidR="005471B3" w:rsidRPr="00370B50">
              <w:rPr>
                <w:rFonts w:ascii="Arial" w:hAnsi="Arial" w:cs="Arial"/>
                <w:sz w:val="16"/>
                <w:szCs w:val="16"/>
                <w:lang w:val="en-US"/>
              </w:rPr>
              <w:t xml:space="preserve"> </w:t>
            </w:r>
            <w:r w:rsidR="003F37C7" w:rsidRPr="00370B50">
              <w:rPr>
                <w:rFonts w:ascii="Arial" w:hAnsi="Arial" w:cs="Arial"/>
                <w:sz w:val="16"/>
                <w:szCs w:val="16"/>
                <w:lang w:val="en-US"/>
              </w:rPr>
              <w:t xml:space="preserve">Hybrid </w:t>
            </w:r>
            <w:r w:rsidR="005471B3" w:rsidRPr="00370B50">
              <w:rPr>
                <w:rFonts w:ascii="Arial" w:hAnsi="Arial" w:cs="Arial"/>
                <w:sz w:val="16"/>
                <w:szCs w:val="16"/>
                <w:lang w:val="en-US"/>
              </w:rPr>
              <w:t xml:space="preserve">Landscape </w:t>
            </w:r>
            <w:r w:rsidR="006577DC" w:rsidRPr="00370B50">
              <w:rPr>
                <w:rFonts w:ascii="Arial" w:hAnsi="Arial" w:cs="Arial"/>
                <w:sz w:val="16"/>
                <w:szCs w:val="16"/>
                <w:lang w:val="en-US"/>
              </w:rPr>
              <w:t>Harmonization and consolidation)</w:t>
            </w:r>
            <w:r w:rsidR="003F37C7" w:rsidRPr="00370B50">
              <w:rPr>
                <w:rFonts w:ascii="Arial" w:hAnsi="Arial" w:cs="Arial"/>
                <w:sz w:val="16"/>
                <w:szCs w:val="16"/>
                <w:lang w:val="en-US"/>
              </w:rPr>
              <w:t>, Smart Metering , Telematics</w:t>
            </w:r>
          </w:p>
          <w:p w14:paraId="40777B29" w14:textId="22A17594" w:rsidR="003D0D98" w:rsidRPr="00370B50" w:rsidRDefault="003D0D98" w:rsidP="00DB29F1">
            <w:pPr>
              <w:pStyle w:val="ListParagraph"/>
              <w:numPr>
                <w:ilvl w:val="0"/>
                <w:numId w:val="42"/>
              </w:numPr>
              <w:ind w:left="252" w:hanging="180"/>
              <w:rPr>
                <w:rFonts w:ascii="Arial" w:hAnsi="Arial" w:cs="Arial"/>
                <w:sz w:val="16"/>
                <w:szCs w:val="16"/>
                <w:lang w:val="en-US"/>
              </w:rPr>
            </w:pPr>
            <w:r w:rsidRPr="00370B50">
              <w:rPr>
                <w:rFonts w:ascii="Arial" w:hAnsi="Arial" w:cs="Arial"/>
                <w:sz w:val="16"/>
                <w:szCs w:val="16"/>
                <w:lang w:val="en-US"/>
              </w:rPr>
              <w:t xml:space="preserve">Value based solutioning, benefit logic, business case modeling, RFP responses, </w:t>
            </w:r>
            <w:r w:rsidR="00DB29F1" w:rsidRPr="00370B50">
              <w:rPr>
                <w:rFonts w:ascii="Arial" w:hAnsi="Arial" w:cs="Arial"/>
                <w:sz w:val="16"/>
                <w:szCs w:val="16"/>
                <w:lang w:val="en-US"/>
              </w:rPr>
              <w:t xml:space="preserve">Cloud Architecture / Migration strategy on AWS, </w:t>
            </w:r>
            <w:r w:rsidRPr="00370B50">
              <w:rPr>
                <w:rFonts w:ascii="Arial" w:hAnsi="Arial" w:cs="Arial"/>
                <w:sz w:val="16"/>
                <w:szCs w:val="16"/>
                <w:lang w:val="en-US"/>
              </w:rPr>
              <w:t>orals value to scope / scope to cost estimations</w:t>
            </w:r>
          </w:p>
        </w:tc>
        <w:tc>
          <w:tcPr>
            <w:tcW w:w="1928" w:type="dxa"/>
          </w:tcPr>
          <w:p w14:paraId="5BF7503E" w14:textId="77777777" w:rsidR="00C85EAB" w:rsidRPr="00370B50" w:rsidRDefault="00C85EAB" w:rsidP="0093246E">
            <w:pPr>
              <w:pStyle w:val="ListParagraph"/>
              <w:numPr>
                <w:ilvl w:val="0"/>
                <w:numId w:val="48"/>
              </w:numPr>
              <w:rPr>
                <w:rFonts w:ascii="Arial" w:hAnsi="Arial" w:cs="Aharoni"/>
                <w:sz w:val="16"/>
                <w:szCs w:val="14"/>
                <w:lang w:val="en-US"/>
              </w:rPr>
            </w:pPr>
            <w:r w:rsidRPr="00370B50">
              <w:rPr>
                <w:rFonts w:ascii="Arial" w:hAnsi="Arial" w:cs="Aharoni"/>
                <w:sz w:val="16"/>
                <w:szCs w:val="14"/>
                <w:lang w:val="en-US"/>
              </w:rPr>
              <w:t>Pacific Gas &amp; Electric</w:t>
            </w:r>
          </w:p>
          <w:p w14:paraId="39CE43CC" w14:textId="77777777" w:rsidR="0093246E" w:rsidRPr="00370B50" w:rsidRDefault="0093246E" w:rsidP="0093246E">
            <w:pPr>
              <w:pStyle w:val="ListParagraph"/>
              <w:numPr>
                <w:ilvl w:val="0"/>
                <w:numId w:val="48"/>
              </w:numPr>
              <w:rPr>
                <w:rFonts w:ascii="Arial" w:hAnsi="Arial" w:cs="Aharoni"/>
                <w:sz w:val="16"/>
                <w:szCs w:val="14"/>
                <w:lang w:val="en-US"/>
              </w:rPr>
            </w:pPr>
            <w:r w:rsidRPr="00370B50">
              <w:rPr>
                <w:rFonts w:ascii="Arial" w:hAnsi="Arial" w:cs="Aharoni"/>
                <w:sz w:val="16"/>
                <w:szCs w:val="14"/>
                <w:lang w:val="en-US"/>
              </w:rPr>
              <w:t xml:space="preserve">American Airlines </w:t>
            </w:r>
          </w:p>
          <w:p w14:paraId="390BCAD1" w14:textId="77777777" w:rsidR="005471B3" w:rsidRPr="00370B50" w:rsidRDefault="006C1127" w:rsidP="00BA4001">
            <w:pPr>
              <w:pStyle w:val="ListParagraph"/>
              <w:numPr>
                <w:ilvl w:val="0"/>
                <w:numId w:val="48"/>
              </w:numPr>
              <w:rPr>
                <w:rFonts w:ascii="Arial" w:hAnsi="Arial" w:cs="Aharoni"/>
                <w:sz w:val="16"/>
                <w:szCs w:val="14"/>
                <w:lang w:val="en-US"/>
              </w:rPr>
            </w:pPr>
            <w:r w:rsidRPr="00370B50">
              <w:rPr>
                <w:rFonts w:ascii="Arial" w:hAnsi="Arial" w:cs="Aharoni"/>
                <w:sz w:val="16"/>
                <w:szCs w:val="14"/>
                <w:lang w:val="en-US"/>
              </w:rPr>
              <w:t>Cathay Pacific</w:t>
            </w:r>
          </w:p>
          <w:p w14:paraId="1470885F" w14:textId="0A94749A" w:rsidR="005471B3" w:rsidRPr="00370B50" w:rsidRDefault="00DB29F1" w:rsidP="00BA4001">
            <w:pPr>
              <w:pStyle w:val="ListParagraph"/>
              <w:numPr>
                <w:ilvl w:val="0"/>
                <w:numId w:val="48"/>
              </w:numPr>
              <w:rPr>
                <w:rFonts w:ascii="Arial" w:hAnsi="Arial" w:cs="Aharoni"/>
                <w:sz w:val="16"/>
                <w:szCs w:val="14"/>
                <w:lang w:val="en-US"/>
              </w:rPr>
            </w:pPr>
            <w:r w:rsidRPr="00370B50">
              <w:rPr>
                <w:rFonts w:ascii="Arial" w:hAnsi="Arial" w:cs="Aharoni"/>
                <w:sz w:val="16"/>
                <w:szCs w:val="14"/>
                <w:lang w:val="en-US"/>
              </w:rPr>
              <w:t>TPC</w:t>
            </w:r>
          </w:p>
          <w:p w14:paraId="3C2C7330" w14:textId="1E5BB1CA" w:rsidR="003D0D98" w:rsidRPr="00370B50" w:rsidRDefault="00BA0D74" w:rsidP="00930C75">
            <w:pPr>
              <w:pStyle w:val="ListParagraph"/>
              <w:numPr>
                <w:ilvl w:val="0"/>
                <w:numId w:val="48"/>
              </w:numPr>
              <w:rPr>
                <w:rFonts w:ascii="Arial" w:hAnsi="Arial" w:cs="Arial"/>
                <w:lang w:val="en-US"/>
              </w:rPr>
            </w:pPr>
            <w:r w:rsidRPr="00370B50">
              <w:rPr>
                <w:rFonts w:ascii="Arial" w:hAnsi="Arial" w:cs="Aharoni"/>
                <w:sz w:val="16"/>
                <w:szCs w:val="14"/>
                <w:lang w:val="en-US"/>
              </w:rPr>
              <w:t>Capgemini</w:t>
            </w:r>
            <w:r w:rsidR="00BA4001" w:rsidRPr="00370B50">
              <w:rPr>
                <w:rFonts w:ascii="Arial" w:hAnsi="Arial" w:cs="Aharoni"/>
                <w:sz w:val="16"/>
                <w:szCs w:val="14"/>
                <w:lang w:val="en-US"/>
              </w:rPr>
              <w:t xml:space="preserve"> </w:t>
            </w:r>
            <w:r w:rsidR="003D0D98" w:rsidRPr="00370B50">
              <w:rPr>
                <w:rFonts w:ascii="Arial" w:hAnsi="Arial" w:cs="Aharoni"/>
                <w:sz w:val="16"/>
                <w:szCs w:val="14"/>
                <w:lang w:val="en-US"/>
              </w:rPr>
              <w:t>Digital</w:t>
            </w:r>
            <w:r w:rsidR="00930C75" w:rsidRPr="00370B50">
              <w:rPr>
                <w:rFonts w:ascii="Arial" w:hAnsi="Arial" w:cs="Aharoni"/>
                <w:sz w:val="16"/>
                <w:szCs w:val="14"/>
                <w:lang w:val="en-US"/>
              </w:rPr>
              <w:t xml:space="preserve"> </w:t>
            </w:r>
            <w:r w:rsidR="006C1127" w:rsidRPr="00370B50">
              <w:rPr>
                <w:rFonts w:ascii="Arial" w:hAnsi="Arial" w:cs="Aharoni"/>
                <w:sz w:val="16"/>
                <w:szCs w:val="14"/>
                <w:lang w:val="en-US"/>
              </w:rPr>
              <w:t>CoE</w:t>
            </w:r>
          </w:p>
        </w:tc>
      </w:tr>
      <w:tr w:rsidR="00BA0D74" w:rsidRPr="00370B50" w14:paraId="4AAC936F" w14:textId="77777777" w:rsidTr="00BA0D74">
        <w:tc>
          <w:tcPr>
            <w:tcW w:w="1242" w:type="dxa"/>
          </w:tcPr>
          <w:p w14:paraId="6CE3F861" w14:textId="387BAD99" w:rsidR="00930C75" w:rsidRPr="00370B50" w:rsidRDefault="00DD467E" w:rsidP="00930C75">
            <w:pPr>
              <w:rPr>
                <w:rFonts w:ascii="Arial" w:hAnsi="Arial" w:cs="Arial"/>
                <w:b/>
                <w:sz w:val="16"/>
                <w:szCs w:val="16"/>
                <w:lang w:val="en-US"/>
              </w:rPr>
            </w:pPr>
            <w:r w:rsidRPr="00370B50">
              <w:rPr>
                <w:rFonts w:ascii="Arial" w:hAnsi="Arial" w:cs="Arial"/>
                <w:b/>
                <w:sz w:val="16"/>
                <w:szCs w:val="16"/>
                <w:lang w:val="en-US"/>
              </w:rPr>
              <w:t>Integrations</w:t>
            </w:r>
            <w:r w:rsidR="00822806" w:rsidRPr="00370B50">
              <w:rPr>
                <w:rFonts w:ascii="Arial" w:hAnsi="Arial" w:cs="Arial"/>
                <w:b/>
                <w:sz w:val="16"/>
                <w:szCs w:val="16"/>
                <w:lang w:val="en-US"/>
              </w:rPr>
              <w:t xml:space="preserve"> </w:t>
            </w:r>
            <w:r w:rsidR="003D0D98" w:rsidRPr="00370B50">
              <w:rPr>
                <w:rFonts w:ascii="Arial" w:hAnsi="Arial" w:cs="Arial"/>
                <w:b/>
                <w:sz w:val="16"/>
                <w:szCs w:val="16"/>
                <w:lang w:val="en-US"/>
              </w:rPr>
              <w:t>Architect</w:t>
            </w:r>
          </w:p>
          <w:p w14:paraId="5B17F102" w14:textId="77777777" w:rsidR="00930C75" w:rsidRPr="00370B50" w:rsidRDefault="00930C75" w:rsidP="00930C75">
            <w:pPr>
              <w:rPr>
                <w:rFonts w:ascii="Arial" w:hAnsi="Arial" w:cs="Arial"/>
                <w:sz w:val="16"/>
                <w:szCs w:val="16"/>
                <w:lang w:val="en-US"/>
              </w:rPr>
            </w:pPr>
          </w:p>
          <w:p w14:paraId="36855526" w14:textId="04FCF0EF" w:rsidR="003D0D98" w:rsidRPr="00370B50" w:rsidRDefault="003D0D98" w:rsidP="00930C75">
            <w:pPr>
              <w:rPr>
                <w:rFonts w:ascii="Arial" w:hAnsi="Arial" w:cs="Arial"/>
                <w:sz w:val="16"/>
                <w:szCs w:val="16"/>
                <w:lang w:val="en-US"/>
              </w:rPr>
            </w:pPr>
          </w:p>
        </w:tc>
        <w:tc>
          <w:tcPr>
            <w:tcW w:w="993" w:type="dxa"/>
          </w:tcPr>
          <w:p w14:paraId="56FE1544" w14:textId="77777777" w:rsidR="003D0D98" w:rsidRPr="00370B50" w:rsidRDefault="00CA203F" w:rsidP="00CA203F">
            <w:pPr>
              <w:rPr>
                <w:rFonts w:ascii="Arial" w:hAnsi="Arial" w:cs="Arial"/>
                <w:sz w:val="16"/>
                <w:szCs w:val="16"/>
                <w:lang w:val="en-US"/>
              </w:rPr>
            </w:pPr>
            <w:r w:rsidRPr="00370B50">
              <w:rPr>
                <w:rFonts w:ascii="Arial" w:hAnsi="Arial" w:cs="Arial"/>
                <w:sz w:val="16"/>
                <w:szCs w:val="16"/>
                <w:lang w:val="en-US"/>
              </w:rPr>
              <w:t>Jul-</w:t>
            </w:r>
            <w:r w:rsidR="003D0D98" w:rsidRPr="00370B50">
              <w:rPr>
                <w:rFonts w:ascii="Arial" w:hAnsi="Arial" w:cs="Arial"/>
                <w:sz w:val="16"/>
                <w:szCs w:val="16"/>
                <w:lang w:val="en-US"/>
              </w:rPr>
              <w:t>05 to Feb-10</w:t>
            </w:r>
          </w:p>
        </w:tc>
        <w:tc>
          <w:tcPr>
            <w:tcW w:w="6520" w:type="dxa"/>
          </w:tcPr>
          <w:p w14:paraId="6B74AB3E" w14:textId="3FD78C91" w:rsidR="003D0D98" w:rsidRPr="00370B50" w:rsidRDefault="00DD467E" w:rsidP="00674CF8">
            <w:pPr>
              <w:pStyle w:val="ListParagraph"/>
              <w:numPr>
                <w:ilvl w:val="0"/>
                <w:numId w:val="42"/>
              </w:numPr>
              <w:ind w:left="252" w:hanging="180"/>
              <w:rPr>
                <w:rFonts w:ascii="Arial" w:hAnsi="Arial" w:cs="Arial"/>
                <w:sz w:val="16"/>
                <w:szCs w:val="16"/>
                <w:lang w:val="en-US"/>
              </w:rPr>
            </w:pPr>
            <w:r w:rsidRPr="00370B50">
              <w:rPr>
                <w:rFonts w:ascii="Arial" w:hAnsi="Arial" w:cs="Arial"/>
                <w:sz w:val="16"/>
                <w:szCs w:val="16"/>
                <w:lang w:val="en-US"/>
              </w:rPr>
              <w:t xml:space="preserve">Improving Procurement, credit cards settlement, HIPAA compliance &amp; security, and </w:t>
            </w:r>
            <w:r w:rsidR="00AF63FE" w:rsidRPr="00370B50">
              <w:rPr>
                <w:rFonts w:ascii="Arial" w:hAnsi="Arial" w:cs="Arial"/>
                <w:sz w:val="16"/>
                <w:szCs w:val="16"/>
                <w:lang w:val="en-US"/>
              </w:rPr>
              <w:t>Finance Integrations as</w:t>
            </w:r>
            <w:r w:rsidR="003D0D98" w:rsidRPr="00370B50">
              <w:rPr>
                <w:rFonts w:ascii="Arial" w:hAnsi="Arial" w:cs="Arial"/>
                <w:sz w:val="16"/>
                <w:szCs w:val="16"/>
                <w:lang w:val="en-US"/>
              </w:rPr>
              <w:t xml:space="preserve"> </w:t>
            </w:r>
            <w:r w:rsidR="00930C75" w:rsidRPr="00370B50">
              <w:rPr>
                <w:rFonts w:ascii="Arial" w:hAnsi="Arial" w:cs="Arial"/>
                <w:sz w:val="16"/>
                <w:szCs w:val="16"/>
                <w:lang w:val="en-US"/>
              </w:rPr>
              <w:t>Architect</w:t>
            </w:r>
            <w:r w:rsidR="00674CF8" w:rsidRPr="00370B50">
              <w:rPr>
                <w:rFonts w:ascii="Arial" w:hAnsi="Arial" w:cs="Arial"/>
                <w:sz w:val="16"/>
                <w:szCs w:val="16"/>
                <w:lang w:val="en-US"/>
              </w:rPr>
              <w:t xml:space="preserve"> </w:t>
            </w:r>
            <w:r w:rsidR="00AF63FE" w:rsidRPr="00370B50">
              <w:rPr>
                <w:rFonts w:ascii="Arial" w:hAnsi="Arial" w:cs="Arial"/>
                <w:sz w:val="16"/>
                <w:szCs w:val="16"/>
                <w:lang w:val="en-US"/>
              </w:rPr>
              <w:t>/</w:t>
            </w:r>
            <w:r w:rsidR="00674CF8" w:rsidRPr="00370B50">
              <w:rPr>
                <w:rFonts w:ascii="Arial" w:hAnsi="Arial" w:cs="Arial"/>
                <w:sz w:val="16"/>
                <w:szCs w:val="16"/>
                <w:lang w:val="en-US"/>
              </w:rPr>
              <w:t xml:space="preserve"> implementation/</w:t>
            </w:r>
            <w:r w:rsidR="003D0D98" w:rsidRPr="00370B50">
              <w:rPr>
                <w:rFonts w:ascii="Arial" w:hAnsi="Arial" w:cs="Arial"/>
                <w:sz w:val="16"/>
                <w:szCs w:val="16"/>
                <w:lang w:val="en-US"/>
              </w:rPr>
              <w:t xml:space="preserve"> SAP </w:t>
            </w:r>
            <w:r w:rsidR="00AF63FE" w:rsidRPr="00370B50">
              <w:rPr>
                <w:rFonts w:ascii="Arial" w:hAnsi="Arial" w:cs="Arial"/>
                <w:sz w:val="16"/>
                <w:szCs w:val="16"/>
                <w:lang w:val="en-US"/>
              </w:rPr>
              <w:t>Technology</w:t>
            </w:r>
            <w:r w:rsidR="003D0D98" w:rsidRPr="00370B50">
              <w:rPr>
                <w:rFonts w:ascii="Arial" w:hAnsi="Arial" w:cs="Arial"/>
                <w:sz w:val="16"/>
                <w:szCs w:val="16"/>
                <w:lang w:val="en-US"/>
              </w:rPr>
              <w:t xml:space="preserve"> planning &amp; </w:t>
            </w:r>
            <w:r w:rsidR="00AF63FE" w:rsidRPr="00370B50">
              <w:rPr>
                <w:rFonts w:ascii="Arial" w:hAnsi="Arial" w:cs="Arial"/>
                <w:sz w:val="16"/>
                <w:szCs w:val="16"/>
                <w:lang w:val="en-US"/>
              </w:rPr>
              <w:t xml:space="preserve">rollout </w:t>
            </w:r>
            <w:r w:rsidR="003D0D98" w:rsidRPr="00370B50">
              <w:rPr>
                <w:rFonts w:ascii="Arial" w:hAnsi="Arial" w:cs="Arial"/>
                <w:sz w:val="16"/>
                <w:szCs w:val="16"/>
                <w:lang w:val="en-US"/>
              </w:rPr>
              <w:t xml:space="preserve"> activitie</w:t>
            </w:r>
            <w:r w:rsidR="00AF63FE" w:rsidRPr="00370B50">
              <w:rPr>
                <w:rFonts w:ascii="Arial" w:hAnsi="Arial" w:cs="Arial"/>
                <w:sz w:val="16"/>
                <w:szCs w:val="16"/>
                <w:lang w:val="en-US"/>
              </w:rPr>
              <w:t xml:space="preserve">s/Global templates </w:t>
            </w:r>
            <w:r w:rsidR="00674CF8" w:rsidRPr="00370B50">
              <w:rPr>
                <w:rFonts w:ascii="Arial" w:hAnsi="Arial" w:cs="Arial"/>
                <w:sz w:val="16"/>
                <w:szCs w:val="16"/>
                <w:lang w:val="en-US"/>
              </w:rPr>
              <w:t>/</w:t>
            </w:r>
            <w:r w:rsidR="003D0D98" w:rsidRPr="00370B50">
              <w:rPr>
                <w:rFonts w:ascii="Arial" w:hAnsi="Arial" w:cs="Arial"/>
                <w:sz w:val="16"/>
                <w:szCs w:val="16"/>
                <w:lang w:val="en-US"/>
              </w:rPr>
              <w:t>Upgrades</w:t>
            </w:r>
            <w:r w:rsidR="007336E3" w:rsidRPr="00370B50">
              <w:rPr>
                <w:rFonts w:ascii="Arial" w:hAnsi="Arial" w:cs="Arial"/>
                <w:sz w:val="16"/>
                <w:szCs w:val="16"/>
                <w:lang w:val="en-US"/>
              </w:rPr>
              <w:t>, PGP Encryption</w:t>
            </w:r>
          </w:p>
          <w:p w14:paraId="75DA6B39" w14:textId="26EE6C66" w:rsidR="00674CF8" w:rsidRPr="00370B50" w:rsidRDefault="00674CF8" w:rsidP="00674CF8">
            <w:pPr>
              <w:pStyle w:val="ListParagraph"/>
              <w:numPr>
                <w:ilvl w:val="0"/>
                <w:numId w:val="42"/>
              </w:numPr>
              <w:ind w:left="252" w:hanging="180"/>
              <w:rPr>
                <w:rFonts w:ascii="Arial" w:hAnsi="Arial" w:cs="Arial"/>
                <w:sz w:val="16"/>
                <w:szCs w:val="16"/>
                <w:lang w:val="en-US"/>
              </w:rPr>
            </w:pPr>
            <w:r w:rsidRPr="00370B50">
              <w:rPr>
                <w:rFonts w:ascii="Arial" w:hAnsi="Arial" w:cs="Arial"/>
                <w:sz w:val="16"/>
                <w:szCs w:val="16"/>
                <w:lang w:val="en-US"/>
              </w:rPr>
              <w:t xml:space="preserve">Enterprise </w:t>
            </w:r>
            <w:r w:rsidR="00AF63FE" w:rsidRPr="00370B50">
              <w:rPr>
                <w:rFonts w:ascii="Arial" w:hAnsi="Arial" w:cs="Arial"/>
                <w:sz w:val="16"/>
                <w:szCs w:val="16"/>
                <w:lang w:val="en-US"/>
              </w:rPr>
              <w:t>Architecture /</w:t>
            </w:r>
            <w:r w:rsidRPr="00370B50">
              <w:rPr>
                <w:rFonts w:ascii="Arial" w:hAnsi="Arial" w:cs="Arial"/>
                <w:sz w:val="16"/>
                <w:szCs w:val="16"/>
                <w:lang w:val="en-US"/>
              </w:rPr>
              <w:t xml:space="preserve"> landscape planning application &amp; infrastructure strategy</w:t>
            </w:r>
          </w:p>
          <w:p w14:paraId="575053BB" w14:textId="77777777" w:rsidR="006C1127" w:rsidRPr="00370B50" w:rsidRDefault="006C1127" w:rsidP="00674CF8">
            <w:pPr>
              <w:pStyle w:val="ListParagraph"/>
              <w:numPr>
                <w:ilvl w:val="0"/>
                <w:numId w:val="42"/>
              </w:numPr>
              <w:ind w:left="252" w:hanging="180"/>
              <w:rPr>
                <w:rFonts w:ascii="Arial" w:hAnsi="Arial" w:cs="Arial"/>
                <w:sz w:val="16"/>
                <w:szCs w:val="16"/>
                <w:lang w:val="en-US"/>
              </w:rPr>
            </w:pPr>
            <w:r w:rsidRPr="00370B50">
              <w:rPr>
                <w:rFonts w:ascii="Arial" w:hAnsi="Arial" w:cs="Arial"/>
                <w:sz w:val="16"/>
                <w:szCs w:val="16"/>
                <w:lang w:val="en-US"/>
              </w:rPr>
              <w:t>Product development / Certified Integration</w:t>
            </w:r>
            <w:r w:rsidR="005471B3" w:rsidRPr="00370B50">
              <w:rPr>
                <w:rFonts w:ascii="Arial" w:hAnsi="Arial" w:cs="Arial"/>
                <w:sz w:val="16"/>
                <w:szCs w:val="16"/>
                <w:lang w:val="en-US"/>
              </w:rPr>
              <w:t xml:space="preserve"> (with SAP ICC)</w:t>
            </w:r>
          </w:p>
        </w:tc>
        <w:tc>
          <w:tcPr>
            <w:tcW w:w="1928" w:type="dxa"/>
          </w:tcPr>
          <w:p w14:paraId="52982A0C" w14:textId="77777777" w:rsidR="00BA4001" w:rsidRPr="00370B50" w:rsidRDefault="006C1127" w:rsidP="00BA4001">
            <w:pPr>
              <w:pStyle w:val="ListParagraph"/>
              <w:numPr>
                <w:ilvl w:val="0"/>
                <w:numId w:val="48"/>
              </w:numPr>
              <w:rPr>
                <w:rFonts w:ascii="Arial" w:hAnsi="Arial" w:cs="Aharoni"/>
                <w:sz w:val="16"/>
                <w:szCs w:val="14"/>
                <w:lang w:val="en-US"/>
              </w:rPr>
            </w:pPr>
            <w:r w:rsidRPr="00370B50">
              <w:rPr>
                <w:rFonts w:ascii="Arial" w:hAnsi="Arial" w:cs="Aharoni"/>
                <w:sz w:val="16"/>
                <w:szCs w:val="14"/>
                <w:lang w:val="en-US"/>
              </w:rPr>
              <w:t xml:space="preserve">Bank of America </w:t>
            </w:r>
            <w:r w:rsidR="005471B3" w:rsidRPr="00370B50">
              <w:rPr>
                <w:rFonts w:ascii="Arial" w:hAnsi="Arial" w:cs="Aharoni"/>
                <w:sz w:val="16"/>
                <w:szCs w:val="14"/>
                <w:lang w:val="en-US"/>
              </w:rPr>
              <w:t xml:space="preserve"> </w:t>
            </w:r>
          </w:p>
          <w:p w14:paraId="32920306" w14:textId="77777777" w:rsidR="006C1127" w:rsidRPr="00370B50" w:rsidRDefault="006C1127" w:rsidP="00BA4001">
            <w:pPr>
              <w:pStyle w:val="ListParagraph"/>
              <w:numPr>
                <w:ilvl w:val="0"/>
                <w:numId w:val="48"/>
              </w:numPr>
              <w:rPr>
                <w:rFonts w:ascii="Arial" w:hAnsi="Arial" w:cs="Aharoni"/>
                <w:sz w:val="16"/>
                <w:szCs w:val="14"/>
                <w:lang w:val="en-US"/>
              </w:rPr>
            </w:pPr>
            <w:r w:rsidRPr="00370B50">
              <w:rPr>
                <w:rFonts w:ascii="Arial" w:hAnsi="Arial" w:cs="Aharoni"/>
                <w:sz w:val="16"/>
                <w:szCs w:val="14"/>
                <w:lang w:val="en-US"/>
              </w:rPr>
              <w:t>American Electric</w:t>
            </w:r>
          </w:p>
          <w:p w14:paraId="268ACFE7" w14:textId="6B519F51" w:rsidR="00BA4001" w:rsidRPr="00370B50" w:rsidRDefault="003D0D98" w:rsidP="00BA4001">
            <w:pPr>
              <w:pStyle w:val="ListParagraph"/>
              <w:numPr>
                <w:ilvl w:val="0"/>
                <w:numId w:val="48"/>
              </w:numPr>
              <w:rPr>
                <w:rFonts w:ascii="Arial" w:hAnsi="Arial" w:cs="Aharoni"/>
                <w:sz w:val="16"/>
                <w:szCs w:val="14"/>
                <w:lang w:val="en-US"/>
              </w:rPr>
            </w:pPr>
            <w:r w:rsidRPr="00370B50">
              <w:rPr>
                <w:rFonts w:ascii="Arial" w:hAnsi="Arial" w:cs="Aharoni"/>
                <w:sz w:val="16"/>
                <w:szCs w:val="14"/>
                <w:lang w:val="en-US"/>
              </w:rPr>
              <w:t>Ariba</w:t>
            </w:r>
            <w:r w:rsidR="006C1127" w:rsidRPr="00370B50">
              <w:rPr>
                <w:rFonts w:ascii="Arial" w:hAnsi="Arial" w:cs="Aharoni"/>
                <w:sz w:val="16"/>
                <w:szCs w:val="14"/>
                <w:lang w:val="en-US"/>
              </w:rPr>
              <w:t xml:space="preserve"> </w:t>
            </w:r>
            <w:r w:rsidR="00C6690C" w:rsidRPr="00370B50">
              <w:rPr>
                <w:rFonts w:ascii="Arial" w:hAnsi="Arial" w:cs="Aharoni"/>
                <w:sz w:val="16"/>
                <w:szCs w:val="14"/>
                <w:lang w:val="en-US"/>
              </w:rPr>
              <w:t>/ Global eProcure</w:t>
            </w:r>
          </w:p>
          <w:p w14:paraId="365698C6" w14:textId="77777777" w:rsidR="003D0D98" w:rsidRPr="00370B50" w:rsidRDefault="007336E3" w:rsidP="00BA4001">
            <w:pPr>
              <w:pStyle w:val="ListParagraph"/>
              <w:numPr>
                <w:ilvl w:val="0"/>
                <w:numId w:val="48"/>
              </w:numPr>
              <w:rPr>
                <w:rFonts w:ascii="Arial" w:hAnsi="Arial" w:cs="Aharoni"/>
                <w:sz w:val="14"/>
                <w:szCs w:val="14"/>
                <w:lang w:val="en-US"/>
              </w:rPr>
            </w:pPr>
            <w:r w:rsidRPr="00370B50">
              <w:rPr>
                <w:rFonts w:ascii="Arial" w:hAnsi="Arial" w:cs="Aharoni"/>
                <w:sz w:val="16"/>
                <w:szCs w:val="14"/>
                <w:lang w:val="en-US"/>
              </w:rPr>
              <w:t>USIS</w:t>
            </w:r>
            <w:r w:rsidR="005471B3" w:rsidRPr="00370B50">
              <w:rPr>
                <w:rFonts w:ascii="Arial" w:hAnsi="Arial" w:cs="Aharoni"/>
                <w:sz w:val="16"/>
                <w:szCs w:val="14"/>
                <w:lang w:val="en-US"/>
              </w:rPr>
              <w:t xml:space="preserve"> </w:t>
            </w:r>
          </w:p>
          <w:p w14:paraId="332FC530" w14:textId="77777777" w:rsidR="0093246E" w:rsidRPr="00370B50" w:rsidRDefault="0093246E" w:rsidP="0093246E">
            <w:pPr>
              <w:pStyle w:val="ListParagraph"/>
              <w:numPr>
                <w:ilvl w:val="0"/>
                <w:numId w:val="48"/>
              </w:numPr>
              <w:rPr>
                <w:rFonts w:ascii="Arial" w:hAnsi="Arial" w:cs="Aharoni"/>
                <w:sz w:val="16"/>
                <w:szCs w:val="14"/>
                <w:lang w:val="en-US"/>
              </w:rPr>
            </w:pPr>
            <w:r w:rsidRPr="00370B50">
              <w:rPr>
                <w:rFonts w:ascii="Arial" w:hAnsi="Arial" w:cs="Aharoni"/>
                <w:sz w:val="16"/>
                <w:szCs w:val="14"/>
                <w:lang w:val="en-US"/>
              </w:rPr>
              <w:t>Novartis</w:t>
            </w:r>
          </w:p>
        </w:tc>
      </w:tr>
      <w:tr w:rsidR="00BA0D74" w:rsidRPr="00370B50" w14:paraId="04029573" w14:textId="77777777" w:rsidTr="00BA0D74">
        <w:tc>
          <w:tcPr>
            <w:tcW w:w="1242" w:type="dxa"/>
          </w:tcPr>
          <w:p w14:paraId="3AD9CE6F" w14:textId="77777777" w:rsidR="003F37C7" w:rsidRPr="00370B50" w:rsidRDefault="003D0D98" w:rsidP="006F78D3">
            <w:pPr>
              <w:rPr>
                <w:rFonts w:ascii="Arial" w:hAnsi="Arial" w:cs="Arial"/>
                <w:b/>
                <w:sz w:val="16"/>
                <w:szCs w:val="16"/>
                <w:lang w:val="en-US"/>
              </w:rPr>
            </w:pPr>
            <w:r w:rsidRPr="00370B50">
              <w:rPr>
                <w:rFonts w:ascii="Arial" w:hAnsi="Arial" w:cs="Arial"/>
                <w:b/>
                <w:sz w:val="16"/>
                <w:szCs w:val="16"/>
                <w:lang w:val="en-US"/>
              </w:rPr>
              <w:t>Technical Lead</w:t>
            </w:r>
          </w:p>
          <w:p w14:paraId="4085CEC4" w14:textId="50D1565C" w:rsidR="00930C75" w:rsidRPr="00370B50" w:rsidRDefault="00930C75" w:rsidP="006F78D3">
            <w:pPr>
              <w:rPr>
                <w:rFonts w:ascii="Arial" w:hAnsi="Arial" w:cs="Arial"/>
                <w:b/>
                <w:sz w:val="16"/>
                <w:szCs w:val="16"/>
                <w:lang w:val="en-US"/>
              </w:rPr>
            </w:pPr>
            <w:r w:rsidRPr="00370B50">
              <w:rPr>
                <w:rFonts w:ascii="Arial" w:hAnsi="Arial" w:cs="Arial"/>
                <w:b/>
                <w:sz w:val="16"/>
                <w:szCs w:val="16"/>
                <w:lang w:val="en-US"/>
              </w:rPr>
              <w:t xml:space="preserve"> </w:t>
            </w:r>
          </w:p>
          <w:p w14:paraId="0E3FDC86" w14:textId="2C1A99A5" w:rsidR="003D0D98" w:rsidRPr="00370B50" w:rsidRDefault="003D0D98" w:rsidP="00AF63FE">
            <w:pPr>
              <w:rPr>
                <w:rFonts w:ascii="Arial" w:hAnsi="Arial" w:cs="Arial"/>
                <w:sz w:val="16"/>
                <w:szCs w:val="16"/>
                <w:lang w:val="en-US"/>
              </w:rPr>
            </w:pPr>
          </w:p>
        </w:tc>
        <w:tc>
          <w:tcPr>
            <w:tcW w:w="993" w:type="dxa"/>
          </w:tcPr>
          <w:p w14:paraId="505D301F" w14:textId="77777777" w:rsidR="003D0D98" w:rsidRPr="00370B50" w:rsidRDefault="003D0D98" w:rsidP="00CA203F">
            <w:pPr>
              <w:rPr>
                <w:rFonts w:ascii="Arial" w:hAnsi="Arial" w:cs="Arial"/>
                <w:sz w:val="16"/>
                <w:szCs w:val="16"/>
                <w:lang w:val="en-US"/>
              </w:rPr>
            </w:pPr>
            <w:r w:rsidRPr="00370B50">
              <w:rPr>
                <w:rFonts w:ascii="Arial" w:hAnsi="Arial" w:cs="Arial"/>
                <w:sz w:val="16"/>
                <w:szCs w:val="16"/>
                <w:lang w:val="en-US"/>
              </w:rPr>
              <w:t>May-00 to Jun-05</w:t>
            </w:r>
          </w:p>
        </w:tc>
        <w:tc>
          <w:tcPr>
            <w:tcW w:w="6520" w:type="dxa"/>
          </w:tcPr>
          <w:p w14:paraId="3EFA68F4" w14:textId="5A8B49A9" w:rsidR="00674CF8" w:rsidRPr="00370B50" w:rsidRDefault="00AF63FE" w:rsidP="00674CF8">
            <w:pPr>
              <w:pStyle w:val="ListParagraph"/>
              <w:numPr>
                <w:ilvl w:val="0"/>
                <w:numId w:val="42"/>
              </w:numPr>
              <w:ind w:left="252" w:hanging="180"/>
              <w:rPr>
                <w:rFonts w:ascii="Arial" w:hAnsi="Arial" w:cs="Arial"/>
                <w:sz w:val="16"/>
                <w:szCs w:val="16"/>
                <w:lang w:val="en-US"/>
              </w:rPr>
            </w:pPr>
            <w:r w:rsidRPr="00370B50">
              <w:rPr>
                <w:rFonts w:ascii="Arial" w:hAnsi="Arial" w:cs="Arial"/>
                <w:sz w:val="16"/>
                <w:szCs w:val="16"/>
                <w:lang w:val="en-US"/>
              </w:rPr>
              <w:t xml:space="preserve">Improving customer experience using </w:t>
            </w:r>
            <w:r w:rsidR="004C7428" w:rsidRPr="00370B50">
              <w:rPr>
                <w:rFonts w:ascii="Arial" w:hAnsi="Arial" w:cs="Arial"/>
                <w:sz w:val="16"/>
                <w:szCs w:val="16"/>
                <w:lang w:val="en-US"/>
              </w:rPr>
              <w:t>web enablement</w:t>
            </w:r>
            <w:r w:rsidRPr="00370B50">
              <w:rPr>
                <w:rFonts w:ascii="Arial" w:hAnsi="Arial" w:cs="Arial"/>
                <w:sz w:val="16"/>
                <w:szCs w:val="16"/>
                <w:lang w:val="en-US"/>
              </w:rPr>
              <w:t xml:space="preserve">, order management and logistics with </w:t>
            </w:r>
            <w:r w:rsidR="003D0D98" w:rsidRPr="00370B50">
              <w:rPr>
                <w:rFonts w:ascii="Arial" w:hAnsi="Arial" w:cs="Arial"/>
                <w:sz w:val="16"/>
                <w:szCs w:val="16"/>
                <w:lang w:val="en-US"/>
              </w:rPr>
              <w:t>Tech</w:t>
            </w:r>
            <w:r w:rsidR="00674CF8" w:rsidRPr="00370B50">
              <w:rPr>
                <w:rFonts w:ascii="Arial" w:hAnsi="Arial" w:cs="Arial"/>
                <w:sz w:val="16"/>
                <w:szCs w:val="16"/>
                <w:lang w:val="en-US"/>
              </w:rPr>
              <w:t>nical de</w:t>
            </w:r>
            <w:r w:rsidR="006B1CB7" w:rsidRPr="00370B50">
              <w:rPr>
                <w:rFonts w:ascii="Arial" w:hAnsi="Arial" w:cs="Arial"/>
                <w:sz w:val="16"/>
                <w:szCs w:val="16"/>
                <w:lang w:val="en-US"/>
              </w:rPr>
              <w:t xml:space="preserve">sign and development / SAP PI / </w:t>
            </w:r>
            <w:r w:rsidR="00674CF8" w:rsidRPr="00370B50">
              <w:rPr>
                <w:rFonts w:ascii="Arial" w:hAnsi="Arial" w:cs="Arial"/>
                <w:sz w:val="16"/>
                <w:szCs w:val="16"/>
                <w:lang w:val="en-US"/>
              </w:rPr>
              <w:t xml:space="preserve">Portal/ </w:t>
            </w:r>
            <w:r w:rsidRPr="00370B50">
              <w:rPr>
                <w:rFonts w:ascii="Arial" w:hAnsi="Arial" w:cs="Arial"/>
                <w:sz w:val="16"/>
                <w:szCs w:val="16"/>
                <w:lang w:val="en-US"/>
              </w:rPr>
              <w:t xml:space="preserve">EDI/ </w:t>
            </w:r>
            <w:r w:rsidR="00674CF8" w:rsidRPr="00370B50">
              <w:rPr>
                <w:rFonts w:ascii="Arial" w:hAnsi="Arial" w:cs="Arial"/>
                <w:sz w:val="16"/>
                <w:szCs w:val="16"/>
                <w:lang w:val="en-US"/>
              </w:rPr>
              <w:t>BW/ WebAS/ Web enabling using ITS/  Netweaver product ramp up</w:t>
            </w:r>
            <w:r w:rsidR="003D0D98" w:rsidRPr="00370B50">
              <w:rPr>
                <w:rFonts w:ascii="Arial" w:hAnsi="Arial" w:cs="Arial"/>
                <w:sz w:val="16"/>
                <w:szCs w:val="16"/>
                <w:lang w:val="en-US"/>
              </w:rPr>
              <w:t xml:space="preserve"> </w:t>
            </w:r>
          </w:p>
          <w:p w14:paraId="2799334E" w14:textId="77777777" w:rsidR="003D0D98" w:rsidRPr="00370B50" w:rsidRDefault="00674CF8" w:rsidP="00674CF8">
            <w:pPr>
              <w:pStyle w:val="ListParagraph"/>
              <w:numPr>
                <w:ilvl w:val="0"/>
                <w:numId w:val="42"/>
              </w:numPr>
              <w:ind w:left="252" w:hanging="180"/>
              <w:rPr>
                <w:rFonts w:ascii="Arial" w:hAnsi="Arial" w:cs="Arial"/>
                <w:sz w:val="16"/>
                <w:szCs w:val="16"/>
                <w:lang w:val="en-US"/>
              </w:rPr>
            </w:pPr>
            <w:r w:rsidRPr="00370B50">
              <w:rPr>
                <w:rFonts w:ascii="Arial" w:hAnsi="Arial" w:cs="Arial"/>
                <w:sz w:val="16"/>
                <w:szCs w:val="16"/>
                <w:lang w:val="en-US"/>
              </w:rPr>
              <w:t xml:space="preserve">Project / delivery management / </w:t>
            </w:r>
            <w:r w:rsidR="003D0D98" w:rsidRPr="00370B50">
              <w:rPr>
                <w:rFonts w:ascii="Arial" w:hAnsi="Arial" w:cs="Arial"/>
                <w:sz w:val="16"/>
                <w:szCs w:val="16"/>
                <w:lang w:val="en-US"/>
              </w:rPr>
              <w:t>product development</w:t>
            </w:r>
          </w:p>
        </w:tc>
        <w:tc>
          <w:tcPr>
            <w:tcW w:w="1928" w:type="dxa"/>
          </w:tcPr>
          <w:p w14:paraId="552D8B3F" w14:textId="77777777" w:rsidR="00BA4001" w:rsidRPr="00370B50" w:rsidRDefault="005471B3" w:rsidP="00BA4001">
            <w:pPr>
              <w:pStyle w:val="ListParagraph"/>
              <w:numPr>
                <w:ilvl w:val="0"/>
                <w:numId w:val="48"/>
              </w:numPr>
              <w:rPr>
                <w:rFonts w:ascii="Arial" w:hAnsi="Arial" w:cs="Aharoni"/>
                <w:sz w:val="16"/>
                <w:szCs w:val="14"/>
                <w:lang w:val="en-US"/>
              </w:rPr>
            </w:pPr>
            <w:r w:rsidRPr="00370B50">
              <w:rPr>
                <w:rFonts w:ascii="Arial" w:hAnsi="Arial" w:cs="Aharoni"/>
                <w:sz w:val="16"/>
                <w:szCs w:val="14"/>
                <w:lang w:val="en-US"/>
              </w:rPr>
              <w:t xml:space="preserve">Apple </w:t>
            </w:r>
            <w:r w:rsidR="00BA4001" w:rsidRPr="00370B50">
              <w:rPr>
                <w:rFonts w:ascii="Arial" w:hAnsi="Arial" w:cs="Aharoni"/>
                <w:sz w:val="16"/>
                <w:szCs w:val="14"/>
                <w:lang w:val="en-US"/>
              </w:rPr>
              <w:t xml:space="preserve">vacations </w:t>
            </w:r>
          </w:p>
          <w:p w14:paraId="4F43C23B" w14:textId="681F2FBA" w:rsidR="00BA4001" w:rsidRPr="00370B50" w:rsidRDefault="00C01D81" w:rsidP="00BA4001">
            <w:pPr>
              <w:pStyle w:val="ListParagraph"/>
              <w:numPr>
                <w:ilvl w:val="0"/>
                <w:numId w:val="48"/>
              </w:numPr>
              <w:rPr>
                <w:rFonts w:ascii="Arial" w:hAnsi="Arial" w:cs="Aharoni"/>
                <w:sz w:val="16"/>
                <w:szCs w:val="14"/>
                <w:lang w:val="en-US"/>
              </w:rPr>
            </w:pPr>
            <w:r w:rsidRPr="00370B50">
              <w:rPr>
                <w:rFonts w:ascii="Arial" w:hAnsi="Arial" w:cs="Aharoni"/>
                <w:sz w:val="16"/>
                <w:szCs w:val="14"/>
                <w:lang w:val="en-US"/>
              </w:rPr>
              <w:t>GSK</w:t>
            </w:r>
          </w:p>
          <w:p w14:paraId="757F432C" w14:textId="77777777" w:rsidR="00BA4001" w:rsidRPr="00370B50" w:rsidRDefault="005471B3" w:rsidP="00BA4001">
            <w:pPr>
              <w:pStyle w:val="ListParagraph"/>
              <w:numPr>
                <w:ilvl w:val="0"/>
                <w:numId w:val="48"/>
              </w:numPr>
              <w:rPr>
                <w:rFonts w:ascii="Arial" w:hAnsi="Arial" w:cs="Aharoni"/>
                <w:sz w:val="16"/>
                <w:szCs w:val="14"/>
                <w:lang w:val="en-US"/>
              </w:rPr>
            </w:pPr>
            <w:r w:rsidRPr="00370B50">
              <w:rPr>
                <w:rFonts w:ascii="Arial" w:hAnsi="Arial" w:cs="Aharoni"/>
                <w:sz w:val="16"/>
                <w:szCs w:val="14"/>
                <w:lang w:val="en-US"/>
              </w:rPr>
              <w:t>Nis</w:t>
            </w:r>
            <w:r w:rsidR="00BA4001" w:rsidRPr="00370B50">
              <w:rPr>
                <w:rFonts w:ascii="Arial" w:hAnsi="Arial" w:cs="Aharoni"/>
                <w:sz w:val="16"/>
                <w:szCs w:val="14"/>
                <w:lang w:val="en-US"/>
              </w:rPr>
              <w:t xml:space="preserve">san Motors </w:t>
            </w:r>
          </w:p>
          <w:p w14:paraId="2E40E4D9" w14:textId="77777777" w:rsidR="005471B3" w:rsidRPr="00370B50" w:rsidRDefault="005471B3" w:rsidP="00BA4001">
            <w:pPr>
              <w:pStyle w:val="ListParagraph"/>
              <w:numPr>
                <w:ilvl w:val="0"/>
                <w:numId w:val="48"/>
              </w:numPr>
              <w:rPr>
                <w:rFonts w:ascii="Arial" w:hAnsi="Arial" w:cs="Aharoni"/>
                <w:sz w:val="16"/>
                <w:szCs w:val="14"/>
                <w:lang w:val="en-US"/>
              </w:rPr>
            </w:pPr>
            <w:r w:rsidRPr="00370B50">
              <w:rPr>
                <w:rFonts w:ascii="Arial" w:hAnsi="Arial" w:cs="Aharoni"/>
                <w:sz w:val="16"/>
                <w:szCs w:val="14"/>
                <w:lang w:val="en-US"/>
              </w:rPr>
              <w:t>Rexam</w:t>
            </w:r>
          </w:p>
          <w:p w14:paraId="0A449486" w14:textId="0B9D0B9A" w:rsidR="003D0D98" w:rsidRPr="00370B50" w:rsidRDefault="005471B3" w:rsidP="00DB29F1">
            <w:pPr>
              <w:pStyle w:val="ListParagraph"/>
              <w:numPr>
                <w:ilvl w:val="0"/>
                <w:numId w:val="48"/>
              </w:numPr>
              <w:rPr>
                <w:rFonts w:ascii="Arial" w:hAnsi="Arial" w:cs="Aharoni"/>
                <w:sz w:val="16"/>
                <w:szCs w:val="14"/>
                <w:lang w:val="en-US"/>
              </w:rPr>
            </w:pPr>
            <w:r w:rsidRPr="00370B50">
              <w:rPr>
                <w:rFonts w:ascii="Arial" w:hAnsi="Arial" w:cs="Aharoni"/>
                <w:sz w:val="16"/>
                <w:szCs w:val="14"/>
                <w:lang w:val="en-US"/>
              </w:rPr>
              <w:t>Bomb</w:t>
            </w:r>
            <w:r w:rsidR="00BA4001" w:rsidRPr="00370B50">
              <w:rPr>
                <w:rFonts w:ascii="Arial" w:hAnsi="Arial" w:cs="Aharoni"/>
                <w:sz w:val="16"/>
                <w:szCs w:val="14"/>
                <w:lang w:val="en-US"/>
              </w:rPr>
              <w:t>ardier</w:t>
            </w:r>
          </w:p>
        </w:tc>
      </w:tr>
      <w:tr w:rsidR="00BA0D74" w:rsidRPr="00370B50" w14:paraId="61FBB995" w14:textId="77777777" w:rsidTr="00BA0D74">
        <w:trPr>
          <w:trHeight w:val="542"/>
        </w:trPr>
        <w:tc>
          <w:tcPr>
            <w:tcW w:w="1242" w:type="dxa"/>
          </w:tcPr>
          <w:p w14:paraId="09EADFB1" w14:textId="77777777" w:rsidR="003F37C7" w:rsidRPr="00370B50" w:rsidRDefault="003D0D98" w:rsidP="00930C75">
            <w:pPr>
              <w:rPr>
                <w:rFonts w:ascii="Arial" w:hAnsi="Arial" w:cs="Arial"/>
                <w:b/>
                <w:sz w:val="16"/>
                <w:szCs w:val="16"/>
                <w:lang w:val="en-US"/>
              </w:rPr>
            </w:pPr>
            <w:r w:rsidRPr="00370B50">
              <w:rPr>
                <w:rFonts w:ascii="Arial" w:hAnsi="Arial" w:cs="Arial"/>
                <w:b/>
                <w:sz w:val="16"/>
                <w:szCs w:val="16"/>
                <w:lang w:val="en-US"/>
              </w:rPr>
              <w:t xml:space="preserve">Technical </w:t>
            </w:r>
            <w:r w:rsidR="00F94FE5" w:rsidRPr="00370B50">
              <w:rPr>
                <w:rFonts w:ascii="Arial" w:hAnsi="Arial" w:cs="Arial"/>
                <w:b/>
                <w:sz w:val="16"/>
                <w:szCs w:val="16"/>
                <w:lang w:val="en-US"/>
              </w:rPr>
              <w:t>Developer</w:t>
            </w:r>
            <w:r w:rsidR="00930C75" w:rsidRPr="00370B50">
              <w:rPr>
                <w:rFonts w:ascii="Arial" w:hAnsi="Arial" w:cs="Arial"/>
                <w:b/>
                <w:sz w:val="16"/>
                <w:szCs w:val="16"/>
                <w:lang w:val="en-US"/>
              </w:rPr>
              <w:t xml:space="preserve"> </w:t>
            </w:r>
          </w:p>
          <w:p w14:paraId="21416AB9" w14:textId="769FB0A5" w:rsidR="003D0D98" w:rsidRPr="00370B50" w:rsidRDefault="003D0D98" w:rsidP="00930C75">
            <w:pPr>
              <w:rPr>
                <w:rFonts w:ascii="Arial" w:hAnsi="Arial" w:cs="Arial"/>
                <w:sz w:val="16"/>
                <w:szCs w:val="16"/>
                <w:lang w:val="en-US"/>
              </w:rPr>
            </w:pPr>
          </w:p>
        </w:tc>
        <w:tc>
          <w:tcPr>
            <w:tcW w:w="993" w:type="dxa"/>
          </w:tcPr>
          <w:p w14:paraId="7BB804FA" w14:textId="77777777" w:rsidR="003D0D98" w:rsidRPr="00370B50" w:rsidRDefault="003D0D98" w:rsidP="00CA203F">
            <w:pPr>
              <w:rPr>
                <w:rFonts w:ascii="Arial" w:hAnsi="Arial" w:cs="Arial"/>
                <w:sz w:val="16"/>
                <w:szCs w:val="16"/>
                <w:lang w:val="en-US"/>
              </w:rPr>
            </w:pPr>
            <w:r w:rsidRPr="00370B50">
              <w:rPr>
                <w:rFonts w:ascii="Arial" w:hAnsi="Arial" w:cs="Arial"/>
                <w:sz w:val="16"/>
                <w:szCs w:val="16"/>
                <w:lang w:val="en-US"/>
              </w:rPr>
              <w:t>Sep-96 to Apr-00</w:t>
            </w:r>
          </w:p>
        </w:tc>
        <w:tc>
          <w:tcPr>
            <w:tcW w:w="6520" w:type="dxa"/>
          </w:tcPr>
          <w:p w14:paraId="55A17E64" w14:textId="7FD10F90" w:rsidR="003D0D98" w:rsidRPr="00370B50" w:rsidRDefault="00AF63FE" w:rsidP="00AF63FE">
            <w:pPr>
              <w:pStyle w:val="ListParagraph"/>
              <w:numPr>
                <w:ilvl w:val="0"/>
                <w:numId w:val="42"/>
              </w:numPr>
              <w:ind w:left="252" w:hanging="180"/>
              <w:rPr>
                <w:rFonts w:ascii="Arial" w:hAnsi="Arial" w:cs="Arial"/>
                <w:sz w:val="16"/>
                <w:szCs w:val="16"/>
                <w:lang w:val="en-US"/>
              </w:rPr>
            </w:pPr>
            <w:r w:rsidRPr="00370B50">
              <w:rPr>
                <w:rFonts w:ascii="Arial" w:hAnsi="Arial" w:cs="Arial"/>
                <w:sz w:val="16"/>
                <w:szCs w:val="16"/>
                <w:lang w:val="en-US"/>
              </w:rPr>
              <w:t xml:space="preserve">Improving Materials Management, </w:t>
            </w:r>
            <w:r w:rsidR="004C7428" w:rsidRPr="00370B50">
              <w:rPr>
                <w:rFonts w:ascii="Arial" w:hAnsi="Arial" w:cs="Arial"/>
                <w:sz w:val="16"/>
                <w:szCs w:val="16"/>
                <w:lang w:val="en-US"/>
              </w:rPr>
              <w:t>Logistics</w:t>
            </w:r>
            <w:r w:rsidRPr="00370B50">
              <w:rPr>
                <w:rFonts w:ascii="Arial" w:hAnsi="Arial" w:cs="Arial"/>
                <w:sz w:val="16"/>
                <w:szCs w:val="16"/>
                <w:lang w:val="en-US"/>
              </w:rPr>
              <w:t xml:space="preserve"> and testing using </w:t>
            </w:r>
            <w:r w:rsidR="006C1127" w:rsidRPr="00370B50">
              <w:rPr>
                <w:rFonts w:ascii="Arial" w:hAnsi="Arial" w:cs="Arial"/>
                <w:sz w:val="16"/>
                <w:szCs w:val="16"/>
                <w:lang w:val="en-US"/>
              </w:rPr>
              <w:t xml:space="preserve">ABAP / </w:t>
            </w:r>
            <w:r w:rsidR="00CD25C0" w:rsidRPr="00370B50">
              <w:rPr>
                <w:rFonts w:ascii="Arial" w:hAnsi="Arial" w:cs="Arial"/>
                <w:sz w:val="16"/>
                <w:szCs w:val="16"/>
                <w:lang w:val="en-US"/>
              </w:rPr>
              <w:t>Ba</w:t>
            </w:r>
            <w:r w:rsidR="006C1127" w:rsidRPr="00370B50">
              <w:rPr>
                <w:rFonts w:ascii="Arial" w:hAnsi="Arial" w:cs="Arial"/>
                <w:sz w:val="16"/>
                <w:szCs w:val="16"/>
                <w:lang w:val="en-US"/>
              </w:rPr>
              <w:t>sis /SAP ITS /</w:t>
            </w:r>
            <w:r w:rsidRPr="00370B50">
              <w:rPr>
                <w:rFonts w:ascii="Arial" w:hAnsi="Arial" w:cs="Arial"/>
                <w:sz w:val="16"/>
                <w:szCs w:val="16"/>
                <w:lang w:val="en-US"/>
              </w:rPr>
              <w:t xml:space="preserve"> </w:t>
            </w:r>
            <w:r w:rsidR="003D0D98" w:rsidRPr="00370B50">
              <w:rPr>
                <w:rFonts w:ascii="Arial" w:hAnsi="Arial" w:cs="Arial"/>
                <w:sz w:val="16"/>
                <w:szCs w:val="16"/>
                <w:lang w:val="en-US"/>
              </w:rPr>
              <w:t>SQA Robot</w:t>
            </w:r>
            <w:r w:rsidR="006C1127" w:rsidRPr="00370B50">
              <w:rPr>
                <w:rFonts w:ascii="Arial" w:hAnsi="Arial" w:cs="Arial"/>
                <w:sz w:val="16"/>
                <w:szCs w:val="16"/>
                <w:lang w:val="en-US"/>
              </w:rPr>
              <w:t xml:space="preserve"> testing</w:t>
            </w:r>
          </w:p>
        </w:tc>
        <w:tc>
          <w:tcPr>
            <w:tcW w:w="1928" w:type="dxa"/>
          </w:tcPr>
          <w:p w14:paraId="0F2A5F43" w14:textId="77777777" w:rsidR="003D0D98" w:rsidRPr="00370B50" w:rsidRDefault="003D0D98" w:rsidP="00BA4001">
            <w:pPr>
              <w:pStyle w:val="ListParagraph"/>
              <w:numPr>
                <w:ilvl w:val="0"/>
                <w:numId w:val="48"/>
              </w:numPr>
              <w:rPr>
                <w:rFonts w:ascii="Arial" w:hAnsi="Arial" w:cs="Aharoni"/>
                <w:sz w:val="16"/>
                <w:szCs w:val="14"/>
                <w:lang w:val="en-US"/>
              </w:rPr>
            </w:pPr>
            <w:r w:rsidRPr="00370B50">
              <w:rPr>
                <w:rFonts w:ascii="Arial" w:hAnsi="Arial" w:cs="Aharoni"/>
                <w:sz w:val="16"/>
                <w:szCs w:val="14"/>
                <w:lang w:val="en-US"/>
              </w:rPr>
              <w:t>Xerox</w:t>
            </w:r>
            <w:r w:rsidR="005471B3" w:rsidRPr="00370B50">
              <w:rPr>
                <w:rFonts w:ascii="Arial" w:hAnsi="Arial" w:cs="Aharoni"/>
                <w:sz w:val="16"/>
                <w:szCs w:val="14"/>
                <w:lang w:val="en-US"/>
              </w:rPr>
              <w:t xml:space="preserve"> UK</w:t>
            </w:r>
          </w:p>
          <w:p w14:paraId="67953413" w14:textId="77777777" w:rsidR="005471B3" w:rsidRPr="00370B50" w:rsidRDefault="005471B3" w:rsidP="00BA4001">
            <w:pPr>
              <w:pStyle w:val="ListParagraph"/>
              <w:numPr>
                <w:ilvl w:val="0"/>
                <w:numId w:val="48"/>
              </w:numPr>
              <w:rPr>
                <w:rFonts w:ascii="Arial" w:hAnsi="Arial" w:cs="Arial"/>
                <w:lang w:val="en-US"/>
              </w:rPr>
            </w:pPr>
            <w:r w:rsidRPr="00370B50">
              <w:rPr>
                <w:rFonts w:ascii="Arial" w:hAnsi="Arial" w:cs="Aharoni"/>
                <w:sz w:val="16"/>
                <w:szCs w:val="14"/>
                <w:lang w:val="en-US"/>
              </w:rPr>
              <w:t>Samsung</w:t>
            </w:r>
            <w:r w:rsidRPr="00370B50">
              <w:rPr>
                <w:rFonts w:ascii="Arial" w:hAnsi="Arial" w:cs="Arial"/>
                <w:lang w:val="en-US"/>
              </w:rPr>
              <w:t xml:space="preserve"> </w:t>
            </w:r>
          </w:p>
        </w:tc>
      </w:tr>
    </w:tbl>
    <w:p w14:paraId="6FA45037" w14:textId="53BFF75B" w:rsidR="008A7D2F" w:rsidRPr="00832F3C" w:rsidRDefault="00671699" w:rsidP="00832F3C">
      <w:pPr>
        <w:pStyle w:val="Industry"/>
        <w:rPr>
          <w:rFonts w:ascii="Times New Roman" w:hAnsi="Times New Roman"/>
          <w:color w:val="548DD4" w:themeColor="text2" w:themeTint="99"/>
          <w:sz w:val="22"/>
          <w:szCs w:val="22"/>
          <w:u w:val="single"/>
        </w:rPr>
      </w:pPr>
      <w:r w:rsidRPr="00370B50">
        <w:rPr>
          <w:rFonts w:ascii="Times New Roman" w:hAnsi="Times New Roman"/>
          <w:color w:val="548DD4" w:themeColor="text2" w:themeTint="99"/>
          <w:sz w:val="22"/>
          <w:szCs w:val="22"/>
          <w:u w:val="single"/>
        </w:rPr>
        <w:t xml:space="preserve">Fleet </w:t>
      </w:r>
      <w:r w:rsidR="00087BDE" w:rsidRPr="00370B50">
        <w:rPr>
          <w:rFonts w:ascii="Times New Roman" w:hAnsi="Times New Roman"/>
          <w:color w:val="548DD4" w:themeColor="text2" w:themeTint="99"/>
          <w:sz w:val="22"/>
          <w:szCs w:val="22"/>
          <w:u w:val="single"/>
        </w:rPr>
        <w:t>Telematics, IL</w:t>
      </w:r>
      <w:r w:rsidR="003F37C7" w:rsidRPr="00370B50">
        <w:rPr>
          <w:rFonts w:ascii="Times New Roman" w:hAnsi="Times New Roman"/>
          <w:color w:val="548DD4" w:themeColor="text2" w:themeTint="99"/>
          <w:sz w:val="22"/>
          <w:szCs w:val="22"/>
          <w:u w:val="single"/>
        </w:rPr>
        <w:t xml:space="preserve"> as</w:t>
      </w:r>
      <w:r w:rsidRPr="00370B50">
        <w:rPr>
          <w:rFonts w:ascii="Times New Roman" w:hAnsi="Times New Roman"/>
          <w:color w:val="548DD4" w:themeColor="text2" w:themeTint="99"/>
          <w:sz w:val="22"/>
          <w:szCs w:val="22"/>
          <w:u w:val="single"/>
        </w:rPr>
        <w:t xml:space="preserve"> </w:t>
      </w:r>
      <w:r w:rsidR="00087BDE" w:rsidRPr="00370B50">
        <w:rPr>
          <w:rFonts w:ascii="Times New Roman" w:hAnsi="Times New Roman"/>
          <w:color w:val="548DD4" w:themeColor="text2" w:themeTint="99"/>
          <w:sz w:val="22"/>
          <w:szCs w:val="22"/>
          <w:u w:val="single"/>
        </w:rPr>
        <w:t>Solution</w:t>
      </w:r>
      <w:r w:rsidR="003F37C7" w:rsidRPr="00370B50">
        <w:rPr>
          <w:rFonts w:ascii="Times New Roman" w:hAnsi="Times New Roman"/>
          <w:color w:val="548DD4" w:themeColor="text2" w:themeTint="99"/>
          <w:sz w:val="22"/>
          <w:szCs w:val="22"/>
          <w:u w:val="single"/>
        </w:rPr>
        <w:t xml:space="preserve"> </w:t>
      </w:r>
      <w:r w:rsidRPr="00370B50">
        <w:rPr>
          <w:rFonts w:ascii="Times New Roman" w:hAnsi="Times New Roman"/>
          <w:color w:val="548DD4" w:themeColor="text2" w:themeTint="99"/>
          <w:sz w:val="22"/>
          <w:szCs w:val="22"/>
          <w:u w:val="single"/>
        </w:rPr>
        <w:t xml:space="preserve">Architect (Logistics: </w:t>
      </w:r>
      <w:r w:rsidR="00AF63FE" w:rsidRPr="00370B50">
        <w:rPr>
          <w:rFonts w:ascii="Times New Roman" w:hAnsi="Times New Roman"/>
          <w:color w:val="548DD4" w:themeColor="text2" w:themeTint="99"/>
          <w:sz w:val="22"/>
          <w:szCs w:val="22"/>
          <w:u w:val="single"/>
        </w:rPr>
        <w:t>Dec</w:t>
      </w:r>
      <w:r w:rsidRPr="00370B50">
        <w:rPr>
          <w:rFonts w:ascii="Times New Roman" w:hAnsi="Times New Roman"/>
          <w:color w:val="548DD4" w:themeColor="text2" w:themeTint="99"/>
          <w:sz w:val="22"/>
          <w:szCs w:val="22"/>
          <w:u w:val="single"/>
        </w:rPr>
        <w:t xml:space="preserve">-16 till </w:t>
      </w:r>
      <w:r w:rsidR="00F01DDB">
        <w:rPr>
          <w:rFonts w:ascii="Times New Roman" w:hAnsi="Times New Roman"/>
          <w:color w:val="548DD4" w:themeColor="text2" w:themeTint="99"/>
          <w:sz w:val="22"/>
          <w:szCs w:val="22"/>
          <w:u w:val="single"/>
        </w:rPr>
        <w:t>Oct</w:t>
      </w:r>
      <w:r w:rsidR="00F13B6A">
        <w:rPr>
          <w:rFonts w:ascii="Times New Roman" w:hAnsi="Times New Roman"/>
          <w:color w:val="548DD4" w:themeColor="text2" w:themeTint="99"/>
          <w:sz w:val="22"/>
          <w:szCs w:val="22"/>
          <w:u w:val="single"/>
        </w:rPr>
        <w:t>-</w:t>
      </w:r>
      <w:r w:rsidRPr="00370B50">
        <w:rPr>
          <w:rFonts w:ascii="Times New Roman" w:hAnsi="Times New Roman"/>
          <w:color w:val="548DD4" w:themeColor="text2" w:themeTint="99"/>
          <w:sz w:val="22"/>
          <w:szCs w:val="22"/>
          <w:u w:val="single"/>
        </w:rPr>
        <w:t>17)</w:t>
      </w:r>
    </w:p>
    <w:p w14:paraId="1B8E6650" w14:textId="77777777" w:rsidR="00AC4873" w:rsidRDefault="00671699" w:rsidP="0024192B">
      <w:pPr>
        <w:tabs>
          <w:tab w:val="left" w:pos="915"/>
        </w:tabs>
        <w:rPr>
          <w:sz w:val="22"/>
          <w:lang w:val="en-US"/>
        </w:rPr>
      </w:pPr>
      <w:r w:rsidRPr="00370B50">
        <w:rPr>
          <w:sz w:val="22"/>
          <w:lang w:val="en-US"/>
        </w:rPr>
        <w:t xml:space="preserve">This is a pioneering development for integrating vehicle fleet data with </w:t>
      </w:r>
      <w:r w:rsidR="003F37C7" w:rsidRPr="00370B50">
        <w:rPr>
          <w:sz w:val="22"/>
          <w:lang w:val="en-US"/>
        </w:rPr>
        <w:t>cloud based HANA platform</w:t>
      </w:r>
      <w:r w:rsidR="00AF63FE" w:rsidRPr="00370B50">
        <w:rPr>
          <w:sz w:val="22"/>
          <w:lang w:val="en-US"/>
        </w:rPr>
        <w:t xml:space="preserve"> integrating with backend ERP system</w:t>
      </w:r>
      <w:r w:rsidR="003F37C7" w:rsidRPr="00370B50">
        <w:rPr>
          <w:sz w:val="22"/>
          <w:lang w:val="en-US"/>
        </w:rPr>
        <w:t xml:space="preserve">. </w:t>
      </w:r>
      <w:r w:rsidRPr="00370B50">
        <w:rPr>
          <w:sz w:val="22"/>
          <w:lang w:val="en-US"/>
        </w:rPr>
        <w:t>Vehicle</w:t>
      </w:r>
      <w:r w:rsidR="00AC4873">
        <w:rPr>
          <w:sz w:val="22"/>
          <w:lang w:val="en-US"/>
        </w:rPr>
        <w:t xml:space="preserve">s are fitted with an IoT device, </w:t>
      </w:r>
      <w:r w:rsidRPr="00370B50">
        <w:rPr>
          <w:sz w:val="22"/>
          <w:lang w:val="en-US"/>
        </w:rPr>
        <w:t>connecting with backend aggregation platform for Fleet Manager / Service Engineer UI and integration with ERP</w:t>
      </w:r>
      <w:r w:rsidR="00C158C4">
        <w:rPr>
          <w:sz w:val="22"/>
          <w:lang w:val="en-US"/>
        </w:rPr>
        <w:t>.</w:t>
      </w:r>
      <w:r w:rsidRPr="00370B50">
        <w:rPr>
          <w:sz w:val="22"/>
          <w:lang w:val="en-US"/>
        </w:rPr>
        <w:t xml:space="preserve"> </w:t>
      </w:r>
    </w:p>
    <w:p w14:paraId="1C092612" w14:textId="1B932A4E" w:rsidR="00C158C4" w:rsidRPr="00370B50" w:rsidRDefault="00671699" w:rsidP="0024192B">
      <w:pPr>
        <w:tabs>
          <w:tab w:val="left" w:pos="915"/>
        </w:tabs>
        <w:rPr>
          <w:sz w:val="22"/>
          <w:lang w:val="en-US"/>
        </w:rPr>
      </w:pPr>
      <w:r w:rsidRPr="00370B50">
        <w:rPr>
          <w:sz w:val="22"/>
          <w:lang w:val="en-US"/>
        </w:rPr>
        <w:t xml:space="preserve">Anupam is responsible for the </w:t>
      </w:r>
      <w:r w:rsidR="00AF63FE" w:rsidRPr="00370B50">
        <w:rPr>
          <w:sz w:val="22"/>
          <w:lang w:val="en-US"/>
        </w:rPr>
        <w:t>tech</w:t>
      </w:r>
      <w:r w:rsidR="003F37C7" w:rsidRPr="00370B50">
        <w:rPr>
          <w:sz w:val="22"/>
          <w:lang w:val="en-US"/>
        </w:rPr>
        <w:t>nology</w:t>
      </w:r>
      <w:r w:rsidRPr="00370B50">
        <w:rPr>
          <w:sz w:val="22"/>
          <w:lang w:val="en-US"/>
        </w:rPr>
        <w:t xml:space="preserve"> </w:t>
      </w:r>
      <w:r w:rsidR="0024192B" w:rsidRPr="00370B50">
        <w:rPr>
          <w:sz w:val="22"/>
          <w:lang w:val="en-US"/>
        </w:rPr>
        <w:t xml:space="preserve">architecture, </w:t>
      </w:r>
      <w:r w:rsidR="00C158C4">
        <w:rPr>
          <w:sz w:val="22"/>
          <w:lang w:val="en-US"/>
        </w:rPr>
        <w:t xml:space="preserve">cloud provisioning </w:t>
      </w:r>
      <w:r w:rsidR="0024192B" w:rsidRPr="00370B50">
        <w:rPr>
          <w:sz w:val="22"/>
          <w:lang w:val="en-US"/>
        </w:rPr>
        <w:t>and HCI</w:t>
      </w:r>
      <w:r w:rsidR="004C7428" w:rsidRPr="00370B50">
        <w:rPr>
          <w:sz w:val="22"/>
          <w:lang w:val="en-US"/>
        </w:rPr>
        <w:t>-</w:t>
      </w:r>
      <w:r w:rsidR="004C7428" w:rsidRPr="00370B50">
        <w:rPr>
          <w:b/>
          <w:sz w:val="22"/>
          <w:lang w:val="en-US"/>
        </w:rPr>
        <w:t>HANA /</w:t>
      </w:r>
      <w:r w:rsidR="0024192B" w:rsidRPr="00370B50">
        <w:rPr>
          <w:b/>
          <w:sz w:val="22"/>
          <w:lang w:val="en-US"/>
        </w:rPr>
        <w:t xml:space="preserve"> PI</w:t>
      </w:r>
      <w:r w:rsidR="00832F3C">
        <w:rPr>
          <w:sz w:val="22"/>
          <w:lang w:val="en-US"/>
        </w:rPr>
        <w:t xml:space="preserve"> platform development</w:t>
      </w:r>
      <w:bookmarkStart w:id="1" w:name="_GoBack"/>
      <w:bookmarkEnd w:id="1"/>
      <w:r w:rsidR="00C158C4">
        <w:rPr>
          <w:sz w:val="22"/>
          <w:lang w:val="en-US"/>
        </w:rPr>
        <w:t xml:space="preserve"> for triggering service alerts to ERP / fleet logistics module, </w:t>
      </w:r>
      <w:r w:rsidR="00066141">
        <w:rPr>
          <w:sz w:val="22"/>
          <w:lang w:val="en-US"/>
        </w:rPr>
        <w:t xml:space="preserve">ERP integration, BO Predictive analytics building data models, visualization &amp; forecasts using linear regression, AWS cloud provisioning, </w:t>
      </w:r>
      <w:r w:rsidR="00C158C4">
        <w:rPr>
          <w:sz w:val="22"/>
          <w:lang w:val="en-US"/>
        </w:rPr>
        <w:t>scheduling orders into SAP &amp; master data synchronization</w:t>
      </w:r>
      <w:r w:rsidR="00832F3C">
        <w:rPr>
          <w:sz w:val="22"/>
          <w:lang w:val="en-US"/>
        </w:rPr>
        <w:t xml:space="preserve">, </w:t>
      </w:r>
      <w:r w:rsidR="00AC4873">
        <w:rPr>
          <w:sz w:val="22"/>
          <w:lang w:val="en-US"/>
        </w:rPr>
        <w:t>Enabled d</w:t>
      </w:r>
      <w:r w:rsidR="0024192B" w:rsidRPr="00370B50">
        <w:rPr>
          <w:sz w:val="22"/>
          <w:lang w:val="en-US"/>
        </w:rPr>
        <w:t xml:space="preserve">ata replication using HCI-DS Agent configuration. </w:t>
      </w:r>
      <w:bookmarkStart w:id="2" w:name="_Hlk491964160"/>
      <w:r w:rsidR="00C158C4">
        <w:rPr>
          <w:sz w:val="22"/>
          <w:lang w:val="en-US"/>
        </w:rPr>
        <w:t>Development of SAP ECC based production scheduling module and integration with IoT for realtime updates with GR posting using PI, backend ERP and IoT.</w:t>
      </w:r>
      <w:r w:rsidR="00D813A6" w:rsidRPr="00D813A6">
        <w:rPr>
          <w:sz w:val="22"/>
          <w:lang w:val="en-US"/>
        </w:rPr>
        <w:t xml:space="preserve"> </w:t>
      </w:r>
      <w:r w:rsidR="00D813A6">
        <w:rPr>
          <w:sz w:val="22"/>
          <w:lang w:val="en-US"/>
        </w:rPr>
        <w:t>Setup of HCI DS Agent, replication of sales data from SAP / IBP, setup of SFTP / ECC / HCP configuration.</w:t>
      </w:r>
    </w:p>
    <w:bookmarkEnd w:id="2"/>
    <w:p w14:paraId="28587081" w14:textId="27147D12" w:rsidR="003F37C7" w:rsidRPr="00370B50" w:rsidRDefault="003F37C7" w:rsidP="003F37C7">
      <w:pPr>
        <w:pStyle w:val="Industry"/>
        <w:rPr>
          <w:rFonts w:ascii="Times New Roman" w:hAnsi="Times New Roman"/>
          <w:color w:val="548DD4" w:themeColor="text2" w:themeTint="99"/>
          <w:sz w:val="22"/>
          <w:szCs w:val="22"/>
          <w:u w:val="single"/>
        </w:rPr>
      </w:pPr>
      <w:r w:rsidRPr="00370B50">
        <w:rPr>
          <w:rFonts w:ascii="Times New Roman" w:hAnsi="Times New Roman"/>
          <w:color w:val="548DD4" w:themeColor="text2" w:themeTint="99"/>
          <w:sz w:val="22"/>
          <w:szCs w:val="22"/>
          <w:u w:val="single"/>
        </w:rPr>
        <w:lastRenderedPageBreak/>
        <w:t xml:space="preserve">PG&amp;E, San Francisco as </w:t>
      </w:r>
      <w:r w:rsidR="00FA417B" w:rsidRPr="00370B50">
        <w:rPr>
          <w:rFonts w:ascii="Times New Roman" w:hAnsi="Times New Roman"/>
          <w:color w:val="548DD4" w:themeColor="text2" w:themeTint="99"/>
          <w:sz w:val="22"/>
          <w:szCs w:val="22"/>
          <w:u w:val="single"/>
        </w:rPr>
        <w:t xml:space="preserve">EAM </w:t>
      </w:r>
      <w:r w:rsidR="00AF63FE" w:rsidRPr="00370B50">
        <w:rPr>
          <w:rFonts w:ascii="Times New Roman" w:hAnsi="Times New Roman"/>
          <w:color w:val="548DD4" w:themeColor="text2" w:themeTint="99"/>
          <w:sz w:val="22"/>
          <w:szCs w:val="22"/>
          <w:u w:val="single"/>
        </w:rPr>
        <w:t>Solution</w:t>
      </w:r>
      <w:r w:rsidRPr="00370B50">
        <w:rPr>
          <w:rFonts w:ascii="Times New Roman" w:hAnsi="Times New Roman"/>
          <w:color w:val="548DD4" w:themeColor="text2" w:themeTint="99"/>
          <w:sz w:val="22"/>
          <w:szCs w:val="22"/>
          <w:u w:val="single"/>
        </w:rPr>
        <w:t xml:space="preserve"> Architect (Utilities: Apr-16 till Dec-16)</w:t>
      </w:r>
    </w:p>
    <w:p w14:paraId="5B44D222" w14:textId="10B8D19A" w:rsidR="00AC4873" w:rsidRDefault="003F37C7" w:rsidP="003F37C7">
      <w:pPr>
        <w:pStyle w:val="BodyText"/>
        <w:rPr>
          <w:szCs w:val="22"/>
        </w:rPr>
      </w:pPr>
      <w:r w:rsidRPr="00E374ED">
        <w:rPr>
          <w:szCs w:val="22"/>
        </w:rPr>
        <w:t>Pacific Gas &amp; Electric is California based power &amp; gas utilities company, going thru an overhaul of their transmission &amp; distribution operations with major focus on asset safety and reliability based on SAP backend a</w:t>
      </w:r>
      <w:r w:rsidR="00AF63FE" w:rsidRPr="00E374ED">
        <w:rPr>
          <w:szCs w:val="22"/>
        </w:rPr>
        <w:t xml:space="preserve">nd </w:t>
      </w:r>
      <w:r w:rsidR="00AC4873">
        <w:rPr>
          <w:szCs w:val="22"/>
        </w:rPr>
        <w:t>digital</w:t>
      </w:r>
      <w:r w:rsidR="00AF63FE" w:rsidRPr="00E374ED">
        <w:rPr>
          <w:szCs w:val="22"/>
        </w:rPr>
        <w:t xml:space="preserve"> technologies. </w:t>
      </w:r>
    </w:p>
    <w:p w14:paraId="59E103B7" w14:textId="28D0F8C2" w:rsidR="003F37C7" w:rsidRPr="00E374ED" w:rsidRDefault="003F37C7" w:rsidP="003F37C7">
      <w:pPr>
        <w:pStyle w:val="BodyText"/>
        <w:rPr>
          <w:szCs w:val="22"/>
        </w:rPr>
      </w:pPr>
      <w:r w:rsidRPr="00E374ED">
        <w:rPr>
          <w:szCs w:val="22"/>
        </w:rPr>
        <w:t xml:space="preserve">Anupam </w:t>
      </w:r>
      <w:r w:rsidR="00BE2925">
        <w:rPr>
          <w:szCs w:val="22"/>
        </w:rPr>
        <w:t>was</w:t>
      </w:r>
      <w:r w:rsidRPr="00E374ED">
        <w:rPr>
          <w:szCs w:val="22"/>
        </w:rPr>
        <w:t xml:space="preserve"> responsible as </w:t>
      </w:r>
      <w:r w:rsidR="00AF63FE" w:rsidRPr="00E374ED">
        <w:rPr>
          <w:b/>
          <w:szCs w:val="22"/>
        </w:rPr>
        <w:t>Solution</w:t>
      </w:r>
      <w:r w:rsidRPr="00E374ED">
        <w:rPr>
          <w:b/>
          <w:szCs w:val="22"/>
        </w:rPr>
        <w:t xml:space="preserve"> Architect</w:t>
      </w:r>
      <w:r w:rsidRPr="00E374ED">
        <w:rPr>
          <w:szCs w:val="22"/>
        </w:rPr>
        <w:t xml:space="preserve"> for the </w:t>
      </w:r>
      <w:r w:rsidRPr="00E374ED">
        <w:rPr>
          <w:b/>
          <w:szCs w:val="22"/>
        </w:rPr>
        <w:t>SAP EAM</w:t>
      </w:r>
      <w:r w:rsidRPr="00E374ED">
        <w:rPr>
          <w:szCs w:val="22"/>
        </w:rPr>
        <w:t xml:space="preserve"> based process enablement for end to end </w:t>
      </w:r>
      <w:r w:rsidRPr="00E374ED">
        <w:rPr>
          <w:b/>
          <w:szCs w:val="22"/>
        </w:rPr>
        <w:t>IPSECA</w:t>
      </w:r>
      <w:r w:rsidRPr="00E374ED">
        <w:rPr>
          <w:szCs w:val="22"/>
        </w:rPr>
        <w:t xml:space="preserve"> processes on gas assets domain. He is responsible for process design, </w:t>
      </w:r>
      <w:r w:rsidR="00115078" w:rsidRPr="00E374ED">
        <w:rPr>
          <w:szCs w:val="22"/>
        </w:rPr>
        <w:t>solution blueprint</w:t>
      </w:r>
      <w:r w:rsidRPr="00E374ED">
        <w:rPr>
          <w:szCs w:val="22"/>
        </w:rPr>
        <w:t xml:space="preserve">, enablement of backend services for Mobile / Web based solutions and fit-gap evaluation of various solutions using </w:t>
      </w:r>
      <w:r w:rsidRPr="00E374ED">
        <w:rPr>
          <w:b/>
          <w:szCs w:val="22"/>
        </w:rPr>
        <w:t xml:space="preserve">SAP ECC, HCM, BI/BOBJ, </w:t>
      </w:r>
      <w:r w:rsidR="00115078" w:rsidRPr="00E374ED">
        <w:rPr>
          <w:b/>
          <w:szCs w:val="22"/>
        </w:rPr>
        <w:t>Syclo</w:t>
      </w:r>
      <w:r w:rsidRPr="00E374ED">
        <w:rPr>
          <w:b/>
          <w:szCs w:val="22"/>
        </w:rPr>
        <w:t xml:space="preserve"> Work Manager, SAP </w:t>
      </w:r>
      <w:r w:rsidR="00115078" w:rsidRPr="00E374ED">
        <w:rPr>
          <w:b/>
          <w:szCs w:val="22"/>
        </w:rPr>
        <w:t>UI5/ Gateway,</w:t>
      </w:r>
      <w:r w:rsidRPr="00E374ED">
        <w:rPr>
          <w:b/>
          <w:szCs w:val="22"/>
        </w:rPr>
        <w:t xml:space="preserve"> PI, Geo.E GIS &amp; Documentum</w:t>
      </w:r>
      <w:r w:rsidRPr="00E374ED">
        <w:rPr>
          <w:szCs w:val="22"/>
        </w:rPr>
        <w:t xml:space="preserve">. He is responsible for scheduling solution setup (SAP </w:t>
      </w:r>
      <w:r w:rsidRPr="00E374ED">
        <w:rPr>
          <w:b/>
          <w:szCs w:val="22"/>
        </w:rPr>
        <w:t>MRS</w:t>
      </w:r>
      <w:r w:rsidRPr="00E374ED">
        <w:rPr>
          <w:szCs w:val="22"/>
        </w:rPr>
        <w:t xml:space="preserve"> based / web UI</w:t>
      </w:r>
      <w:r w:rsidR="00115078" w:rsidRPr="00E374ED">
        <w:rPr>
          <w:szCs w:val="22"/>
        </w:rPr>
        <w:t xml:space="preserve"> with HANA</w:t>
      </w:r>
      <w:r w:rsidRPr="00E374ED">
        <w:rPr>
          <w:szCs w:val="22"/>
        </w:rPr>
        <w:t xml:space="preserve">), process definition for assets master data decommissioning and maintenance plans deletion, and closure of field work in SAP to financial settlement including supervisor, QC &amp; QA audits. </w:t>
      </w:r>
      <w:r w:rsidR="00C158C4" w:rsidRPr="00E374ED">
        <w:rPr>
          <w:szCs w:val="22"/>
        </w:rPr>
        <w:t>Responsible for custom development of scheduling solution in backend and GW services definition for UI, integration of assets / equipment’s master data synch to SAP ISU using PI.</w:t>
      </w:r>
    </w:p>
    <w:p w14:paraId="2D9EA543" w14:textId="47ED6D32" w:rsidR="006B315D" w:rsidRPr="00AC4873" w:rsidRDefault="006B315D" w:rsidP="006B315D">
      <w:pPr>
        <w:pStyle w:val="Industry"/>
        <w:rPr>
          <w:rFonts w:ascii="Times New Roman" w:hAnsi="Times New Roman"/>
          <w:color w:val="548DD4" w:themeColor="text2" w:themeTint="99"/>
          <w:sz w:val="22"/>
          <w:szCs w:val="22"/>
          <w:u w:val="single"/>
        </w:rPr>
      </w:pPr>
      <w:r w:rsidRPr="00AC4873">
        <w:rPr>
          <w:rFonts w:ascii="Times New Roman" w:hAnsi="Times New Roman"/>
          <w:color w:val="548DD4" w:themeColor="text2" w:themeTint="99"/>
          <w:sz w:val="22"/>
          <w:szCs w:val="22"/>
          <w:u w:val="single"/>
        </w:rPr>
        <w:t xml:space="preserve">Cathay Pacific Airlines, </w:t>
      </w:r>
      <w:r w:rsidR="0099155E" w:rsidRPr="00AC4873">
        <w:rPr>
          <w:rFonts w:ascii="Times New Roman" w:hAnsi="Times New Roman"/>
          <w:color w:val="548DD4" w:themeColor="text2" w:themeTint="99"/>
          <w:sz w:val="22"/>
          <w:szCs w:val="22"/>
          <w:u w:val="single"/>
        </w:rPr>
        <w:t>HK</w:t>
      </w:r>
      <w:r w:rsidR="00671699" w:rsidRPr="00AC4873">
        <w:rPr>
          <w:rFonts w:ascii="Times New Roman" w:hAnsi="Times New Roman"/>
          <w:color w:val="548DD4" w:themeColor="text2" w:themeTint="99"/>
          <w:sz w:val="22"/>
          <w:szCs w:val="22"/>
          <w:u w:val="single"/>
        </w:rPr>
        <w:t xml:space="preserve"> as </w:t>
      </w:r>
      <w:r w:rsidR="005D638D" w:rsidRPr="00AC4873">
        <w:rPr>
          <w:rFonts w:ascii="Times New Roman" w:hAnsi="Times New Roman"/>
          <w:color w:val="548DD4" w:themeColor="text2" w:themeTint="99"/>
          <w:sz w:val="22"/>
          <w:szCs w:val="22"/>
          <w:u w:val="single"/>
        </w:rPr>
        <w:t xml:space="preserve">Capgemini </w:t>
      </w:r>
      <w:r w:rsidR="00AF63FE" w:rsidRPr="00AC4873">
        <w:rPr>
          <w:rFonts w:ascii="Times New Roman" w:hAnsi="Times New Roman"/>
          <w:color w:val="548DD4" w:themeColor="text2" w:themeTint="99"/>
          <w:sz w:val="22"/>
          <w:szCs w:val="22"/>
          <w:u w:val="single"/>
        </w:rPr>
        <w:t>Technology</w:t>
      </w:r>
      <w:r w:rsidR="00671699" w:rsidRPr="00AC4873">
        <w:rPr>
          <w:rFonts w:ascii="Times New Roman" w:hAnsi="Times New Roman"/>
          <w:color w:val="548DD4" w:themeColor="text2" w:themeTint="99"/>
          <w:sz w:val="22"/>
          <w:szCs w:val="22"/>
          <w:u w:val="single"/>
        </w:rPr>
        <w:t xml:space="preserve"> Architect</w:t>
      </w:r>
      <w:r w:rsidR="0093246E" w:rsidRPr="00AC4873">
        <w:rPr>
          <w:rFonts w:ascii="Times New Roman" w:hAnsi="Times New Roman"/>
          <w:color w:val="548DD4" w:themeColor="text2" w:themeTint="99"/>
          <w:sz w:val="22"/>
          <w:szCs w:val="22"/>
          <w:u w:val="single"/>
        </w:rPr>
        <w:t xml:space="preserve"> (</w:t>
      </w:r>
      <w:r w:rsidR="00893E50" w:rsidRPr="00AC4873">
        <w:rPr>
          <w:rFonts w:ascii="Times New Roman" w:hAnsi="Times New Roman"/>
          <w:color w:val="548DD4" w:themeColor="text2" w:themeTint="99"/>
          <w:sz w:val="22"/>
          <w:szCs w:val="22"/>
          <w:u w:val="single"/>
        </w:rPr>
        <w:t xml:space="preserve">Logistics: </w:t>
      </w:r>
      <w:r w:rsidR="0093246E" w:rsidRPr="00AC4873">
        <w:rPr>
          <w:rFonts w:ascii="Times New Roman" w:hAnsi="Times New Roman"/>
          <w:color w:val="548DD4" w:themeColor="text2" w:themeTint="99"/>
          <w:sz w:val="22"/>
          <w:szCs w:val="22"/>
          <w:u w:val="single"/>
        </w:rPr>
        <w:t>Sep-15 till Feb-16)</w:t>
      </w:r>
    </w:p>
    <w:p w14:paraId="0A560DD4" w14:textId="77777777" w:rsidR="00BE2925" w:rsidRDefault="006B315D" w:rsidP="006B315D">
      <w:pPr>
        <w:pStyle w:val="ListParagraph"/>
        <w:tabs>
          <w:tab w:val="left" w:pos="915"/>
        </w:tabs>
        <w:ind w:left="0"/>
        <w:rPr>
          <w:sz w:val="22"/>
          <w:szCs w:val="22"/>
          <w:lang w:val="en-US"/>
        </w:rPr>
      </w:pPr>
      <w:r w:rsidRPr="00E374ED">
        <w:rPr>
          <w:sz w:val="22"/>
          <w:szCs w:val="22"/>
          <w:lang w:val="en-US"/>
        </w:rPr>
        <w:t>Cathay Pacific is a global airline with annual revenue of 14b USD and operations in 40+ countries. It has embarked on a global process harmonization program called Horizon to consolidate Finance, Procurement, and Flight Orders onto SAP based suite (</w:t>
      </w:r>
      <w:r w:rsidR="009918F1" w:rsidRPr="00E374ED">
        <w:rPr>
          <w:sz w:val="22"/>
          <w:szCs w:val="22"/>
          <w:lang w:val="en-US"/>
        </w:rPr>
        <w:t>SAP ECC &amp; S/4HANA, Ariba, BI / BO / BPC, PO-PI</w:t>
      </w:r>
      <w:r w:rsidRPr="00E374ED">
        <w:rPr>
          <w:sz w:val="22"/>
          <w:szCs w:val="22"/>
          <w:lang w:val="en-US"/>
        </w:rPr>
        <w:t xml:space="preserve">). </w:t>
      </w:r>
    </w:p>
    <w:p w14:paraId="3A36D867" w14:textId="4C5929C6" w:rsidR="006B315D" w:rsidRPr="00E374ED" w:rsidRDefault="006B315D" w:rsidP="006B315D">
      <w:pPr>
        <w:pStyle w:val="ListParagraph"/>
        <w:tabs>
          <w:tab w:val="left" w:pos="915"/>
        </w:tabs>
        <w:ind w:left="0"/>
        <w:rPr>
          <w:sz w:val="22"/>
          <w:szCs w:val="22"/>
          <w:lang w:val="en-US"/>
        </w:rPr>
      </w:pPr>
      <w:r w:rsidRPr="00E374ED">
        <w:rPr>
          <w:sz w:val="22"/>
          <w:szCs w:val="22"/>
          <w:lang w:val="en-US"/>
        </w:rPr>
        <w:t xml:space="preserve">Anupam </w:t>
      </w:r>
      <w:r w:rsidR="00FC6A3D" w:rsidRPr="00E374ED">
        <w:rPr>
          <w:sz w:val="22"/>
          <w:szCs w:val="22"/>
          <w:lang w:val="en-US"/>
        </w:rPr>
        <w:t>was</w:t>
      </w:r>
      <w:r w:rsidRPr="00E374ED">
        <w:rPr>
          <w:sz w:val="22"/>
          <w:szCs w:val="22"/>
          <w:lang w:val="en-US"/>
        </w:rPr>
        <w:t xml:space="preserve"> </w:t>
      </w:r>
      <w:r w:rsidR="00BE2925">
        <w:rPr>
          <w:sz w:val="22"/>
          <w:szCs w:val="22"/>
          <w:lang w:val="en-US"/>
        </w:rPr>
        <w:t>technology</w:t>
      </w:r>
      <w:r w:rsidR="006C1127" w:rsidRPr="00E374ED">
        <w:rPr>
          <w:sz w:val="22"/>
          <w:szCs w:val="22"/>
          <w:lang w:val="en-US"/>
        </w:rPr>
        <w:t xml:space="preserve"> architect </w:t>
      </w:r>
      <w:r w:rsidRPr="00E374ED">
        <w:rPr>
          <w:sz w:val="22"/>
          <w:szCs w:val="22"/>
          <w:lang w:val="en-US"/>
        </w:rPr>
        <w:t xml:space="preserve">for the program responsible for solution design, architecture and </w:t>
      </w:r>
      <w:r w:rsidR="00AF63FE" w:rsidRPr="00E374ED">
        <w:rPr>
          <w:sz w:val="22"/>
          <w:szCs w:val="22"/>
          <w:lang w:val="en-US"/>
        </w:rPr>
        <w:t>integration of Ariba S2P, legacy applications and S/4 HANA</w:t>
      </w:r>
      <w:r w:rsidR="00115078" w:rsidRPr="00E374ED">
        <w:rPr>
          <w:sz w:val="22"/>
          <w:szCs w:val="22"/>
          <w:lang w:val="en-US"/>
        </w:rPr>
        <w:t xml:space="preserve"> with core ECC</w:t>
      </w:r>
      <w:r w:rsidRPr="00E374ED">
        <w:rPr>
          <w:sz w:val="22"/>
          <w:szCs w:val="22"/>
          <w:lang w:val="en-US"/>
        </w:rPr>
        <w:t xml:space="preserve">. His area of responsibilities </w:t>
      </w:r>
      <w:r w:rsidR="007E5718" w:rsidRPr="00E374ED">
        <w:rPr>
          <w:sz w:val="22"/>
          <w:szCs w:val="22"/>
          <w:lang w:val="en-US"/>
        </w:rPr>
        <w:t>were</w:t>
      </w:r>
      <w:r w:rsidRPr="00E374ED">
        <w:rPr>
          <w:sz w:val="22"/>
          <w:szCs w:val="22"/>
          <w:lang w:val="en-US"/>
        </w:rPr>
        <w:t xml:space="preserve"> data and process integrat</w:t>
      </w:r>
      <w:r w:rsidR="00AC4873">
        <w:rPr>
          <w:sz w:val="22"/>
          <w:szCs w:val="22"/>
          <w:lang w:val="en-US"/>
        </w:rPr>
        <w:t xml:space="preserve">ion strategy &amp; process KPI definition </w:t>
      </w:r>
      <w:r w:rsidRPr="00E374ED">
        <w:rPr>
          <w:sz w:val="22"/>
          <w:szCs w:val="22"/>
          <w:lang w:val="en-US"/>
        </w:rPr>
        <w:t>.</w:t>
      </w:r>
    </w:p>
    <w:p w14:paraId="56B8A069" w14:textId="1F68C697" w:rsidR="00671699" w:rsidRPr="00AC4873" w:rsidRDefault="00671699" w:rsidP="00671699">
      <w:pPr>
        <w:pStyle w:val="Industry"/>
        <w:rPr>
          <w:rFonts w:ascii="Times New Roman" w:hAnsi="Times New Roman"/>
          <w:color w:val="548DD4" w:themeColor="text2" w:themeTint="99"/>
          <w:sz w:val="22"/>
          <w:szCs w:val="22"/>
          <w:u w:val="single"/>
        </w:rPr>
      </w:pPr>
      <w:r w:rsidRPr="00AC4873">
        <w:rPr>
          <w:rFonts w:ascii="Times New Roman" w:hAnsi="Times New Roman"/>
          <w:color w:val="548DD4" w:themeColor="text2" w:themeTint="99"/>
          <w:sz w:val="22"/>
          <w:szCs w:val="22"/>
          <w:u w:val="single"/>
        </w:rPr>
        <w:t xml:space="preserve">TPC, IN as </w:t>
      </w:r>
      <w:r w:rsidR="005D638D" w:rsidRPr="00AC4873">
        <w:rPr>
          <w:rFonts w:ascii="Times New Roman" w:hAnsi="Times New Roman"/>
          <w:color w:val="548DD4" w:themeColor="text2" w:themeTint="99"/>
          <w:sz w:val="22"/>
          <w:szCs w:val="22"/>
          <w:u w:val="single"/>
        </w:rPr>
        <w:t xml:space="preserve">Capgemini Technology </w:t>
      </w:r>
      <w:r w:rsidRPr="00AC4873">
        <w:rPr>
          <w:rFonts w:ascii="Times New Roman" w:hAnsi="Times New Roman"/>
          <w:color w:val="548DD4" w:themeColor="text2" w:themeTint="99"/>
          <w:sz w:val="22"/>
          <w:szCs w:val="22"/>
          <w:u w:val="single"/>
        </w:rPr>
        <w:t>Architect (Utilities: Aug-13 till Jul-15)</w:t>
      </w:r>
    </w:p>
    <w:p w14:paraId="24DD6209" w14:textId="77777777" w:rsidR="00BE2925" w:rsidRDefault="00671699" w:rsidP="00671699">
      <w:pPr>
        <w:pStyle w:val="BodyText"/>
      </w:pPr>
      <w:r w:rsidRPr="00E374ED">
        <w:t xml:space="preserve">TPC is a large integrated electric utility provider (6.3bn$), undergoing a large business transformation program working with Capgemini / SAP. </w:t>
      </w:r>
    </w:p>
    <w:p w14:paraId="03EEC6D9" w14:textId="5C06B1FC" w:rsidR="00671699" w:rsidRPr="00E374ED" w:rsidRDefault="00671699" w:rsidP="00671699">
      <w:pPr>
        <w:pStyle w:val="BodyText"/>
      </w:pPr>
      <w:r w:rsidRPr="00E374ED">
        <w:t xml:space="preserve">Anupam </w:t>
      </w:r>
      <w:r w:rsidR="00C158C4" w:rsidRPr="00E374ED">
        <w:rPr>
          <w:b/>
        </w:rPr>
        <w:t>architected</w:t>
      </w:r>
      <w:r w:rsidRPr="00E374ED">
        <w:rPr>
          <w:b/>
        </w:rPr>
        <w:t>, lead the build and go live</w:t>
      </w:r>
      <w:r w:rsidRPr="00E374ED">
        <w:t xml:space="preserve"> of their SAP technology solutions delivering strategy, architecture, process design and implementation usin</w:t>
      </w:r>
      <w:r w:rsidR="00BE2925">
        <w:t>g</w:t>
      </w:r>
      <w:r w:rsidRPr="00E374ED">
        <w:t xml:space="preserve"> ECC / ISU, CRM, </w:t>
      </w:r>
      <w:r w:rsidRPr="00E374ED">
        <w:rPr>
          <w:b/>
        </w:rPr>
        <w:t>SMP/ Syclo Work Manager</w:t>
      </w:r>
      <w:r w:rsidRPr="00E374ED">
        <w:t xml:space="preserve">, Portal, PO/PI, Gateway, </w:t>
      </w:r>
      <w:r w:rsidRPr="00E374ED">
        <w:rPr>
          <w:b/>
        </w:rPr>
        <w:t>HANA</w:t>
      </w:r>
      <w:r w:rsidRPr="00E374ED">
        <w:t xml:space="preserve">, </w:t>
      </w:r>
      <w:r w:rsidRPr="00E374ED">
        <w:rPr>
          <w:b/>
        </w:rPr>
        <w:t>Fiori</w:t>
      </w:r>
      <w:r w:rsidRPr="00E374ED">
        <w:t>, Afaria, MDG, BI on HANA /BOMobile, Ariba</w:t>
      </w:r>
      <w:r w:rsidR="00AF63FE" w:rsidRPr="00E374ED">
        <w:t xml:space="preserve"> S2P</w:t>
      </w:r>
      <w:r w:rsidR="00C6690C" w:rsidRPr="00E374ED">
        <w:t xml:space="preserve"> </w:t>
      </w:r>
      <w:r w:rsidR="00AC4873">
        <w:t>and</w:t>
      </w:r>
      <w:r w:rsidRPr="00E374ED">
        <w:t xml:space="preserve"> Automated Metering using Smart Meters. Involved from scoping, blueprinting, development, field testing and go live of the solutions. Tailored business </w:t>
      </w:r>
      <w:r w:rsidR="00AC4873">
        <w:t>process</w:t>
      </w:r>
      <w:r w:rsidRPr="00E374ED">
        <w:t xml:space="preserve"> maps for Field services, customer services and employ</w:t>
      </w:r>
      <w:r w:rsidR="00673DAA" w:rsidRPr="00E374ED">
        <w:t xml:space="preserve">ee operations based on Digital. Rewriting ABAP scripts for HANA platform, </w:t>
      </w:r>
      <w:r w:rsidRPr="00E374ED">
        <w:t>Developed an IoT device using Linux/ GSM SIM / AT commands along with client team for PoC for meter data interchange as well as consumer devices running SAP Fiori. Planned and managed overall SAP go-live Hypercare phase with 150+ team</w:t>
      </w:r>
      <w:r w:rsidR="00115078" w:rsidRPr="00E374ED">
        <w:t>, planned migration of DEV / QA to AWS</w:t>
      </w:r>
      <w:r w:rsidRPr="00E374ED">
        <w:t>. Drove the knowledge harvesting program to build SAP based UtilityPath solution.</w:t>
      </w:r>
    </w:p>
    <w:p w14:paraId="74D5F0EA" w14:textId="77B8106C" w:rsidR="00671699" w:rsidRPr="00AC4873" w:rsidRDefault="00671699" w:rsidP="00671699">
      <w:pPr>
        <w:pStyle w:val="Industry"/>
        <w:rPr>
          <w:rFonts w:ascii="Times New Roman" w:hAnsi="Times New Roman"/>
          <w:color w:val="548DD4" w:themeColor="text2" w:themeTint="99"/>
          <w:sz w:val="22"/>
          <w:szCs w:val="22"/>
          <w:u w:val="single"/>
        </w:rPr>
      </w:pPr>
      <w:r w:rsidRPr="00AC4873">
        <w:rPr>
          <w:rFonts w:ascii="Times New Roman" w:hAnsi="Times New Roman"/>
          <w:color w:val="548DD4" w:themeColor="text2" w:themeTint="99"/>
          <w:sz w:val="22"/>
          <w:szCs w:val="22"/>
          <w:u w:val="single"/>
        </w:rPr>
        <w:t xml:space="preserve">Reliance Telecom, IN as </w:t>
      </w:r>
      <w:r w:rsidR="005D638D" w:rsidRPr="00AC4873">
        <w:rPr>
          <w:rFonts w:ascii="Times New Roman" w:hAnsi="Times New Roman"/>
          <w:color w:val="548DD4" w:themeColor="text2" w:themeTint="99"/>
          <w:sz w:val="22"/>
          <w:szCs w:val="22"/>
          <w:u w:val="single"/>
        </w:rPr>
        <w:t xml:space="preserve">Capgemini </w:t>
      </w:r>
      <w:r w:rsidR="00C6690C" w:rsidRPr="00AC4873">
        <w:rPr>
          <w:rFonts w:ascii="Times New Roman" w:hAnsi="Times New Roman"/>
          <w:color w:val="548DD4" w:themeColor="text2" w:themeTint="99"/>
          <w:sz w:val="22"/>
          <w:szCs w:val="22"/>
          <w:u w:val="single"/>
        </w:rPr>
        <w:t>Technology</w:t>
      </w:r>
      <w:r w:rsidRPr="00AC4873">
        <w:rPr>
          <w:rFonts w:ascii="Times New Roman" w:hAnsi="Times New Roman"/>
          <w:color w:val="548DD4" w:themeColor="text2" w:themeTint="99"/>
          <w:sz w:val="22"/>
          <w:szCs w:val="22"/>
          <w:u w:val="single"/>
        </w:rPr>
        <w:t xml:space="preserve"> Architect (Utilities: Sep-13 to Mar-2014)</w:t>
      </w:r>
    </w:p>
    <w:p w14:paraId="40EB8770" w14:textId="26B7B3BF" w:rsidR="00BE2925" w:rsidRDefault="00671699" w:rsidP="00671699">
      <w:pPr>
        <w:pStyle w:val="BodyText"/>
      </w:pPr>
      <w:r w:rsidRPr="00370B50">
        <w:t xml:space="preserve">Reliance Telecom </w:t>
      </w:r>
      <w:r w:rsidR="00AF63FE" w:rsidRPr="00370B50">
        <w:t xml:space="preserve">was </w:t>
      </w:r>
      <w:r w:rsidR="00C6690C" w:rsidRPr="00370B50">
        <w:t>working on</w:t>
      </w:r>
      <w:r w:rsidRPr="00370B50">
        <w:t xml:space="preserve"> their business launch with end to end process design and mobilizing key processes. </w:t>
      </w:r>
    </w:p>
    <w:p w14:paraId="4E884302" w14:textId="07E6EBAA" w:rsidR="00671699" w:rsidRPr="00370B50" w:rsidRDefault="00671699" w:rsidP="00671699">
      <w:pPr>
        <w:pStyle w:val="BodyText"/>
      </w:pPr>
      <w:r w:rsidRPr="00370B50">
        <w:t xml:space="preserve">Anupam was </w:t>
      </w:r>
      <w:r w:rsidRPr="00AC4873">
        <w:t>Architect</w:t>
      </w:r>
      <w:r w:rsidRPr="00370B50">
        <w:t xml:space="preserve"> for their Mobile / Portal facing processes including strategy, CoE approach, Apps architecture and implementation of consumer facing Mobility solutions (using SAP Mobile platform, SAP </w:t>
      </w:r>
      <w:r w:rsidRPr="00C158C4">
        <w:t>Hybris</w:t>
      </w:r>
      <w:r w:rsidRPr="00370B50">
        <w:t xml:space="preserve"> for eCommerce with SAP CRM). Lead the delivery team on Agile model for delivery of consumer facing functionalities for telecom process enablement with focus on customer service processes. Worked on Hybris setup &amp; configuration for B2B franchise model.</w:t>
      </w:r>
    </w:p>
    <w:p w14:paraId="0468FCF5" w14:textId="6B5AE728" w:rsidR="00A66FF5" w:rsidRPr="00AC4873" w:rsidRDefault="00A66FF5" w:rsidP="00A66FF5">
      <w:pPr>
        <w:pStyle w:val="Industry"/>
        <w:rPr>
          <w:rFonts w:ascii="Times New Roman" w:hAnsi="Times New Roman"/>
          <w:color w:val="548DD4" w:themeColor="text2" w:themeTint="99"/>
          <w:sz w:val="22"/>
          <w:szCs w:val="22"/>
          <w:u w:val="single"/>
        </w:rPr>
      </w:pPr>
      <w:r w:rsidRPr="00AC4873">
        <w:rPr>
          <w:rFonts w:ascii="Times New Roman" w:hAnsi="Times New Roman"/>
          <w:color w:val="548DD4" w:themeColor="text2" w:themeTint="99"/>
          <w:sz w:val="22"/>
          <w:szCs w:val="22"/>
          <w:u w:val="single"/>
        </w:rPr>
        <w:t xml:space="preserve">BGC, TX as </w:t>
      </w:r>
      <w:r w:rsidR="005D638D" w:rsidRPr="00AC4873">
        <w:rPr>
          <w:rFonts w:ascii="Times New Roman" w:hAnsi="Times New Roman"/>
          <w:color w:val="548DD4" w:themeColor="text2" w:themeTint="99"/>
          <w:sz w:val="22"/>
          <w:szCs w:val="22"/>
          <w:u w:val="single"/>
        </w:rPr>
        <w:t xml:space="preserve">Capgemini </w:t>
      </w:r>
      <w:r w:rsidR="00C6690C" w:rsidRPr="00AC4873">
        <w:rPr>
          <w:rFonts w:ascii="Times New Roman" w:hAnsi="Times New Roman"/>
          <w:color w:val="548DD4" w:themeColor="text2" w:themeTint="99"/>
          <w:sz w:val="22"/>
          <w:szCs w:val="22"/>
          <w:u w:val="single"/>
        </w:rPr>
        <w:t>Technology</w:t>
      </w:r>
      <w:r w:rsidRPr="00AC4873">
        <w:rPr>
          <w:rFonts w:ascii="Times New Roman" w:hAnsi="Times New Roman"/>
          <w:color w:val="548DD4" w:themeColor="text2" w:themeTint="99"/>
          <w:sz w:val="22"/>
          <w:szCs w:val="22"/>
          <w:u w:val="single"/>
        </w:rPr>
        <w:t xml:space="preserve"> Architect (Retail: Nov-10 to Dec-12)</w:t>
      </w:r>
    </w:p>
    <w:p w14:paraId="4ABCEFE3" w14:textId="2393E220" w:rsidR="00A66FF5" w:rsidRPr="00370B50" w:rsidRDefault="00A66FF5" w:rsidP="00A66FF5">
      <w:pPr>
        <w:pStyle w:val="BodyText"/>
        <w:rPr>
          <w:sz w:val="20"/>
        </w:rPr>
      </w:pPr>
      <w:r w:rsidRPr="00370B50">
        <w:rPr>
          <w:sz w:val="20"/>
        </w:rPr>
        <w:t xml:space="preserve">Brookshires Grocery is a consumer products manufacturer and retailer. Anupam was engaged as </w:t>
      </w:r>
      <w:r w:rsidR="00C6690C" w:rsidRPr="00370B50">
        <w:rPr>
          <w:sz w:val="20"/>
        </w:rPr>
        <w:t>Technology</w:t>
      </w:r>
      <w:r w:rsidRPr="00370B50">
        <w:rPr>
          <w:sz w:val="20"/>
        </w:rPr>
        <w:t xml:space="preserve"> Architect for landscape planning, integrations design, planning en</w:t>
      </w:r>
      <w:r w:rsidR="00C6690C" w:rsidRPr="00370B50">
        <w:rPr>
          <w:sz w:val="20"/>
        </w:rPr>
        <w:t>hancements and issue resolution for Finance, procurement and production processes</w:t>
      </w:r>
      <w:r w:rsidR="00115078" w:rsidRPr="00370B50">
        <w:rPr>
          <w:sz w:val="20"/>
        </w:rPr>
        <w:t xml:space="preserve"> using SAP ERP, PI, Portal, SRM , MII</w:t>
      </w:r>
      <w:r w:rsidR="00C6690C" w:rsidRPr="00370B50">
        <w:rPr>
          <w:sz w:val="20"/>
        </w:rPr>
        <w:t>.</w:t>
      </w:r>
    </w:p>
    <w:p w14:paraId="7067989E" w14:textId="5A659B7C" w:rsidR="001E370E" w:rsidRPr="00AC4873" w:rsidRDefault="001E370E" w:rsidP="001E370E">
      <w:pPr>
        <w:pStyle w:val="Industry"/>
        <w:rPr>
          <w:rFonts w:ascii="Times New Roman" w:hAnsi="Times New Roman"/>
          <w:color w:val="548DD4" w:themeColor="text2" w:themeTint="99"/>
          <w:sz w:val="22"/>
          <w:szCs w:val="22"/>
          <w:u w:val="single"/>
        </w:rPr>
      </w:pPr>
      <w:r w:rsidRPr="00AC4873">
        <w:rPr>
          <w:rFonts w:ascii="Times New Roman" w:hAnsi="Times New Roman"/>
          <w:color w:val="548DD4" w:themeColor="text2" w:themeTint="99"/>
          <w:sz w:val="22"/>
          <w:szCs w:val="22"/>
          <w:u w:val="single"/>
        </w:rPr>
        <w:t xml:space="preserve">Novartis, </w:t>
      </w:r>
      <w:r w:rsidR="006F78D3" w:rsidRPr="00AC4873">
        <w:rPr>
          <w:rFonts w:ascii="Times New Roman" w:hAnsi="Times New Roman"/>
          <w:color w:val="548DD4" w:themeColor="text2" w:themeTint="99"/>
          <w:sz w:val="22"/>
          <w:szCs w:val="22"/>
          <w:u w:val="single"/>
        </w:rPr>
        <w:t>NJ</w:t>
      </w:r>
      <w:r w:rsidRPr="00AC4873">
        <w:rPr>
          <w:rFonts w:ascii="Times New Roman" w:hAnsi="Times New Roman"/>
          <w:color w:val="548DD4" w:themeColor="text2" w:themeTint="99"/>
          <w:sz w:val="22"/>
          <w:szCs w:val="22"/>
          <w:u w:val="single"/>
        </w:rPr>
        <w:t xml:space="preserve"> as </w:t>
      </w:r>
      <w:r w:rsidR="005D638D" w:rsidRPr="00AC4873">
        <w:rPr>
          <w:rFonts w:ascii="Times New Roman" w:hAnsi="Times New Roman"/>
          <w:color w:val="548DD4" w:themeColor="text2" w:themeTint="99"/>
          <w:sz w:val="22"/>
          <w:szCs w:val="22"/>
          <w:u w:val="single"/>
        </w:rPr>
        <w:t xml:space="preserve">Capgemini </w:t>
      </w:r>
      <w:r w:rsidR="00AC4873" w:rsidRPr="00AC4873">
        <w:rPr>
          <w:rFonts w:ascii="Times New Roman" w:hAnsi="Times New Roman"/>
          <w:color w:val="548DD4" w:themeColor="text2" w:themeTint="99"/>
          <w:sz w:val="22"/>
          <w:szCs w:val="22"/>
          <w:u w:val="single"/>
        </w:rPr>
        <w:t>Technology</w:t>
      </w:r>
      <w:r w:rsidRPr="00AC4873">
        <w:rPr>
          <w:rFonts w:ascii="Times New Roman" w:hAnsi="Times New Roman"/>
          <w:color w:val="548DD4" w:themeColor="text2" w:themeTint="99"/>
          <w:sz w:val="22"/>
          <w:szCs w:val="22"/>
          <w:u w:val="single"/>
        </w:rPr>
        <w:t xml:space="preserve"> Architect (</w:t>
      </w:r>
      <w:r w:rsidR="00893E50" w:rsidRPr="00AC4873">
        <w:rPr>
          <w:rFonts w:ascii="Times New Roman" w:hAnsi="Times New Roman"/>
          <w:color w:val="548DD4" w:themeColor="text2" w:themeTint="99"/>
          <w:sz w:val="22"/>
          <w:szCs w:val="22"/>
          <w:u w:val="single"/>
        </w:rPr>
        <w:t xml:space="preserve">Life Sciences: </w:t>
      </w:r>
      <w:r w:rsidRPr="00AC4873">
        <w:rPr>
          <w:rFonts w:ascii="Times New Roman" w:hAnsi="Times New Roman"/>
          <w:color w:val="548DD4" w:themeColor="text2" w:themeTint="99"/>
          <w:sz w:val="22"/>
          <w:szCs w:val="22"/>
          <w:u w:val="single"/>
        </w:rPr>
        <w:t xml:space="preserve">Mar-10 to </w:t>
      </w:r>
      <w:r w:rsidR="00671699" w:rsidRPr="00AC4873">
        <w:rPr>
          <w:rFonts w:ascii="Times New Roman" w:hAnsi="Times New Roman"/>
          <w:color w:val="548DD4" w:themeColor="text2" w:themeTint="99"/>
          <w:sz w:val="22"/>
          <w:szCs w:val="22"/>
          <w:u w:val="single"/>
        </w:rPr>
        <w:t>Sep</w:t>
      </w:r>
      <w:r w:rsidRPr="00AC4873">
        <w:rPr>
          <w:rFonts w:ascii="Times New Roman" w:hAnsi="Times New Roman"/>
          <w:color w:val="548DD4" w:themeColor="text2" w:themeTint="99"/>
          <w:sz w:val="22"/>
          <w:szCs w:val="22"/>
          <w:u w:val="single"/>
        </w:rPr>
        <w:t>-10)</w:t>
      </w:r>
    </w:p>
    <w:p w14:paraId="5156E0E1" w14:textId="682D9E86" w:rsidR="001E370E" w:rsidRPr="00370B50" w:rsidRDefault="001E370E" w:rsidP="001E370E">
      <w:pPr>
        <w:pStyle w:val="Industry"/>
        <w:rPr>
          <w:rFonts w:ascii="Times New Roman" w:hAnsi="Times New Roman"/>
        </w:rPr>
      </w:pPr>
      <w:r w:rsidRPr="00370B50">
        <w:rPr>
          <w:rFonts w:ascii="Times" w:hAnsi="Times" w:cs="Times"/>
          <w:b w:val="0"/>
          <w:sz w:val="20"/>
          <w:lang w:val="en-GB"/>
        </w:rPr>
        <w:t xml:space="preserve">Novartis, a Life Sciences major, had hired Capgemini for creating a roadmap for their </w:t>
      </w:r>
      <w:r w:rsidR="00C6690C" w:rsidRPr="00370B50">
        <w:rPr>
          <w:rFonts w:ascii="Times" w:hAnsi="Times" w:cs="Times"/>
          <w:b w:val="0"/>
          <w:sz w:val="20"/>
          <w:lang w:val="en-GB"/>
        </w:rPr>
        <w:t>vendors</w:t>
      </w:r>
      <w:r w:rsidRPr="00370B50">
        <w:rPr>
          <w:rFonts w:ascii="Times" w:hAnsi="Times" w:cs="Times"/>
          <w:b w:val="0"/>
          <w:sz w:val="20"/>
          <w:lang w:val="en-GB"/>
        </w:rPr>
        <w:t xml:space="preserve"> web integration of backend SAP systems using a mix of Weblogic, SAP and Oracle middleware. Anupam was </w:t>
      </w:r>
      <w:r w:rsidR="00C6690C" w:rsidRPr="00370B50">
        <w:rPr>
          <w:rFonts w:ascii="Times" w:hAnsi="Times" w:cs="Times"/>
          <w:b w:val="0"/>
          <w:sz w:val="20"/>
          <w:lang w:val="en-GB"/>
        </w:rPr>
        <w:t>Solution Architect</w:t>
      </w:r>
      <w:r w:rsidRPr="00370B50">
        <w:rPr>
          <w:rFonts w:ascii="Times" w:hAnsi="Times" w:cs="Times"/>
          <w:b w:val="0"/>
          <w:sz w:val="20"/>
          <w:lang w:val="en-GB"/>
        </w:rPr>
        <w:t xml:space="preserve"> for </w:t>
      </w:r>
      <w:r w:rsidR="00C6690C" w:rsidRPr="00370B50">
        <w:rPr>
          <w:rFonts w:ascii="Times" w:hAnsi="Times" w:cs="Times"/>
          <w:b w:val="0"/>
          <w:sz w:val="20"/>
          <w:lang w:val="en-GB"/>
        </w:rPr>
        <w:t xml:space="preserve">procurement </w:t>
      </w:r>
      <w:r w:rsidRPr="00370B50">
        <w:rPr>
          <w:rFonts w:ascii="Times" w:hAnsi="Times" w:cs="Times"/>
          <w:b w:val="0"/>
          <w:sz w:val="20"/>
          <w:lang w:val="en-GB"/>
        </w:rPr>
        <w:t xml:space="preserve">products </w:t>
      </w:r>
      <w:r w:rsidR="00894B16" w:rsidRPr="00370B50">
        <w:rPr>
          <w:rFonts w:ascii="Times" w:hAnsi="Times" w:cs="Times"/>
          <w:b w:val="0"/>
          <w:sz w:val="20"/>
          <w:lang w:val="en-GB"/>
        </w:rPr>
        <w:t>selection</w:t>
      </w:r>
      <w:r w:rsidRPr="00370B50">
        <w:rPr>
          <w:rFonts w:ascii="Times" w:hAnsi="Times" w:cs="Times"/>
          <w:b w:val="0"/>
          <w:sz w:val="20"/>
          <w:lang w:val="en-GB"/>
        </w:rPr>
        <w:t>, roadmap creation and</w:t>
      </w:r>
      <w:r w:rsidR="009A322C" w:rsidRPr="00370B50">
        <w:rPr>
          <w:rFonts w:ascii="Times" w:hAnsi="Times" w:cs="Times"/>
          <w:b w:val="0"/>
          <w:sz w:val="20"/>
          <w:lang w:val="en-GB"/>
        </w:rPr>
        <w:t xml:space="preserve"> developing</w:t>
      </w:r>
      <w:r w:rsidRPr="00370B50">
        <w:rPr>
          <w:rFonts w:ascii="Times" w:hAnsi="Times" w:cs="Times"/>
          <w:b w:val="0"/>
          <w:sz w:val="20"/>
          <w:lang w:val="en-GB"/>
        </w:rPr>
        <w:t xml:space="preserve"> business benefits case</w:t>
      </w:r>
      <w:r w:rsidR="009A322C" w:rsidRPr="00370B50">
        <w:rPr>
          <w:rFonts w:ascii="Times" w:hAnsi="Times" w:cs="Times"/>
          <w:b w:val="0"/>
          <w:sz w:val="20"/>
          <w:lang w:val="en-GB"/>
        </w:rPr>
        <w:t xml:space="preserve"> including participating in an ASE for consensus build.</w:t>
      </w:r>
    </w:p>
    <w:p w14:paraId="52ED2578" w14:textId="0251A730" w:rsidR="00894B16" w:rsidRPr="00AC4873" w:rsidRDefault="00894B16" w:rsidP="00894B16">
      <w:pPr>
        <w:pStyle w:val="Industry"/>
        <w:rPr>
          <w:rFonts w:ascii="Times New Roman" w:hAnsi="Times New Roman"/>
          <w:color w:val="548DD4" w:themeColor="text2" w:themeTint="99"/>
          <w:sz w:val="22"/>
          <w:szCs w:val="22"/>
          <w:u w:val="single"/>
        </w:rPr>
      </w:pPr>
      <w:r w:rsidRPr="00AC4873">
        <w:rPr>
          <w:rFonts w:ascii="Times New Roman" w:hAnsi="Times New Roman"/>
          <w:color w:val="548DD4" w:themeColor="text2" w:themeTint="99"/>
          <w:sz w:val="22"/>
          <w:szCs w:val="22"/>
          <w:u w:val="single"/>
        </w:rPr>
        <w:t xml:space="preserve">Cott Beverages, Mumbai as </w:t>
      </w:r>
      <w:r w:rsidR="005D638D" w:rsidRPr="00AC4873">
        <w:rPr>
          <w:rFonts w:ascii="Times New Roman" w:hAnsi="Times New Roman"/>
          <w:color w:val="548DD4" w:themeColor="text2" w:themeTint="99"/>
          <w:sz w:val="22"/>
          <w:szCs w:val="22"/>
          <w:u w:val="single"/>
        </w:rPr>
        <w:t xml:space="preserve">Capgemini </w:t>
      </w:r>
      <w:r w:rsidR="00C6690C" w:rsidRPr="00AC4873">
        <w:rPr>
          <w:rFonts w:ascii="Times New Roman" w:hAnsi="Times New Roman"/>
          <w:color w:val="548DD4" w:themeColor="text2" w:themeTint="99"/>
          <w:sz w:val="22"/>
          <w:szCs w:val="22"/>
          <w:u w:val="single"/>
        </w:rPr>
        <w:t>Technology</w:t>
      </w:r>
      <w:r w:rsidRPr="00AC4873">
        <w:rPr>
          <w:rFonts w:ascii="Times New Roman" w:hAnsi="Times New Roman"/>
          <w:color w:val="548DD4" w:themeColor="text2" w:themeTint="99"/>
          <w:sz w:val="22"/>
          <w:szCs w:val="22"/>
          <w:u w:val="single"/>
        </w:rPr>
        <w:t xml:space="preserve"> Architect (</w:t>
      </w:r>
      <w:r w:rsidR="00A1274A" w:rsidRPr="00AC4873">
        <w:rPr>
          <w:rFonts w:ascii="Times New Roman" w:hAnsi="Times New Roman"/>
          <w:color w:val="548DD4" w:themeColor="text2" w:themeTint="99"/>
          <w:sz w:val="22"/>
          <w:szCs w:val="22"/>
          <w:u w:val="single"/>
        </w:rPr>
        <w:t xml:space="preserve">Manufacturing: </w:t>
      </w:r>
      <w:r w:rsidRPr="00AC4873">
        <w:rPr>
          <w:rFonts w:ascii="Times New Roman" w:hAnsi="Times New Roman"/>
          <w:color w:val="548DD4" w:themeColor="text2" w:themeTint="99"/>
          <w:sz w:val="22"/>
          <w:szCs w:val="22"/>
          <w:u w:val="single"/>
        </w:rPr>
        <w:t>Jan-10 to Aug-10)</w:t>
      </w:r>
    </w:p>
    <w:p w14:paraId="6EC34A8D" w14:textId="35E7D838" w:rsidR="00894B16" w:rsidRPr="00370B50" w:rsidRDefault="00894B16" w:rsidP="00894B16">
      <w:pPr>
        <w:pStyle w:val="BodyText"/>
      </w:pPr>
      <w:r w:rsidRPr="00370B50">
        <w:t>Cott beverages is a CPG manufacturer in US. Capgemini was setting up their processes on SAP based OnePath model using CPGPath solution</w:t>
      </w:r>
      <w:r w:rsidR="00671699" w:rsidRPr="00370B50">
        <w:t xml:space="preserve"> </w:t>
      </w:r>
      <w:r w:rsidR="000A3065" w:rsidRPr="00370B50">
        <w:t>on private cloud</w:t>
      </w:r>
      <w:r w:rsidRPr="00370B50">
        <w:t>. Anupam’s role was an architect to help design the landscape, integrations infrastructure and build of approach for</w:t>
      </w:r>
      <w:r w:rsidR="00C6690C" w:rsidRPr="00370B50">
        <w:t xml:space="preserve"> Finance, Procurement &amp; HR using ECC, SRM, PI, Portal, </w:t>
      </w:r>
      <w:r w:rsidRPr="00370B50">
        <w:t xml:space="preserve"> EDI / security.</w:t>
      </w:r>
    </w:p>
    <w:p w14:paraId="03004326" w14:textId="5C28E3E6" w:rsidR="00671699" w:rsidRPr="00AC4873" w:rsidRDefault="00671699" w:rsidP="00671699">
      <w:pPr>
        <w:pStyle w:val="Industry"/>
        <w:rPr>
          <w:rFonts w:ascii="Times New Roman" w:hAnsi="Times New Roman"/>
          <w:color w:val="548DD4" w:themeColor="text2" w:themeTint="99"/>
          <w:sz w:val="22"/>
          <w:szCs w:val="22"/>
          <w:u w:val="single"/>
        </w:rPr>
      </w:pPr>
      <w:r w:rsidRPr="00AC4873">
        <w:rPr>
          <w:rFonts w:ascii="Times New Roman" w:hAnsi="Times New Roman"/>
          <w:color w:val="548DD4" w:themeColor="text2" w:themeTint="99"/>
          <w:sz w:val="22"/>
          <w:szCs w:val="22"/>
          <w:u w:val="single"/>
        </w:rPr>
        <w:lastRenderedPageBreak/>
        <w:t xml:space="preserve">Altegrity, DC as </w:t>
      </w:r>
      <w:r w:rsidR="005D638D" w:rsidRPr="00AC4873">
        <w:rPr>
          <w:rFonts w:ascii="Times New Roman" w:hAnsi="Times New Roman"/>
          <w:color w:val="548DD4" w:themeColor="text2" w:themeTint="99"/>
          <w:sz w:val="22"/>
          <w:szCs w:val="22"/>
          <w:u w:val="single"/>
        </w:rPr>
        <w:t xml:space="preserve">Capgemini Technology </w:t>
      </w:r>
      <w:r w:rsidRPr="00AC4873">
        <w:rPr>
          <w:rFonts w:ascii="Times New Roman" w:hAnsi="Times New Roman"/>
          <w:color w:val="548DD4" w:themeColor="text2" w:themeTint="99"/>
          <w:sz w:val="22"/>
          <w:szCs w:val="22"/>
          <w:u w:val="single"/>
        </w:rPr>
        <w:t>Architect (Professional Services: Sep-09 to Apr-10)</w:t>
      </w:r>
    </w:p>
    <w:p w14:paraId="3C1CB9A9" w14:textId="3FB94CA6" w:rsidR="00671699" w:rsidRPr="00370B50" w:rsidRDefault="00671699" w:rsidP="00671699">
      <w:pPr>
        <w:pStyle w:val="Industry"/>
        <w:rPr>
          <w:rFonts w:ascii="Times New Roman" w:hAnsi="Times New Roman"/>
          <w:b w:val="0"/>
          <w:sz w:val="20"/>
        </w:rPr>
      </w:pPr>
      <w:r w:rsidRPr="00370B50">
        <w:rPr>
          <w:rFonts w:ascii="Times New Roman" w:hAnsi="Times New Roman"/>
          <w:b w:val="0"/>
          <w:sz w:val="20"/>
        </w:rPr>
        <w:t>Client is a Federal Employment Services provider (ex-US go</w:t>
      </w:r>
      <w:r w:rsidR="00C6690C" w:rsidRPr="00370B50">
        <w:rPr>
          <w:rFonts w:ascii="Times New Roman" w:hAnsi="Times New Roman"/>
          <w:b w:val="0"/>
          <w:sz w:val="20"/>
        </w:rPr>
        <w:t>vernment). SAP Business Suite /</w:t>
      </w:r>
      <w:r w:rsidRPr="00370B50">
        <w:rPr>
          <w:rFonts w:ascii="Times New Roman" w:hAnsi="Times New Roman"/>
          <w:b w:val="0"/>
          <w:sz w:val="20"/>
        </w:rPr>
        <w:t xml:space="preserve"> Aedaptive PGP / SFTP, PGP, PGP4Win. Anupam’s responsibility was for strategy &amp; implementation of information / EDI security using PGP encryption, SFTP, SAP PI.</w:t>
      </w:r>
    </w:p>
    <w:p w14:paraId="350B4C5C" w14:textId="04B36A6A" w:rsidR="00671699" w:rsidRPr="00370B50" w:rsidRDefault="00671699" w:rsidP="00671699">
      <w:pPr>
        <w:pStyle w:val="Industry"/>
        <w:rPr>
          <w:rFonts w:ascii="Times New Roman" w:hAnsi="Times New Roman"/>
          <w:color w:val="548DD4" w:themeColor="text2" w:themeTint="99"/>
          <w:sz w:val="22"/>
          <w:u w:val="single"/>
        </w:rPr>
      </w:pPr>
      <w:r w:rsidRPr="00370B50">
        <w:rPr>
          <w:rFonts w:ascii="Times New Roman" w:hAnsi="Times New Roman"/>
          <w:color w:val="548DD4" w:themeColor="text2" w:themeTint="99"/>
          <w:sz w:val="22"/>
          <w:u w:val="single"/>
        </w:rPr>
        <w:t xml:space="preserve">Bank of America, </w:t>
      </w:r>
      <w:r w:rsidR="006D602F" w:rsidRPr="00370B50">
        <w:rPr>
          <w:rFonts w:ascii="Times New Roman" w:hAnsi="Times New Roman"/>
          <w:color w:val="548DD4" w:themeColor="text2" w:themeTint="99"/>
          <w:sz w:val="22"/>
          <w:u w:val="single"/>
        </w:rPr>
        <w:t xml:space="preserve">NC </w:t>
      </w:r>
      <w:r w:rsidRPr="00370B50">
        <w:rPr>
          <w:rFonts w:ascii="Times New Roman" w:hAnsi="Times New Roman"/>
          <w:color w:val="548DD4" w:themeColor="text2" w:themeTint="99"/>
          <w:sz w:val="22"/>
          <w:u w:val="single"/>
        </w:rPr>
        <w:t xml:space="preserve">as </w:t>
      </w:r>
      <w:r w:rsidR="00AC4873">
        <w:rPr>
          <w:rFonts w:ascii="Times New Roman" w:hAnsi="Times New Roman"/>
          <w:color w:val="548DD4" w:themeColor="text2" w:themeTint="99"/>
          <w:sz w:val="22"/>
          <w:u w:val="single"/>
        </w:rPr>
        <w:t>Technology</w:t>
      </w:r>
      <w:r w:rsidRPr="00370B50">
        <w:rPr>
          <w:rFonts w:ascii="Times New Roman" w:hAnsi="Times New Roman"/>
          <w:color w:val="548DD4" w:themeColor="text2" w:themeTint="99"/>
          <w:sz w:val="22"/>
          <w:u w:val="single"/>
        </w:rPr>
        <w:t xml:space="preserve"> Architect (Financial Services: Mar-09 to Jun-09)</w:t>
      </w:r>
    </w:p>
    <w:p w14:paraId="0D7D263D" w14:textId="77777777" w:rsidR="00671699" w:rsidRPr="00370B50" w:rsidRDefault="00671699" w:rsidP="00671699">
      <w:pPr>
        <w:pStyle w:val="BodyText"/>
        <w:rPr>
          <w:rFonts w:cs="Arial"/>
          <w:sz w:val="20"/>
        </w:rPr>
      </w:pPr>
      <w:r w:rsidRPr="00370B50">
        <w:rPr>
          <w:sz w:val="20"/>
        </w:rPr>
        <w:t xml:space="preserve">Bank of America is one of the biggest financial institutions, currently doing a green field implementation of SAP ERP, PI, BI, Portals and MDM, supported by Solution Manager. </w:t>
      </w:r>
      <w:r w:rsidRPr="00370B50">
        <w:rPr>
          <w:rFonts w:cs="Arial"/>
          <w:sz w:val="20"/>
        </w:rPr>
        <w:t>Anupam worked for enabling Purchase to Pay process using SAP FI, PI 7.1 and Ariba SCM/ASN (using JDBC, RFC, file adapters)</w:t>
      </w:r>
    </w:p>
    <w:p w14:paraId="140148B1" w14:textId="192FE71F" w:rsidR="00671699" w:rsidRPr="00370B50" w:rsidRDefault="00671699" w:rsidP="00671699">
      <w:pPr>
        <w:pStyle w:val="Industry"/>
        <w:rPr>
          <w:rFonts w:ascii="Times New Roman" w:hAnsi="Times New Roman"/>
          <w:color w:val="548DD4" w:themeColor="text2" w:themeTint="99"/>
          <w:sz w:val="22"/>
          <w:szCs w:val="22"/>
          <w:u w:val="single"/>
        </w:rPr>
      </w:pPr>
      <w:r w:rsidRPr="00370B50">
        <w:rPr>
          <w:rFonts w:ascii="Times New Roman" w:hAnsi="Times New Roman"/>
          <w:color w:val="548DD4" w:themeColor="text2" w:themeTint="99"/>
          <w:sz w:val="22"/>
          <w:szCs w:val="22"/>
          <w:u w:val="single"/>
        </w:rPr>
        <w:t xml:space="preserve">American Airlines, TX as </w:t>
      </w:r>
      <w:r w:rsidR="00FA417B" w:rsidRPr="00370B50">
        <w:rPr>
          <w:rFonts w:ascii="Times New Roman" w:hAnsi="Times New Roman"/>
          <w:color w:val="548DD4" w:themeColor="text2" w:themeTint="99"/>
          <w:sz w:val="22"/>
          <w:szCs w:val="22"/>
          <w:u w:val="single"/>
        </w:rPr>
        <w:t>Finance / MRO Solutions</w:t>
      </w:r>
      <w:r w:rsidRPr="00370B50">
        <w:rPr>
          <w:rFonts w:ascii="Times New Roman" w:hAnsi="Times New Roman"/>
          <w:color w:val="548DD4" w:themeColor="text2" w:themeTint="99"/>
          <w:sz w:val="22"/>
          <w:szCs w:val="22"/>
          <w:u w:val="single"/>
        </w:rPr>
        <w:t xml:space="preserve"> Architect (Logistics: May-07 to Feb-09)</w:t>
      </w:r>
    </w:p>
    <w:p w14:paraId="104E7B7B" w14:textId="77777777" w:rsidR="00671699" w:rsidRPr="00370B50" w:rsidRDefault="00671699" w:rsidP="00671699">
      <w:pPr>
        <w:pStyle w:val="BodyText"/>
        <w:rPr>
          <w:rFonts w:cs="Arial"/>
          <w:sz w:val="20"/>
        </w:rPr>
      </w:pPr>
      <w:r w:rsidRPr="00370B50">
        <w:rPr>
          <w:sz w:val="20"/>
        </w:rPr>
        <w:t xml:space="preserve">American Airlines is a major US airline, with business in passenger travel, cargo &amp; other travel. </w:t>
      </w:r>
      <w:r w:rsidRPr="00370B50">
        <w:rPr>
          <w:rFonts w:cs="Arial"/>
          <w:sz w:val="20"/>
        </w:rPr>
        <w:t>My role was of a</w:t>
      </w:r>
      <w:r w:rsidRPr="00370B50">
        <w:rPr>
          <w:rFonts w:cs="Arial"/>
          <w:b/>
          <w:sz w:val="20"/>
        </w:rPr>
        <w:t xml:space="preserve"> Finance / HR Architect, </w:t>
      </w:r>
      <w:r w:rsidRPr="00370B50">
        <w:rPr>
          <w:rFonts w:cs="Arial"/>
          <w:sz w:val="20"/>
        </w:rPr>
        <w:t>responsible</w:t>
      </w:r>
      <w:r w:rsidRPr="00370B50">
        <w:rPr>
          <w:rFonts w:cs="Arial"/>
          <w:b/>
          <w:sz w:val="20"/>
        </w:rPr>
        <w:t xml:space="preserve"> </w:t>
      </w:r>
      <w:r w:rsidRPr="00370B50">
        <w:rPr>
          <w:rFonts w:cs="Arial"/>
          <w:sz w:val="20"/>
        </w:rPr>
        <w:t>for</w:t>
      </w:r>
      <w:r w:rsidRPr="00370B50">
        <w:rPr>
          <w:rFonts w:cs="Arial"/>
          <w:b/>
          <w:sz w:val="20"/>
        </w:rPr>
        <w:t xml:space="preserve"> </w:t>
      </w:r>
      <w:r w:rsidRPr="00370B50">
        <w:rPr>
          <w:rFonts w:cs="Arial"/>
          <w:sz w:val="20"/>
        </w:rPr>
        <w:t>design of a solution for credit card sales to invoicing and settlement with banks using SAP &amp; non-SAP technologies, upgrade to ERP 2005 planning / execution / issues resolution (for Financial system, as well as HR/PY system), defining upgrade architecture, roadmap, disaster recovery planning, setup client strategy, system landscape &amp; transports strategy, tools for upgrades / Unicode conversion. Lead the definition of the NetWeaver strategy and implementation.</w:t>
      </w:r>
    </w:p>
    <w:p w14:paraId="643B7603" w14:textId="51E2D4FF" w:rsidR="000C5D66" w:rsidRPr="00370B50" w:rsidRDefault="00C6690C" w:rsidP="000C5D66">
      <w:pPr>
        <w:pStyle w:val="Industry"/>
        <w:rPr>
          <w:rFonts w:ascii="Times New Roman" w:hAnsi="Times New Roman"/>
          <w:color w:val="548DD4" w:themeColor="text2" w:themeTint="99"/>
          <w:sz w:val="22"/>
          <w:u w:val="single"/>
        </w:rPr>
      </w:pPr>
      <w:r w:rsidRPr="00370B50">
        <w:rPr>
          <w:rFonts w:ascii="Times New Roman" w:hAnsi="Times New Roman"/>
          <w:color w:val="548DD4" w:themeColor="text2" w:themeTint="99"/>
          <w:sz w:val="22"/>
          <w:u w:val="single"/>
        </w:rPr>
        <w:t xml:space="preserve">Global eProcure, </w:t>
      </w:r>
      <w:r w:rsidR="00DF1188" w:rsidRPr="00370B50">
        <w:rPr>
          <w:rFonts w:ascii="Times New Roman" w:hAnsi="Times New Roman"/>
          <w:color w:val="548DD4" w:themeColor="text2" w:themeTint="99"/>
          <w:sz w:val="22"/>
          <w:u w:val="single"/>
        </w:rPr>
        <w:t>FuelQuest and SatCorp</w:t>
      </w:r>
      <w:r w:rsidRPr="00370B50">
        <w:rPr>
          <w:rFonts w:ascii="Times New Roman" w:hAnsi="Times New Roman"/>
          <w:color w:val="548DD4" w:themeColor="text2" w:themeTint="99"/>
          <w:sz w:val="22"/>
          <w:u w:val="single"/>
        </w:rPr>
        <w:t xml:space="preserve"> as </w:t>
      </w:r>
      <w:r w:rsidR="000C5D66" w:rsidRPr="00370B50">
        <w:rPr>
          <w:rFonts w:ascii="Times New Roman" w:hAnsi="Times New Roman"/>
          <w:color w:val="548DD4" w:themeColor="text2" w:themeTint="99"/>
          <w:sz w:val="22"/>
          <w:u w:val="single"/>
        </w:rPr>
        <w:t>Integration</w:t>
      </w:r>
      <w:r w:rsidRPr="00370B50">
        <w:rPr>
          <w:rFonts w:ascii="Times New Roman" w:hAnsi="Times New Roman"/>
          <w:color w:val="548DD4" w:themeColor="text2" w:themeTint="99"/>
          <w:sz w:val="22"/>
          <w:u w:val="single"/>
        </w:rPr>
        <w:t xml:space="preserve"> Architect (</w:t>
      </w:r>
      <w:r w:rsidR="00B91C11" w:rsidRPr="00370B50">
        <w:rPr>
          <w:rFonts w:ascii="Times New Roman" w:hAnsi="Times New Roman"/>
          <w:color w:val="548DD4" w:themeColor="text2" w:themeTint="99"/>
          <w:sz w:val="22"/>
          <w:u w:val="single"/>
        </w:rPr>
        <w:t>Software</w:t>
      </w:r>
      <w:r w:rsidRPr="00370B50">
        <w:rPr>
          <w:rFonts w:ascii="Times New Roman" w:hAnsi="Times New Roman"/>
          <w:color w:val="548DD4" w:themeColor="text2" w:themeTint="99"/>
          <w:sz w:val="22"/>
          <w:u w:val="single"/>
        </w:rPr>
        <w:t xml:space="preserve">: </w:t>
      </w:r>
      <w:r w:rsidR="00DF1188" w:rsidRPr="00370B50">
        <w:rPr>
          <w:rFonts w:ascii="Times New Roman" w:hAnsi="Times New Roman"/>
          <w:color w:val="548DD4" w:themeColor="text2" w:themeTint="99"/>
          <w:sz w:val="22"/>
          <w:u w:val="single"/>
        </w:rPr>
        <w:t>Jan</w:t>
      </w:r>
      <w:r w:rsidR="00D03F14" w:rsidRPr="00370B50">
        <w:rPr>
          <w:rFonts w:ascii="Times New Roman" w:hAnsi="Times New Roman"/>
          <w:color w:val="548DD4" w:themeColor="text2" w:themeTint="99"/>
          <w:sz w:val="22"/>
          <w:u w:val="single"/>
        </w:rPr>
        <w:t>-07 to May</w:t>
      </w:r>
      <w:r w:rsidRPr="00370B50">
        <w:rPr>
          <w:rFonts w:ascii="Times New Roman" w:hAnsi="Times New Roman"/>
          <w:color w:val="548DD4" w:themeColor="text2" w:themeTint="99"/>
          <w:sz w:val="22"/>
          <w:u w:val="single"/>
        </w:rPr>
        <w:t>-07)</w:t>
      </w:r>
    </w:p>
    <w:p w14:paraId="4C1ED5B5" w14:textId="792562DB" w:rsidR="000C5D66" w:rsidRPr="00370B50" w:rsidRDefault="00DF1188" w:rsidP="000C5D66">
      <w:pPr>
        <w:pStyle w:val="BodyText"/>
        <w:rPr>
          <w:sz w:val="20"/>
        </w:rPr>
      </w:pPr>
      <w:r w:rsidRPr="00370B50">
        <w:rPr>
          <w:sz w:val="20"/>
        </w:rPr>
        <w:t>These are market leading</w:t>
      </w:r>
      <w:r w:rsidR="000C5D66" w:rsidRPr="00370B50">
        <w:rPr>
          <w:sz w:val="20"/>
        </w:rPr>
        <w:t xml:space="preserve"> a leading </w:t>
      </w:r>
      <w:r w:rsidRPr="00370B50">
        <w:rPr>
          <w:sz w:val="20"/>
        </w:rPr>
        <w:t>solution providers for</w:t>
      </w:r>
      <w:r w:rsidR="000C5D66" w:rsidRPr="00370B50">
        <w:rPr>
          <w:sz w:val="20"/>
        </w:rPr>
        <w:t xml:space="preserve"> procurement</w:t>
      </w:r>
      <w:r w:rsidRPr="00370B50">
        <w:rPr>
          <w:sz w:val="20"/>
        </w:rPr>
        <w:t>,</w:t>
      </w:r>
      <w:r w:rsidR="000C5D66" w:rsidRPr="00370B50">
        <w:rPr>
          <w:sz w:val="20"/>
        </w:rPr>
        <w:t xml:space="preserve"> </w:t>
      </w:r>
      <w:r w:rsidRPr="00370B50">
        <w:rPr>
          <w:sz w:val="20"/>
        </w:rPr>
        <w:t xml:space="preserve">fuel </w:t>
      </w:r>
      <w:r w:rsidR="000C5D66" w:rsidRPr="00370B50">
        <w:rPr>
          <w:sz w:val="20"/>
        </w:rPr>
        <w:t>logistics</w:t>
      </w:r>
      <w:r w:rsidRPr="00370B50">
        <w:rPr>
          <w:sz w:val="20"/>
        </w:rPr>
        <w:t>, asset tracking</w:t>
      </w:r>
      <w:r w:rsidR="000C5D66" w:rsidRPr="00370B50">
        <w:rPr>
          <w:sz w:val="20"/>
        </w:rPr>
        <w:t xml:space="preserve"> and spend analytics solutions on premise / cloud. This project was toget the client product certified by SAP as a Certified Integration Content. Anupam’s role was requirements gathering, developing, certification by  SAP ICC using </w:t>
      </w:r>
      <w:r w:rsidRPr="00370B50">
        <w:rPr>
          <w:sz w:val="20"/>
        </w:rPr>
        <w:t>respective 3</w:t>
      </w:r>
      <w:r w:rsidRPr="00370B50">
        <w:rPr>
          <w:sz w:val="20"/>
          <w:vertAlign w:val="superscript"/>
        </w:rPr>
        <w:t>rd</w:t>
      </w:r>
      <w:r w:rsidRPr="00370B50">
        <w:rPr>
          <w:sz w:val="20"/>
        </w:rPr>
        <w:t xml:space="preserve"> party solutions (</w:t>
      </w:r>
      <w:r w:rsidR="000C5D66" w:rsidRPr="00370B50">
        <w:rPr>
          <w:sz w:val="20"/>
        </w:rPr>
        <w:t xml:space="preserve">GeP Spend Management / Analytics, </w:t>
      </w:r>
      <w:r w:rsidRPr="00370B50">
        <w:rPr>
          <w:sz w:val="20"/>
        </w:rPr>
        <w:t xml:space="preserve">FMS &amp; SatCorp ) with </w:t>
      </w:r>
      <w:r w:rsidR="000C5D66" w:rsidRPr="00370B50">
        <w:rPr>
          <w:sz w:val="20"/>
        </w:rPr>
        <w:t>SAP ERP,</w:t>
      </w:r>
      <w:r w:rsidRPr="00370B50">
        <w:rPr>
          <w:sz w:val="20"/>
        </w:rPr>
        <w:t xml:space="preserve"> using NetWeaver</w:t>
      </w:r>
      <w:r w:rsidR="000C5D66" w:rsidRPr="00370B50">
        <w:rPr>
          <w:sz w:val="20"/>
        </w:rPr>
        <w:t xml:space="preserve"> </w:t>
      </w:r>
      <w:r w:rsidR="00D03F14" w:rsidRPr="00370B50">
        <w:rPr>
          <w:sz w:val="20"/>
        </w:rPr>
        <w:t>XI</w:t>
      </w:r>
      <w:r w:rsidR="000C5D66" w:rsidRPr="00370B50">
        <w:rPr>
          <w:sz w:val="20"/>
        </w:rPr>
        <w:t xml:space="preserve"> &amp; Portal.</w:t>
      </w:r>
    </w:p>
    <w:p w14:paraId="700D6138" w14:textId="449DA7EE" w:rsidR="00671699" w:rsidRPr="00370B50" w:rsidRDefault="00671699" w:rsidP="00671699">
      <w:pPr>
        <w:pStyle w:val="Industry"/>
        <w:rPr>
          <w:rFonts w:ascii="Times New Roman" w:hAnsi="Times New Roman"/>
          <w:color w:val="548DD4" w:themeColor="text2" w:themeTint="99"/>
          <w:sz w:val="22"/>
          <w:u w:val="single"/>
        </w:rPr>
      </w:pPr>
      <w:r w:rsidRPr="00370B50">
        <w:rPr>
          <w:rFonts w:ascii="Times New Roman" w:hAnsi="Times New Roman"/>
          <w:color w:val="548DD4" w:themeColor="text2" w:themeTint="99"/>
          <w:sz w:val="22"/>
          <w:u w:val="single"/>
        </w:rPr>
        <w:t>Ariba, TX as SAP Architect (</w:t>
      </w:r>
      <w:r w:rsidR="00B91C11" w:rsidRPr="00370B50">
        <w:rPr>
          <w:rFonts w:ascii="Times New Roman" w:hAnsi="Times New Roman"/>
          <w:color w:val="548DD4" w:themeColor="text2" w:themeTint="99"/>
          <w:sz w:val="22"/>
          <w:u w:val="single"/>
        </w:rPr>
        <w:t>Software</w:t>
      </w:r>
      <w:r w:rsidRPr="00370B50">
        <w:rPr>
          <w:rFonts w:ascii="Times New Roman" w:hAnsi="Times New Roman"/>
          <w:color w:val="548DD4" w:themeColor="text2" w:themeTint="99"/>
          <w:sz w:val="22"/>
          <w:u w:val="single"/>
        </w:rPr>
        <w:t>: Dec-06 to Mar-07)</w:t>
      </w:r>
    </w:p>
    <w:p w14:paraId="4C578838" w14:textId="77777777" w:rsidR="00671699" w:rsidRPr="00370B50" w:rsidRDefault="00671699" w:rsidP="00671699">
      <w:pPr>
        <w:pStyle w:val="BodyText"/>
        <w:rPr>
          <w:sz w:val="20"/>
        </w:rPr>
      </w:pPr>
      <w:r w:rsidRPr="00370B50">
        <w:rPr>
          <w:sz w:val="20"/>
        </w:rPr>
        <w:t xml:space="preserve">Ariba is the B2B leader in procurement providing integrated hosted B2B </w:t>
      </w:r>
      <w:r w:rsidRPr="00370B50">
        <w:rPr>
          <w:b/>
          <w:sz w:val="20"/>
        </w:rPr>
        <w:t>Ariba Supplier Network</w:t>
      </w:r>
      <w:r w:rsidRPr="00370B50">
        <w:rPr>
          <w:sz w:val="20"/>
        </w:rPr>
        <w:t xml:space="preserve"> (ASN) with SAP ERP &amp; Oracle ERP using a </w:t>
      </w:r>
      <w:r w:rsidRPr="00370B50">
        <w:rPr>
          <w:b/>
          <w:sz w:val="20"/>
        </w:rPr>
        <w:t>cXML adapter &amp; SAP XI</w:t>
      </w:r>
      <w:r w:rsidRPr="00370B50">
        <w:rPr>
          <w:sz w:val="20"/>
        </w:rPr>
        <w:t xml:space="preserve"> / </w:t>
      </w:r>
      <w:r w:rsidRPr="00370B50">
        <w:rPr>
          <w:b/>
          <w:sz w:val="20"/>
        </w:rPr>
        <w:t>WebMethods</w:t>
      </w:r>
      <w:r w:rsidRPr="00370B50">
        <w:rPr>
          <w:sz w:val="20"/>
        </w:rPr>
        <w:t xml:space="preserve"> as middleware. The adapter is certified by SAP, supporting multiple SAP ERP versions, from 4.6C , 4.7 &amp; ECC 5.0. Anupam’s role as the integration architect was configuration, design the procurement business process, review design of complex scenarios look ups, configure the scenarios, suggest performance enhancements.</w:t>
      </w:r>
    </w:p>
    <w:p w14:paraId="6DB42C2F" w14:textId="77777777" w:rsidR="00671699" w:rsidRPr="00370B50" w:rsidRDefault="00671699" w:rsidP="00671699">
      <w:pPr>
        <w:pStyle w:val="Industry"/>
        <w:rPr>
          <w:rFonts w:ascii="Times New Roman" w:hAnsi="Times New Roman"/>
          <w:color w:val="548DD4" w:themeColor="text2" w:themeTint="99"/>
          <w:sz w:val="22"/>
          <w:szCs w:val="22"/>
          <w:u w:val="single"/>
        </w:rPr>
      </w:pPr>
      <w:r w:rsidRPr="00370B50">
        <w:rPr>
          <w:rFonts w:ascii="Times New Roman" w:hAnsi="Times New Roman"/>
          <w:color w:val="548DD4" w:themeColor="text2" w:themeTint="99"/>
          <w:sz w:val="22"/>
          <w:szCs w:val="22"/>
          <w:u w:val="single"/>
        </w:rPr>
        <w:t>CompUSA, TX as SAP Integration Architect (Retail: Jul-06 to Dec-06)</w:t>
      </w:r>
    </w:p>
    <w:p w14:paraId="340FEC27" w14:textId="77777777" w:rsidR="00671699" w:rsidRPr="00370B50" w:rsidRDefault="00671699" w:rsidP="00671699">
      <w:pPr>
        <w:pStyle w:val="BodyText"/>
        <w:rPr>
          <w:sz w:val="20"/>
        </w:rPr>
      </w:pPr>
      <w:r w:rsidRPr="00370B50">
        <w:rPr>
          <w:sz w:val="20"/>
        </w:rPr>
        <w:t xml:space="preserve">CompUSA is a $5b retailer, specializing in high-tech products. Anupam was architect for design &amp; development of  e- </w:t>
      </w:r>
      <w:r w:rsidRPr="00370B50">
        <w:rPr>
          <w:b/>
          <w:sz w:val="20"/>
        </w:rPr>
        <w:t xml:space="preserve">procurement system integrating SAP Retail (for order fulfillment), Siebel </w:t>
      </w:r>
      <w:r w:rsidRPr="00370B50">
        <w:rPr>
          <w:sz w:val="20"/>
        </w:rPr>
        <w:t xml:space="preserve">CRM for demand management, IBM Ascential as middleware &amp; Gentran for EDI messaging to / from the vendors. </w:t>
      </w:r>
    </w:p>
    <w:p w14:paraId="054658F7" w14:textId="77777777" w:rsidR="00671699" w:rsidRPr="00370B50" w:rsidRDefault="00671699" w:rsidP="00671699">
      <w:pPr>
        <w:pStyle w:val="Industry"/>
        <w:rPr>
          <w:rFonts w:ascii="Times New Roman" w:hAnsi="Times New Roman"/>
          <w:color w:val="548DD4" w:themeColor="text2" w:themeTint="99"/>
          <w:sz w:val="22"/>
          <w:szCs w:val="22"/>
          <w:u w:val="single"/>
        </w:rPr>
      </w:pPr>
      <w:r w:rsidRPr="00370B50">
        <w:rPr>
          <w:rFonts w:ascii="Times New Roman" w:hAnsi="Times New Roman"/>
          <w:color w:val="548DD4" w:themeColor="text2" w:themeTint="99"/>
          <w:sz w:val="22"/>
          <w:szCs w:val="22"/>
          <w:u w:val="single"/>
        </w:rPr>
        <w:t>American Electric Supply, VA as Solutions Architect (Utilities: Mar-06 till Dec-06)</w:t>
      </w:r>
    </w:p>
    <w:p w14:paraId="76CFB5CC" w14:textId="4BDA3E6B" w:rsidR="00671699" w:rsidRPr="00370B50" w:rsidRDefault="00671699" w:rsidP="00671699">
      <w:pPr>
        <w:pStyle w:val="BodyText"/>
        <w:rPr>
          <w:sz w:val="20"/>
        </w:rPr>
      </w:pPr>
      <w:r w:rsidRPr="00370B50">
        <w:rPr>
          <w:sz w:val="20"/>
        </w:rPr>
        <w:t xml:space="preserve">AES is a global power company, was undergoing a major transformation program, based on SAP Business solutions &amp; Solution Manager global template / local rollouts. Anupam was engaged as </w:t>
      </w:r>
      <w:r w:rsidRPr="00370B50">
        <w:rPr>
          <w:b/>
          <w:sz w:val="20"/>
        </w:rPr>
        <w:t>Global</w:t>
      </w:r>
      <w:r w:rsidRPr="00370B50">
        <w:rPr>
          <w:sz w:val="20"/>
        </w:rPr>
        <w:t xml:space="preserve"> </w:t>
      </w:r>
      <w:r w:rsidRPr="00370B50">
        <w:rPr>
          <w:b/>
          <w:sz w:val="20"/>
        </w:rPr>
        <w:t>Solutions Architect</w:t>
      </w:r>
      <w:r w:rsidRPr="00370B50">
        <w:rPr>
          <w:sz w:val="20"/>
        </w:rPr>
        <w:t xml:space="preserve"> for the </w:t>
      </w:r>
      <w:r w:rsidR="003A0A71" w:rsidRPr="00370B50">
        <w:rPr>
          <w:sz w:val="20"/>
        </w:rPr>
        <w:t>SAP ECC, ISU, SRM an</w:t>
      </w:r>
      <w:r w:rsidR="00C6690C" w:rsidRPr="00370B50">
        <w:rPr>
          <w:sz w:val="20"/>
        </w:rPr>
        <w:t xml:space="preserve">d NetWeaver </w:t>
      </w:r>
      <w:r w:rsidRPr="00370B50">
        <w:rPr>
          <w:sz w:val="20"/>
        </w:rPr>
        <w:t>Solutions, responsible for design, execution &amp; operation of the architecture, global template solution governance.</w:t>
      </w:r>
    </w:p>
    <w:p w14:paraId="6F7FA0D2" w14:textId="77777777" w:rsidR="00671699" w:rsidRPr="00370B50" w:rsidRDefault="00671699" w:rsidP="00671699">
      <w:pPr>
        <w:pStyle w:val="Industry"/>
        <w:rPr>
          <w:rFonts w:ascii="Times New Roman" w:hAnsi="Times New Roman"/>
          <w:color w:val="548DD4" w:themeColor="text2" w:themeTint="99"/>
          <w:sz w:val="22"/>
          <w:szCs w:val="22"/>
          <w:u w:val="single"/>
        </w:rPr>
      </w:pPr>
      <w:r w:rsidRPr="00370B50">
        <w:rPr>
          <w:rFonts w:ascii="Times New Roman" w:hAnsi="Times New Roman"/>
          <w:color w:val="548DD4" w:themeColor="text2" w:themeTint="99"/>
          <w:sz w:val="22"/>
          <w:szCs w:val="22"/>
          <w:u w:val="single"/>
        </w:rPr>
        <w:t xml:space="preserve">Fossil, TX as SAP Integration Lead (Retail: Oct-05 Mar-06) </w:t>
      </w:r>
    </w:p>
    <w:p w14:paraId="0E498158" w14:textId="77777777" w:rsidR="00671699" w:rsidRPr="00370B50" w:rsidRDefault="00671699" w:rsidP="00671699">
      <w:pPr>
        <w:pStyle w:val="BodyText"/>
        <w:rPr>
          <w:sz w:val="20"/>
        </w:rPr>
      </w:pPr>
      <w:r w:rsidRPr="00370B50">
        <w:rPr>
          <w:sz w:val="20"/>
        </w:rPr>
        <w:t xml:space="preserve">SAP IS-Retail implementation for Fossil, a company in fashion wear manufacture &amp; retail. Anupam was involved as </w:t>
      </w:r>
      <w:r w:rsidRPr="00370B50">
        <w:rPr>
          <w:b/>
          <w:sz w:val="20"/>
        </w:rPr>
        <w:t>SAP Technical lead for IS-Retail, SAP AFS, Middleware (XI &amp; WBI), ABAP,  PoSDM, Basis &amp; BW</w:t>
      </w:r>
      <w:r w:rsidRPr="00370B50">
        <w:rPr>
          <w:sz w:val="20"/>
        </w:rPr>
        <w:t xml:space="preserve"> streams. Developed strategy for moving Fossil to an Enterprise Service architecture using a combination of XI and WBI for SAP Retail project implementation. </w:t>
      </w:r>
    </w:p>
    <w:p w14:paraId="1609AB31" w14:textId="77777777" w:rsidR="00671699" w:rsidRPr="00370B50" w:rsidRDefault="00671699" w:rsidP="00671699">
      <w:pPr>
        <w:pStyle w:val="Industry"/>
        <w:rPr>
          <w:rFonts w:ascii="Times New Roman" w:hAnsi="Times New Roman"/>
          <w:color w:val="548DD4" w:themeColor="text2" w:themeTint="99"/>
          <w:sz w:val="22"/>
          <w:u w:val="single"/>
        </w:rPr>
      </w:pPr>
      <w:r w:rsidRPr="00370B50">
        <w:rPr>
          <w:rFonts w:ascii="Times New Roman" w:hAnsi="Times New Roman"/>
          <w:color w:val="548DD4" w:themeColor="text2" w:themeTint="99"/>
          <w:sz w:val="22"/>
          <w:u w:val="single"/>
        </w:rPr>
        <w:t>TIC Inc, CO as SAP Technology Lead (Professional Services: May-05 to Nov-05)</w:t>
      </w:r>
    </w:p>
    <w:p w14:paraId="0BF92AF4" w14:textId="0082781A" w:rsidR="00671699" w:rsidRPr="00370B50" w:rsidRDefault="00671699" w:rsidP="00671699">
      <w:pPr>
        <w:pStyle w:val="BodyText"/>
        <w:rPr>
          <w:sz w:val="20"/>
        </w:rPr>
      </w:pPr>
      <w:r w:rsidRPr="00370B50">
        <w:rPr>
          <w:sz w:val="20"/>
        </w:rPr>
        <w:t>This is a pioneering implementation in the Engineering &amp; Construction Industry, being done by SAP America. Anupam was involved as the Technology Lead represen</w:t>
      </w:r>
      <w:r w:rsidR="00D03F14" w:rsidRPr="00370B50">
        <w:rPr>
          <w:sz w:val="20"/>
        </w:rPr>
        <w:t>ting SAP America for R/3, Basis</w:t>
      </w:r>
      <w:r w:rsidRPr="00370B50">
        <w:rPr>
          <w:sz w:val="20"/>
        </w:rPr>
        <w:t xml:space="preserve">, BW, Portals, Solution Manager, &amp; Workflow. </w:t>
      </w:r>
    </w:p>
    <w:p w14:paraId="64680A75" w14:textId="77777777" w:rsidR="00671699" w:rsidRPr="00370B50" w:rsidRDefault="00671699" w:rsidP="00671699">
      <w:pPr>
        <w:pStyle w:val="Industry"/>
        <w:rPr>
          <w:rFonts w:ascii="Times New Roman" w:hAnsi="Times New Roman"/>
          <w:color w:val="548DD4" w:themeColor="text2" w:themeTint="99"/>
          <w:sz w:val="22"/>
          <w:szCs w:val="22"/>
          <w:u w:val="single"/>
        </w:rPr>
      </w:pPr>
      <w:r w:rsidRPr="00370B50">
        <w:rPr>
          <w:rFonts w:ascii="Times New Roman" w:hAnsi="Times New Roman"/>
          <w:color w:val="548DD4" w:themeColor="text2" w:themeTint="99"/>
          <w:sz w:val="22"/>
          <w:szCs w:val="22"/>
          <w:u w:val="single"/>
        </w:rPr>
        <w:t>DHL, AZ as SAP Architect (Logistics: Jan -05 to May-05)</w:t>
      </w:r>
    </w:p>
    <w:p w14:paraId="066627A3" w14:textId="77777777" w:rsidR="00671699" w:rsidRPr="00370B50" w:rsidRDefault="00671699" w:rsidP="00671699">
      <w:pPr>
        <w:pStyle w:val="BodyText"/>
        <w:rPr>
          <w:b/>
          <w:bCs/>
          <w:sz w:val="24"/>
          <w:szCs w:val="28"/>
          <w:u w:val="single"/>
        </w:rPr>
      </w:pPr>
      <w:r w:rsidRPr="00370B50">
        <w:rPr>
          <w:sz w:val="20"/>
        </w:rPr>
        <w:t>This is a client with global presence in the supply chain &amp; logistics area. It was a ramp up site for XI 3.0 and EP 6.0. Anupam</w:t>
      </w:r>
      <w:r w:rsidRPr="00370B50">
        <w:rPr>
          <w:rFonts w:hint="eastAsia"/>
          <w:sz w:val="20"/>
        </w:rPr>
        <w:t>’</w:t>
      </w:r>
      <w:r w:rsidRPr="00370B50">
        <w:rPr>
          <w:sz w:val="20"/>
        </w:rPr>
        <w:t>s role was as integration architect, enabling enterprise services using R/3, SRM, XI , EP &amp; BW</w:t>
      </w:r>
      <w:r w:rsidRPr="00370B50">
        <w:rPr>
          <w:b/>
          <w:sz w:val="20"/>
        </w:rPr>
        <w:t>.</w:t>
      </w:r>
      <w:r w:rsidRPr="00370B50">
        <w:rPr>
          <w:sz w:val="20"/>
        </w:rPr>
        <w:t xml:space="preserve"> </w:t>
      </w:r>
    </w:p>
    <w:p w14:paraId="05E96ECB" w14:textId="706F4B91" w:rsidR="00894B16" w:rsidRPr="00AC4873" w:rsidRDefault="00894B16" w:rsidP="00894B16">
      <w:pPr>
        <w:pStyle w:val="Industry"/>
        <w:rPr>
          <w:rFonts w:ascii="Times New Roman" w:hAnsi="Times New Roman"/>
          <w:color w:val="548DD4" w:themeColor="text2" w:themeTint="99"/>
          <w:sz w:val="22"/>
          <w:szCs w:val="22"/>
          <w:u w:val="single"/>
        </w:rPr>
      </w:pPr>
      <w:r w:rsidRPr="00AC4873">
        <w:rPr>
          <w:rFonts w:ascii="Times New Roman" w:hAnsi="Times New Roman"/>
          <w:color w:val="548DD4" w:themeColor="text2" w:themeTint="99"/>
          <w:sz w:val="22"/>
          <w:szCs w:val="22"/>
          <w:u w:val="single"/>
        </w:rPr>
        <w:t xml:space="preserve">Hubbel, </w:t>
      </w:r>
      <w:r w:rsidR="00D03F14" w:rsidRPr="00AC4873">
        <w:rPr>
          <w:rFonts w:ascii="Times New Roman" w:hAnsi="Times New Roman"/>
          <w:color w:val="548DD4" w:themeColor="text2" w:themeTint="99"/>
          <w:sz w:val="22"/>
          <w:szCs w:val="22"/>
          <w:u w:val="single"/>
        </w:rPr>
        <w:t>OH</w:t>
      </w:r>
      <w:r w:rsidRPr="00AC4873">
        <w:rPr>
          <w:rFonts w:ascii="Times New Roman" w:hAnsi="Times New Roman"/>
          <w:color w:val="548DD4" w:themeColor="text2" w:themeTint="99"/>
          <w:sz w:val="22"/>
          <w:szCs w:val="22"/>
          <w:u w:val="single"/>
        </w:rPr>
        <w:t xml:space="preserve"> as </w:t>
      </w:r>
      <w:r w:rsidR="005D638D" w:rsidRPr="00AC4873">
        <w:rPr>
          <w:rFonts w:ascii="Times New Roman" w:hAnsi="Times New Roman"/>
          <w:color w:val="548DD4" w:themeColor="text2" w:themeTint="99"/>
          <w:sz w:val="22"/>
          <w:szCs w:val="22"/>
          <w:u w:val="single"/>
        </w:rPr>
        <w:t xml:space="preserve">Capgemini </w:t>
      </w:r>
      <w:r w:rsidRPr="00AC4873">
        <w:rPr>
          <w:rFonts w:ascii="Times New Roman" w:hAnsi="Times New Roman"/>
          <w:color w:val="548DD4" w:themeColor="text2" w:themeTint="99"/>
          <w:sz w:val="22"/>
          <w:szCs w:val="22"/>
          <w:u w:val="single"/>
        </w:rPr>
        <w:t>Integration Lead (Manufacturing: Mar</w:t>
      </w:r>
      <w:r w:rsidR="00340070" w:rsidRPr="00AC4873">
        <w:rPr>
          <w:rFonts w:ascii="Times New Roman" w:hAnsi="Times New Roman"/>
          <w:color w:val="548DD4" w:themeColor="text2" w:themeTint="99"/>
          <w:sz w:val="22"/>
          <w:szCs w:val="22"/>
          <w:u w:val="single"/>
        </w:rPr>
        <w:t>-</w:t>
      </w:r>
      <w:r w:rsidRPr="00AC4873">
        <w:rPr>
          <w:rFonts w:ascii="Times New Roman" w:hAnsi="Times New Roman"/>
          <w:color w:val="548DD4" w:themeColor="text2" w:themeTint="99"/>
          <w:sz w:val="22"/>
          <w:szCs w:val="22"/>
          <w:u w:val="single"/>
        </w:rPr>
        <w:t>04 to Sep</w:t>
      </w:r>
      <w:r w:rsidR="00340070" w:rsidRPr="00AC4873">
        <w:rPr>
          <w:rFonts w:ascii="Times New Roman" w:hAnsi="Times New Roman"/>
          <w:color w:val="548DD4" w:themeColor="text2" w:themeTint="99"/>
          <w:sz w:val="22"/>
          <w:szCs w:val="22"/>
          <w:u w:val="single"/>
        </w:rPr>
        <w:t>-</w:t>
      </w:r>
      <w:r w:rsidRPr="00AC4873">
        <w:rPr>
          <w:rFonts w:ascii="Times New Roman" w:hAnsi="Times New Roman"/>
          <w:color w:val="548DD4" w:themeColor="text2" w:themeTint="99"/>
          <w:sz w:val="22"/>
          <w:szCs w:val="22"/>
          <w:u w:val="single"/>
        </w:rPr>
        <w:t>04)</w:t>
      </w:r>
    </w:p>
    <w:p w14:paraId="674C2781" w14:textId="74644DFA" w:rsidR="002E3591" w:rsidRPr="00370B50" w:rsidRDefault="00894B16" w:rsidP="002E3591">
      <w:pPr>
        <w:pStyle w:val="BodyText"/>
        <w:rPr>
          <w:rFonts w:ascii="Times" w:hAnsi="Times" w:cs="Times"/>
          <w:sz w:val="20"/>
          <w:lang w:val="en-GB"/>
        </w:rPr>
      </w:pPr>
      <w:r w:rsidRPr="00370B50">
        <w:rPr>
          <w:rFonts w:ascii="Times" w:hAnsi="Times" w:cs="Times"/>
          <w:sz w:val="20"/>
          <w:lang w:val="en-GB"/>
        </w:rPr>
        <w:t xml:space="preserve">Client is a major Electrical equipments manufacturing giants the US and Capgemini had undertaken a major business process engineering project using the </w:t>
      </w:r>
      <w:r w:rsidRPr="00370B50">
        <w:rPr>
          <w:rFonts w:ascii="Times" w:hAnsi="Times" w:cs="Times"/>
          <w:b/>
          <w:sz w:val="20"/>
          <w:lang w:val="en-GB"/>
        </w:rPr>
        <w:t>SAP 4.7 ERP,</w:t>
      </w:r>
      <w:r w:rsidR="00C72810" w:rsidRPr="00370B50">
        <w:rPr>
          <w:rFonts w:ascii="Times" w:hAnsi="Times" w:cs="Times"/>
          <w:b/>
          <w:sz w:val="20"/>
          <w:lang w:val="en-GB"/>
        </w:rPr>
        <w:t xml:space="preserve"> SRM,</w:t>
      </w:r>
      <w:r w:rsidRPr="00370B50">
        <w:rPr>
          <w:rFonts w:ascii="Times" w:hAnsi="Times" w:cs="Times"/>
          <w:b/>
          <w:sz w:val="20"/>
          <w:lang w:val="en-GB"/>
        </w:rPr>
        <w:t xml:space="preserve"> BIW, EP 6.0, WAS 6.2 </w:t>
      </w:r>
      <w:r w:rsidRPr="00370B50">
        <w:rPr>
          <w:rFonts w:ascii="Times" w:hAnsi="Times" w:cs="Times"/>
          <w:sz w:val="20"/>
          <w:lang w:val="en-GB"/>
        </w:rPr>
        <w:t>and</w:t>
      </w:r>
      <w:r w:rsidRPr="00370B50">
        <w:rPr>
          <w:rFonts w:ascii="Times" w:hAnsi="Times" w:cs="Times"/>
          <w:b/>
          <w:sz w:val="20"/>
          <w:lang w:val="en-GB"/>
        </w:rPr>
        <w:t xml:space="preserve"> XI 2.0. </w:t>
      </w:r>
      <w:r w:rsidRPr="00370B50">
        <w:rPr>
          <w:rFonts w:ascii="Times" w:hAnsi="Times" w:cs="Times"/>
          <w:sz w:val="20"/>
          <w:lang w:val="en-GB"/>
        </w:rPr>
        <w:t xml:space="preserve">Anupam was involved as the </w:t>
      </w:r>
      <w:r w:rsidRPr="00370B50">
        <w:rPr>
          <w:rFonts w:ascii="Times" w:hAnsi="Times" w:cs="Times"/>
          <w:b/>
          <w:sz w:val="20"/>
          <w:lang w:val="en-GB"/>
        </w:rPr>
        <w:t>Integration lead (NetWeaver)</w:t>
      </w:r>
      <w:r w:rsidR="00D03F14" w:rsidRPr="00370B50">
        <w:rPr>
          <w:rFonts w:ascii="Times" w:hAnsi="Times" w:cs="Times"/>
          <w:sz w:val="20"/>
          <w:lang w:val="en-GB"/>
        </w:rPr>
        <w:t xml:space="preserve"> for XI / Portal , BSP and ABAP integrations.</w:t>
      </w:r>
    </w:p>
    <w:p w14:paraId="44C19229" w14:textId="79D0E8D5" w:rsidR="00671699" w:rsidRPr="00AC4873" w:rsidRDefault="00671699" w:rsidP="00671699">
      <w:pPr>
        <w:pStyle w:val="Industry"/>
        <w:rPr>
          <w:rFonts w:ascii="Times New Roman" w:hAnsi="Times New Roman"/>
          <w:color w:val="548DD4" w:themeColor="text2" w:themeTint="99"/>
          <w:sz w:val="22"/>
          <w:szCs w:val="22"/>
          <w:u w:val="single"/>
        </w:rPr>
      </w:pPr>
      <w:r w:rsidRPr="00AC4873">
        <w:rPr>
          <w:rFonts w:ascii="Times New Roman" w:hAnsi="Times New Roman"/>
          <w:color w:val="548DD4" w:themeColor="text2" w:themeTint="99"/>
          <w:sz w:val="22"/>
          <w:szCs w:val="22"/>
          <w:u w:val="single"/>
        </w:rPr>
        <w:t xml:space="preserve">BD Biosciences, Mumbai as </w:t>
      </w:r>
      <w:r w:rsidR="005D638D" w:rsidRPr="00AC4873">
        <w:rPr>
          <w:rFonts w:ascii="Times New Roman" w:hAnsi="Times New Roman"/>
          <w:color w:val="548DD4" w:themeColor="text2" w:themeTint="99"/>
          <w:sz w:val="22"/>
          <w:szCs w:val="22"/>
          <w:u w:val="single"/>
        </w:rPr>
        <w:t xml:space="preserve">Capgemini </w:t>
      </w:r>
      <w:r w:rsidRPr="00AC4873">
        <w:rPr>
          <w:rFonts w:ascii="Times New Roman" w:hAnsi="Times New Roman"/>
          <w:color w:val="548DD4" w:themeColor="text2" w:themeTint="99"/>
          <w:sz w:val="22"/>
          <w:szCs w:val="22"/>
          <w:u w:val="single"/>
        </w:rPr>
        <w:t>Offshore Manager (Life Sciences: Dec-03 to Apr-04)</w:t>
      </w:r>
    </w:p>
    <w:p w14:paraId="5110F82C" w14:textId="77777777" w:rsidR="00671699" w:rsidRPr="00370B50" w:rsidRDefault="00671699" w:rsidP="00671699">
      <w:pPr>
        <w:pStyle w:val="BodyText"/>
        <w:rPr>
          <w:sz w:val="20"/>
        </w:rPr>
      </w:pPr>
      <w:r w:rsidRPr="00370B50">
        <w:rPr>
          <w:rFonts w:ascii="Times" w:hAnsi="Times" w:cs="Times"/>
          <w:sz w:val="20"/>
          <w:lang w:val="en-GB"/>
        </w:rPr>
        <w:t xml:space="preserve">Client was one of the major Pharmaceutical giants in the US, this was a consolidation / migration of clients R/3 3.1 &amp; 4.0B production systems to a single instance of R/3 4.7. </w:t>
      </w:r>
      <w:r w:rsidRPr="00370B50">
        <w:rPr>
          <w:sz w:val="20"/>
        </w:rPr>
        <w:t>Anupam was the Offshore Delivery Manager</w:t>
      </w:r>
      <w:r w:rsidRPr="00370B50">
        <w:rPr>
          <w:b/>
          <w:sz w:val="20"/>
        </w:rPr>
        <w:t xml:space="preserve">, </w:t>
      </w:r>
      <w:r w:rsidRPr="00370B50">
        <w:rPr>
          <w:sz w:val="20"/>
        </w:rPr>
        <w:t>managing a team of over 28 technical &amp; 3 functional resources. There were over 200 development objects delivered for the project.</w:t>
      </w:r>
    </w:p>
    <w:p w14:paraId="099203E1" w14:textId="5E8133A8" w:rsidR="00671699" w:rsidRPr="00AC4873" w:rsidRDefault="00671699" w:rsidP="00671699">
      <w:pPr>
        <w:pStyle w:val="Industry"/>
        <w:rPr>
          <w:rFonts w:ascii="Times New Roman" w:hAnsi="Times New Roman"/>
          <w:color w:val="548DD4" w:themeColor="text2" w:themeTint="99"/>
          <w:sz w:val="22"/>
          <w:szCs w:val="22"/>
          <w:u w:val="single"/>
        </w:rPr>
      </w:pPr>
      <w:r w:rsidRPr="00AC4873">
        <w:rPr>
          <w:rFonts w:ascii="Times New Roman" w:hAnsi="Times New Roman"/>
          <w:color w:val="548DD4" w:themeColor="text2" w:themeTint="99"/>
          <w:sz w:val="22"/>
          <w:szCs w:val="22"/>
          <w:u w:val="single"/>
        </w:rPr>
        <w:lastRenderedPageBreak/>
        <w:t xml:space="preserve">Bombardier, Mumbai as </w:t>
      </w:r>
      <w:r w:rsidR="005D638D" w:rsidRPr="00AC4873">
        <w:rPr>
          <w:rFonts w:ascii="Times New Roman" w:hAnsi="Times New Roman"/>
          <w:color w:val="548DD4" w:themeColor="text2" w:themeTint="99"/>
          <w:sz w:val="22"/>
          <w:szCs w:val="22"/>
          <w:u w:val="single"/>
        </w:rPr>
        <w:t xml:space="preserve">Capgemini </w:t>
      </w:r>
      <w:r w:rsidRPr="00AC4873">
        <w:rPr>
          <w:rFonts w:ascii="Times New Roman" w:hAnsi="Times New Roman"/>
          <w:color w:val="548DD4" w:themeColor="text2" w:themeTint="99"/>
          <w:sz w:val="22"/>
          <w:szCs w:val="22"/>
          <w:u w:val="single"/>
        </w:rPr>
        <w:t>Offshore Manager(Aerospace: Feb-03 to Dec-03)</w:t>
      </w:r>
    </w:p>
    <w:p w14:paraId="41AB8F54" w14:textId="77777777" w:rsidR="00671699" w:rsidRPr="00370B50" w:rsidRDefault="00671699" w:rsidP="00671699">
      <w:pPr>
        <w:pStyle w:val="BodyText"/>
        <w:tabs>
          <w:tab w:val="left" w:pos="1440"/>
        </w:tabs>
        <w:spacing w:before="60" w:after="60"/>
        <w:rPr>
          <w:sz w:val="20"/>
        </w:rPr>
      </w:pPr>
      <w:r w:rsidRPr="00370B50">
        <w:rPr>
          <w:sz w:val="20"/>
        </w:rPr>
        <w:t xml:space="preserve">Anupam has managed the delivery of huge offshore project, involved in this project at an early stage &amp; was managing the delivery of around 300 odd development objects for 2 parallel projects, accounting for more than </w:t>
      </w:r>
      <w:r w:rsidRPr="00370B50">
        <w:rPr>
          <w:b/>
          <w:sz w:val="20"/>
        </w:rPr>
        <w:t>50,000</w:t>
      </w:r>
      <w:r w:rsidRPr="00370B50">
        <w:rPr>
          <w:sz w:val="20"/>
        </w:rPr>
        <w:t xml:space="preserve"> hours of development work with flexible ramp up plan, the peak team size reached to 65 ABAP developers. His responsibilities as an offshore project manager.</w:t>
      </w:r>
    </w:p>
    <w:p w14:paraId="6F945DD2" w14:textId="1DA78CAD" w:rsidR="002E3591" w:rsidRPr="00AC4873" w:rsidRDefault="00894B16" w:rsidP="00C72810">
      <w:pPr>
        <w:pStyle w:val="Industry"/>
        <w:rPr>
          <w:rFonts w:ascii="Times New Roman" w:hAnsi="Times New Roman"/>
          <w:color w:val="548DD4" w:themeColor="text2" w:themeTint="99"/>
          <w:sz w:val="22"/>
          <w:szCs w:val="22"/>
          <w:u w:val="single"/>
        </w:rPr>
      </w:pPr>
      <w:r w:rsidRPr="00AC4873">
        <w:rPr>
          <w:rFonts w:ascii="Times New Roman" w:hAnsi="Times New Roman"/>
          <w:color w:val="548DD4" w:themeColor="text2" w:themeTint="99"/>
          <w:sz w:val="22"/>
          <w:szCs w:val="22"/>
          <w:u w:val="single"/>
        </w:rPr>
        <w:t xml:space="preserve">Rexam Beverage Cans, IL as </w:t>
      </w:r>
      <w:r w:rsidR="005D638D" w:rsidRPr="00AC4873">
        <w:rPr>
          <w:rFonts w:ascii="Times New Roman" w:hAnsi="Times New Roman"/>
          <w:color w:val="548DD4" w:themeColor="text2" w:themeTint="99"/>
          <w:sz w:val="22"/>
          <w:szCs w:val="22"/>
          <w:u w:val="single"/>
        </w:rPr>
        <w:t xml:space="preserve">Capgemini </w:t>
      </w:r>
      <w:r w:rsidRPr="00AC4873">
        <w:rPr>
          <w:rFonts w:ascii="Times New Roman" w:hAnsi="Times New Roman"/>
          <w:color w:val="548DD4" w:themeColor="text2" w:themeTint="99"/>
          <w:sz w:val="22"/>
          <w:szCs w:val="22"/>
          <w:u w:val="single"/>
        </w:rPr>
        <w:t>Technical Lead (Manufacturing: Jul</w:t>
      </w:r>
      <w:r w:rsidR="00340070" w:rsidRPr="00AC4873">
        <w:rPr>
          <w:rFonts w:ascii="Times New Roman" w:hAnsi="Times New Roman"/>
          <w:color w:val="548DD4" w:themeColor="text2" w:themeTint="99"/>
          <w:sz w:val="22"/>
          <w:szCs w:val="22"/>
          <w:u w:val="single"/>
        </w:rPr>
        <w:t>-</w:t>
      </w:r>
      <w:r w:rsidRPr="00AC4873">
        <w:rPr>
          <w:rFonts w:ascii="Times New Roman" w:hAnsi="Times New Roman"/>
          <w:color w:val="548DD4" w:themeColor="text2" w:themeTint="99"/>
          <w:sz w:val="22"/>
          <w:szCs w:val="22"/>
          <w:u w:val="single"/>
        </w:rPr>
        <w:t>02 to Jan</w:t>
      </w:r>
      <w:r w:rsidR="00340070" w:rsidRPr="00AC4873">
        <w:rPr>
          <w:rFonts w:ascii="Times New Roman" w:hAnsi="Times New Roman"/>
          <w:color w:val="548DD4" w:themeColor="text2" w:themeTint="99"/>
          <w:sz w:val="22"/>
          <w:szCs w:val="22"/>
          <w:u w:val="single"/>
        </w:rPr>
        <w:t>-</w:t>
      </w:r>
      <w:r w:rsidRPr="00AC4873">
        <w:rPr>
          <w:rFonts w:ascii="Times New Roman" w:hAnsi="Times New Roman"/>
          <w:color w:val="548DD4" w:themeColor="text2" w:themeTint="99"/>
          <w:sz w:val="22"/>
          <w:szCs w:val="22"/>
          <w:u w:val="single"/>
        </w:rPr>
        <w:t>03)</w:t>
      </w:r>
    </w:p>
    <w:p w14:paraId="29E038F4" w14:textId="5C1F4DEE" w:rsidR="00CE09BB" w:rsidRPr="00370B50" w:rsidRDefault="00894B16" w:rsidP="00C84818">
      <w:pPr>
        <w:pStyle w:val="Industry"/>
        <w:rPr>
          <w:rFonts w:ascii="Times New Roman" w:hAnsi="Times New Roman"/>
          <w:b w:val="0"/>
          <w:sz w:val="20"/>
          <w:lang w:val="en-AU"/>
        </w:rPr>
      </w:pPr>
      <w:r w:rsidRPr="00370B50">
        <w:rPr>
          <w:rFonts w:ascii="Times New Roman" w:hAnsi="Times New Roman"/>
          <w:b w:val="0"/>
          <w:sz w:val="20"/>
          <w:lang w:val="en-AU"/>
        </w:rPr>
        <w:t xml:space="preserve">Anupam was the Technical lead for the development team of 12 people for a leading beverage cans manufacturing company in US. He was responsible for developing a proof of concept for Order </w:t>
      </w:r>
      <w:r w:rsidR="00D03F14" w:rsidRPr="00370B50">
        <w:rPr>
          <w:rFonts w:ascii="Times New Roman" w:hAnsi="Times New Roman"/>
          <w:b w:val="0"/>
          <w:sz w:val="20"/>
          <w:lang w:val="en-AU"/>
        </w:rPr>
        <w:t>Management</w:t>
      </w:r>
      <w:r w:rsidRPr="00370B50">
        <w:rPr>
          <w:rFonts w:ascii="Times New Roman" w:hAnsi="Times New Roman"/>
          <w:b w:val="0"/>
          <w:sz w:val="20"/>
          <w:lang w:val="en-AU"/>
        </w:rPr>
        <w:t xml:space="preserve"> system, using ABAP and GUI XT, a web interface for Order entry using SAP DCOM connector, Design the technical design for online order processing system and also, creating an iView of the Order entry transaction in the SAP EP. </w:t>
      </w:r>
    </w:p>
    <w:p w14:paraId="0C603FB4" w14:textId="3FCC77C1" w:rsidR="00671699" w:rsidRPr="00AC4873" w:rsidRDefault="00671699" w:rsidP="00671699">
      <w:pPr>
        <w:pStyle w:val="Industry"/>
        <w:rPr>
          <w:rFonts w:ascii="Times New Roman" w:hAnsi="Times New Roman"/>
          <w:color w:val="548DD4" w:themeColor="text2" w:themeTint="99"/>
          <w:sz w:val="22"/>
          <w:szCs w:val="22"/>
          <w:u w:val="single"/>
        </w:rPr>
      </w:pPr>
      <w:r w:rsidRPr="00AC4873">
        <w:rPr>
          <w:rFonts w:ascii="Times New Roman" w:hAnsi="Times New Roman"/>
          <w:color w:val="548DD4" w:themeColor="text2" w:themeTint="99"/>
          <w:sz w:val="22"/>
          <w:szCs w:val="22"/>
          <w:u w:val="single"/>
        </w:rPr>
        <w:t xml:space="preserve">Nissan Motors, CA as </w:t>
      </w:r>
      <w:r w:rsidR="005D638D" w:rsidRPr="00AC4873">
        <w:rPr>
          <w:rFonts w:ascii="Times New Roman" w:hAnsi="Times New Roman"/>
          <w:color w:val="548DD4" w:themeColor="text2" w:themeTint="99"/>
          <w:sz w:val="22"/>
          <w:szCs w:val="22"/>
          <w:u w:val="single"/>
        </w:rPr>
        <w:t xml:space="preserve">Capgemini </w:t>
      </w:r>
      <w:r w:rsidRPr="00AC4873">
        <w:rPr>
          <w:rFonts w:ascii="Times New Roman" w:hAnsi="Times New Roman"/>
          <w:color w:val="548DD4" w:themeColor="text2" w:themeTint="99"/>
          <w:sz w:val="22"/>
          <w:szCs w:val="22"/>
          <w:u w:val="single"/>
        </w:rPr>
        <w:t>Onsite Coordinator (Automotive: Feb-02 to May-02)</w:t>
      </w:r>
    </w:p>
    <w:p w14:paraId="63789915" w14:textId="77777777" w:rsidR="00671699" w:rsidRPr="00370B50" w:rsidRDefault="00671699" w:rsidP="00671699">
      <w:pPr>
        <w:spacing w:before="60" w:after="60"/>
        <w:outlineLvl w:val="0"/>
      </w:pPr>
      <w:r w:rsidRPr="00370B50">
        <w:t>This project was for a</w:t>
      </w:r>
      <w:r w:rsidRPr="00370B50">
        <w:rPr>
          <w:b/>
          <w:bCs/>
        </w:rPr>
        <w:t xml:space="preserve"> </w:t>
      </w:r>
      <w:r w:rsidRPr="00370B50">
        <w:t xml:space="preserve">US$49 billion automobile company with operations worldwide. This was the pilot project for CGEY for Onsite – Offshore development model. </w:t>
      </w:r>
      <w:r w:rsidRPr="00370B50">
        <w:rPr>
          <w:bCs/>
        </w:rPr>
        <w:t>Anupam was</w:t>
      </w:r>
      <w:r w:rsidRPr="00370B50">
        <w:t xml:space="preserve"> Onsite coordinator for ABAP development. </w:t>
      </w:r>
    </w:p>
    <w:p w14:paraId="5749DE12" w14:textId="221AF5B7" w:rsidR="00671699" w:rsidRPr="00AC4873" w:rsidRDefault="00671699" w:rsidP="00671699">
      <w:pPr>
        <w:pStyle w:val="Industry"/>
        <w:rPr>
          <w:rFonts w:ascii="Times New Roman" w:hAnsi="Times New Roman"/>
          <w:color w:val="548DD4" w:themeColor="text2" w:themeTint="99"/>
          <w:sz w:val="22"/>
          <w:szCs w:val="22"/>
          <w:u w:val="single"/>
        </w:rPr>
      </w:pPr>
      <w:r w:rsidRPr="00AC4873">
        <w:rPr>
          <w:rFonts w:ascii="Times New Roman" w:hAnsi="Times New Roman"/>
          <w:color w:val="548DD4" w:themeColor="text2" w:themeTint="99"/>
          <w:sz w:val="22"/>
          <w:szCs w:val="22"/>
          <w:u w:val="single"/>
        </w:rPr>
        <w:t xml:space="preserve">Glaxo SmithKline, UK as </w:t>
      </w:r>
      <w:r w:rsidR="005D638D" w:rsidRPr="00AC4873">
        <w:rPr>
          <w:rFonts w:ascii="Times New Roman" w:hAnsi="Times New Roman"/>
          <w:color w:val="548DD4" w:themeColor="text2" w:themeTint="99"/>
          <w:sz w:val="22"/>
          <w:szCs w:val="22"/>
          <w:u w:val="single"/>
        </w:rPr>
        <w:t xml:space="preserve">Capgemini </w:t>
      </w:r>
      <w:r w:rsidRPr="00AC4873">
        <w:rPr>
          <w:rFonts w:ascii="Times New Roman" w:hAnsi="Times New Roman"/>
          <w:color w:val="548DD4" w:themeColor="text2" w:themeTint="99"/>
          <w:sz w:val="22"/>
          <w:szCs w:val="22"/>
          <w:u w:val="single"/>
        </w:rPr>
        <w:t>ABAP Developer (Life Sciences: May-01 to Feb-02)</w:t>
      </w:r>
    </w:p>
    <w:p w14:paraId="47D94423" w14:textId="77777777" w:rsidR="00671699" w:rsidRPr="00370B50" w:rsidRDefault="00671699" w:rsidP="00671699">
      <w:pPr>
        <w:spacing w:before="60" w:after="60"/>
        <w:ind w:right="-270"/>
      </w:pPr>
      <w:r w:rsidRPr="00370B50">
        <w:t>SAP R/3 implementation for a US$28 pharmaceutical company. It had engaged CGEY for a global template for implementations for 30 countries in Europe, ANZ &amp; US for SAP R/3. Anupam was involved as SI member for enhancements and FI Interfaces for Electronic banking, credit cards.</w:t>
      </w:r>
    </w:p>
    <w:p w14:paraId="7D264B2A" w14:textId="77777777" w:rsidR="00671699" w:rsidRPr="00370B50" w:rsidRDefault="00671699" w:rsidP="00671699">
      <w:pPr>
        <w:pStyle w:val="Industry"/>
        <w:rPr>
          <w:rFonts w:ascii="Times New Roman" w:hAnsi="Times New Roman"/>
          <w:color w:val="548DD4" w:themeColor="text2" w:themeTint="99"/>
          <w:sz w:val="22"/>
          <w:szCs w:val="22"/>
          <w:u w:val="single"/>
        </w:rPr>
      </w:pPr>
      <w:r w:rsidRPr="00370B50">
        <w:rPr>
          <w:rFonts w:ascii="Times New Roman" w:hAnsi="Times New Roman"/>
          <w:color w:val="548DD4" w:themeColor="text2" w:themeTint="99"/>
          <w:sz w:val="22"/>
          <w:szCs w:val="22"/>
          <w:u w:val="single"/>
        </w:rPr>
        <w:t>Apple Vacations, PA as SAP Technology lead (Logistics: Nov-99 to Mar-01)</w:t>
      </w:r>
    </w:p>
    <w:p w14:paraId="411E91F4" w14:textId="77777777" w:rsidR="00671699" w:rsidRPr="00370B50" w:rsidRDefault="00671699" w:rsidP="00671699">
      <w:pPr>
        <w:spacing w:before="60" w:after="60"/>
        <w:outlineLvl w:val="0"/>
      </w:pPr>
      <w:r w:rsidRPr="00370B50">
        <w:rPr>
          <w:bCs/>
        </w:rPr>
        <w:t xml:space="preserve">Anupam was leading an onsite team of 8 people including creative consultants, for Web integration of R/3 using ITS / WebStudio. His role included server sizing, solution proposing, development, testing &amp; production support. </w:t>
      </w:r>
    </w:p>
    <w:p w14:paraId="19F59F44" w14:textId="77777777" w:rsidR="007D6B7E" w:rsidRPr="00370B50" w:rsidRDefault="007D6B7E" w:rsidP="007D6B7E">
      <w:pPr>
        <w:pStyle w:val="Industry"/>
        <w:rPr>
          <w:rFonts w:ascii="Times New Roman" w:hAnsi="Times New Roman"/>
          <w:color w:val="548DD4" w:themeColor="text2" w:themeTint="99"/>
          <w:sz w:val="22"/>
          <w:u w:val="single"/>
        </w:rPr>
      </w:pPr>
      <w:r w:rsidRPr="00370B50">
        <w:rPr>
          <w:rFonts w:ascii="Times New Roman" w:hAnsi="Times New Roman"/>
          <w:color w:val="548DD4" w:themeColor="text2" w:themeTint="99"/>
          <w:sz w:val="22"/>
          <w:u w:val="single"/>
        </w:rPr>
        <w:t>Xerox Europe, UK as ABAP developer (Manufacturing: Aug</w:t>
      </w:r>
      <w:r w:rsidR="00340070" w:rsidRPr="00370B50">
        <w:rPr>
          <w:rFonts w:ascii="Times New Roman" w:hAnsi="Times New Roman"/>
          <w:color w:val="548DD4" w:themeColor="text2" w:themeTint="99"/>
          <w:sz w:val="22"/>
          <w:u w:val="single"/>
        </w:rPr>
        <w:t>-</w:t>
      </w:r>
      <w:r w:rsidRPr="00370B50">
        <w:rPr>
          <w:rFonts w:ascii="Times New Roman" w:hAnsi="Times New Roman"/>
          <w:color w:val="548DD4" w:themeColor="text2" w:themeTint="99"/>
          <w:sz w:val="22"/>
          <w:u w:val="single"/>
        </w:rPr>
        <w:t>98 to Oct</w:t>
      </w:r>
      <w:r w:rsidR="00340070" w:rsidRPr="00370B50">
        <w:rPr>
          <w:rFonts w:ascii="Times New Roman" w:hAnsi="Times New Roman"/>
          <w:color w:val="548DD4" w:themeColor="text2" w:themeTint="99"/>
          <w:sz w:val="22"/>
          <w:u w:val="single"/>
        </w:rPr>
        <w:t>-</w:t>
      </w:r>
      <w:r w:rsidRPr="00370B50">
        <w:rPr>
          <w:rFonts w:ascii="Times New Roman" w:hAnsi="Times New Roman"/>
          <w:color w:val="548DD4" w:themeColor="text2" w:themeTint="99"/>
          <w:sz w:val="22"/>
          <w:u w:val="single"/>
        </w:rPr>
        <w:t xml:space="preserve">99) </w:t>
      </w:r>
    </w:p>
    <w:p w14:paraId="7EEBB723" w14:textId="77777777" w:rsidR="007D6B7E" w:rsidRPr="00370B50" w:rsidRDefault="007D6B7E" w:rsidP="007D6B7E">
      <w:pPr>
        <w:pStyle w:val="BodyText"/>
        <w:spacing w:before="60" w:after="60"/>
        <w:rPr>
          <w:sz w:val="20"/>
        </w:rPr>
      </w:pPr>
      <w:r w:rsidRPr="00370B50">
        <w:rPr>
          <w:sz w:val="20"/>
        </w:rPr>
        <w:t>SAP R/3 implementation for a Fortune-50 office equipment manufacturing company, project based in Europe. Modules implemented were SD, MM, FI, CO &amp; PA. Anupam was involved as ABAP developer.</w:t>
      </w:r>
    </w:p>
    <w:p w14:paraId="33DDA5D6" w14:textId="77B78368" w:rsidR="007D6B7E" w:rsidRPr="00370B50" w:rsidRDefault="007D6B7E" w:rsidP="007D6B7E">
      <w:pPr>
        <w:pStyle w:val="Industry"/>
        <w:rPr>
          <w:rFonts w:ascii="Times New Roman" w:hAnsi="Times New Roman"/>
          <w:color w:val="548DD4" w:themeColor="text2" w:themeTint="99"/>
          <w:sz w:val="22"/>
          <w:u w:val="single"/>
        </w:rPr>
      </w:pPr>
      <w:r w:rsidRPr="00370B50">
        <w:rPr>
          <w:rFonts w:ascii="Times New Roman" w:hAnsi="Times New Roman"/>
          <w:color w:val="548DD4" w:themeColor="text2" w:themeTint="99"/>
          <w:sz w:val="22"/>
          <w:u w:val="single"/>
        </w:rPr>
        <w:t xml:space="preserve">Samsung Electronics, </w:t>
      </w:r>
      <w:r w:rsidR="006D602F" w:rsidRPr="00370B50">
        <w:rPr>
          <w:rFonts w:ascii="Times New Roman" w:hAnsi="Times New Roman"/>
          <w:color w:val="548DD4" w:themeColor="text2" w:themeTint="99"/>
          <w:sz w:val="22"/>
          <w:u w:val="single"/>
        </w:rPr>
        <w:t>IN</w:t>
      </w:r>
      <w:r w:rsidRPr="00370B50">
        <w:rPr>
          <w:rFonts w:ascii="Times New Roman" w:hAnsi="Times New Roman"/>
          <w:color w:val="548DD4" w:themeColor="text2" w:themeTint="99"/>
          <w:sz w:val="22"/>
          <w:u w:val="single"/>
        </w:rPr>
        <w:t xml:space="preserve"> as AB</w:t>
      </w:r>
      <w:r w:rsidR="007A278E" w:rsidRPr="00370B50">
        <w:rPr>
          <w:rFonts w:ascii="Times New Roman" w:hAnsi="Times New Roman"/>
          <w:color w:val="548DD4" w:themeColor="text2" w:themeTint="99"/>
          <w:sz w:val="22"/>
          <w:u w:val="single"/>
        </w:rPr>
        <w:t>AP developer (Manufacturing: Jul</w:t>
      </w:r>
      <w:r w:rsidR="00340070" w:rsidRPr="00370B50">
        <w:rPr>
          <w:rFonts w:ascii="Times New Roman" w:hAnsi="Times New Roman"/>
          <w:color w:val="548DD4" w:themeColor="text2" w:themeTint="99"/>
          <w:sz w:val="22"/>
          <w:u w:val="single"/>
        </w:rPr>
        <w:t>-</w:t>
      </w:r>
      <w:r w:rsidRPr="00370B50">
        <w:rPr>
          <w:rFonts w:ascii="Times New Roman" w:hAnsi="Times New Roman"/>
          <w:color w:val="548DD4" w:themeColor="text2" w:themeTint="99"/>
          <w:sz w:val="22"/>
          <w:u w:val="single"/>
        </w:rPr>
        <w:t>97 to Aug</w:t>
      </w:r>
      <w:r w:rsidR="00340070" w:rsidRPr="00370B50">
        <w:rPr>
          <w:rFonts w:ascii="Times New Roman" w:hAnsi="Times New Roman"/>
          <w:color w:val="548DD4" w:themeColor="text2" w:themeTint="99"/>
          <w:sz w:val="22"/>
          <w:u w:val="single"/>
        </w:rPr>
        <w:t>-</w:t>
      </w:r>
      <w:r w:rsidRPr="00370B50">
        <w:rPr>
          <w:rFonts w:ascii="Times New Roman" w:hAnsi="Times New Roman"/>
          <w:color w:val="548DD4" w:themeColor="text2" w:themeTint="99"/>
          <w:sz w:val="22"/>
          <w:u w:val="single"/>
        </w:rPr>
        <w:t xml:space="preserve">98) </w:t>
      </w:r>
    </w:p>
    <w:p w14:paraId="592FE0C7" w14:textId="77777777" w:rsidR="007D6B7E" w:rsidRPr="00370B50" w:rsidRDefault="007D6B7E" w:rsidP="007D6B7E">
      <w:pPr>
        <w:spacing w:before="60" w:after="60"/>
        <w:rPr>
          <w:u w:val="single"/>
        </w:rPr>
      </w:pPr>
      <w:r w:rsidRPr="00370B50">
        <w:rPr>
          <w:bCs/>
        </w:rPr>
        <w:t>SAP R/3 implementation for a fortune-100 white goods manufacturing company. Anupam was involved in development of BDC programs, generation of reports and layouts &amp; provide post go live support.</w:t>
      </w:r>
    </w:p>
    <w:p w14:paraId="1CCF0A90" w14:textId="77777777" w:rsidR="00F97EDE" w:rsidRPr="00370B50" w:rsidRDefault="00F97EDE" w:rsidP="00A1274A">
      <w:pPr>
        <w:pStyle w:val="SectionTitle"/>
        <w:rPr>
          <w:color w:val="548DD4" w:themeColor="text2" w:themeTint="99"/>
        </w:rPr>
      </w:pPr>
      <w:r w:rsidRPr="00370B50">
        <w:rPr>
          <w:color w:val="548DD4" w:themeColor="text2" w:themeTint="99"/>
        </w:rPr>
        <w:t>professional qualifications</w:t>
      </w:r>
    </w:p>
    <w:p w14:paraId="4DD4E8BD" w14:textId="77777777" w:rsidR="00F97EDE" w:rsidRPr="00370B50" w:rsidRDefault="00F97EDE" w:rsidP="00F97EDE">
      <w:pPr>
        <w:numPr>
          <w:ilvl w:val="0"/>
          <w:numId w:val="36"/>
        </w:numPr>
        <w:tabs>
          <w:tab w:val="left" w:pos="180"/>
        </w:tabs>
        <w:rPr>
          <w:sz w:val="18"/>
          <w:szCs w:val="16"/>
          <w:lang w:val="en-GB"/>
        </w:rPr>
      </w:pPr>
      <w:r w:rsidRPr="00370B50">
        <w:rPr>
          <w:sz w:val="18"/>
          <w:szCs w:val="16"/>
          <w:lang w:val="en-GB"/>
        </w:rPr>
        <w:t>Chartered Financial Analyst (CFA) level 1 from CFA Institute, USA</w:t>
      </w:r>
    </w:p>
    <w:p w14:paraId="7BF17DDD" w14:textId="77777777" w:rsidR="00F97EDE" w:rsidRPr="00370B50" w:rsidRDefault="00F97EDE" w:rsidP="00F97EDE">
      <w:pPr>
        <w:numPr>
          <w:ilvl w:val="0"/>
          <w:numId w:val="36"/>
        </w:numPr>
        <w:tabs>
          <w:tab w:val="left" w:pos="180"/>
        </w:tabs>
        <w:rPr>
          <w:sz w:val="18"/>
          <w:szCs w:val="16"/>
          <w:lang w:val="en-GB"/>
        </w:rPr>
      </w:pPr>
      <w:r w:rsidRPr="00370B50">
        <w:rPr>
          <w:sz w:val="18"/>
          <w:szCs w:val="16"/>
          <w:lang w:val="en-GB"/>
        </w:rPr>
        <w:t xml:space="preserve">Bachelor of </w:t>
      </w:r>
      <w:r w:rsidRPr="00370B50">
        <w:rPr>
          <w:b/>
          <w:sz w:val="18"/>
          <w:szCs w:val="16"/>
          <w:lang w:val="en-GB"/>
        </w:rPr>
        <w:t>Electrical Engineering</w:t>
      </w:r>
      <w:r w:rsidRPr="00370B50">
        <w:rPr>
          <w:sz w:val="18"/>
          <w:szCs w:val="16"/>
          <w:lang w:val="en-GB"/>
        </w:rPr>
        <w:t xml:space="preserve"> (First Class), </w:t>
      </w:r>
      <w:r w:rsidRPr="00370B50">
        <w:rPr>
          <w:b/>
          <w:sz w:val="18"/>
          <w:szCs w:val="16"/>
          <w:lang w:val="en-GB"/>
        </w:rPr>
        <w:t>Indian Institute of  Technology, Roorkee</w:t>
      </w:r>
      <w:r w:rsidRPr="00370B50">
        <w:rPr>
          <w:sz w:val="18"/>
          <w:szCs w:val="16"/>
          <w:lang w:val="en-GB"/>
        </w:rPr>
        <w:t xml:space="preserve"> </w:t>
      </w:r>
    </w:p>
    <w:p w14:paraId="6EA2A900" w14:textId="713A6559" w:rsidR="00A66FF5" w:rsidRPr="00370B50" w:rsidRDefault="00A66FF5" w:rsidP="00F97EDE">
      <w:pPr>
        <w:numPr>
          <w:ilvl w:val="0"/>
          <w:numId w:val="36"/>
        </w:numPr>
        <w:tabs>
          <w:tab w:val="left" w:pos="180"/>
        </w:tabs>
        <w:rPr>
          <w:sz w:val="18"/>
          <w:szCs w:val="16"/>
          <w:lang w:val="en-GB"/>
        </w:rPr>
      </w:pPr>
      <w:r w:rsidRPr="00370B50">
        <w:rPr>
          <w:sz w:val="18"/>
          <w:szCs w:val="16"/>
          <w:lang w:val="en-GB"/>
        </w:rPr>
        <w:t>Diploma in Business Management, ICFAI India</w:t>
      </w:r>
    </w:p>
    <w:p w14:paraId="7A767401" w14:textId="2F1E0903" w:rsidR="00F97EDE" w:rsidRPr="00370B50" w:rsidRDefault="00F97EDE" w:rsidP="00F97EDE">
      <w:pPr>
        <w:numPr>
          <w:ilvl w:val="0"/>
          <w:numId w:val="36"/>
        </w:numPr>
        <w:tabs>
          <w:tab w:val="left" w:pos="180"/>
        </w:tabs>
        <w:rPr>
          <w:sz w:val="18"/>
          <w:szCs w:val="16"/>
          <w:lang w:val="en-GB"/>
        </w:rPr>
      </w:pPr>
      <w:r w:rsidRPr="00370B50">
        <w:rPr>
          <w:sz w:val="18"/>
          <w:szCs w:val="16"/>
          <w:lang w:val="en-GB"/>
        </w:rPr>
        <w:t xml:space="preserve">Certified </w:t>
      </w:r>
      <w:r w:rsidR="00BA66AA" w:rsidRPr="00370B50">
        <w:rPr>
          <w:b/>
          <w:sz w:val="18"/>
          <w:szCs w:val="16"/>
          <w:lang w:val="en-GB"/>
        </w:rPr>
        <w:t>AWS Solution Architect</w:t>
      </w:r>
      <w:r w:rsidR="00BA66AA" w:rsidRPr="00370B50">
        <w:rPr>
          <w:sz w:val="18"/>
          <w:szCs w:val="16"/>
          <w:lang w:val="en-GB"/>
        </w:rPr>
        <w:t xml:space="preserve">; </w:t>
      </w:r>
      <w:r w:rsidRPr="00370B50">
        <w:rPr>
          <w:b/>
          <w:sz w:val="18"/>
          <w:szCs w:val="16"/>
          <w:lang w:val="en-GB"/>
        </w:rPr>
        <w:t>TOGAF</w:t>
      </w:r>
      <w:r w:rsidRPr="00370B50">
        <w:rPr>
          <w:sz w:val="18"/>
          <w:szCs w:val="16"/>
          <w:lang w:val="en-GB"/>
        </w:rPr>
        <w:t xml:space="preserve"> Enterprise Architect ; Certified on </w:t>
      </w:r>
      <w:r w:rsidRPr="00370B50">
        <w:rPr>
          <w:b/>
          <w:sz w:val="18"/>
          <w:szCs w:val="16"/>
          <w:lang w:val="en-GB"/>
        </w:rPr>
        <w:t>Linux</w:t>
      </w:r>
      <w:r w:rsidRPr="00370B50">
        <w:rPr>
          <w:sz w:val="18"/>
          <w:szCs w:val="16"/>
          <w:lang w:val="en-GB"/>
        </w:rPr>
        <w:t xml:space="preserve"> Foundation (LFS101x.2) ; Certified on </w:t>
      </w:r>
      <w:r w:rsidRPr="00370B50">
        <w:rPr>
          <w:b/>
          <w:sz w:val="18"/>
          <w:szCs w:val="16"/>
          <w:lang w:val="en-GB"/>
        </w:rPr>
        <w:t>XML</w:t>
      </w:r>
    </w:p>
    <w:p w14:paraId="2D4D39C8" w14:textId="434FFCD1" w:rsidR="00F97EDE" w:rsidRPr="00370B50" w:rsidRDefault="00F97EDE" w:rsidP="00F97EDE">
      <w:pPr>
        <w:numPr>
          <w:ilvl w:val="0"/>
          <w:numId w:val="36"/>
        </w:numPr>
        <w:tabs>
          <w:tab w:val="left" w:pos="180"/>
        </w:tabs>
        <w:rPr>
          <w:sz w:val="18"/>
          <w:szCs w:val="16"/>
          <w:lang w:val="en-GB"/>
        </w:rPr>
      </w:pPr>
      <w:r w:rsidRPr="00370B50">
        <w:rPr>
          <w:sz w:val="18"/>
          <w:szCs w:val="16"/>
          <w:lang w:val="en-GB"/>
        </w:rPr>
        <w:t>Certified Project Management Professional (</w:t>
      </w:r>
      <w:r w:rsidRPr="00370B50">
        <w:rPr>
          <w:b/>
          <w:sz w:val="18"/>
          <w:szCs w:val="16"/>
          <w:lang w:val="en-GB"/>
        </w:rPr>
        <w:t>PMP</w:t>
      </w:r>
      <w:r w:rsidRPr="00370B50">
        <w:rPr>
          <w:sz w:val="18"/>
          <w:szCs w:val="16"/>
          <w:lang w:val="en-GB"/>
        </w:rPr>
        <w:t xml:space="preserve">) from PMI Inc, USA; Certified </w:t>
      </w:r>
      <w:r w:rsidRPr="00370B50">
        <w:rPr>
          <w:b/>
          <w:sz w:val="18"/>
          <w:szCs w:val="16"/>
          <w:lang w:val="en-GB"/>
        </w:rPr>
        <w:t>Engagement Manager</w:t>
      </w:r>
      <w:r w:rsidRPr="00370B50">
        <w:rPr>
          <w:sz w:val="18"/>
          <w:szCs w:val="16"/>
          <w:lang w:val="en-GB"/>
        </w:rPr>
        <w:t xml:space="preserve"> from CGE&amp;Y </w:t>
      </w:r>
    </w:p>
    <w:p w14:paraId="161455FF" w14:textId="0B959E35" w:rsidR="008846C3" w:rsidRPr="00370B50" w:rsidRDefault="00F97EDE" w:rsidP="00F97EDE">
      <w:pPr>
        <w:numPr>
          <w:ilvl w:val="0"/>
          <w:numId w:val="36"/>
        </w:numPr>
        <w:tabs>
          <w:tab w:val="left" w:pos="180"/>
        </w:tabs>
        <w:rPr>
          <w:sz w:val="18"/>
          <w:szCs w:val="16"/>
          <w:lang w:val="en-GB"/>
        </w:rPr>
      </w:pPr>
      <w:r w:rsidRPr="00370B50">
        <w:rPr>
          <w:sz w:val="18"/>
          <w:szCs w:val="16"/>
          <w:lang w:val="en-GB"/>
        </w:rPr>
        <w:t xml:space="preserve">Certified on </w:t>
      </w:r>
      <w:r w:rsidRPr="00370B50">
        <w:rPr>
          <w:b/>
          <w:sz w:val="18"/>
          <w:szCs w:val="16"/>
          <w:lang w:val="en-GB"/>
        </w:rPr>
        <w:t>XI 3.0</w:t>
      </w:r>
      <w:r w:rsidRPr="00370B50">
        <w:rPr>
          <w:sz w:val="18"/>
          <w:szCs w:val="16"/>
          <w:lang w:val="en-GB"/>
        </w:rPr>
        <w:t xml:space="preserve"> from SAP AG ; </w:t>
      </w:r>
      <w:r w:rsidR="009C777D" w:rsidRPr="00370B50">
        <w:rPr>
          <w:b/>
          <w:sz w:val="18"/>
          <w:szCs w:val="16"/>
          <w:lang w:val="en-GB"/>
        </w:rPr>
        <w:t xml:space="preserve">Certified </w:t>
      </w:r>
      <w:r w:rsidR="00F6670A" w:rsidRPr="00370B50">
        <w:rPr>
          <w:b/>
          <w:sz w:val="18"/>
          <w:szCs w:val="16"/>
          <w:lang w:val="en-GB"/>
        </w:rPr>
        <w:t>SAP HANA</w:t>
      </w:r>
      <w:r w:rsidR="00F6670A" w:rsidRPr="00370B50">
        <w:rPr>
          <w:sz w:val="18"/>
          <w:szCs w:val="16"/>
          <w:lang w:val="en-GB"/>
        </w:rPr>
        <w:t xml:space="preserve"> </w:t>
      </w:r>
      <w:r w:rsidR="00F6670A" w:rsidRPr="00370B50">
        <w:rPr>
          <w:b/>
          <w:sz w:val="18"/>
          <w:szCs w:val="16"/>
          <w:lang w:val="en-GB"/>
        </w:rPr>
        <w:t>Cloud Integration</w:t>
      </w:r>
      <w:r w:rsidR="00F6670A" w:rsidRPr="00370B50">
        <w:rPr>
          <w:sz w:val="18"/>
          <w:szCs w:val="16"/>
          <w:lang w:val="en-GB"/>
        </w:rPr>
        <w:t xml:space="preserve"> (HCI</w:t>
      </w:r>
      <w:r w:rsidR="009C777D" w:rsidRPr="00370B50">
        <w:rPr>
          <w:sz w:val="18"/>
          <w:szCs w:val="16"/>
          <w:lang w:val="en-GB"/>
        </w:rPr>
        <w:t xml:space="preserve"> / HANA Cloud Pl</w:t>
      </w:r>
      <w:r w:rsidR="008846C3" w:rsidRPr="00370B50">
        <w:rPr>
          <w:sz w:val="18"/>
          <w:szCs w:val="16"/>
          <w:lang w:val="en-GB"/>
        </w:rPr>
        <w:t>atform (Integration Services)</w:t>
      </w:r>
    </w:p>
    <w:p w14:paraId="71265E15" w14:textId="2533C69E" w:rsidR="00F97EDE" w:rsidRPr="00370B50" w:rsidRDefault="00F97EDE" w:rsidP="00F97EDE">
      <w:pPr>
        <w:numPr>
          <w:ilvl w:val="0"/>
          <w:numId w:val="36"/>
        </w:numPr>
        <w:tabs>
          <w:tab w:val="left" w:pos="180"/>
        </w:tabs>
        <w:rPr>
          <w:sz w:val="18"/>
          <w:szCs w:val="16"/>
          <w:lang w:val="en-GB"/>
        </w:rPr>
      </w:pPr>
      <w:r w:rsidRPr="00370B50">
        <w:rPr>
          <w:sz w:val="18"/>
          <w:szCs w:val="16"/>
          <w:lang w:val="en-GB"/>
        </w:rPr>
        <w:t>Certified on SAP Solution Manager 3.0 from CGE&amp;Y</w:t>
      </w:r>
    </w:p>
    <w:p w14:paraId="1E6BC9F5" w14:textId="0EF6A294" w:rsidR="00B94291" w:rsidRPr="00370B50" w:rsidRDefault="004A6FA7" w:rsidP="00B94291">
      <w:pPr>
        <w:pStyle w:val="SectionTitle"/>
        <w:ind w:left="-180"/>
        <w:rPr>
          <w:rFonts w:ascii="Times New Roman" w:hAnsi="Times New Roman"/>
          <w:color w:val="4F81BD" w:themeColor="accent1"/>
        </w:rPr>
      </w:pPr>
      <w:r w:rsidRPr="00370B50">
        <w:rPr>
          <w:rFonts w:ascii="Times New Roman" w:hAnsi="Times New Roman"/>
          <w:color w:val="4F81BD" w:themeColor="accent1"/>
        </w:rPr>
        <w:t xml:space="preserve">  </w:t>
      </w:r>
      <w:r w:rsidR="00B94291" w:rsidRPr="00370B50">
        <w:rPr>
          <w:rFonts w:ascii="Times New Roman" w:hAnsi="Times New Roman"/>
          <w:color w:val="4F81BD" w:themeColor="accent1"/>
        </w:rPr>
        <w:t>skills/training</w:t>
      </w:r>
    </w:p>
    <w:p w14:paraId="73A7F8EE" w14:textId="44E28B02" w:rsidR="009C777D" w:rsidRPr="00370B50" w:rsidRDefault="00B94291" w:rsidP="00B94291">
      <w:pPr>
        <w:numPr>
          <w:ilvl w:val="0"/>
          <w:numId w:val="37"/>
        </w:numPr>
        <w:rPr>
          <w:sz w:val="18"/>
          <w:szCs w:val="18"/>
          <w:lang w:val="en-GB"/>
        </w:rPr>
      </w:pPr>
      <w:r w:rsidRPr="00370B50">
        <w:rPr>
          <w:sz w:val="18"/>
          <w:szCs w:val="18"/>
          <w:lang w:val="en-GB"/>
        </w:rPr>
        <w:t>S/4HANA</w:t>
      </w:r>
      <w:r w:rsidR="009918F1" w:rsidRPr="00370B50">
        <w:rPr>
          <w:sz w:val="18"/>
          <w:szCs w:val="18"/>
          <w:lang w:val="en-GB"/>
        </w:rPr>
        <w:t xml:space="preserve"> with SFIN</w:t>
      </w:r>
      <w:r w:rsidR="00DB29F1" w:rsidRPr="00370B50">
        <w:rPr>
          <w:sz w:val="18"/>
          <w:szCs w:val="18"/>
          <w:lang w:val="en-GB"/>
        </w:rPr>
        <w:t xml:space="preserve"> / Simple Finance</w:t>
      </w:r>
      <w:r w:rsidRPr="00370B50">
        <w:rPr>
          <w:sz w:val="18"/>
          <w:szCs w:val="18"/>
          <w:lang w:val="en-GB"/>
        </w:rPr>
        <w:t xml:space="preserve">, HANA Business Value, HANA Cloud Platform and Studio, </w:t>
      </w:r>
      <w:r w:rsidR="00673DAA" w:rsidRPr="00370B50">
        <w:rPr>
          <w:sz w:val="18"/>
          <w:szCs w:val="18"/>
          <w:lang w:val="en-GB"/>
        </w:rPr>
        <w:t>ABAP on HANA, CDS views.</w:t>
      </w:r>
    </w:p>
    <w:p w14:paraId="760521DB" w14:textId="7C567443" w:rsidR="00B94291" w:rsidRPr="00370B50" w:rsidRDefault="00B94291" w:rsidP="00B94291">
      <w:pPr>
        <w:numPr>
          <w:ilvl w:val="0"/>
          <w:numId w:val="37"/>
        </w:numPr>
        <w:rPr>
          <w:sz w:val="18"/>
          <w:szCs w:val="18"/>
        </w:rPr>
      </w:pPr>
      <w:r w:rsidRPr="00370B50">
        <w:rPr>
          <w:b/>
          <w:sz w:val="18"/>
          <w:szCs w:val="18"/>
          <w:lang w:val="en-GB"/>
        </w:rPr>
        <w:t>HANA Cloud</w:t>
      </w:r>
      <w:r w:rsidR="009C777D" w:rsidRPr="00370B50">
        <w:rPr>
          <w:b/>
          <w:sz w:val="18"/>
          <w:szCs w:val="18"/>
          <w:lang w:val="en-GB"/>
        </w:rPr>
        <w:t xml:space="preserve"> Integration (HCI) using WebUI/ Eclipse, </w:t>
      </w:r>
      <w:r w:rsidRPr="00370B50">
        <w:rPr>
          <w:b/>
          <w:sz w:val="18"/>
          <w:szCs w:val="18"/>
          <w:lang w:val="en-GB"/>
        </w:rPr>
        <w:t xml:space="preserve">SFTP / oData / SOAP adapters, </w:t>
      </w:r>
      <w:r w:rsidR="009C777D" w:rsidRPr="00370B50">
        <w:rPr>
          <w:b/>
          <w:sz w:val="18"/>
          <w:szCs w:val="18"/>
          <w:lang w:val="en-GB"/>
        </w:rPr>
        <w:t xml:space="preserve">Adapter kit, </w:t>
      </w:r>
      <w:r w:rsidRPr="00370B50">
        <w:rPr>
          <w:b/>
          <w:sz w:val="18"/>
          <w:szCs w:val="18"/>
          <w:lang w:val="en-GB"/>
        </w:rPr>
        <w:t>PO i</w:t>
      </w:r>
      <w:r w:rsidR="009C777D" w:rsidRPr="00370B50">
        <w:rPr>
          <w:b/>
          <w:sz w:val="18"/>
          <w:szCs w:val="18"/>
          <w:lang w:val="en-GB"/>
        </w:rPr>
        <w:t xml:space="preserve">nteroperability and </w:t>
      </w:r>
      <w:r w:rsidR="009C777D" w:rsidRPr="00370B50">
        <w:rPr>
          <w:sz w:val="18"/>
          <w:szCs w:val="18"/>
        </w:rPr>
        <w:t>reusability, HCI-Data Services integration, Data replication data using DS-Agent</w:t>
      </w:r>
    </w:p>
    <w:p w14:paraId="5F8DEB52" w14:textId="05E30F01" w:rsidR="000A3065" w:rsidRPr="00370B50" w:rsidRDefault="000A3065" w:rsidP="00DB29F1">
      <w:pPr>
        <w:numPr>
          <w:ilvl w:val="0"/>
          <w:numId w:val="37"/>
        </w:numPr>
        <w:rPr>
          <w:b/>
          <w:sz w:val="18"/>
          <w:szCs w:val="18"/>
        </w:rPr>
      </w:pPr>
      <w:r w:rsidRPr="00370B50">
        <w:rPr>
          <w:sz w:val="18"/>
          <w:szCs w:val="18"/>
        </w:rPr>
        <w:t xml:space="preserve">Architecting solutions on a broad variety of use cases leveraging the </w:t>
      </w:r>
      <w:r w:rsidRPr="00370B50">
        <w:rPr>
          <w:b/>
          <w:sz w:val="18"/>
          <w:szCs w:val="18"/>
        </w:rPr>
        <w:t>AWS EC2 / ELB computing / VPC /</w:t>
      </w:r>
      <w:r w:rsidR="00FD6C4A" w:rsidRPr="00370B50">
        <w:rPr>
          <w:b/>
          <w:sz w:val="18"/>
          <w:szCs w:val="18"/>
        </w:rPr>
        <w:t xml:space="preserve"> Auto Scaling </w:t>
      </w:r>
      <w:r w:rsidR="008846C3" w:rsidRPr="00370B50">
        <w:rPr>
          <w:b/>
          <w:sz w:val="18"/>
          <w:szCs w:val="18"/>
        </w:rPr>
        <w:t xml:space="preserve">/ </w:t>
      </w:r>
      <w:r w:rsidR="00FD6C4A" w:rsidRPr="00370B50">
        <w:rPr>
          <w:b/>
          <w:sz w:val="18"/>
          <w:szCs w:val="18"/>
        </w:rPr>
        <w:t>S3</w:t>
      </w:r>
      <w:r w:rsidR="0053202B" w:rsidRPr="00370B50">
        <w:rPr>
          <w:b/>
          <w:sz w:val="18"/>
          <w:szCs w:val="18"/>
        </w:rPr>
        <w:t xml:space="preserve"> /</w:t>
      </w:r>
      <w:r w:rsidRPr="00370B50">
        <w:rPr>
          <w:b/>
          <w:sz w:val="18"/>
          <w:szCs w:val="18"/>
        </w:rPr>
        <w:t xml:space="preserve"> </w:t>
      </w:r>
      <w:r w:rsidRPr="00370B50">
        <w:rPr>
          <w:sz w:val="18"/>
          <w:szCs w:val="18"/>
        </w:rPr>
        <w:t>IAM</w:t>
      </w:r>
      <w:r w:rsidR="0053202B" w:rsidRPr="00370B50">
        <w:rPr>
          <w:b/>
          <w:sz w:val="18"/>
          <w:szCs w:val="18"/>
        </w:rPr>
        <w:t xml:space="preserve"> / </w:t>
      </w:r>
      <w:r w:rsidRPr="00370B50">
        <w:rPr>
          <w:b/>
          <w:sz w:val="18"/>
          <w:szCs w:val="18"/>
        </w:rPr>
        <w:t xml:space="preserve">Glacier, CloudFront / Route 53 / CloudWatch </w:t>
      </w:r>
    </w:p>
    <w:p w14:paraId="31269327" w14:textId="77777777" w:rsidR="000A3065" w:rsidRPr="00370B50" w:rsidRDefault="000A3065" w:rsidP="000A3065">
      <w:pPr>
        <w:numPr>
          <w:ilvl w:val="0"/>
          <w:numId w:val="37"/>
        </w:numPr>
        <w:rPr>
          <w:sz w:val="18"/>
          <w:szCs w:val="18"/>
          <w:lang w:val="en-GB"/>
        </w:rPr>
      </w:pPr>
      <w:r w:rsidRPr="00370B50">
        <w:rPr>
          <w:sz w:val="18"/>
          <w:szCs w:val="18"/>
        </w:rPr>
        <w:t>Enterprise Mobility architecture &amp; strategy; Syclo, SUP/ SMP; Gateway; Afaria, Fiori; OData ; SAPUI</w:t>
      </w:r>
    </w:p>
    <w:p w14:paraId="4F84B528" w14:textId="3BFA597C" w:rsidR="000A3065" w:rsidRPr="00370B50" w:rsidRDefault="000A3065" w:rsidP="000A3065">
      <w:pPr>
        <w:numPr>
          <w:ilvl w:val="0"/>
          <w:numId w:val="37"/>
        </w:numPr>
        <w:rPr>
          <w:sz w:val="18"/>
          <w:szCs w:val="18"/>
          <w:lang w:val="en-GB"/>
        </w:rPr>
      </w:pPr>
      <w:r w:rsidRPr="00370B50">
        <w:rPr>
          <w:sz w:val="18"/>
          <w:szCs w:val="18"/>
        </w:rPr>
        <w:t xml:space="preserve">SAP Hybris eCommerce on Linux: Architecture, Configuration and B2B setup. </w:t>
      </w:r>
    </w:p>
    <w:p w14:paraId="29105DDC" w14:textId="77777777" w:rsidR="000A3065" w:rsidRPr="00370B50" w:rsidRDefault="000A3065" w:rsidP="000A3065">
      <w:pPr>
        <w:pStyle w:val="ListParagraph"/>
        <w:numPr>
          <w:ilvl w:val="0"/>
          <w:numId w:val="37"/>
        </w:numPr>
        <w:rPr>
          <w:sz w:val="18"/>
          <w:szCs w:val="18"/>
          <w:lang w:val="en-GB"/>
        </w:rPr>
      </w:pPr>
      <w:r w:rsidRPr="00370B50">
        <w:rPr>
          <w:b/>
          <w:bCs/>
          <w:sz w:val="18"/>
          <w:szCs w:val="18"/>
          <w:u w:val="single"/>
          <w:lang w:val="en-GB"/>
        </w:rPr>
        <w:t>Methodologies:</w:t>
      </w:r>
      <w:r w:rsidRPr="00370B50">
        <w:rPr>
          <w:sz w:val="18"/>
          <w:szCs w:val="18"/>
          <w:lang w:val="en-GB"/>
        </w:rPr>
        <w:t xml:space="preserve"> </w:t>
      </w:r>
      <w:r w:rsidRPr="00370B50">
        <w:rPr>
          <w:b/>
          <w:sz w:val="18"/>
          <w:szCs w:val="18"/>
          <w:lang w:val="en-GB"/>
        </w:rPr>
        <w:t>Qualified ASE facilitator for customer workshops; Business case build; Benefit Logic and Value Based Selling</w:t>
      </w:r>
    </w:p>
    <w:p w14:paraId="27B03AE2" w14:textId="78BDDBF5" w:rsidR="000A3065" w:rsidRPr="00370B50" w:rsidRDefault="000A3065" w:rsidP="000A3065">
      <w:pPr>
        <w:pStyle w:val="ListParagraph"/>
        <w:numPr>
          <w:ilvl w:val="0"/>
          <w:numId w:val="37"/>
        </w:numPr>
        <w:rPr>
          <w:b/>
          <w:bCs/>
          <w:sz w:val="18"/>
          <w:szCs w:val="18"/>
          <w:u w:val="single"/>
          <w:lang w:val="en-GB"/>
        </w:rPr>
      </w:pPr>
      <w:r w:rsidRPr="00370B50">
        <w:rPr>
          <w:sz w:val="18"/>
          <w:szCs w:val="18"/>
          <w:lang w:val="en-GB"/>
        </w:rPr>
        <w:t xml:space="preserve">PMI training  USA; </w:t>
      </w:r>
      <w:r w:rsidRPr="00370B50">
        <w:rPr>
          <w:b/>
          <w:sz w:val="18"/>
          <w:szCs w:val="18"/>
          <w:lang w:val="en-GB"/>
        </w:rPr>
        <w:t>Engagement Management training</w:t>
      </w:r>
      <w:r w:rsidRPr="00370B50">
        <w:rPr>
          <w:sz w:val="18"/>
          <w:szCs w:val="18"/>
          <w:lang w:val="en-GB"/>
        </w:rPr>
        <w:t xml:space="preserve"> in CGE&amp;Y Deliver &amp; Rightshore methodology based on ASAP;  training on TB/TS/ TD sales cycles; </w:t>
      </w:r>
      <w:r w:rsidRPr="00370B50">
        <w:rPr>
          <w:b/>
          <w:sz w:val="18"/>
          <w:szCs w:val="18"/>
          <w:lang w:val="en-GB"/>
        </w:rPr>
        <w:t xml:space="preserve">TOGAF Enterprise Architecture; </w:t>
      </w:r>
    </w:p>
    <w:p w14:paraId="06FC59FC" w14:textId="4D8110AA" w:rsidR="000A2669" w:rsidRPr="00370B50" w:rsidRDefault="000A2669" w:rsidP="000A2669">
      <w:pPr>
        <w:numPr>
          <w:ilvl w:val="0"/>
          <w:numId w:val="37"/>
        </w:numPr>
        <w:tabs>
          <w:tab w:val="left" w:pos="180"/>
        </w:tabs>
        <w:rPr>
          <w:sz w:val="18"/>
          <w:szCs w:val="16"/>
          <w:lang w:val="en-GB"/>
        </w:rPr>
      </w:pPr>
      <w:r w:rsidRPr="00370B50">
        <w:rPr>
          <w:sz w:val="18"/>
          <w:szCs w:val="16"/>
          <w:lang w:val="en-GB"/>
        </w:rPr>
        <w:t>Capgemini University Qualified Facilitator for Consensus build Workshops / ASE</w:t>
      </w:r>
    </w:p>
    <w:p w14:paraId="3DF0C2B3" w14:textId="77777777" w:rsidR="00B94291" w:rsidRPr="00370B50" w:rsidRDefault="00B94291" w:rsidP="00B94291">
      <w:pPr>
        <w:numPr>
          <w:ilvl w:val="0"/>
          <w:numId w:val="37"/>
        </w:numPr>
        <w:rPr>
          <w:sz w:val="18"/>
          <w:szCs w:val="18"/>
          <w:lang w:val="en-GB"/>
        </w:rPr>
      </w:pPr>
      <w:r w:rsidRPr="00370B50">
        <w:rPr>
          <w:b/>
          <w:bCs/>
          <w:sz w:val="18"/>
          <w:szCs w:val="18"/>
          <w:u w:val="single"/>
        </w:rPr>
        <w:t>PO/ PI/ XI :</w:t>
      </w:r>
      <w:r w:rsidRPr="00370B50">
        <w:rPr>
          <w:sz w:val="18"/>
          <w:szCs w:val="18"/>
        </w:rPr>
        <w:t xml:space="preserve"> PI 7.1 ramp up, XI 3.0 by SAP at Beijing , XI 2.0 at SAP Teched’03; </w:t>
      </w:r>
      <w:r w:rsidRPr="00370B50">
        <w:rPr>
          <w:sz w:val="18"/>
          <w:szCs w:val="18"/>
          <w:lang w:val="en-GB"/>
        </w:rPr>
        <w:t xml:space="preserve">, </w:t>
      </w:r>
      <w:r w:rsidRPr="00370B50">
        <w:rPr>
          <w:b/>
          <w:sz w:val="18"/>
          <w:szCs w:val="18"/>
          <w:u w:val="single"/>
          <w:lang w:val="en-GB"/>
        </w:rPr>
        <w:t>SAP BW 3.0</w:t>
      </w:r>
      <w:r w:rsidRPr="00370B50">
        <w:rPr>
          <w:sz w:val="18"/>
          <w:szCs w:val="18"/>
          <w:lang w:val="en-GB"/>
        </w:rPr>
        <w:t xml:space="preserve"> &amp; </w:t>
      </w:r>
      <w:r w:rsidRPr="00370B50">
        <w:rPr>
          <w:b/>
          <w:sz w:val="18"/>
          <w:szCs w:val="18"/>
          <w:u w:val="single"/>
          <w:lang w:val="en-GB"/>
        </w:rPr>
        <w:t>WAS</w:t>
      </w:r>
      <w:r w:rsidRPr="00370B50">
        <w:rPr>
          <w:sz w:val="18"/>
          <w:szCs w:val="18"/>
          <w:lang w:val="en-GB"/>
        </w:rPr>
        <w:t xml:space="preserve"> tools (BSP, WD); SAP </w:t>
      </w:r>
      <w:r w:rsidRPr="00370B50">
        <w:rPr>
          <w:b/>
          <w:sz w:val="18"/>
          <w:szCs w:val="18"/>
          <w:lang w:val="en-GB"/>
        </w:rPr>
        <w:t>EP installation, administration, configuration</w:t>
      </w:r>
      <w:r w:rsidRPr="00370B50">
        <w:rPr>
          <w:sz w:val="18"/>
          <w:szCs w:val="18"/>
          <w:lang w:val="en-GB"/>
        </w:rPr>
        <w:t xml:space="preserve"> &amp; development, business package creation &amp; certification with SAP ICC for Powered by NetWeaver , Portal Security , roles &amp; EP profiles configuration; SAP MRS</w:t>
      </w:r>
    </w:p>
    <w:p w14:paraId="586A157B" w14:textId="77777777" w:rsidR="00B94291" w:rsidRPr="00370B50" w:rsidRDefault="00B94291" w:rsidP="00B94291">
      <w:pPr>
        <w:numPr>
          <w:ilvl w:val="0"/>
          <w:numId w:val="37"/>
        </w:numPr>
        <w:rPr>
          <w:sz w:val="18"/>
          <w:szCs w:val="18"/>
          <w:lang w:val="en-GB"/>
        </w:rPr>
      </w:pPr>
      <w:r w:rsidRPr="00370B50">
        <w:rPr>
          <w:b/>
          <w:sz w:val="18"/>
          <w:szCs w:val="18"/>
          <w:u w:val="single"/>
          <w:lang w:val="en-GB"/>
        </w:rPr>
        <w:t xml:space="preserve">WAS: </w:t>
      </w:r>
      <w:r w:rsidRPr="00370B50">
        <w:rPr>
          <w:sz w:val="18"/>
          <w:szCs w:val="18"/>
          <w:lang w:val="en-GB"/>
        </w:rPr>
        <w:t xml:space="preserve">Administration, configuration, patch level, sizing , Basis activities, authorization &amp; security strategy; </w:t>
      </w:r>
      <w:r w:rsidRPr="00370B50">
        <w:rPr>
          <w:sz w:val="18"/>
          <w:szCs w:val="18"/>
        </w:rPr>
        <w:t>h</w:t>
      </w:r>
      <w:r w:rsidRPr="00370B50">
        <w:rPr>
          <w:sz w:val="18"/>
          <w:szCs w:val="18"/>
          <w:lang w:val="en-GB"/>
        </w:rPr>
        <w:t>ands-on knowledge of ABAP and J2EE Configuration and troubleshooting skills</w:t>
      </w:r>
    </w:p>
    <w:p w14:paraId="78C70252" w14:textId="77777777" w:rsidR="00B94291" w:rsidRPr="00370B50" w:rsidRDefault="00B94291" w:rsidP="00B94291">
      <w:pPr>
        <w:numPr>
          <w:ilvl w:val="0"/>
          <w:numId w:val="37"/>
        </w:numPr>
        <w:rPr>
          <w:sz w:val="18"/>
          <w:szCs w:val="18"/>
          <w:lang w:val="en-GB"/>
        </w:rPr>
      </w:pPr>
      <w:r w:rsidRPr="00370B50">
        <w:rPr>
          <w:b/>
          <w:sz w:val="18"/>
          <w:szCs w:val="18"/>
          <w:u w:val="single"/>
          <w:lang w:val="en-GB"/>
        </w:rPr>
        <w:t>ECC upgrades :</w:t>
      </w:r>
      <w:r w:rsidRPr="00370B50">
        <w:rPr>
          <w:sz w:val="18"/>
          <w:szCs w:val="18"/>
          <w:lang w:val="en-GB"/>
        </w:rPr>
        <w:t xml:space="preserve"> Development of an ABAP based tool for upgrades / unicodes conversion</w:t>
      </w:r>
    </w:p>
    <w:p w14:paraId="05B1008C" w14:textId="77777777" w:rsidR="00B94291" w:rsidRPr="00370B50" w:rsidRDefault="00B94291" w:rsidP="00B94291">
      <w:pPr>
        <w:numPr>
          <w:ilvl w:val="0"/>
          <w:numId w:val="37"/>
        </w:numPr>
        <w:rPr>
          <w:sz w:val="18"/>
          <w:szCs w:val="18"/>
          <w:lang w:val="en-GB"/>
        </w:rPr>
      </w:pPr>
      <w:r w:rsidRPr="00370B50">
        <w:rPr>
          <w:sz w:val="18"/>
          <w:szCs w:val="18"/>
        </w:rPr>
        <w:t xml:space="preserve">ITS </w:t>
      </w:r>
      <w:hyperlink r:id="rId7" w:history="1">
        <w:r w:rsidRPr="00370B50">
          <w:rPr>
            <w:sz w:val="18"/>
            <w:szCs w:val="18"/>
          </w:rPr>
          <w:t>SAP@webstudio</w:t>
        </w:r>
      </w:hyperlink>
      <w:r w:rsidRPr="00370B50">
        <w:rPr>
          <w:sz w:val="18"/>
          <w:szCs w:val="18"/>
        </w:rPr>
        <w:t xml:space="preserve"> 2.0; BAPI’s; Implementing EDI custom interfaces; Idocs; HR ABAP; Customizing in SAP Workflow in SD &amp; HR, SAP Retail (ECC 5.0), SAP AFS (4.6c).</w:t>
      </w:r>
    </w:p>
    <w:p w14:paraId="47F75000" w14:textId="3A087143" w:rsidR="00C77A6B" w:rsidRPr="00370B50" w:rsidRDefault="00031A3F" w:rsidP="00A1274A">
      <w:pPr>
        <w:pStyle w:val="BodyText"/>
        <w:numPr>
          <w:ilvl w:val="0"/>
          <w:numId w:val="37"/>
        </w:numPr>
        <w:rPr>
          <w:rFonts w:ascii="Arial" w:hAnsi="Arial" w:cs="Arial"/>
          <w:sz w:val="18"/>
          <w:szCs w:val="18"/>
        </w:rPr>
      </w:pPr>
      <w:r w:rsidRPr="00370B50">
        <w:rPr>
          <w:rFonts w:ascii="Arial" w:hAnsi="Arial" w:cs="Arial"/>
          <w:b/>
          <w:sz w:val="18"/>
          <w:szCs w:val="18"/>
          <w:u w:val="single"/>
        </w:rPr>
        <w:t>Capgemini IP for industry specific</w:t>
      </w:r>
      <w:r w:rsidRPr="00370B50">
        <w:rPr>
          <w:rFonts w:ascii="Arial" w:hAnsi="Arial" w:cs="Arial"/>
          <w:b/>
          <w:sz w:val="18"/>
          <w:szCs w:val="18"/>
        </w:rPr>
        <w:t xml:space="preserve"> solutions</w:t>
      </w:r>
      <w:r w:rsidRPr="00370B50">
        <w:rPr>
          <w:rFonts w:ascii="Arial" w:hAnsi="Arial" w:cs="Arial"/>
          <w:sz w:val="18"/>
          <w:szCs w:val="18"/>
        </w:rPr>
        <w:t xml:space="preserve"> ie, EnergyPath, CPGPath &amp; end to end services ie, </w:t>
      </w:r>
      <w:r w:rsidR="000A3065" w:rsidRPr="00370B50">
        <w:rPr>
          <w:rFonts w:ascii="Arial" w:hAnsi="Arial" w:cs="Arial"/>
          <w:sz w:val="18"/>
          <w:szCs w:val="18"/>
        </w:rPr>
        <w:t xml:space="preserve">Cloud </w:t>
      </w:r>
      <w:r w:rsidRPr="00370B50">
        <w:rPr>
          <w:rFonts w:ascii="Arial" w:hAnsi="Arial" w:cs="Arial"/>
          <w:sz w:val="18"/>
          <w:szCs w:val="18"/>
        </w:rPr>
        <w:t>Hosting</w:t>
      </w:r>
      <w:r w:rsidR="000A3065" w:rsidRPr="00370B50">
        <w:rPr>
          <w:rFonts w:ascii="Arial" w:hAnsi="Arial" w:cs="Arial"/>
          <w:sz w:val="18"/>
          <w:szCs w:val="18"/>
        </w:rPr>
        <w:t xml:space="preserve"> on AWS</w:t>
      </w:r>
      <w:r w:rsidRPr="00370B50">
        <w:rPr>
          <w:rFonts w:ascii="Arial" w:hAnsi="Arial" w:cs="Arial"/>
          <w:sz w:val="18"/>
          <w:szCs w:val="18"/>
        </w:rPr>
        <w:t>, Licensing, Implementation, AM and run services on Opex</w:t>
      </w:r>
      <w:r w:rsidR="00A1274A" w:rsidRPr="00370B50">
        <w:rPr>
          <w:rFonts w:ascii="Arial" w:hAnsi="Arial" w:cs="Arial"/>
          <w:sz w:val="18"/>
          <w:szCs w:val="18"/>
        </w:rPr>
        <w:t xml:space="preserve"> commercial model</w:t>
      </w:r>
      <w:r w:rsidR="00D17142" w:rsidRPr="00370B50">
        <w:rPr>
          <w:rFonts w:ascii="Arial" w:hAnsi="Arial" w:cs="Arial"/>
          <w:sz w:val="18"/>
          <w:szCs w:val="18"/>
        </w:rPr>
        <w:t xml:space="preserve">. Developed the </w:t>
      </w:r>
      <w:r w:rsidR="00D17142" w:rsidRPr="00370B50">
        <w:rPr>
          <w:rFonts w:ascii="Arial" w:hAnsi="Arial" w:cs="Arial"/>
          <w:b/>
          <w:sz w:val="18"/>
          <w:szCs w:val="18"/>
        </w:rPr>
        <w:t>Digital</w:t>
      </w:r>
      <w:r w:rsidR="00D17142" w:rsidRPr="00370B50">
        <w:rPr>
          <w:rFonts w:ascii="Arial" w:hAnsi="Arial" w:cs="Arial"/>
          <w:sz w:val="18"/>
          <w:szCs w:val="18"/>
        </w:rPr>
        <w:t xml:space="preserve"> –Mobility strategy, tools, </w:t>
      </w:r>
      <w:r w:rsidR="00D17142" w:rsidRPr="00370B50">
        <w:rPr>
          <w:rFonts w:ascii="Arial" w:hAnsi="Arial" w:cs="Arial"/>
          <w:b/>
          <w:sz w:val="18"/>
          <w:szCs w:val="18"/>
        </w:rPr>
        <w:t>value maps, benefit calculators</w:t>
      </w:r>
      <w:r w:rsidR="00D17142" w:rsidRPr="00370B50">
        <w:rPr>
          <w:rFonts w:ascii="Arial" w:hAnsi="Arial" w:cs="Arial"/>
          <w:sz w:val="18"/>
          <w:szCs w:val="18"/>
        </w:rPr>
        <w:t>, sector &amp; LoB services.</w:t>
      </w:r>
    </w:p>
    <w:sectPr w:rsidR="00C77A6B" w:rsidRPr="00370B50" w:rsidSect="007D6B7E">
      <w:footerReference w:type="default" r:id="rId8"/>
      <w:headerReference w:type="first" r:id="rId9"/>
      <w:pgSz w:w="11907" w:h="16840" w:code="9"/>
      <w:pgMar w:top="720" w:right="720" w:bottom="720" w:left="540" w:header="288" w:footer="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6664FD7" w14:textId="77777777" w:rsidR="003036FC" w:rsidRDefault="003036FC">
      <w:r>
        <w:separator/>
      </w:r>
    </w:p>
  </w:endnote>
  <w:endnote w:type="continuationSeparator" w:id="0">
    <w:p w14:paraId="4775EF59" w14:textId="77777777" w:rsidR="003036FC" w:rsidRDefault="003036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haroni">
    <w:charset w:val="B1"/>
    <w:family w:val="auto"/>
    <w:pitch w:val="variable"/>
    <w:sig w:usb0="00000801" w:usb1="00000000" w:usb2="00000000" w:usb3="00000000" w:csb0="00000020"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8E2C" w14:textId="77777777" w:rsidR="00305BB8" w:rsidRPr="006A4747" w:rsidRDefault="00305BB8" w:rsidP="006A4747">
    <w:pPr>
      <w:pStyle w:val="Footer"/>
      <w:spacing w:after="0" w:line="240" w:lineRule="auto"/>
      <w:ind w:left="0"/>
      <w:rPr>
        <w:sz w:val="18"/>
        <w:lang w:val="de-D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846A6C" w14:textId="77777777" w:rsidR="003036FC" w:rsidRDefault="003036FC">
      <w:r>
        <w:separator/>
      </w:r>
    </w:p>
  </w:footnote>
  <w:footnote w:type="continuationSeparator" w:id="0">
    <w:p w14:paraId="35702679" w14:textId="77777777" w:rsidR="003036FC" w:rsidRDefault="003036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11430" w:type="dxa"/>
      <w:tblInd w:w="-162" w:type="dxa"/>
      <w:tblBorders>
        <w:insideH w:val="none" w:sz="0" w:space="0" w:color="auto"/>
        <w:insideV w:val="none" w:sz="0" w:space="0" w:color="auto"/>
      </w:tblBorders>
      <w:tblLook w:val="04A0" w:firstRow="1" w:lastRow="0" w:firstColumn="1" w:lastColumn="0" w:noHBand="0" w:noVBand="1"/>
    </w:tblPr>
    <w:tblGrid>
      <w:gridCol w:w="8492"/>
      <w:gridCol w:w="2938"/>
    </w:tblGrid>
    <w:tr w:rsidR="00BA66AA" w:rsidRPr="008F5AF5" w14:paraId="650CC538" w14:textId="77777777" w:rsidTr="00DE113A">
      <w:trPr>
        <w:trHeight w:val="842"/>
      </w:trPr>
      <w:tc>
        <w:tcPr>
          <w:tcW w:w="8492" w:type="dxa"/>
        </w:tcPr>
        <w:p w14:paraId="4795D3A0" w14:textId="77777777" w:rsidR="00BA66AA" w:rsidRPr="008F5AF5" w:rsidRDefault="00BA66AA" w:rsidP="00DE113A">
          <w:pPr>
            <w:tabs>
              <w:tab w:val="left" w:pos="252"/>
            </w:tabs>
            <w:jc w:val="left"/>
            <w:rPr>
              <w:sz w:val="22"/>
              <w:lang w:val="en-US"/>
            </w:rPr>
          </w:pPr>
          <w:r w:rsidRPr="008F5AF5">
            <w:rPr>
              <w:rStyle w:val="HTMLTypewriter2"/>
              <w:rFonts w:ascii="Arial" w:hAnsi="Arial" w:cs="Arial"/>
              <w:noProof/>
              <w:sz w:val="36"/>
              <w:szCs w:val="36"/>
              <w:lang w:val="en-US"/>
            </w:rPr>
            <w:drawing>
              <wp:inline distT="0" distB="0" distL="0" distR="0" wp14:anchorId="35F6DCE5" wp14:editId="5A851814">
                <wp:extent cx="902337" cy="473454"/>
                <wp:effectExtent l="25400" t="25400" r="12065" b="349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0738" cy="493603"/>
                        </a:xfrm>
                        <a:prstGeom prst="rect">
                          <a:avLst/>
                        </a:prstGeom>
                        <a:noFill/>
                        <a:ln>
                          <a:solidFill>
                            <a:schemeClr val="accent1"/>
                          </a:solidFill>
                        </a:ln>
                      </pic:spPr>
                    </pic:pic>
                  </a:graphicData>
                </a:graphic>
              </wp:inline>
            </w:drawing>
          </w:r>
          <w:r w:rsidRPr="000F07F2">
            <w:rPr>
              <w:noProof/>
              <w:sz w:val="22"/>
              <w:lang w:val="en-US"/>
            </w:rPr>
            <w:drawing>
              <wp:inline distT="0" distB="0" distL="0" distR="0" wp14:anchorId="3EF99DC5" wp14:editId="092654A1">
                <wp:extent cx="1119505" cy="478198"/>
                <wp:effectExtent l="25400" t="25400" r="23495" b="298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ws-saa.png"/>
                        <pic:cNvPicPr/>
                      </pic:nvPicPr>
                      <pic:blipFill>
                        <a:blip r:embed="rId2">
                          <a:extLst>
                            <a:ext uri="{28A0092B-C50C-407E-A947-70E740481C1C}">
                              <a14:useLocalDpi xmlns:a14="http://schemas.microsoft.com/office/drawing/2010/main" val="0"/>
                            </a:ext>
                          </a:extLst>
                        </a:blip>
                        <a:stretch>
                          <a:fillRect/>
                        </a:stretch>
                      </pic:blipFill>
                      <pic:spPr>
                        <a:xfrm>
                          <a:off x="0" y="0"/>
                          <a:ext cx="1251009" cy="534370"/>
                        </a:xfrm>
                        <a:prstGeom prst="rect">
                          <a:avLst/>
                        </a:prstGeom>
                        <a:ln>
                          <a:solidFill>
                            <a:schemeClr val="accent1"/>
                          </a:solidFill>
                        </a:ln>
                      </pic:spPr>
                    </pic:pic>
                  </a:graphicData>
                </a:graphic>
              </wp:inline>
            </w:drawing>
          </w:r>
          <w:r w:rsidRPr="00893E50">
            <w:rPr>
              <w:noProof/>
              <w:lang w:val="en-US"/>
            </w:rPr>
            <w:drawing>
              <wp:inline distT="0" distB="0" distL="0" distR="0" wp14:anchorId="1E895199" wp14:editId="150C1B66">
                <wp:extent cx="1005846" cy="473454"/>
                <wp:effectExtent l="25400" t="25400" r="35560" b="349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
                        <a:stretch>
                          <a:fillRect/>
                        </a:stretch>
                      </pic:blipFill>
                      <pic:spPr>
                        <a:xfrm>
                          <a:off x="0" y="0"/>
                          <a:ext cx="1014842" cy="477688"/>
                        </a:xfrm>
                        <a:prstGeom prst="rect">
                          <a:avLst/>
                        </a:prstGeom>
                        <a:ln>
                          <a:solidFill>
                            <a:schemeClr val="accent1"/>
                          </a:solidFill>
                        </a:ln>
                      </pic:spPr>
                    </pic:pic>
                  </a:graphicData>
                </a:graphic>
              </wp:inline>
            </w:drawing>
          </w:r>
          <w:r>
            <w:rPr>
              <w:noProof/>
              <w:lang w:val="en-US"/>
            </w:rPr>
            <w:drawing>
              <wp:inline distT="0" distB="0" distL="0" distR="0" wp14:anchorId="0C83D01B" wp14:editId="37D34A31">
                <wp:extent cx="970676" cy="467774"/>
                <wp:effectExtent l="25400" t="25400" r="20320" b="152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
                        <a:stretch>
                          <a:fillRect/>
                        </a:stretch>
                      </pic:blipFill>
                      <pic:spPr>
                        <a:xfrm>
                          <a:off x="0" y="0"/>
                          <a:ext cx="1000499" cy="482146"/>
                        </a:xfrm>
                        <a:prstGeom prst="rect">
                          <a:avLst/>
                        </a:prstGeom>
                        <a:ln>
                          <a:solidFill>
                            <a:schemeClr val="accent1"/>
                          </a:solidFill>
                        </a:ln>
                      </pic:spPr>
                    </pic:pic>
                  </a:graphicData>
                </a:graphic>
              </wp:inline>
            </w:drawing>
          </w:r>
          <w:r>
            <w:rPr>
              <w:noProof/>
              <w:sz w:val="22"/>
              <w:lang w:val="en-US"/>
            </w:rPr>
            <w:drawing>
              <wp:inline distT="0" distB="0" distL="0" distR="0" wp14:anchorId="3FD1FDFC" wp14:editId="7609919F">
                <wp:extent cx="933178" cy="463550"/>
                <wp:effectExtent l="25400" t="25400" r="32385" b="190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40122_SAP_HANA_logo_640x400.gif"/>
                        <pic:cNvPicPr/>
                      </pic:nvPicPr>
                      <pic:blipFill>
                        <a:blip r:embed="rId5">
                          <a:extLst>
                            <a:ext uri="{28A0092B-C50C-407E-A947-70E740481C1C}">
                              <a14:useLocalDpi xmlns:a14="http://schemas.microsoft.com/office/drawing/2010/main" val="0"/>
                            </a:ext>
                          </a:extLst>
                        </a:blip>
                        <a:stretch>
                          <a:fillRect/>
                        </a:stretch>
                      </pic:blipFill>
                      <pic:spPr>
                        <a:xfrm>
                          <a:off x="0" y="0"/>
                          <a:ext cx="1188900" cy="590578"/>
                        </a:xfrm>
                        <a:prstGeom prst="rect">
                          <a:avLst/>
                        </a:prstGeom>
                        <a:ln>
                          <a:solidFill>
                            <a:schemeClr val="accent1"/>
                          </a:solidFill>
                        </a:ln>
                      </pic:spPr>
                    </pic:pic>
                  </a:graphicData>
                </a:graphic>
              </wp:inline>
            </w:drawing>
          </w:r>
        </w:p>
      </w:tc>
      <w:tc>
        <w:tcPr>
          <w:tcW w:w="2938" w:type="dxa"/>
        </w:tcPr>
        <w:p w14:paraId="3AF9D531" w14:textId="77777777" w:rsidR="00F56097" w:rsidRDefault="00F56097" w:rsidP="00DE113A">
          <w:pPr>
            <w:tabs>
              <w:tab w:val="left" w:pos="90"/>
            </w:tabs>
            <w:jc w:val="right"/>
            <w:rPr>
              <w:rStyle w:val="HTMLTypewriter2"/>
              <w:rFonts w:ascii="Arial" w:hAnsi="Arial" w:cs="Arial"/>
              <w:color w:val="548DD4" w:themeColor="text2" w:themeTint="99"/>
              <w:sz w:val="24"/>
              <w:szCs w:val="36"/>
            </w:rPr>
          </w:pPr>
        </w:p>
        <w:p w14:paraId="59E487B3" w14:textId="77777777" w:rsidR="00BA66AA" w:rsidRPr="000F07F2" w:rsidRDefault="00BA66AA" w:rsidP="00DE113A">
          <w:pPr>
            <w:tabs>
              <w:tab w:val="left" w:pos="90"/>
            </w:tabs>
            <w:jc w:val="right"/>
            <w:rPr>
              <w:color w:val="548DD4" w:themeColor="text2" w:themeTint="99"/>
              <w:sz w:val="21"/>
            </w:rPr>
          </w:pPr>
          <w:r w:rsidRPr="00F56097">
            <w:rPr>
              <w:rStyle w:val="HTMLTypewriter2"/>
              <w:rFonts w:ascii="Arial" w:hAnsi="Arial" w:cs="Arial"/>
              <w:color w:val="548DD4" w:themeColor="text2" w:themeTint="99"/>
              <w:sz w:val="24"/>
              <w:szCs w:val="36"/>
            </w:rPr>
            <w:t>ANUPAM JAISWAL</w:t>
          </w:r>
          <w:r w:rsidRPr="00F56097">
            <w:rPr>
              <w:color w:val="548DD4" w:themeColor="text2" w:themeTint="99"/>
              <w:sz w:val="18"/>
            </w:rPr>
            <w:t xml:space="preserve"> </w:t>
          </w:r>
        </w:p>
        <w:p w14:paraId="2F36D16B" w14:textId="77777777" w:rsidR="00BA66AA" w:rsidRPr="00A32685" w:rsidRDefault="00BA66AA" w:rsidP="00DE113A">
          <w:pPr>
            <w:tabs>
              <w:tab w:val="left" w:pos="90"/>
            </w:tabs>
            <w:jc w:val="right"/>
            <w:rPr>
              <w:rFonts w:ascii="Arial" w:hAnsi="Arial" w:cs="Arial"/>
              <w:color w:val="548DD4" w:themeColor="text2" w:themeTint="99"/>
              <w:sz w:val="16"/>
              <w:szCs w:val="24"/>
            </w:rPr>
          </w:pPr>
          <w:r w:rsidRPr="000F07F2">
            <w:rPr>
              <w:rStyle w:val="HTMLTypewriter2"/>
              <w:rFonts w:ascii="Arial" w:hAnsi="Arial" w:cs="Arial"/>
              <w:color w:val="548DD4" w:themeColor="text2" w:themeTint="99"/>
              <w:sz w:val="15"/>
              <w:szCs w:val="24"/>
            </w:rPr>
            <w:t>(+1.</w:t>
          </w:r>
          <w:r w:rsidRPr="000F07F2">
            <w:rPr>
              <w:color w:val="548DD4" w:themeColor="text2" w:themeTint="99"/>
              <w:sz w:val="16"/>
            </w:rPr>
            <w:t>214.519.9601</w:t>
          </w:r>
          <w:r w:rsidRPr="000F07F2">
            <w:rPr>
              <w:rStyle w:val="HTMLTypewriter2"/>
              <w:rFonts w:ascii="Arial" w:hAnsi="Arial" w:cs="Arial"/>
              <w:color w:val="548DD4" w:themeColor="text2" w:themeTint="99"/>
              <w:sz w:val="15"/>
              <w:szCs w:val="24"/>
            </w:rPr>
            <w:t xml:space="preserve">/ </w:t>
          </w:r>
          <w:hyperlink r:id="rId6" w:history="1">
            <w:r w:rsidRPr="000F07F2">
              <w:rPr>
                <w:rStyle w:val="Hyperlink"/>
                <w:rFonts w:cs="Arial"/>
                <w:color w:val="548DD4" w:themeColor="text2" w:themeTint="99"/>
                <w:sz w:val="15"/>
                <w:szCs w:val="24"/>
                <w:u w:val="none"/>
              </w:rPr>
              <w:t>anupjais@gmail.com</w:t>
            </w:r>
          </w:hyperlink>
          <w:r w:rsidRPr="000F07F2">
            <w:rPr>
              <w:rStyle w:val="HTMLTypewriter2"/>
              <w:rFonts w:ascii="Arial" w:hAnsi="Arial" w:cs="Arial"/>
              <w:color w:val="548DD4" w:themeColor="text2" w:themeTint="99"/>
              <w:sz w:val="15"/>
              <w:szCs w:val="24"/>
            </w:rPr>
            <w:t>)</w:t>
          </w:r>
          <w:r w:rsidRPr="000F07F2">
            <w:rPr>
              <w:rStyle w:val="HTMLTypewriter2"/>
              <w:rFonts w:ascii="Arial" w:hAnsi="Arial" w:cs="Arial"/>
              <w:color w:val="4F81BD" w:themeColor="accent1"/>
              <w:sz w:val="15"/>
              <w:szCs w:val="24"/>
            </w:rPr>
            <w:t xml:space="preserve">    </w:t>
          </w:r>
        </w:p>
      </w:tc>
    </w:tr>
  </w:tbl>
  <w:p w14:paraId="0316D200" w14:textId="77777777" w:rsidR="008F5AF5" w:rsidRPr="007D6B7E" w:rsidRDefault="008F5AF5" w:rsidP="007D6B7E">
    <w:pPr>
      <w:pStyle w:val="Header"/>
      <w:ind w:left="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pt;height:11pt" o:bullet="t">
        <v:imagedata r:id="rId1" o:title="mso6C1"/>
      </v:shape>
    </w:pict>
  </w:numPicBullet>
  <w:abstractNum w:abstractNumId="0" w15:restartNumberingAfterBreak="0">
    <w:nsid w:val="FFFFFFFB"/>
    <w:multiLevelType w:val="multilevel"/>
    <w:tmpl w:val="FFFFFFFF"/>
    <w:lvl w:ilvl="0">
      <w:start w:val="1"/>
      <w:numFmt w:val="decimal"/>
      <w:pStyle w:val="Heading2"/>
      <w:lvlText w:val="%1."/>
      <w:legacy w:legacy="1" w:legacySpace="120" w:legacyIndent="360"/>
      <w:lvlJc w:val="left"/>
      <w:pPr>
        <w:ind w:left="360" w:hanging="360"/>
      </w:pPr>
    </w:lvl>
    <w:lvl w:ilvl="1">
      <w:numFmt w:val="none"/>
      <w:lvlText w:val=""/>
      <w:lvlJc w:val="left"/>
    </w:lvl>
    <w:lvl w:ilvl="2">
      <w:numFmt w:val="none"/>
      <w:lvlText w:val=""/>
      <w:lvlJc w:val="left"/>
    </w:lvl>
    <w:lvl w:ilvl="3">
      <w:numFmt w:val="none"/>
      <w:lvlText w:val=""/>
      <w:lvlJc w:val="left"/>
    </w:lvl>
    <w:lvl w:ilvl="4">
      <w:numFmt w:val="none"/>
      <w:lvlText w:val=""/>
      <w:lvlJc w:val="left"/>
    </w:lvl>
    <w:lvl w:ilvl="5">
      <w:numFmt w:val="none"/>
      <w:lvlText w:val=""/>
      <w:lvlJc w:val="left"/>
    </w:lvl>
    <w:lvl w:ilvl="6">
      <w:numFmt w:val="none"/>
      <w:lvlText w:val=""/>
      <w:lvlJc w:val="left"/>
    </w:lvl>
    <w:lvl w:ilvl="7">
      <w:numFmt w:val="none"/>
      <w:lvlText w:val=""/>
      <w:lvlJc w:val="left"/>
    </w:lvl>
    <w:lvl w:ilvl="8">
      <w:numFmt w:val="none"/>
      <w:lvlText w:val=""/>
      <w:lvlJc w:val="left"/>
    </w:lvl>
  </w:abstractNum>
  <w:abstractNum w:abstractNumId="1" w15:restartNumberingAfterBreak="0">
    <w:nsid w:val="FFFFFFFE"/>
    <w:multiLevelType w:val="singleLevel"/>
    <w:tmpl w:val="F766B804"/>
    <w:lvl w:ilvl="0">
      <w:numFmt w:val="decimal"/>
      <w:pStyle w:val="Bullet"/>
      <w:lvlText w:val="*"/>
      <w:lvlJc w:val="left"/>
    </w:lvl>
  </w:abstractNum>
  <w:abstractNum w:abstractNumId="2" w15:restartNumberingAfterBreak="0">
    <w:nsid w:val="01486038"/>
    <w:multiLevelType w:val="hybridMultilevel"/>
    <w:tmpl w:val="45D456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162875"/>
    <w:multiLevelType w:val="hybridMultilevel"/>
    <w:tmpl w:val="186685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38B1C0C"/>
    <w:multiLevelType w:val="hybridMultilevel"/>
    <w:tmpl w:val="48FA28A2"/>
    <w:lvl w:ilvl="0" w:tplc="4C28118E">
      <w:start w:val="1"/>
      <w:numFmt w:val="bullet"/>
      <w:lvlText w:val=""/>
      <w:lvlJc w:val="left"/>
      <w:pPr>
        <w:tabs>
          <w:tab w:val="num" w:pos="720"/>
        </w:tabs>
        <w:ind w:left="720" w:hanging="360"/>
      </w:pPr>
      <w:rPr>
        <w:rFonts w:ascii="Wingdings" w:hAnsi="Wingdings" w:hint="default"/>
      </w:rPr>
    </w:lvl>
    <w:lvl w:ilvl="1" w:tplc="CBC02BDA" w:tentative="1">
      <w:start w:val="1"/>
      <w:numFmt w:val="bullet"/>
      <w:lvlText w:val=""/>
      <w:lvlJc w:val="left"/>
      <w:pPr>
        <w:tabs>
          <w:tab w:val="num" w:pos="1440"/>
        </w:tabs>
        <w:ind w:left="1440" w:hanging="360"/>
      </w:pPr>
      <w:rPr>
        <w:rFonts w:ascii="Wingdings" w:hAnsi="Wingdings" w:hint="default"/>
      </w:rPr>
    </w:lvl>
    <w:lvl w:ilvl="2" w:tplc="9FA4FEB4">
      <w:start w:val="1"/>
      <w:numFmt w:val="bullet"/>
      <w:lvlText w:val=""/>
      <w:lvlJc w:val="left"/>
      <w:pPr>
        <w:tabs>
          <w:tab w:val="num" w:pos="2160"/>
        </w:tabs>
        <w:ind w:left="2160" w:hanging="360"/>
      </w:pPr>
      <w:rPr>
        <w:rFonts w:ascii="Wingdings" w:hAnsi="Wingdings" w:hint="default"/>
      </w:rPr>
    </w:lvl>
    <w:lvl w:ilvl="3" w:tplc="03C4DD10" w:tentative="1">
      <w:start w:val="1"/>
      <w:numFmt w:val="bullet"/>
      <w:lvlText w:val=""/>
      <w:lvlJc w:val="left"/>
      <w:pPr>
        <w:tabs>
          <w:tab w:val="num" w:pos="2880"/>
        </w:tabs>
        <w:ind w:left="2880" w:hanging="360"/>
      </w:pPr>
      <w:rPr>
        <w:rFonts w:ascii="Wingdings" w:hAnsi="Wingdings" w:hint="default"/>
      </w:rPr>
    </w:lvl>
    <w:lvl w:ilvl="4" w:tplc="64B0145E" w:tentative="1">
      <w:start w:val="1"/>
      <w:numFmt w:val="bullet"/>
      <w:lvlText w:val=""/>
      <w:lvlJc w:val="left"/>
      <w:pPr>
        <w:tabs>
          <w:tab w:val="num" w:pos="3600"/>
        </w:tabs>
        <w:ind w:left="3600" w:hanging="360"/>
      </w:pPr>
      <w:rPr>
        <w:rFonts w:ascii="Wingdings" w:hAnsi="Wingdings" w:hint="default"/>
      </w:rPr>
    </w:lvl>
    <w:lvl w:ilvl="5" w:tplc="B47C971A" w:tentative="1">
      <w:start w:val="1"/>
      <w:numFmt w:val="bullet"/>
      <w:lvlText w:val=""/>
      <w:lvlJc w:val="left"/>
      <w:pPr>
        <w:tabs>
          <w:tab w:val="num" w:pos="4320"/>
        </w:tabs>
        <w:ind w:left="4320" w:hanging="360"/>
      </w:pPr>
      <w:rPr>
        <w:rFonts w:ascii="Wingdings" w:hAnsi="Wingdings" w:hint="default"/>
      </w:rPr>
    </w:lvl>
    <w:lvl w:ilvl="6" w:tplc="2EC831CA" w:tentative="1">
      <w:start w:val="1"/>
      <w:numFmt w:val="bullet"/>
      <w:lvlText w:val=""/>
      <w:lvlJc w:val="left"/>
      <w:pPr>
        <w:tabs>
          <w:tab w:val="num" w:pos="5040"/>
        </w:tabs>
        <w:ind w:left="5040" w:hanging="360"/>
      </w:pPr>
      <w:rPr>
        <w:rFonts w:ascii="Wingdings" w:hAnsi="Wingdings" w:hint="default"/>
      </w:rPr>
    </w:lvl>
    <w:lvl w:ilvl="7" w:tplc="71F662E6" w:tentative="1">
      <w:start w:val="1"/>
      <w:numFmt w:val="bullet"/>
      <w:lvlText w:val=""/>
      <w:lvlJc w:val="left"/>
      <w:pPr>
        <w:tabs>
          <w:tab w:val="num" w:pos="5760"/>
        </w:tabs>
        <w:ind w:left="5760" w:hanging="360"/>
      </w:pPr>
      <w:rPr>
        <w:rFonts w:ascii="Wingdings" w:hAnsi="Wingdings" w:hint="default"/>
      </w:rPr>
    </w:lvl>
    <w:lvl w:ilvl="8" w:tplc="8F5414F4"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06B1894"/>
    <w:multiLevelType w:val="hybridMultilevel"/>
    <w:tmpl w:val="4CD61818"/>
    <w:lvl w:ilvl="0" w:tplc="B328BA1A">
      <w:start w:val="1"/>
      <w:numFmt w:val="bullet"/>
      <w:pStyle w:val="Dash1"/>
      <w:lvlText w:val=""/>
      <w:lvlJc w:val="left"/>
      <w:pPr>
        <w:tabs>
          <w:tab w:val="num" w:pos="643"/>
        </w:tabs>
        <w:ind w:left="566" w:hanging="283"/>
      </w:pPr>
      <w:rPr>
        <w:rFonts w:ascii="Symbol" w:hAnsi="Symbol" w:cs="Times New Roman" w:hint="default"/>
        <w:sz w:val="22"/>
      </w:rPr>
    </w:lvl>
    <w:lvl w:ilvl="1" w:tplc="04090003">
      <w:start w:val="1"/>
      <w:numFmt w:val="bullet"/>
      <w:lvlText w:val="o"/>
      <w:lvlJc w:val="left"/>
      <w:pPr>
        <w:tabs>
          <w:tab w:val="num" w:pos="2044"/>
        </w:tabs>
        <w:ind w:left="2044" w:hanging="360"/>
      </w:pPr>
      <w:rPr>
        <w:rFonts w:ascii="Courier New" w:hAnsi="Courier New" w:hint="default"/>
      </w:rPr>
    </w:lvl>
    <w:lvl w:ilvl="2" w:tplc="04090005">
      <w:start w:val="1"/>
      <w:numFmt w:val="bullet"/>
      <w:lvlText w:val=""/>
      <w:lvlJc w:val="left"/>
      <w:pPr>
        <w:tabs>
          <w:tab w:val="num" w:pos="2764"/>
        </w:tabs>
        <w:ind w:left="2764" w:hanging="360"/>
      </w:pPr>
      <w:rPr>
        <w:rFonts w:ascii="Wingdings" w:hAnsi="Wingdings" w:hint="default"/>
      </w:rPr>
    </w:lvl>
    <w:lvl w:ilvl="3" w:tplc="04090001">
      <w:start w:val="1"/>
      <w:numFmt w:val="bullet"/>
      <w:lvlText w:val=""/>
      <w:lvlJc w:val="left"/>
      <w:pPr>
        <w:tabs>
          <w:tab w:val="num" w:pos="3484"/>
        </w:tabs>
        <w:ind w:left="3484" w:hanging="360"/>
      </w:pPr>
      <w:rPr>
        <w:rFonts w:ascii="Symbol" w:hAnsi="Symbol" w:hint="default"/>
      </w:rPr>
    </w:lvl>
    <w:lvl w:ilvl="4" w:tplc="04090003">
      <w:start w:val="1"/>
      <w:numFmt w:val="bullet"/>
      <w:lvlText w:val="o"/>
      <w:lvlJc w:val="left"/>
      <w:pPr>
        <w:tabs>
          <w:tab w:val="num" w:pos="4204"/>
        </w:tabs>
        <w:ind w:left="4204" w:hanging="360"/>
      </w:pPr>
      <w:rPr>
        <w:rFonts w:ascii="Courier New" w:hAnsi="Courier New" w:hint="default"/>
      </w:rPr>
    </w:lvl>
    <w:lvl w:ilvl="5" w:tplc="04090005">
      <w:start w:val="1"/>
      <w:numFmt w:val="bullet"/>
      <w:lvlText w:val=""/>
      <w:lvlJc w:val="left"/>
      <w:pPr>
        <w:tabs>
          <w:tab w:val="num" w:pos="4924"/>
        </w:tabs>
        <w:ind w:left="4924" w:hanging="360"/>
      </w:pPr>
      <w:rPr>
        <w:rFonts w:ascii="Wingdings" w:hAnsi="Wingdings" w:hint="default"/>
      </w:rPr>
    </w:lvl>
    <w:lvl w:ilvl="6" w:tplc="04090001">
      <w:start w:val="1"/>
      <w:numFmt w:val="bullet"/>
      <w:lvlText w:val=""/>
      <w:lvlJc w:val="left"/>
      <w:pPr>
        <w:tabs>
          <w:tab w:val="num" w:pos="5644"/>
        </w:tabs>
        <w:ind w:left="5644" w:hanging="360"/>
      </w:pPr>
      <w:rPr>
        <w:rFonts w:ascii="Symbol" w:hAnsi="Symbol" w:hint="default"/>
      </w:rPr>
    </w:lvl>
    <w:lvl w:ilvl="7" w:tplc="04090003">
      <w:start w:val="1"/>
      <w:numFmt w:val="bullet"/>
      <w:lvlText w:val="o"/>
      <w:lvlJc w:val="left"/>
      <w:pPr>
        <w:tabs>
          <w:tab w:val="num" w:pos="6364"/>
        </w:tabs>
        <w:ind w:left="6364" w:hanging="360"/>
      </w:pPr>
      <w:rPr>
        <w:rFonts w:ascii="Courier New" w:hAnsi="Courier New" w:hint="default"/>
      </w:rPr>
    </w:lvl>
    <w:lvl w:ilvl="8" w:tplc="04090005" w:tentative="1">
      <w:start w:val="1"/>
      <w:numFmt w:val="bullet"/>
      <w:lvlText w:val=""/>
      <w:lvlJc w:val="left"/>
      <w:pPr>
        <w:tabs>
          <w:tab w:val="num" w:pos="7084"/>
        </w:tabs>
        <w:ind w:left="7084" w:hanging="360"/>
      </w:pPr>
      <w:rPr>
        <w:rFonts w:ascii="Wingdings" w:hAnsi="Wingdings" w:hint="default"/>
      </w:rPr>
    </w:lvl>
  </w:abstractNum>
  <w:abstractNum w:abstractNumId="6" w15:restartNumberingAfterBreak="0">
    <w:nsid w:val="184C5BA3"/>
    <w:multiLevelType w:val="hybridMultilevel"/>
    <w:tmpl w:val="CBFC28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CB5DAC"/>
    <w:multiLevelType w:val="hybridMultilevel"/>
    <w:tmpl w:val="A566E6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6223E5"/>
    <w:multiLevelType w:val="hybridMultilevel"/>
    <w:tmpl w:val="1DA4A5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715003"/>
    <w:multiLevelType w:val="hybridMultilevel"/>
    <w:tmpl w:val="7188F2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AB4CC5"/>
    <w:multiLevelType w:val="hybridMultilevel"/>
    <w:tmpl w:val="90A21CA6"/>
    <w:lvl w:ilvl="0" w:tplc="ECF4D3F8">
      <w:start w:val="1"/>
      <w:numFmt w:val="bullet"/>
      <w:pStyle w:val="bulletedlist"/>
      <w:lvlText w:val=""/>
      <w:lvlJc w:val="left"/>
      <w:pPr>
        <w:tabs>
          <w:tab w:val="num" w:pos="288"/>
        </w:tabs>
        <w:ind w:left="288" w:hanging="288"/>
      </w:pPr>
      <w:rPr>
        <w:rFonts w:ascii="Symbol" w:hAnsi="Symbol" w:hint="default"/>
        <w:b w:val="0"/>
        <w:i w:val="0"/>
        <w:color w:val="808080"/>
        <w:sz w:val="12"/>
        <w:szCs w:val="12"/>
        <w:lang w:val="fr-FR"/>
      </w:rPr>
    </w:lvl>
    <w:lvl w:ilvl="1" w:tplc="04090003">
      <w:start w:val="1"/>
      <w:numFmt w:val="bullet"/>
      <w:lvlText w:val="o"/>
      <w:lvlJc w:val="left"/>
      <w:pPr>
        <w:tabs>
          <w:tab w:val="num" w:pos="1440"/>
        </w:tabs>
        <w:ind w:left="1440" w:hanging="360"/>
      </w:pPr>
      <w:rPr>
        <w:rFonts w:ascii="Courier New" w:hAnsi="Courier New" w:cs="Courier New" w:hint="default"/>
        <w:b w:val="0"/>
        <w:i w:val="0"/>
        <w:color w:val="808080"/>
        <w:sz w:val="12"/>
        <w:szCs w:val="12"/>
        <w:lang w:val="fr-FR"/>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2763748"/>
    <w:multiLevelType w:val="hybridMultilevel"/>
    <w:tmpl w:val="E7901C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5A680E"/>
    <w:multiLevelType w:val="hybridMultilevel"/>
    <w:tmpl w:val="8CA4F96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69261E7"/>
    <w:multiLevelType w:val="hybridMultilevel"/>
    <w:tmpl w:val="8416BD3A"/>
    <w:lvl w:ilvl="0" w:tplc="07E4F07A">
      <w:start w:val="1"/>
      <w:numFmt w:val="bullet"/>
      <w:lvlText w:val=""/>
      <w:lvlJc w:val="left"/>
      <w:pPr>
        <w:tabs>
          <w:tab w:val="num" w:pos="360"/>
        </w:tabs>
        <w:ind w:left="360" w:hanging="360"/>
      </w:pPr>
      <w:rPr>
        <w:rFonts w:ascii="Wingdings" w:hAnsi="Wingdings" w:hint="default"/>
      </w:rPr>
    </w:lvl>
    <w:lvl w:ilvl="1" w:tplc="3DC2BC78">
      <w:start w:val="1"/>
      <w:numFmt w:val="bullet"/>
      <w:lvlText w:val="o"/>
      <w:lvlJc w:val="left"/>
      <w:pPr>
        <w:tabs>
          <w:tab w:val="num" w:pos="1080"/>
        </w:tabs>
        <w:ind w:left="1080" w:hanging="360"/>
      </w:pPr>
      <w:rPr>
        <w:rFonts w:ascii="Courier New" w:hAnsi="Courier New" w:cs="Courier New" w:hint="default"/>
      </w:rPr>
    </w:lvl>
    <w:lvl w:ilvl="2" w:tplc="E3061EB2">
      <w:start w:val="1"/>
      <w:numFmt w:val="bullet"/>
      <w:lvlText w:val=""/>
      <w:lvlJc w:val="left"/>
      <w:pPr>
        <w:tabs>
          <w:tab w:val="num" w:pos="1800"/>
        </w:tabs>
        <w:ind w:left="1800" w:hanging="360"/>
      </w:pPr>
      <w:rPr>
        <w:rFonts w:ascii="Wingdings" w:hAnsi="Wingdings" w:hint="default"/>
      </w:rPr>
    </w:lvl>
    <w:lvl w:ilvl="3" w:tplc="E11C8956" w:tentative="1">
      <w:start w:val="1"/>
      <w:numFmt w:val="bullet"/>
      <w:lvlText w:val=""/>
      <w:lvlJc w:val="left"/>
      <w:pPr>
        <w:tabs>
          <w:tab w:val="num" w:pos="2520"/>
        </w:tabs>
        <w:ind w:left="2520" w:hanging="360"/>
      </w:pPr>
      <w:rPr>
        <w:rFonts w:ascii="Symbol" w:hAnsi="Symbol" w:hint="default"/>
      </w:rPr>
    </w:lvl>
    <w:lvl w:ilvl="4" w:tplc="1102006E" w:tentative="1">
      <w:start w:val="1"/>
      <w:numFmt w:val="bullet"/>
      <w:lvlText w:val="o"/>
      <w:lvlJc w:val="left"/>
      <w:pPr>
        <w:tabs>
          <w:tab w:val="num" w:pos="3240"/>
        </w:tabs>
        <w:ind w:left="3240" w:hanging="360"/>
      </w:pPr>
      <w:rPr>
        <w:rFonts w:ascii="Courier New" w:hAnsi="Courier New" w:cs="Courier New" w:hint="default"/>
      </w:rPr>
    </w:lvl>
    <w:lvl w:ilvl="5" w:tplc="E94A83E0" w:tentative="1">
      <w:start w:val="1"/>
      <w:numFmt w:val="bullet"/>
      <w:lvlText w:val=""/>
      <w:lvlJc w:val="left"/>
      <w:pPr>
        <w:tabs>
          <w:tab w:val="num" w:pos="3960"/>
        </w:tabs>
        <w:ind w:left="3960" w:hanging="360"/>
      </w:pPr>
      <w:rPr>
        <w:rFonts w:ascii="Wingdings" w:hAnsi="Wingdings" w:hint="default"/>
      </w:rPr>
    </w:lvl>
    <w:lvl w:ilvl="6" w:tplc="ACBAE200" w:tentative="1">
      <w:start w:val="1"/>
      <w:numFmt w:val="bullet"/>
      <w:lvlText w:val=""/>
      <w:lvlJc w:val="left"/>
      <w:pPr>
        <w:tabs>
          <w:tab w:val="num" w:pos="4680"/>
        </w:tabs>
        <w:ind w:left="4680" w:hanging="360"/>
      </w:pPr>
      <w:rPr>
        <w:rFonts w:ascii="Symbol" w:hAnsi="Symbol" w:hint="default"/>
      </w:rPr>
    </w:lvl>
    <w:lvl w:ilvl="7" w:tplc="D5547EB4" w:tentative="1">
      <w:start w:val="1"/>
      <w:numFmt w:val="bullet"/>
      <w:lvlText w:val="o"/>
      <w:lvlJc w:val="left"/>
      <w:pPr>
        <w:tabs>
          <w:tab w:val="num" w:pos="5400"/>
        </w:tabs>
        <w:ind w:left="5400" w:hanging="360"/>
      </w:pPr>
      <w:rPr>
        <w:rFonts w:ascii="Courier New" w:hAnsi="Courier New" w:cs="Courier New" w:hint="default"/>
      </w:rPr>
    </w:lvl>
    <w:lvl w:ilvl="8" w:tplc="26AA8976"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2E6C313D"/>
    <w:multiLevelType w:val="hybridMultilevel"/>
    <w:tmpl w:val="EF482BA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22328BE"/>
    <w:multiLevelType w:val="singleLevel"/>
    <w:tmpl w:val="3B84BCD2"/>
    <w:lvl w:ilvl="0">
      <w:start w:val="1"/>
      <w:numFmt w:val="bullet"/>
      <w:lvlText w:val=""/>
      <w:lvlJc w:val="left"/>
      <w:pPr>
        <w:tabs>
          <w:tab w:val="num" w:pos="360"/>
        </w:tabs>
        <w:ind w:left="360" w:hanging="360"/>
      </w:pPr>
      <w:rPr>
        <w:rFonts w:ascii="Symbol" w:hAnsi="Symbol" w:hint="default"/>
        <w:sz w:val="22"/>
      </w:rPr>
    </w:lvl>
  </w:abstractNum>
  <w:abstractNum w:abstractNumId="16" w15:restartNumberingAfterBreak="0">
    <w:nsid w:val="36A46849"/>
    <w:multiLevelType w:val="hybridMultilevel"/>
    <w:tmpl w:val="060C3E5A"/>
    <w:lvl w:ilvl="0" w:tplc="82B84450">
      <w:start w:val="1"/>
      <w:numFmt w:val="decimal"/>
      <w:lvlText w:val="%1."/>
      <w:lvlJc w:val="left"/>
      <w:pPr>
        <w:tabs>
          <w:tab w:val="num" w:pos="360"/>
        </w:tabs>
        <w:ind w:left="360" w:hanging="360"/>
      </w:pPr>
    </w:lvl>
    <w:lvl w:ilvl="1" w:tplc="303A6F72" w:tentative="1">
      <w:start w:val="1"/>
      <w:numFmt w:val="lowerLetter"/>
      <w:lvlText w:val="%2."/>
      <w:lvlJc w:val="left"/>
      <w:pPr>
        <w:tabs>
          <w:tab w:val="num" w:pos="1080"/>
        </w:tabs>
        <w:ind w:left="1080" w:hanging="360"/>
      </w:pPr>
    </w:lvl>
    <w:lvl w:ilvl="2" w:tplc="E6201C74" w:tentative="1">
      <w:start w:val="1"/>
      <w:numFmt w:val="lowerRoman"/>
      <w:lvlText w:val="%3."/>
      <w:lvlJc w:val="right"/>
      <w:pPr>
        <w:tabs>
          <w:tab w:val="num" w:pos="1800"/>
        </w:tabs>
        <w:ind w:left="1800" w:hanging="180"/>
      </w:pPr>
    </w:lvl>
    <w:lvl w:ilvl="3" w:tplc="188E64B2" w:tentative="1">
      <w:start w:val="1"/>
      <w:numFmt w:val="decimal"/>
      <w:lvlText w:val="%4."/>
      <w:lvlJc w:val="left"/>
      <w:pPr>
        <w:tabs>
          <w:tab w:val="num" w:pos="2520"/>
        </w:tabs>
        <w:ind w:left="2520" w:hanging="360"/>
      </w:pPr>
    </w:lvl>
    <w:lvl w:ilvl="4" w:tplc="9F645AB8" w:tentative="1">
      <w:start w:val="1"/>
      <w:numFmt w:val="lowerLetter"/>
      <w:lvlText w:val="%5."/>
      <w:lvlJc w:val="left"/>
      <w:pPr>
        <w:tabs>
          <w:tab w:val="num" w:pos="3240"/>
        </w:tabs>
        <w:ind w:left="3240" w:hanging="360"/>
      </w:pPr>
    </w:lvl>
    <w:lvl w:ilvl="5" w:tplc="DF0E9B90" w:tentative="1">
      <w:start w:val="1"/>
      <w:numFmt w:val="lowerRoman"/>
      <w:lvlText w:val="%6."/>
      <w:lvlJc w:val="right"/>
      <w:pPr>
        <w:tabs>
          <w:tab w:val="num" w:pos="3960"/>
        </w:tabs>
        <w:ind w:left="3960" w:hanging="180"/>
      </w:pPr>
    </w:lvl>
    <w:lvl w:ilvl="6" w:tplc="7DC67F5C" w:tentative="1">
      <w:start w:val="1"/>
      <w:numFmt w:val="decimal"/>
      <w:lvlText w:val="%7."/>
      <w:lvlJc w:val="left"/>
      <w:pPr>
        <w:tabs>
          <w:tab w:val="num" w:pos="4680"/>
        </w:tabs>
        <w:ind w:left="4680" w:hanging="360"/>
      </w:pPr>
    </w:lvl>
    <w:lvl w:ilvl="7" w:tplc="863C43F4" w:tentative="1">
      <w:start w:val="1"/>
      <w:numFmt w:val="lowerLetter"/>
      <w:lvlText w:val="%8."/>
      <w:lvlJc w:val="left"/>
      <w:pPr>
        <w:tabs>
          <w:tab w:val="num" w:pos="5400"/>
        </w:tabs>
        <w:ind w:left="5400" w:hanging="360"/>
      </w:pPr>
    </w:lvl>
    <w:lvl w:ilvl="8" w:tplc="3322FED4" w:tentative="1">
      <w:start w:val="1"/>
      <w:numFmt w:val="lowerRoman"/>
      <w:lvlText w:val="%9."/>
      <w:lvlJc w:val="right"/>
      <w:pPr>
        <w:tabs>
          <w:tab w:val="num" w:pos="6120"/>
        </w:tabs>
        <w:ind w:left="6120" w:hanging="180"/>
      </w:pPr>
    </w:lvl>
  </w:abstractNum>
  <w:abstractNum w:abstractNumId="17" w15:restartNumberingAfterBreak="0">
    <w:nsid w:val="36B50DD1"/>
    <w:multiLevelType w:val="hybridMultilevel"/>
    <w:tmpl w:val="7EA4C874"/>
    <w:lvl w:ilvl="0" w:tplc="DFC062FE">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36F93B80"/>
    <w:multiLevelType w:val="hybridMultilevel"/>
    <w:tmpl w:val="CBFC1ADE"/>
    <w:lvl w:ilvl="0" w:tplc="0409000F">
      <w:start w:val="1"/>
      <w:numFmt w:val="bullet"/>
      <w:pStyle w:val="BlankSq"/>
      <w:lvlText w:val=""/>
      <w:lvlJc w:val="left"/>
      <w:pPr>
        <w:tabs>
          <w:tab w:val="num" w:pos="360"/>
        </w:tabs>
        <w:ind w:left="284" w:hanging="284"/>
      </w:pPr>
      <w:rPr>
        <w:rFonts w:ascii="Wingdings" w:hAnsi="Wingdings" w:hint="default"/>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A4F2AB2"/>
    <w:multiLevelType w:val="hybridMultilevel"/>
    <w:tmpl w:val="0820F0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600DDC"/>
    <w:multiLevelType w:val="hybridMultilevel"/>
    <w:tmpl w:val="CE7012F0"/>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26D1C06"/>
    <w:multiLevelType w:val="hybridMultilevel"/>
    <w:tmpl w:val="827432B4"/>
    <w:lvl w:ilvl="0" w:tplc="9D08AB56">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57B549F"/>
    <w:multiLevelType w:val="hybridMultilevel"/>
    <w:tmpl w:val="378A14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5DA7DDB"/>
    <w:multiLevelType w:val="hybridMultilevel"/>
    <w:tmpl w:val="DAD243DA"/>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68B0A0A"/>
    <w:multiLevelType w:val="hybridMultilevel"/>
    <w:tmpl w:val="A33CBE14"/>
    <w:lvl w:ilvl="0" w:tplc="07E4F07A">
      <w:start w:val="1"/>
      <w:numFmt w:val="bullet"/>
      <w:lvlText w:val=""/>
      <w:lvlJc w:val="left"/>
      <w:pPr>
        <w:tabs>
          <w:tab w:val="num" w:pos="720"/>
        </w:tabs>
        <w:ind w:left="720" w:hanging="360"/>
      </w:pPr>
      <w:rPr>
        <w:rFonts w:ascii="Wingdings" w:hAnsi="Wingdings" w:hint="default"/>
      </w:rPr>
    </w:lvl>
    <w:lvl w:ilvl="1" w:tplc="0409000B">
      <w:start w:val="1"/>
      <w:numFmt w:val="bullet"/>
      <w:lvlText w:val=""/>
      <w:lvlJc w:val="left"/>
      <w:pPr>
        <w:tabs>
          <w:tab w:val="num" w:pos="1440"/>
        </w:tabs>
        <w:ind w:left="1440" w:hanging="360"/>
      </w:pPr>
      <w:rPr>
        <w:rFonts w:ascii="Wingdings" w:hAnsi="Wingdings" w:hint="default"/>
      </w:rPr>
    </w:lvl>
    <w:lvl w:ilvl="2" w:tplc="E3061EB2">
      <w:start w:val="1"/>
      <w:numFmt w:val="bullet"/>
      <w:lvlText w:val=""/>
      <w:lvlJc w:val="left"/>
      <w:pPr>
        <w:tabs>
          <w:tab w:val="num" w:pos="2160"/>
        </w:tabs>
        <w:ind w:left="2160" w:hanging="360"/>
      </w:pPr>
      <w:rPr>
        <w:rFonts w:ascii="Wingdings" w:hAnsi="Wingdings" w:hint="default"/>
      </w:rPr>
    </w:lvl>
    <w:lvl w:ilvl="3" w:tplc="E11C8956" w:tentative="1">
      <w:start w:val="1"/>
      <w:numFmt w:val="bullet"/>
      <w:lvlText w:val=""/>
      <w:lvlJc w:val="left"/>
      <w:pPr>
        <w:tabs>
          <w:tab w:val="num" w:pos="2880"/>
        </w:tabs>
        <w:ind w:left="2880" w:hanging="360"/>
      </w:pPr>
      <w:rPr>
        <w:rFonts w:ascii="Symbol" w:hAnsi="Symbol" w:hint="default"/>
      </w:rPr>
    </w:lvl>
    <w:lvl w:ilvl="4" w:tplc="1102006E" w:tentative="1">
      <w:start w:val="1"/>
      <w:numFmt w:val="bullet"/>
      <w:lvlText w:val="o"/>
      <w:lvlJc w:val="left"/>
      <w:pPr>
        <w:tabs>
          <w:tab w:val="num" w:pos="3600"/>
        </w:tabs>
        <w:ind w:left="3600" w:hanging="360"/>
      </w:pPr>
      <w:rPr>
        <w:rFonts w:ascii="Courier New" w:hAnsi="Courier New" w:cs="Courier New" w:hint="default"/>
      </w:rPr>
    </w:lvl>
    <w:lvl w:ilvl="5" w:tplc="E94A83E0" w:tentative="1">
      <w:start w:val="1"/>
      <w:numFmt w:val="bullet"/>
      <w:lvlText w:val=""/>
      <w:lvlJc w:val="left"/>
      <w:pPr>
        <w:tabs>
          <w:tab w:val="num" w:pos="4320"/>
        </w:tabs>
        <w:ind w:left="4320" w:hanging="360"/>
      </w:pPr>
      <w:rPr>
        <w:rFonts w:ascii="Wingdings" w:hAnsi="Wingdings" w:hint="default"/>
      </w:rPr>
    </w:lvl>
    <w:lvl w:ilvl="6" w:tplc="ACBAE200" w:tentative="1">
      <w:start w:val="1"/>
      <w:numFmt w:val="bullet"/>
      <w:lvlText w:val=""/>
      <w:lvlJc w:val="left"/>
      <w:pPr>
        <w:tabs>
          <w:tab w:val="num" w:pos="5040"/>
        </w:tabs>
        <w:ind w:left="5040" w:hanging="360"/>
      </w:pPr>
      <w:rPr>
        <w:rFonts w:ascii="Symbol" w:hAnsi="Symbol" w:hint="default"/>
      </w:rPr>
    </w:lvl>
    <w:lvl w:ilvl="7" w:tplc="D5547EB4" w:tentative="1">
      <w:start w:val="1"/>
      <w:numFmt w:val="bullet"/>
      <w:lvlText w:val="o"/>
      <w:lvlJc w:val="left"/>
      <w:pPr>
        <w:tabs>
          <w:tab w:val="num" w:pos="5760"/>
        </w:tabs>
        <w:ind w:left="5760" w:hanging="360"/>
      </w:pPr>
      <w:rPr>
        <w:rFonts w:ascii="Courier New" w:hAnsi="Courier New" w:cs="Courier New" w:hint="default"/>
      </w:rPr>
    </w:lvl>
    <w:lvl w:ilvl="8" w:tplc="26AA8976"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D672C66"/>
    <w:multiLevelType w:val="hybridMultilevel"/>
    <w:tmpl w:val="E3F0ED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71C16E1"/>
    <w:multiLevelType w:val="hybridMultilevel"/>
    <w:tmpl w:val="C478C8A4"/>
    <w:lvl w:ilvl="0" w:tplc="04090001">
      <w:start w:val="1"/>
      <w:numFmt w:val="bullet"/>
      <w:lvlText w:val=""/>
      <w:lvlJc w:val="left"/>
      <w:pPr>
        <w:tabs>
          <w:tab w:val="num" w:pos="1496"/>
        </w:tabs>
        <w:ind w:left="1496" w:hanging="360"/>
      </w:pPr>
      <w:rPr>
        <w:rFonts w:ascii="Wingdings" w:hAnsi="Wingdings" w:hint="default"/>
        <w:sz w:val="16"/>
      </w:rPr>
    </w:lvl>
    <w:lvl w:ilvl="1" w:tplc="04090003" w:tentative="1">
      <w:start w:val="1"/>
      <w:numFmt w:val="bullet"/>
      <w:lvlText w:val="o"/>
      <w:lvlJc w:val="left"/>
      <w:pPr>
        <w:tabs>
          <w:tab w:val="num" w:pos="2216"/>
        </w:tabs>
        <w:ind w:left="2216" w:hanging="360"/>
      </w:pPr>
      <w:rPr>
        <w:rFonts w:ascii="Courier New" w:hAnsi="Courier New" w:cs="Courier New" w:hint="default"/>
      </w:rPr>
    </w:lvl>
    <w:lvl w:ilvl="2" w:tplc="04090005" w:tentative="1">
      <w:start w:val="1"/>
      <w:numFmt w:val="bullet"/>
      <w:lvlText w:val=""/>
      <w:lvlJc w:val="left"/>
      <w:pPr>
        <w:tabs>
          <w:tab w:val="num" w:pos="2936"/>
        </w:tabs>
        <w:ind w:left="2936" w:hanging="360"/>
      </w:pPr>
      <w:rPr>
        <w:rFonts w:ascii="Wingdings" w:hAnsi="Wingdings" w:hint="default"/>
      </w:rPr>
    </w:lvl>
    <w:lvl w:ilvl="3" w:tplc="04090001" w:tentative="1">
      <w:start w:val="1"/>
      <w:numFmt w:val="bullet"/>
      <w:lvlText w:val=""/>
      <w:lvlJc w:val="left"/>
      <w:pPr>
        <w:tabs>
          <w:tab w:val="num" w:pos="3656"/>
        </w:tabs>
        <w:ind w:left="3656" w:hanging="360"/>
      </w:pPr>
      <w:rPr>
        <w:rFonts w:ascii="Symbol" w:hAnsi="Symbol" w:hint="default"/>
      </w:rPr>
    </w:lvl>
    <w:lvl w:ilvl="4" w:tplc="04090003" w:tentative="1">
      <w:start w:val="1"/>
      <w:numFmt w:val="bullet"/>
      <w:lvlText w:val="o"/>
      <w:lvlJc w:val="left"/>
      <w:pPr>
        <w:tabs>
          <w:tab w:val="num" w:pos="4376"/>
        </w:tabs>
        <w:ind w:left="4376" w:hanging="360"/>
      </w:pPr>
      <w:rPr>
        <w:rFonts w:ascii="Courier New" w:hAnsi="Courier New" w:cs="Courier New" w:hint="default"/>
      </w:rPr>
    </w:lvl>
    <w:lvl w:ilvl="5" w:tplc="04090005" w:tentative="1">
      <w:start w:val="1"/>
      <w:numFmt w:val="bullet"/>
      <w:lvlText w:val=""/>
      <w:lvlJc w:val="left"/>
      <w:pPr>
        <w:tabs>
          <w:tab w:val="num" w:pos="5096"/>
        </w:tabs>
        <w:ind w:left="5096" w:hanging="360"/>
      </w:pPr>
      <w:rPr>
        <w:rFonts w:ascii="Wingdings" w:hAnsi="Wingdings" w:hint="default"/>
      </w:rPr>
    </w:lvl>
    <w:lvl w:ilvl="6" w:tplc="04090001" w:tentative="1">
      <w:start w:val="1"/>
      <w:numFmt w:val="bullet"/>
      <w:lvlText w:val=""/>
      <w:lvlJc w:val="left"/>
      <w:pPr>
        <w:tabs>
          <w:tab w:val="num" w:pos="5816"/>
        </w:tabs>
        <w:ind w:left="5816" w:hanging="360"/>
      </w:pPr>
      <w:rPr>
        <w:rFonts w:ascii="Symbol" w:hAnsi="Symbol" w:hint="default"/>
      </w:rPr>
    </w:lvl>
    <w:lvl w:ilvl="7" w:tplc="04090003" w:tentative="1">
      <w:start w:val="1"/>
      <w:numFmt w:val="bullet"/>
      <w:lvlText w:val="o"/>
      <w:lvlJc w:val="left"/>
      <w:pPr>
        <w:tabs>
          <w:tab w:val="num" w:pos="6536"/>
        </w:tabs>
        <w:ind w:left="6536" w:hanging="360"/>
      </w:pPr>
      <w:rPr>
        <w:rFonts w:ascii="Courier New" w:hAnsi="Courier New" w:cs="Courier New" w:hint="default"/>
      </w:rPr>
    </w:lvl>
    <w:lvl w:ilvl="8" w:tplc="04090005" w:tentative="1">
      <w:start w:val="1"/>
      <w:numFmt w:val="bullet"/>
      <w:lvlText w:val=""/>
      <w:lvlJc w:val="left"/>
      <w:pPr>
        <w:tabs>
          <w:tab w:val="num" w:pos="7256"/>
        </w:tabs>
        <w:ind w:left="7256" w:hanging="360"/>
      </w:pPr>
      <w:rPr>
        <w:rFonts w:ascii="Wingdings" w:hAnsi="Wingdings" w:hint="default"/>
      </w:rPr>
    </w:lvl>
  </w:abstractNum>
  <w:abstractNum w:abstractNumId="27" w15:restartNumberingAfterBreak="0">
    <w:nsid w:val="57564C90"/>
    <w:multiLevelType w:val="hybridMultilevel"/>
    <w:tmpl w:val="DFE85F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99E5BA4"/>
    <w:multiLevelType w:val="hybridMultilevel"/>
    <w:tmpl w:val="D36C97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9B07978"/>
    <w:multiLevelType w:val="hybridMultilevel"/>
    <w:tmpl w:val="ADAE5C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DF603BF"/>
    <w:multiLevelType w:val="hybridMultilevel"/>
    <w:tmpl w:val="CE342C5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FC83CFC"/>
    <w:multiLevelType w:val="hybridMultilevel"/>
    <w:tmpl w:val="64A0C4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01138D2"/>
    <w:multiLevelType w:val="hybridMultilevel"/>
    <w:tmpl w:val="4B2C34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A73CEC"/>
    <w:multiLevelType w:val="hybridMultilevel"/>
    <w:tmpl w:val="DFB85B00"/>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4" w15:restartNumberingAfterBreak="0">
    <w:nsid w:val="63C54F7B"/>
    <w:multiLevelType w:val="hybridMultilevel"/>
    <w:tmpl w:val="A934D5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4710A3"/>
    <w:multiLevelType w:val="hybridMultilevel"/>
    <w:tmpl w:val="CC9C12B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6" w15:restartNumberingAfterBreak="0">
    <w:nsid w:val="6749241C"/>
    <w:multiLevelType w:val="hybridMultilevel"/>
    <w:tmpl w:val="E234A8FA"/>
    <w:lvl w:ilvl="0" w:tplc="04090007">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95D59B6"/>
    <w:multiLevelType w:val="hybridMultilevel"/>
    <w:tmpl w:val="D19AC05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0E71586"/>
    <w:multiLevelType w:val="hybridMultilevel"/>
    <w:tmpl w:val="F7EA55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1F10B0D"/>
    <w:multiLevelType w:val="hybridMultilevel"/>
    <w:tmpl w:val="66A8D3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25C0303"/>
    <w:multiLevelType w:val="hybridMultilevel"/>
    <w:tmpl w:val="6DDAA6E8"/>
    <w:lvl w:ilvl="0" w:tplc="04090007">
      <w:start w:val="1"/>
      <w:numFmt w:val="bullet"/>
      <w:lvlText w:val=""/>
      <w:lvlPicBulletId w:val="0"/>
      <w:lvlJc w:val="left"/>
      <w:pPr>
        <w:tabs>
          <w:tab w:val="num" w:pos="360"/>
        </w:tabs>
        <w:ind w:left="360" w:hanging="360"/>
      </w:pPr>
      <w:rPr>
        <w:rFonts w:ascii="Symbol" w:hAnsi="Symbol" w:hint="default"/>
        <w:sz w:val="16"/>
        <w:szCs w:val="16"/>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25E4AE1"/>
    <w:multiLevelType w:val="hybridMultilevel"/>
    <w:tmpl w:val="BE1E04D8"/>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46A6993"/>
    <w:multiLevelType w:val="hybridMultilevel"/>
    <w:tmpl w:val="D9BCBC2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4BB04B0"/>
    <w:multiLevelType w:val="hybridMultilevel"/>
    <w:tmpl w:val="F1F0078E"/>
    <w:lvl w:ilvl="0" w:tplc="04090001">
      <w:start w:val="1"/>
      <w:numFmt w:val="bullet"/>
      <w:pStyle w:val="Dash"/>
      <w:lvlText w:val=""/>
      <w:lvlJc w:val="left"/>
      <w:pPr>
        <w:tabs>
          <w:tab w:val="num" w:pos="644"/>
        </w:tabs>
        <w:ind w:left="567" w:hanging="283"/>
      </w:pPr>
      <w:rPr>
        <w:rFonts w:ascii="Symbol" w:hAnsi="Symbol" w:hint="default"/>
        <w:sz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6641B6B"/>
    <w:multiLevelType w:val="hybridMultilevel"/>
    <w:tmpl w:val="3BD01888"/>
    <w:lvl w:ilvl="0" w:tplc="C6C6308C">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7554F04"/>
    <w:multiLevelType w:val="hybridMultilevel"/>
    <w:tmpl w:val="64A0C4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CD95B4C"/>
    <w:multiLevelType w:val="hybridMultilevel"/>
    <w:tmpl w:val="7FB6E0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5"/>
  </w:num>
  <w:num w:numId="2">
    <w:abstractNumId w:val="18"/>
  </w:num>
  <w:num w:numId="3">
    <w:abstractNumId w:val="1"/>
    <w:lvlOverride w:ilvl="0">
      <w:lvl w:ilvl="0">
        <w:start w:val="1"/>
        <w:numFmt w:val="bullet"/>
        <w:pStyle w:val="Bullet"/>
        <w:lvlText w:val="o"/>
        <w:lvlJc w:val="left"/>
        <w:pPr>
          <w:tabs>
            <w:tab w:val="num" w:pos="360"/>
          </w:tabs>
          <w:ind w:left="284" w:hanging="284"/>
        </w:pPr>
        <w:rPr>
          <w:rFonts w:ascii="Times New Roman" w:hAnsi="Times New Roman" w:cs="Times New Roman" w:hint="default"/>
          <w:sz w:val="16"/>
        </w:rPr>
      </w:lvl>
    </w:lvlOverride>
  </w:num>
  <w:num w:numId="4">
    <w:abstractNumId w:val="43"/>
  </w:num>
  <w:num w:numId="5">
    <w:abstractNumId w:val="15"/>
  </w:num>
  <w:num w:numId="6">
    <w:abstractNumId w:val="25"/>
  </w:num>
  <w:num w:numId="7">
    <w:abstractNumId w:val="0"/>
  </w:num>
  <w:num w:numId="8">
    <w:abstractNumId w:val="21"/>
  </w:num>
  <w:num w:numId="9">
    <w:abstractNumId w:val="36"/>
  </w:num>
  <w:num w:numId="10">
    <w:abstractNumId w:val="26"/>
  </w:num>
  <w:num w:numId="11">
    <w:abstractNumId w:val="44"/>
  </w:num>
  <w:num w:numId="12">
    <w:abstractNumId w:val="37"/>
  </w:num>
  <w:num w:numId="13">
    <w:abstractNumId w:val="16"/>
  </w:num>
  <w:num w:numId="14">
    <w:abstractNumId w:val="13"/>
  </w:num>
  <w:num w:numId="15">
    <w:abstractNumId w:val="1"/>
    <w:lvlOverride w:ilvl="0">
      <w:lvl w:ilvl="0">
        <w:start w:val="1"/>
        <w:numFmt w:val="bullet"/>
        <w:pStyle w:val="Bullet"/>
        <w:lvlText w:val="o"/>
        <w:lvlJc w:val="left"/>
        <w:pPr>
          <w:tabs>
            <w:tab w:val="num" w:pos="360"/>
          </w:tabs>
          <w:ind w:left="284" w:hanging="284"/>
        </w:pPr>
        <w:rPr>
          <w:rFonts w:ascii="Times New Roman" w:hAnsi="Times New Roman" w:cs="Times New Roman" w:hint="default"/>
          <w:sz w:val="16"/>
        </w:rPr>
      </w:lvl>
    </w:lvlOverride>
  </w:num>
  <w:num w:numId="16">
    <w:abstractNumId w:val="42"/>
  </w:num>
  <w:num w:numId="17">
    <w:abstractNumId w:val="40"/>
  </w:num>
  <w:num w:numId="18">
    <w:abstractNumId w:val="1"/>
    <w:lvlOverride w:ilvl="0">
      <w:lvl w:ilvl="0">
        <w:start w:val="1"/>
        <w:numFmt w:val="bullet"/>
        <w:pStyle w:val="Bullet"/>
        <w:lvlText w:val="o"/>
        <w:lvlJc w:val="left"/>
        <w:pPr>
          <w:tabs>
            <w:tab w:val="num" w:pos="360"/>
          </w:tabs>
          <w:ind w:left="284" w:hanging="284"/>
        </w:pPr>
        <w:rPr>
          <w:rFonts w:ascii="Times New Roman" w:hAnsi="Times New Roman" w:cs="Times New Roman" w:hint="default"/>
          <w:sz w:val="16"/>
        </w:rPr>
      </w:lvl>
    </w:lvlOverride>
  </w:num>
  <w:num w:numId="19">
    <w:abstractNumId w:val="10"/>
  </w:num>
  <w:num w:numId="20">
    <w:abstractNumId w:val="23"/>
  </w:num>
  <w:num w:numId="21">
    <w:abstractNumId w:val="20"/>
  </w:num>
  <w:num w:numId="22">
    <w:abstractNumId w:val="46"/>
  </w:num>
  <w:num w:numId="23">
    <w:abstractNumId w:val="17"/>
  </w:num>
  <w:num w:numId="24">
    <w:abstractNumId w:val="35"/>
  </w:num>
  <w:num w:numId="25">
    <w:abstractNumId w:val="12"/>
  </w:num>
  <w:num w:numId="26">
    <w:abstractNumId w:val="8"/>
  </w:num>
  <w:num w:numId="27">
    <w:abstractNumId w:val="31"/>
  </w:num>
  <w:num w:numId="28">
    <w:abstractNumId w:val="45"/>
  </w:num>
  <w:num w:numId="29">
    <w:abstractNumId w:val="3"/>
  </w:num>
  <w:num w:numId="30">
    <w:abstractNumId w:val="41"/>
  </w:num>
  <w:num w:numId="31">
    <w:abstractNumId w:val="22"/>
  </w:num>
  <w:num w:numId="32">
    <w:abstractNumId w:val="2"/>
  </w:num>
  <w:num w:numId="33">
    <w:abstractNumId w:val="32"/>
  </w:num>
  <w:num w:numId="34">
    <w:abstractNumId w:val="4"/>
  </w:num>
  <w:num w:numId="35">
    <w:abstractNumId w:val="33"/>
  </w:num>
  <w:num w:numId="36">
    <w:abstractNumId w:val="30"/>
  </w:num>
  <w:num w:numId="37">
    <w:abstractNumId w:val="34"/>
  </w:num>
  <w:num w:numId="38">
    <w:abstractNumId w:val="29"/>
  </w:num>
  <w:num w:numId="39">
    <w:abstractNumId w:val="9"/>
  </w:num>
  <w:num w:numId="40">
    <w:abstractNumId w:val="28"/>
  </w:num>
  <w:num w:numId="41">
    <w:abstractNumId w:val="24"/>
  </w:num>
  <w:num w:numId="42">
    <w:abstractNumId w:val="6"/>
  </w:num>
  <w:num w:numId="43">
    <w:abstractNumId w:val="19"/>
  </w:num>
  <w:num w:numId="44">
    <w:abstractNumId w:val="7"/>
  </w:num>
  <w:num w:numId="45">
    <w:abstractNumId w:val="38"/>
  </w:num>
  <w:num w:numId="46">
    <w:abstractNumId w:val="39"/>
  </w:num>
  <w:num w:numId="47">
    <w:abstractNumId w:val="27"/>
  </w:num>
  <w:num w:numId="48">
    <w:abstractNumId w:val="14"/>
  </w:num>
  <w:num w:numId="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4"/>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C3A49"/>
    <w:rsid w:val="00001CA9"/>
    <w:rsid w:val="00005343"/>
    <w:rsid w:val="000072ED"/>
    <w:rsid w:val="00007AC6"/>
    <w:rsid w:val="000110DC"/>
    <w:rsid w:val="00011B23"/>
    <w:rsid w:val="00011BA7"/>
    <w:rsid w:val="000158A1"/>
    <w:rsid w:val="00022F85"/>
    <w:rsid w:val="000230C1"/>
    <w:rsid w:val="00023672"/>
    <w:rsid w:val="00031A3F"/>
    <w:rsid w:val="000349D0"/>
    <w:rsid w:val="00035389"/>
    <w:rsid w:val="0005026B"/>
    <w:rsid w:val="00051C2C"/>
    <w:rsid w:val="00054D58"/>
    <w:rsid w:val="00055F05"/>
    <w:rsid w:val="00060954"/>
    <w:rsid w:val="00066141"/>
    <w:rsid w:val="0006676B"/>
    <w:rsid w:val="0007236D"/>
    <w:rsid w:val="000753C4"/>
    <w:rsid w:val="00083A14"/>
    <w:rsid w:val="00085EFD"/>
    <w:rsid w:val="00087BDE"/>
    <w:rsid w:val="00090569"/>
    <w:rsid w:val="00094462"/>
    <w:rsid w:val="000A2669"/>
    <w:rsid w:val="000A3065"/>
    <w:rsid w:val="000C5D66"/>
    <w:rsid w:val="000D07CC"/>
    <w:rsid w:val="000D1F54"/>
    <w:rsid w:val="000D76B3"/>
    <w:rsid w:val="000E01D6"/>
    <w:rsid w:val="000E0834"/>
    <w:rsid w:val="000E76BF"/>
    <w:rsid w:val="000F0152"/>
    <w:rsid w:val="0010006D"/>
    <w:rsid w:val="00101649"/>
    <w:rsid w:val="00115078"/>
    <w:rsid w:val="001334F7"/>
    <w:rsid w:val="0013589C"/>
    <w:rsid w:val="00136955"/>
    <w:rsid w:val="001370E5"/>
    <w:rsid w:val="0014192B"/>
    <w:rsid w:val="00141D2A"/>
    <w:rsid w:val="0014393D"/>
    <w:rsid w:val="0014747F"/>
    <w:rsid w:val="00147490"/>
    <w:rsid w:val="00152FD9"/>
    <w:rsid w:val="00157E57"/>
    <w:rsid w:val="0016077C"/>
    <w:rsid w:val="0016707B"/>
    <w:rsid w:val="00180E08"/>
    <w:rsid w:val="001817EB"/>
    <w:rsid w:val="00182BE1"/>
    <w:rsid w:val="001905CB"/>
    <w:rsid w:val="001945A7"/>
    <w:rsid w:val="00197489"/>
    <w:rsid w:val="001A2FE6"/>
    <w:rsid w:val="001B15A6"/>
    <w:rsid w:val="001B2F6E"/>
    <w:rsid w:val="001B4CFC"/>
    <w:rsid w:val="001C1CE1"/>
    <w:rsid w:val="001C4CD8"/>
    <w:rsid w:val="001C6825"/>
    <w:rsid w:val="001D3374"/>
    <w:rsid w:val="001D7B43"/>
    <w:rsid w:val="001E370E"/>
    <w:rsid w:val="001F06D7"/>
    <w:rsid w:val="001F28B9"/>
    <w:rsid w:val="001F4F8F"/>
    <w:rsid w:val="00200E49"/>
    <w:rsid w:val="0020194F"/>
    <w:rsid w:val="00206E6D"/>
    <w:rsid w:val="00213EE9"/>
    <w:rsid w:val="0021475F"/>
    <w:rsid w:val="00215D8F"/>
    <w:rsid w:val="00220E23"/>
    <w:rsid w:val="0022567B"/>
    <w:rsid w:val="00225DC5"/>
    <w:rsid w:val="002265B3"/>
    <w:rsid w:val="0023544D"/>
    <w:rsid w:val="0024192B"/>
    <w:rsid w:val="00252F60"/>
    <w:rsid w:val="00257B46"/>
    <w:rsid w:val="00266285"/>
    <w:rsid w:val="0027386B"/>
    <w:rsid w:val="00285B8A"/>
    <w:rsid w:val="002862DD"/>
    <w:rsid w:val="00286443"/>
    <w:rsid w:val="002936B9"/>
    <w:rsid w:val="00295922"/>
    <w:rsid w:val="002A1DA1"/>
    <w:rsid w:val="002A5E09"/>
    <w:rsid w:val="002B1441"/>
    <w:rsid w:val="002B34EC"/>
    <w:rsid w:val="002B6706"/>
    <w:rsid w:val="002C37D5"/>
    <w:rsid w:val="002C3BFF"/>
    <w:rsid w:val="002C6775"/>
    <w:rsid w:val="002D43C9"/>
    <w:rsid w:val="002D6069"/>
    <w:rsid w:val="002D6480"/>
    <w:rsid w:val="002D65B2"/>
    <w:rsid w:val="002E1227"/>
    <w:rsid w:val="002E3591"/>
    <w:rsid w:val="002F3430"/>
    <w:rsid w:val="00300FAC"/>
    <w:rsid w:val="003036FC"/>
    <w:rsid w:val="00303A9B"/>
    <w:rsid w:val="00305BB8"/>
    <w:rsid w:val="00305C3E"/>
    <w:rsid w:val="00310BE4"/>
    <w:rsid w:val="00314AAD"/>
    <w:rsid w:val="003235DC"/>
    <w:rsid w:val="003246C6"/>
    <w:rsid w:val="00330486"/>
    <w:rsid w:val="003366E2"/>
    <w:rsid w:val="00340070"/>
    <w:rsid w:val="00343001"/>
    <w:rsid w:val="003444C2"/>
    <w:rsid w:val="003673E0"/>
    <w:rsid w:val="00370B50"/>
    <w:rsid w:val="003743CB"/>
    <w:rsid w:val="00385736"/>
    <w:rsid w:val="00395296"/>
    <w:rsid w:val="003A0A71"/>
    <w:rsid w:val="003A3826"/>
    <w:rsid w:val="003A5DC7"/>
    <w:rsid w:val="003A5E52"/>
    <w:rsid w:val="003B673C"/>
    <w:rsid w:val="003C0219"/>
    <w:rsid w:val="003C06A2"/>
    <w:rsid w:val="003C2D92"/>
    <w:rsid w:val="003C6479"/>
    <w:rsid w:val="003D0D98"/>
    <w:rsid w:val="003D17B8"/>
    <w:rsid w:val="003D4CF3"/>
    <w:rsid w:val="003E6E5A"/>
    <w:rsid w:val="003E766A"/>
    <w:rsid w:val="003F37C7"/>
    <w:rsid w:val="003F4989"/>
    <w:rsid w:val="003F71DD"/>
    <w:rsid w:val="003F7353"/>
    <w:rsid w:val="004140B0"/>
    <w:rsid w:val="004266F2"/>
    <w:rsid w:val="00435187"/>
    <w:rsid w:val="004366B5"/>
    <w:rsid w:val="004505B1"/>
    <w:rsid w:val="00464B54"/>
    <w:rsid w:val="00465184"/>
    <w:rsid w:val="00474B52"/>
    <w:rsid w:val="00492103"/>
    <w:rsid w:val="0049305E"/>
    <w:rsid w:val="004A3256"/>
    <w:rsid w:val="004A6FA7"/>
    <w:rsid w:val="004B605C"/>
    <w:rsid w:val="004B6277"/>
    <w:rsid w:val="004B6D5B"/>
    <w:rsid w:val="004C32CB"/>
    <w:rsid w:val="004C6DDB"/>
    <w:rsid w:val="004C7428"/>
    <w:rsid w:val="004D7D7A"/>
    <w:rsid w:val="004E0E8F"/>
    <w:rsid w:val="004E2E10"/>
    <w:rsid w:val="004E3AF2"/>
    <w:rsid w:val="004E4BED"/>
    <w:rsid w:val="004E72F0"/>
    <w:rsid w:val="004F6E91"/>
    <w:rsid w:val="004F7C34"/>
    <w:rsid w:val="00501C42"/>
    <w:rsid w:val="00505159"/>
    <w:rsid w:val="005079B4"/>
    <w:rsid w:val="005169AF"/>
    <w:rsid w:val="00521F40"/>
    <w:rsid w:val="00530E44"/>
    <w:rsid w:val="005317C2"/>
    <w:rsid w:val="0053202B"/>
    <w:rsid w:val="00535320"/>
    <w:rsid w:val="00537F71"/>
    <w:rsid w:val="0054096D"/>
    <w:rsid w:val="00541E07"/>
    <w:rsid w:val="005471B3"/>
    <w:rsid w:val="00550C69"/>
    <w:rsid w:val="00551148"/>
    <w:rsid w:val="005719DC"/>
    <w:rsid w:val="00582AE4"/>
    <w:rsid w:val="00595B47"/>
    <w:rsid w:val="005A4D85"/>
    <w:rsid w:val="005A575D"/>
    <w:rsid w:val="005B6C33"/>
    <w:rsid w:val="005B6D52"/>
    <w:rsid w:val="005C22C3"/>
    <w:rsid w:val="005C647A"/>
    <w:rsid w:val="005C6B32"/>
    <w:rsid w:val="005D0FDB"/>
    <w:rsid w:val="005D3A80"/>
    <w:rsid w:val="005D638D"/>
    <w:rsid w:val="005E0059"/>
    <w:rsid w:val="005E05D4"/>
    <w:rsid w:val="005F02D9"/>
    <w:rsid w:val="005F2D92"/>
    <w:rsid w:val="005F48F1"/>
    <w:rsid w:val="006011DF"/>
    <w:rsid w:val="006073BF"/>
    <w:rsid w:val="006126E1"/>
    <w:rsid w:val="0061385A"/>
    <w:rsid w:val="006169B9"/>
    <w:rsid w:val="006209EE"/>
    <w:rsid w:val="0062202A"/>
    <w:rsid w:val="00627D84"/>
    <w:rsid w:val="0063261B"/>
    <w:rsid w:val="00634D8F"/>
    <w:rsid w:val="00647C55"/>
    <w:rsid w:val="00652691"/>
    <w:rsid w:val="00652ED7"/>
    <w:rsid w:val="00655E3C"/>
    <w:rsid w:val="006576F5"/>
    <w:rsid w:val="006577DC"/>
    <w:rsid w:val="00665F88"/>
    <w:rsid w:val="00666953"/>
    <w:rsid w:val="00671699"/>
    <w:rsid w:val="00673DAA"/>
    <w:rsid w:val="00674CF8"/>
    <w:rsid w:val="006817F9"/>
    <w:rsid w:val="0068268E"/>
    <w:rsid w:val="00685754"/>
    <w:rsid w:val="006863B8"/>
    <w:rsid w:val="00687EDF"/>
    <w:rsid w:val="006A2792"/>
    <w:rsid w:val="006A4747"/>
    <w:rsid w:val="006A5B16"/>
    <w:rsid w:val="006B1CB7"/>
    <w:rsid w:val="006B315D"/>
    <w:rsid w:val="006B675B"/>
    <w:rsid w:val="006C1127"/>
    <w:rsid w:val="006C2231"/>
    <w:rsid w:val="006C7BD8"/>
    <w:rsid w:val="006D50B4"/>
    <w:rsid w:val="006D602F"/>
    <w:rsid w:val="006E0FF3"/>
    <w:rsid w:val="006E5D79"/>
    <w:rsid w:val="006E645C"/>
    <w:rsid w:val="006E782A"/>
    <w:rsid w:val="006F1407"/>
    <w:rsid w:val="006F278B"/>
    <w:rsid w:val="006F5663"/>
    <w:rsid w:val="006F78D3"/>
    <w:rsid w:val="007065D5"/>
    <w:rsid w:val="00720962"/>
    <w:rsid w:val="007232C4"/>
    <w:rsid w:val="00726A57"/>
    <w:rsid w:val="00732A03"/>
    <w:rsid w:val="007336E3"/>
    <w:rsid w:val="0074018E"/>
    <w:rsid w:val="0074591E"/>
    <w:rsid w:val="00773FB9"/>
    <w:rsid w:val="00782C24"/>
    <w:rsid w:val="00785E53"/>
    <w:rsid w:val="0078635A"/>
    <w:rsid w:val="0078775F"/>
    <w:rsid w:val="007A278E"/>
    <w:rsid w:val="007B7EBB"/>
    <w:rsid w:val="007C2B0A"/>
    <w:rsid w:val="007C2D3B"/>
    <w:rsid w:val="007D661E"/>
    <w:rsid w:val="007D6B7E"/>
    <w:rsid w:val="007D7F53"/>
    <w:rsid w:val="007E4270"/>
    <w:rsid w:val="007E5718"/>
    <w:rsid w:val="007E69F3"/>
    <w:rsid w:val="007F0615"/>
    <w:rsid w:val="007F6C3C"/>
    <w:rsid w:val="00802F6D"/>
    <w:rsid w:val="008035D2"/>
    <w:rsid w:val="00806964"/>
    <w:rsid w:val="00810446"/>
    <w:rsid w:val="00815D19"/>
    <w:rsid w:val="00820B91"/>
    <w:rsid w:val="008227C1"/>
    <w:rsid w:val="00822806"/>
    <w:rsid w:val="00827F41"/>
    <w:rsid w:val="00831644"/>
    <w:rsid w:val="0083218E"/>
    <w:rsid w:val="00832F3C"/>
    <w:rsid w:val="008331DD"/>
    <w:rsid w:val="008362E1"/>
    <w:rsid w:val="0084173B"/>
    <w:rsid w:val="00842BA3"/>
    <w:rsid w:val="00854CF6"/>
    <w:rsid w:val="00856BDC"/>
    <w:rsid w:val="00856E26"/>
    <w:rsid w:val="008579B9"/>
    <w:rsid w:val="00867DA3"/>
    <w:rsid w:val="00871561"/>
    <w:rsid w:val="0087256E"/>
    <w:rsid w:val="008753E7"/>
    <w:rsid w:val="00883CE6"/>
    <w:rsid w:val="008846C3"/>
    <w:rsid w:val="00892B84"/>
    <w:rsid w:val="00893E50"/>
    <w:rsid w:val="00894B16"/>
    <w:rsid w:val="00897A04"/>
    <w:rsid w:val="008A532C"/>
    <w:rsid w:val="008A5A5A"/>
    <w:rsid w:val="008A7D2F"/>
    <w:rsid w:val="008C1116"/>
    <w:rsid w:val="008C3A49"/>
    <w:rsid w:val="008C3DB6"/>
    <w:rsid w:val="008C742D"/>
    <w:rsid w:val="008D3711"/>
    <w:rsid w:val="008D535A"/>
    <w:rsid w:val="008D7007"/>
    <w:rsid w:val="008E5507"/>
    <w:rsid w:val="008F24D2"/>
    <w:rsid w:val="008F5AF5"/>
    <w:rsid w:val="00900617"/>
    <w:rsid w:val="00900F84"/>
    <w:rsid w:val="00901E2D"/>
    <w:rsid w:val="00910D43"/>
    <w:rsid w:val="009117CD"/>
    <w:rsid w:val="00916A7C"/>
    <w:rsid w:val="00926510"/>
    <w:rsid w:val="00930C75"/>
    <w:rsid w:val="0093246E"/>
    <w:rsid w:val="00932BEE"/>
    <w:rsid w:val="0094185F"/>
    <w:rsid w:val="00942222"/>
    <w:rsid w:val="00944C8A"/>
    <w:rsid w:val="00947A51"/>
    <w:rsid w:val="0095455C"/>
    <w:rsid w:val="00954D5D"/>
    <w:rsid w:val="00976431"/>
    <w:rsid w:val="00977250"/>
    <w:rsid w:val="00980019"/>
    <w:rsid w:val="0098557B"/>
    <w:rsid w:val="0099155E"/>
    <w:rsid w:val="009918F1"/>
    <w:rsid w:val="00996494"/>
    <w:rsid w:val="009A322C"/>
    <w:rsid w:val="009A3B08"/>
    <w:rsid w:val="009A6077"/>
    <w:rsid w:val="009B0724"/>
    <w:rsid w:val="009B1249"/>
    <w:rsid w:val="009B721F"/>
    <w:rsid w:val="009C23C0"/>
    <w:rsid w:val="009C31C5"/>
    <w:rsid w:val="009C777D"/>
    <w:rsid w:val="009D30B3"/>
    <w:rsid w:val="009D4084"/>
    <w:rsid w:val="009D5A05"/>
    <w:rsid w:val="009E20ED"/>
    <w:rsid w:val="009E2BF6"/>
    <w:rsid w:val="009F6690"/>
    <w:rsid w:val="009F7DA3"/>
    <w:rsid w:val="00A00791"/>
    <w:rsid w:val="00A0415B"/>
    <w:rsid w:val="00A11D0E"/>
    <w:rsid w:val="00A1274A"/>
    <w:rsid w:val="00A24E73"/>
    <w:rsid w:val="00A30AB9"/>
    <w:rsid w:val="00A32685"/>
    <w:rsid w:val="00A402CD"/>
    <w:rsid w:val="00A4108E"/>
    <w:rsid w:val="00A45FE0"/>
    <w:rsid w:val="00A53944"/>
    <w:rsid w:val="00A65CD3"/>
    <w:rsid w:val="00A66FF5"/>
    <w:rsid w:val="00A67246"/>
    <w:rsid w:val="00A72721"/>
    <w:rsid w:val="00A72C29"/>
    <w:rsid w:val="00A85949"/>
    <w:rsid w:val="00A91B46"/>
    <w:rsid w:val="00A952DE"/>
    <w:rsid w:val="00A958FF"/>
    <w:rsid w:val="00AA228A"/>
    <w:rsid w:val="00AA58C2"/>
    <w:rsid w:val="00AB2A65"/>
    <w:rsid w:val="00AB5828"/>
    <w:rsid w:val="00AC4873"/>
    <w:rsid w:val="00AE1CCF"/>
    <w:rsid w:val="00AE38CE"/>
    <w:rsid w:val="00AE6402"/>
    <w:rsid w:val="00AE7E70"/>
    <w:rsid w:val="00AF40B4"/>
    <w:rsid w:val="00AF63FE"/>
    <w:rsid w:val="00AF69E0"/>
    <w:rsid w:val="00B0714F"/>
    <w:rsid w:val="00B16D20"/>
    <w:rsid w:val="00B20584"/>
    <w:rsid w:val="00B24FB8"/>
    <w:rsid w:val="00B25802"/>
    <w:rsid w:val="00B4032B"/>
    <w:rsid w:val="00B40401"/>
    <w:rsid w:val="00B415CD"/>
    <w:rsid w:val="00B62A7B"/>
    <w:rsid w:val="00B64F0B"/>
    <w:rsid w:val="00B70DD0"/>
    <w:rsid w:val="00B72E2C"/>
    <w:rsid w:val="00B7419F"/>
    <w:rsid w:val="00B808A7"/>
    <w:rsid w:val="00B81826"/>
    <w:rsid w:val="00B85D0D"/>
    <w:rsid w:val="00B91C11"/>
    <w:rsid w:val="00B94291"/>
    <w:rsid w:val="00BA0D74"/>
    <w:rsid w:val="00BA4001"/>
    <w:rsid w:val="00BA66AA"/>
    <w:rsid w:val="00BB07A0"/>
    <w:rsid w:val="00BC373B"/>
    <w:rsid w:val="00BD11E9"/>
    <w:rsid w:val="00BD226B"/>
    <w:rsid w:val="00BD7DD3"/>
    <w:rsid w:val="00BE0BE9"/>
    <w:rsid w:val="00BE2925"/>
    <w:rsid w:val="00BF0250"/>
    <w:rsid w:val="00BF1768"/>
    <w:rsid w:val="00BF789B"/>
    <w:rsid w:val="00C01D81"/>
    <w:rsid w:val="00C0602A"/>
    <w:rsid w:val="00C133DC"/>
    <w:rsid w:val="00C158C4"/>
    <w:rsid w:val="00C239B2"/>
    <w:rsid w:val="00C340DF"/>
    <w:rsid w:val="00C363D2"/>
    <w:rsid w:val="00C36FFD"/>
    <w:rsid w:val="00C41568"/>
    <w:rsid w:val="00C423B0"/>
    <w:rsid w:val="00C44D0A"/>
    <w:rsid w:val="00C46856"/>
    <w:rsid w:val="00C5706D"/>
    <w:rsid w:val="00C6123C"/>
    <w:rsid w:val="00C61E22"/>
    <w:rsid w:val="00C63A0D"/>
    <w:rsid w:val="00C6690C"/>
    <w:rsid w:val="00C70977"/>
    <w:rsid w:val="00C70E3C"/>
    <w:rsid w:val="00C72810"/>
    <w:rsid w:val="00C775F6"/>
    <w:rsid w:val="00C77A6B"/>
    <w:rsid w:val="00C80339"/>
    <w:rsid w:val="00C820D0"/>
    <w:rsid w:val="00C846D3"/>
    <w:rsid w:val="00C84818"/>
    <w:rsid w:val="00C85EAB"/>
    <w:rsid w:val="00C86FBE"/>
    <w:rsid w:val="00CA203F"/>
    <w:rsid w:val="00CA2254"/>
    <w:rsid w:val="00CB4DE1"/>
    <w:rsid w:val="00CB7C0B"/>
    <w:rsid w:val="00CC2059"/>
    <w:rsid w:val="00CC503B"/>
    <w:rsid w:val="00CC68D9"/>
    <w:rsid w:val="00CD25C0"/>
    <w:rsid w:val="00CD26CA"/>
    <w:rsid w:val="00CE09BB"/>
    <w:rsid w:val="00CE10EA"/>
    <w:rsid w:val="00CE3186"/>
    <w:rsid w:val="00CE458E"/>
    <w:rsid w:val="00CE5C76"/>
    <w:rsid w:val="00CE7B4F"/>
    <w:rsid w:val="00CF3237"/>
    <w:rsid w:val="00D03F14"/>
    <w:rsid w:val="00D07AD3"/>
    <w:rsid w:val="00D130C9"/>
    <w:rsid w:val="00D14C02"/>
    <w:rsid w:val="00D17142"/>
    <w:rsid w:val="00D22F87"/>
    <w:rsid w:val="00D250A8"/>
    <w:rsid w:val="00D26511"/>
    <w:rsid w:val="00D31532"/>
    <w:rsid w:val="00D335B0"/>
    <w:rsid w:val="00D364E2"/>
    <w:rsid w:val="00D41B44"/>
    <w:rsid w:val="00D469D1"/>
    <w:rsid w:val="00D55E66"/>
    <w:rsid w:val="00D56B8A"/>
    <w:rsid w:val="00D60F20"/>
    <w:rsid w:val="00D633E8"/>
    <w:rsid w:val="00D63B04"/>
    <w:rsid w:val="00D6728D"/>
    <w:rsid w:val="00D74A8C"/>
    <w:rsid w:val="00D757CD"/>
    <w:rsid w:val="00D813A6"/>
    <w:rsid w:val="00D92DC4"/>
    <w:rsid w:val="00D933E5"/>
    <w:rsid w:val="00D94552"/>
    <w:rsid w:val="00DA146F"/>
    <w:rsid w:val="00DB090D"/>
    <w:rsid w:val="00DB29F1"/>
    <w:rsid w:val="00DB4A34"/>
    <w:rsid w:val="00DB58D1"/>
    <w:rsid w:val="00DC1087"/>
    <w:rsid w:val="00DD467E"/>
    <w:rsid w:val="00DE08B6"/>
    <w:rsid w:val="00DF1188"/>
    <w:rsid w:val="00E02BA5"/>
    <w:rsid w:val="00E050E6"/>
    <w:rsid w:val="00E06CC2"/>
    <w:rsid w:val="00E1378C"/>
    <w:rsid w:val="00E14835"/>
    <w:rsid w:val="00E21E6A"/>
    <w:rsid w:val="00E2715B"/>
    <w:rsid w:val="00E30438"/>
    <w:rsid w:val="00E374ED"/>
    <w:rsid w:val="00E45673"/>
    <w:rsid w:val="00E67C5C"/>
    <w:rsid w:val="00E67D12"/>
    <w:rsid w:val="00E768BD"/>
    <w:rsid w:val="00E80786"/>
    <w:rsid w:val="00E83140"/>
    <w:rsid w:val="00E864B3"/>
    <w:rsid w:val="00E865BD"/>
    <w:rsid w:val="00E94B11"/>
    <w:rsid w:val="00EA453F"/>
    <w:rsid w:val="00EA7F5D"/>
    <w:rsid w:val="00EB7600"/>
    <w:rsid w:val="00EC5EE9"/>
    <w:rsid w:val="00ED381C"/>
    <w:rsid w:val="00ED4179"/>
    <w:rsid w:val="00ED5B32"/>
    <w:rsid w:val="00ED70EE"/>
    <w:rsid w:val="00EF107E"/>
    <w:rsid w:val="00EF3F2A"/>
    <w:rsid w:val="00EF7635"/>
    <w:rsid w:val="00F002ED"/>
    <w:rsid w:val="00F01DDB"/>
    <w:rsid w:val="00F06C00"/>
    <w:rsid w:val="00F13B6A"/>
    <w:rsid w:val="00F14066"/>
    <w:rsid w:val="00F16510"/>
    <w:rsid w:val="00F16962"/>
    <w:rsid w:val="00F1741D"/>
    <w:rsid w:val="00F24F78"/>
    <w:rsid w:val="00F27A49"/>
    <w:rsid w:val="00F326DE"/>
    <w:rsid w:val="00F337BC"/>
    <w:rsid w:val="00F3394D"/>
    <w:rsid w:val="00F34D64"/>
    <w:rsid w:val="00F3579F"/>
    <w:rsid w:val="00F42053"/>
    <w:rsid w:val="00F43F7F"/>
    <w:rsid w:val="00F46100"/>
    <w:rsid w:val="00F54FF8"/>
    <w:rsid w:val="00F556C8"/>
    <w:rsid w:val="00F56097"/>
    <w:rsid w:val="00F6048E"/>
    <w:rsid w:val="00F60842"/>
    <w:rsid w:val="00F617D5"/>
    <w:rsid w:val="00F648BF"/>
    <w:rsid w:val="00F6670A"/>
    <w:rsid w:val="00F825DE"/>
    <w:rsid w:val="00F8732B"/>
    <w:rsid w:val="00F94FE5"/>
    <w:rsid w:val="00F97EDE"/>
    <w:rsid w:val="00FA417B"/>
    <w:rsid w:val="00FC6A3D"/>
    <w:rsid w:val="00FD54EF"/>
    <w:rsid w:val="00FD6C4A"/>
    <w:rsid w:val="00FD7E78"/>
    <w:rsid w:val="00FE2792"/>
    <w:rsid w:val="00FE58C1"/>
    <w:rsid w:val="00FF1DA1"/>
    <w:rsid w:val="00FF2FE6"/>
    <w:rsid w:val="00FF43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083AA2A"/>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Unresolved Mention" w:semiHidden="1" w:uiPriority="99" w:unhideWhenUsed="1"/>
  </w:latentStyles>
  <w:style w:type="paragraph" w:default="1" w:styleId="Normal">
    <w:name w:val="Normal"/>
    <w:qFormat/>
    <w:rsid w:val="00B25802"/>
    <w:pPr>
      <w:jc w:val="both"/>
    </w:pPr>
    <w:rPr>
      <w:lang w:val="en-AU"/>
    </w:rPr>
  </w:style>
  <w:style w:type="paragraph" w:styleId="Heading1">
    <w:name w:val="heading 1"/>
    <w:basedOn w:val="Normal"/>
    <w:next w:val="Normal"/>
    <w:qFormat/>
    <w:rsid w:val="00B25802"/>
    <w:pPr>
      <w:keepNext/>
      <w:outlineLvl w:val="0"/>
    </w:pPr>
    <w:rPr>
      <w:b/>
      <w:bCs/>
      <w:sz w:val="22"/>
      <w:u w:val="single"/>
    </w:rPr>
  </w:style>
  <w:style w:type="paragraph" w:styleId="Heading2">
    <w:name w:val="heading 2"/>
    <w:basedOn w:val="Normal"/>
    <w:next w:val="Normal"/>
    <w:qFormat/>
    <w:rsid w:val="00B25802"/>
    <w:pPr>
      <w:keepNext/>
      <w:numPr>
        <w:numId w:val="7"/>
      </w:numPr>
      <w:tabs>
        <w:tab w:val="left" w:pos="360"/>
      </w:tabs>
      <w:outlineLvl w:val="1"/>
    </w:pPr>
    <w:rPr>
      <w:rFonts w:ascii="Arial" w:hAnsi="Arial"/>
      <w:b/>
      <w:sz w:val="22"/>
      <w:lang w:val="en-US"/>
    </w:rPr>
  </w:style>
  <w:style w:type="paragraph" w:styleId="Heading3">
    <w:name w:val="heading 3"/>
    <w:basedOn w:val="Normal"/>
    <w:next w:val="Normal"/>
    <w:qFormat/>
    <w:rsid w:val="00B25802"/>
    <w:pPr>
      <w:keepNext/>
      <w:ind w:firstLine="360"/>
      <w:jc w:val="left"/>
      <w:outlineLvl w:val="2"/>
    </w:pPr>
    <w:rPr>
      <w:b/>
      <w:sz w:val="24"/>
    </w:rPr>
  </w:style>
  <w:style w:type="paragraph" w:styleId="Heading4">
    <w:name w:val="heading 4"/>
    <w:basedOn w:val="Normal"/>
    <w:next w:val="Normal"/>
    <w:qFormat/>
    <w:rsid w:val="00A0415B"/>
    <w:pPr>
      <w:keepNext/>
      <w:spacing w:before="240" w:after="60"/>
      <w:jc w:val="left"/>
      <w:outlineLvl w:val="3"/>
    </w:pPr>
    <w:rPr>
      <w:b/>
      <w:bCs/>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B25802"/>
    <w:rPr>
      <w:sz w:val="22"/>
      <w:lang w:val="en-US"/>
    </w:rPr>
  </w:style>
  <w:style w:type="paragraph" w:customStyle="1" w:styleId="SectionTitle">
    <w:name w:val="Section Title"/>
    <w:basedOn w:val="Normal"/>
    <w:next w:val="Normal"/>
    <w:rsid w:val="00B25802"/>
    <w:pPr>
      <w:keepNext/>
      <w:spacing w:before="360" w:after="240"/>
    </w:pPr>
    <w:rPr>
      <w:rFonts w:ascii="Arial" w:hAnsi="Arial"/>
      <w:b/>
      <w:caps/>
      <w:color w:val="000000"/>
      <w:spacing w:val="15"/>
      <w:sz w:val="28"/>
      <w:lang w:val="en-US"/>
    </w:rPr>
  </w:style>
  <w:style w:type="paragraph" w:customStyle="1" w:styleId="Name">
    <w:name w:val="Name"/>
    <w:basedOn w:val="Normal"/>
    <w:next w:val="SectionTitle"/>
    <w:rsid w:val="00B25802"/>
    <w:pPr>
      <w:jc w:val="left"/>
    </w:pPr>
    <w:rPr>
      <w:rFonts w:ascii="Arial" w:hAnsi="Arial"/>
      <w:b/>
      <w:caps/>
      <w:color w:val="000000"/>
      <w:spacing w:val="30"/>
      <w:position w:val="12"/>
      <w:sz w:val="40"/>
      <w:lang w:val="en-US"/>
    </w:rPr>
  </w:style>
  <w:style w:type="paragraph" w:styleId="Header">
    <w:name w:val="header"/>
    <w:basedOn w:val="Normal"/>
    <w:rsid w:val="00B25802"/>
    <w:pPr>
      <w:spacing w:line="220" w:lineRule="atLeast"/>
      <w:ind w:left="-1134"/>
    </w:pPr>
    <w:rPr>
      <w:rFonts w:ascii="Arial" w:hAnsi="Arial"/>
      <w:caps/>
      <w:lang w:val="en-US"/>
    </w:rPr>
  </w:style>
  <w:style w:type="paragraph" w:styleId="Footer">
    <w:name w:val="footer"/>
    <w:basedOn w:val="Normal"/>
    <w:rsid w:val="00B25802"/>
    <w:pPr>
      <w:tabs>
        <w:tab w:val="right" w:pos="7320"/>
      </w:tabs>
      <w:spacing w:before="220" w:after="220" w:line="240" w:lineRule="atLeast"/>
      <w:ind w:left="-1134"/>
    </w:pPr>
    <w:rPr>
      <w:rFonts w:ascii="Arial" w:hAnsi="Arial"/>
      <w:caps/>
      <w:lang w:val="en-US"/>
    </w:rPr>
  </w:style>
  <w:style w:type="character" w:styleId="PageNumber">
    <w:name w:val="page number"/>
    <w:rsid w:val="00B25802"/>
    <w:rPr>
      <w:rFonts w:ascii="Arial" w:hAnsi="Arial"/>
      <w:b/>
      <w:sz w:val="20"/>
    </w:rPr>
  </w:style>
  <w:style w:type="character" w:styleId="CommentReference">
    <w:name w:val="annotation reference"/>
    <w:basedOn w:val="DefaultParagraphFont"/>
    <w:semiHidden/>
    <w:rsid w:val="00B25802"/>
    <w:rPr>
      <w:sz w:val="16"/>
    </w:rPr>
  </w:style>
  <w:style w:type="paragraph" w:customStyle="1" w:styleId="Industry">
    <w:name w:val="Industry"/>
    <w:basedOn w:val="BodyText"/>
    <w:rsid w:val="00B25802"/>
    <w:pPr>
      <w:keepNext/>
      <w:spacing w:before="120" w:after="120"/>
    </w:pPr>
    <w:rPr>
      <w:rFonts w:ascii="Arial" w:hAnsi="Arial"/>
      <w:b/>
      <w:sz w:val="24"/>
    </w:rPr>
  </w:style>
  <w:style w:type="paragraph" w:customStyle="1" w:styleId="Engagement">
    <w:name w:val="Engagement"/>
    <w:basedOn w:val="BodyText"/>
    <w:rsid w:val="00B25802"/>
    <w:pPr>
      <w:keepNext/>
      <w:spacing w:after="120"/>
    </w:pPr>
    <w:rPr>
      <w:rFonts w:ascii="Arial" w:hAnsi="Arial"/>
      <w:b/>
      <w:i/>
      <w:sz w:val="24"/>
    </w:rPr>
  </w:style>
  <w:style w:type="paragraph" w:styleId="CommentText">
    <w:name w:val="annotation text"/>
    <w:basedOn w:val="Normal"/>
    <w:semiHidden/>
    <w:rsid w:val="00B25802"/>
  </w:style>
  <w:style w:type="paragraph" w:styleId="BlockText">
    <w:name w:val="Block Text"/>
    <w:basedOn w:val="Normal"/>
    <w:rsid w:val="00B25802"/>
    <w:pPr>
      <w:spacing w:after="120"/>
      <w:ind w:left="1440" w:right="1440"/>
    </w:pPr>
  </w:style>
  <w:style w:type="paragraph" w:customStyle="1" w:styleId="Dash1">
    <w:name w:val="Dash1"/>
    <w:basedOn w:val="Bullet"/>
    <w:rsid w:val="00B25802"/>
    <w:pPr>
      <w:numPr>
        <w:numId w:val="1"/>
      </w:numPr>
      <w:tabs>
        <w:tab w:val="clear" w:pos="643"/>
      </w:tabs>
    </w:pPr>
  </w:style>
  <w:style w:type="paragraph" w:customStyle="1" w:styleId="Bullet">
    <w:name w:val="Bullet"/>
    <w:basedOn w:val="BlankSq"/>
    <w:rsid w:val="00B25802"/>
    <w:pPr>
      <w:numPr>
        <w:numId w:val="3"/>
      </w:numPr>
      <w:tabs>
        <w:tab w:val="clear" w:pos="284"/>
        <w:tab w:val="clear" w:pos="397"/>
        <w:tab w:val="clear" w:pos="794"/>
        <w:tab w:val="clear" w:pos="1191"/>
        <w:tab w:val="clear" w:pos="1588"/>
      </w:tabs>
      <w:spacing w:before="120" w:after="0"/>
    </w:pPr>
    <w:rPr>
      <w:b w:val="0"/>
    </w:rPr>
  </w:style>
  <w:style w:type="paragraph" w:customStyle="1" w:styleId="BlankSq">
    <w:name w:val="Blank Sq"/>
    <w:basedOn w:val="Normal"/>
    <w:rsid w:val="00B25802"/>
    <w:pPr>
      <w:numPr>
        <w:numId w:val="2"/>
      </w:numPr>
      <w:tabs>
        <w:tab w:val="left" w:pos="284"/>
        <w:tab w:val="left" w:pos="397"/>
        <w:tab w:val="left" w:pos="794"/>
        <w:tab w:val="left" w:pos="1191"/>
        <w:tab w:val="left" w:pos="1588"/>
      </w:tabs>
      <w:spacing w:after="120"/>
      <w:ind w:left="0" w:firstLine="0"/>
    </w:pPr>
    <w:rPr>
      <w:b/>
      <w:sz w:val="22"/>
      <w:lang w:val="en-US"/>
    </w:rPr>
  </w:style>
  <w:style w:type="paragraph" w:customStyle="1" w:styleId="SectionTitle2">
    <w:name w:val="Section Title 2"/>
    <w:basedOn w:val="SectionTitle"/>
    <w:rsid w:val="00B25802"/>
    <w:pPr>
      <w:tabs>
        <w:tab w:val="left" w:pos="397"/>
        <w:tab w:val="left" w:pos="794"/>
        <w:tab w:val="left" w:pos="1191"/>
        <w:tab w:val="left" w:pos="1588"/>
      </w:tabs>
      <w:spacing w:before="0" w:after="0"/>
    </w:pPr>
    <w:rPr>
      <w:rFonts w:ascii="Times New Roman" w:hAnsi="Times New Roman"/>
      <w:color w:val="auto"/>
      <w:sz w:val="22"/>
    </w:rPr>
  </w:style>
  <w:style w:type="paragraph" w:customStyle="1" w:styleId="note">
    <w:name w:val="note"/>
    <w:basedOn w:val="Normal"/>
    <w:rsid w:val="00B25802"/>
    <w:pPr>
      <w:ind w:left="1440" w:hanging="720"/>
    </w:pPr>
    <w:rPr>
      <w:sz w:val="24"/>
      <w:lang w:val="en-GB"/>
    </w:rPr>
  </w:style>
  <w:style w:type="paragraph" w:customStyle="1" w:styleId="SectionTitle1">
    <w:name w:val="Section Title 1"/>
    <w:basedOn w:val="Normal"/>
    <w:next w:val="Normal"/>
    <w:rsid w:val="00B25802"/>
    <w:pPr>
      <w:keepNext/>
      <w:spacing w:before="120" w:after="240" w:line="220" w:lineRule="atLeast"/>
    </w:pPr>
    <w:rPr>
      <w:rFonts w:ascii="Arial" w:hAnsi="Arial"/>
      <w:b/>
      <w:caps/>
      <w:color w:val="000000"/>
      <w:spacing w:val="15"/>
      <w:sz w:val="28"/>
      <w:lang w:val="en-US"/>
    </w:rPr>
  </w:style>
  <w:style w:type="paragraph" w:customStyle="1" w:styleId="Dash">
    <w:name w:val="Dash"/>
    <w:basedOn w:val="Normal"/>
    <w:rsid w:val="00B25802"/>
    <w:pPr>
      <w:numPr>
        <w:numId w:val="4"/>
      </w:numPr>
      <w:tabs>
        <w:tab w:val="clear" w:pos="644"/>
      </w:tabs>
      <w:spacing w:before="120"/>
    </w:pPr>
    <w:rPr>
      <w:sz w:val="22"/>
      <w:lang w:val="en-US"/>
    </w:rPr>
  </w:style>
  <w:style w:type="paragraph" w:customStyle="1" w:styleId="DefinitionList">
    <w:name w:val="Definition List"/>
    <w:basedOn w:val="Normal"/>
    <w:next w:val="Normal"/>
    <w:rsid w:val="00B25802"/>
    <w:pPr>
      <w:ind w:left="360"/>
      <w:jc w:val="left"/>
    </w:pPr>
    <w:rPr>
      <w:snapToGrid w:val="0"/>
      <w:sz w:val="24"/>
      <w:lang w:val="en-GB"/>
    </w:rPr>
  </w:style>
  <w:style w:type="character" w:styleId="Hyperlink">
    <w:name w:val="Hyperlink"/>
    <w:basedOn w:val="DefaultParagraphFont"/>
    <w:rsid w:val="006A4747"/>
    <w:rPr>
      <w:color w:val="0000FF"/>
      <w:u w:val="single"/>
    </w:rPr>
  </w:style>
  <w:style w:type="character" w:customStyle="1" w:styleId="Typewriter">
    <w:name w:val="Typewriter"/>
    <w:rsid w:val="00A0415B"/>
    <w:rPr>
      <w:rFonts w:ascii="Courier New" w:hAnsi="Courier New"/>
      <w:sz w:val="20"/>
    </w:rPr>
  </w:style>
  <w:style w:type="character" w:customStyle="1" w:styleId="HTMLTypewriter2">
    <w:name w:val="HTML Typewriter2"/>
    <w:basedOn w:val="DefaultParagraphFont"/>
    <w:rsid w:val="00C5706D"/>
    <w:rPr>
      <w:rFonts w:ascii="Courier New" w:eastAsia="Times New Roman" w:hAnsi="Courier New" w:cs="Courier New"/>
      <w:sz w:val="20"/>
      <w:szCs w:val="20"/>
    </w:rPr>
  </w:style>
  <w:style w:type="paragraph" w:customStyle="1" w:styleId="Body">
    <w:name w:val="Body"/>
    <w:basedOn w:val="Normal"/>
    <w:rsid w:val="009E2BF6"/>
    <w:pPr>
      <w:keepNext/>
      <w:keepLines/>
      <w:widowControl w:val="0"/>
      <w:tabs>
        <w:tab w:val="left" w:pos="360"/>
        <w:tab w:val="left" w:pos="720"/>
        <w:tab w:val="right" w:pos="9360"/>
      </w:tabs>
      <w:spacing w:after="120"/>
    </w:pPr>
    <w:rPr>
      <w:rFonts w:ascii="Garamond" w:hAnsi="Garamond"/>
      <w:snapToGrid w:val="0"/>
      <w:sz w:val="24"/>
      <w:lang w:val="en-US"/>
    </w:rPr>
  </w:style>
  <w:style w:type="paragraph" w:customStyle="1" w:styleId="bulletedlist">
    <w:name w:val="bulleted list"/>
    <w:basedOn w:val="Normal"/>
    <w:rsid w:val="00D757CD"/>
    <w:pPr>
      <w:numPr>
        <w:numId w:val="19"/>
      </w:numPr>
      <w:spacing w:before="40" w:after="80" w:line="220" w:lineRule="exact"/>
      <w:jc w:val="left"/>
    </w:pPr>
    <w:rPr>
      <w:rFonts w:ascii="Tahoma" w:hAnsi="Tahoma"/>
      <w:spacing w:val="10"/>
      <w:sz w:val="16"/>
      <w:szCs w:val="16"/>
      <w:lang w:val="en-US"/>
    </w:rPr>
  </w:style>
  <w:style w:type="character" w:customStyle="1" w:styleId="apple-style-span">
    <w:name w:val="apple-style-span"/>
    <w:basedOn w:val="DefaultParagraphFont"/>
    <w:rsid w:val="00B0714F"/>
  </w:style>
  <w:style w:type="paragraph" w:styleId="ListParagraph">
    <w:name w:val="List Paragraph"/>
    <w:basedOn w:val="Normal"/>
    <w:uiPriority w:val="34"/>
    <w:qFormat/>
    <w:rsid w:val="00A00791"/>
    <w:pPr>
      <w:ind w:left="720"/>
      <w:contextualSpacing/>
    </w:pPr>
  </w:style>
  <w:style w:type="table" w:styleId="TableGrid">
    <w:name w:val="Table Grid"/>
    <w:basedOn w:val="TableNormal"/>
    <w:rsid w:val="00901E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B70DD0"/>
    <w:rPr>
      <w:rFonts w:ascii="Tahoma" w:hAnsi="Tahoma" w:cs="Tahoma"/>
      <w:sz w:val="16"/>
      <w:szCs w:val="16"/>
    </w:rPr>
  </w:style>
  <w:style w:type="character" w:customStyle="1" w:styleId="BalloonTextChar">
    <w:name w:val="Balloon Text Char"/>
    <w:basedOn w:val="DefaultParagraphFont"/>
    <w:link w:val="BalloonText"/>
    <w:rsid w:val="00B70DD0"/>
    <w:rPr>
      <w:rFonts w:ascii="Tahoma" w:hAnsi="Tahoma" w:cs="Tahoma"/>
      <w:sz w:val="16"/>
      <w:szCs w:val="16"/>
      <w:lang w:val="en-AU"/>
    </w:rPr>
  </w:style>
  <w:style w:type="character" w:customStyle="1" w:styleId="apple-converted-space">
    <w:name w:val="apple-converted-space"/>
    <w:basedOn w:val="DefaultParagraphFont"/>
    <w:rsid w:val="000A3065"/>
  </w:style>
  <w:style w:type="character" w:customStyle="1" w:styleId="hl">
    <w:name w:val="hl"/>
    <w:basedOn w:val="DefaultParagraphFont"/>
    <w:rsid w:val="000A30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393542">
      <w:bodyDiv w:val="1"/>
      <w:marLeft w:val="0"/>
      <w:marRight w:val="0"/>
      <w:marTop w:val="0"/>
      <w:marBottom w:val="0"/>
      <w:divBdr>
        <w:top w:val="none" w:sz="0" w:space="0" w:color="auto"/>
        <w:left w:val="none" w:sz="0" w:space="0" w:color="auto"/>
        <w:bottom w:val="none" w:sz="0" w:space="0" w:color="auto"/>
        <w:right w:val="none" w:sz="0" w:space="0" w:color="auto"/>
      </w:divBdr>
    </w:div>
    <w:div w:id="476192362">
      <w:bodyDiv w:val="1"/>
      <w:marLeft w:val="0"/>
      <w:marRight w:val="0"/>
      <w:marTop w:val="0"/>
      <w:marBottom w:val="0"/>
      <w:divBdr>
        <w:top w:val="none" w:sz="0" w:space="0" w:color="auto"/>
        <w:left w:val="none" w:sz="0" w:space="0" w:color="auto"/>
        <w:bottom w:val="none" w:sz="0" w:space="0" w:color="auto"/>
        <w:right w:val="none" w:sz="0" w:space="0" w:color="auto"/>
      </w:divBdr>
    </w:div>
    <w:div w:id="579683262">
      <w:bodyDiv w:val="1"/>
      <w:marLeft w:val="0"/>
      <w:marRight w:val="0"/>
      <w:marTop w:val="0"/>
      <w:marBottom w:val="0"/>
      <w:divBdr>
        <w:top w:val="none" w:sz="0" w:space="0" w:color="auto"/>
        <w:left w:val="none" w:sz="0" w:space="0" w:color="auto"/>
        <w:bottom w:val="none" w:sz="0" w:space="0" w:color="auto"/>
        <w:right w:val="none" w:sz="0" w:space="0" w:color="auto"/>
      </w:divBdr>
      <w:divsChild>
        <w:div w:id="274875320">
          <w:marLeft w:val="302"/>
          <w:marRight w:val="0"/>
          <w:marTop w:val="96"/>
          <w:marBottom w:val="0"/>
          <w:divBdr>
            <w:top w:val="none" w:sz="0" w:space="0" w:color="auto"/>
            <w:left w:val="none" w:sz="0" w:space="0" w:color="auto"/>
            <w:bottom w:val="none" w:sz="0" w:space="0" w:color="auto"/>
            <w:right w:val="none" w:sz="0" w:space="0" w:color="auto"/>
          </w:divBdr>
        </w:div>
        <w:div w:id="2106919466">
          <w:marLeft w:val="302"/>
          <w:marRight w:val="0"/>
          <w:marTop w:val="96"/>
          <w:marBottom w:val="0"/>
          <w:divBdr>
            <w:top w:val="none" w:sz="0" w:space="0" w:color="auto"/>
            <w:left w:val="none" w:sz="0" w:space="0" w:color="auto"/>
            <w:bottom w:val="none" w:sz="0" w:space="0" w:color="auto"/>
            <w:right w:val="none" w:sz="0" w:space="0" w:color="auto"/>
          </w:divBdr>
        </w:div>
        <w:div w:id="12151802">
          <w:marLeft w:val="302"/>
          <w:marRight w:val="0"/>
          <w:marTop w:val="96"/>
          <w:marBottom w:val="0"/>
          <w:divBdr>
            <w:top w:val="none" w:sz="0" w:space="0" w:color="auto"/>
            <w:left w:val="none" w:sz="0" w:space="0" w:color="auto"/>
            <w:bottom w:val="none" w:sz="0" w:space="0" w:color="auto"/>
            <w:right w:val="none" w:sz="0" w:space="0" w:color="auto"/>
          </w:divBdr>
        </w:div>
        <w:div w:id="22052577">
          <w:marLeft w:val="302"/>
          <w:marRight w:val="0"/>
          <w:marTop w:val="9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SAP@webstud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hyperlink" Target="mailto:anupjais@gmail.com" TargetMode="External"/><Relationship Id="rId5" Type="http://schemas.openxmlformats.org/officeDocument/2006/relationships/image" Target="media/image6.gif"/><Relationship Id="rId4"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suwoo\LOCALS~1\Temp\CGEY%20CV%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CGEY CV template.dot</Template>
  <TotalTime>59</TotalTime>
  <Pages>4</Pages>
  <Words>2970</Words>
  <Characters>16931</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Resume of Anupam Jaiswal</vt:lpstr>
    </vt:vector>
  </TitlesOfParts>
  <Company>Capgemini India Private Limited</Company>
  <LinksUpToDate>false</LinksUpToDate>
  <CharactersWithSpaces>19862</CharactersWithSpaces>
  <SharedDoc>false</SharedDoc>
  <HLinks>
    <vt:vector size="6" baseType="variant">
      <vt:variant>
        <vt:i4>720993</vt:i4>
      </vt:variant>
      <vt:variant>
        <vt:i4>0</vt:i4>
      </vt:variant>
      <vt:variant>
        <vt:i4>0</vt:i4>
      </vt:variant>
      <vt:variant>
        <vt:i4>5</vt:i4>
      </vt:variant>
      <vt:variant>
        <vt:lpwstr>mailto:SAP@webstudio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of Anupam Jaiswal</dc:title>
  <dc:creator>A Jaiswal</dc:creator>
  <cp:lastModifiedBy>Anupam Jaiswal</cp:lastModifiedBy>
  <cp:revision>17</cp:revision>
  <cp:lastPrinted>2017-08-31T22:47:00Z</cp:lastPrinted>
  <dcterms:created xsi:type="dcterms:W3CDTF">2017-03-28T20:50:00Z</dcterms:created>
  <dcterms:modified xsi:type="dcterms:W3CDTF">2017-11-07T22:37:00Z</dcterms:modified>
</cp:coreProperties>
</file>