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E272" w14:textId="11009EEC" w:rsidR="00940DD6" w:rsidRPr="00B92EFE" w:rsidRDefault="00B7761F" w:rsidP="00B92EFE">
      <w:pPr>
        <w:spacing w:after="0" w:line="240" w:lineRule="auto"/>
        <w:contextualSpacing/>
        <w:jc w:val="center"/>
        <w:rPr>
          <w:rFonts w:ascii="Times New Roman" w:hAnsi="Times New Roman"/>
          <w:b/>
          <w:bCs/>
          <w:color w:val="000000"/>
          <w:sz w:val="28"/>
          <w:szCs w:val="28"/>
        </w:rPr>
      </w:pPr>
      <w:r w:rsidRPr="00B92EFE">
        <w:rPr>
          <w:rFonts w:ascii="Times New Roman" w:hAnsi="Times New Roman"/>
          <w:b/>
          <w:bCs/>
          <w:color w:val="000000"/>
          <w:sz w:val="28"/>
          <w:szCs w:val="28"/>
        </w:rPr>
        <w:t>Gre</w:t>
      </w:r>
      <w:r w:rsidR="00933AEB" w:rsidRPr="00B92EFE">
        <w:rPr>
          <w:rFonts w:ascii="Times New Roman" w:hAnsi="Times New Roman"/>
          <w:b/>
          <w:bCs/>
          <w:color w:val="000000"/>
          <w:sz w:val="28"/>
          <w:szCs w:val="28"/>
        </w:rPr>
        <w:t>g</w:t>
      </w:r>
      <w:r w:rsidRPr="00B92EFE">
        <w:rPr>
          <w:rFonts w:ascii="Times New Roman" w:hAnsi="Times New Roman"/>
          <w:b/>
          <w:bCs/>
          <w:color w:val="000000"/>
          <w:sz w:val="28"/>
          <w:szCs w:val="28"/>
        </w:rPr>
        <w:t>g E. Rios</w:t>
      </w:r>
    </w:p>
    <w:p w14:paraId="6729DF87" w14:textId="754E9211" w:rsidR="00B92EFE" w:rsidRPr="00B92EFE" w:rsidRDefault="00C137C8" w:rsidP="00B92EFE">
      <w:pPr>
        <w:spacing w:after="0" w:line="240" w:lineRule="auto"/>
        <w:contextualSpacing/>
        <w:jc w:val="center"/>
        <w:rPr>
          <w:rFonts w:ascii="Times New Roman" w:hAnsi="Times New Roman"/>
          <w:color w:val="000000"/>
          <w:sz w:val="22"/>
          <w:szCs w:val="22"/>
        </w:rPr>
      </w:pPr>
      <w:r w:rsidRPr="00B92EFE">
        <w:rPr>
          <w:rFonts w:ascii="Times New Roman" w:hAnsi="Times New Roman"/>
          <w:color w:val="000000"/>
          <w:sz w:val="22"/>
          <w:szCs w:val="22"/>
        </w:rPr>
        <w:t>Austin</w:t>
      </w:r>
      <w:r w:rsidR="00B7761F" w:rsidRPr="00B92EFE">
        <w:rPr>
          <w:rFonts w:ascii="Times New Roman" w:hAnsi="Times New Roman"/>
          <w:color w:val="000000"/>
          <w:sz w:val="22"/>
          <w:szCs w:val="22"/>
        </w:rPr>
        <w:t>, TX</w:t>
      </w:r>
    </w:p>
    <w:p w14:paraId="3DC9A882" w14:textId="77777777" w:rsidR="00B92EFE" w:rsidRPr="00B92EFE" w:rsidRDefault="00B7761F" w:rsidP="00B92EFE">
      <w:pPr>
        <w:spacing w:after="0" w:line="240" w:lineRule="auto"/>
        <w:contextualSpacing/>
        <w:jc w:val="center"/>
        <w:rPr>
          <w:rFonts w:ascii="Times New Roman" w:hAnsi="Times New Roman"/>
          <w:color w:val="000000"/>
          <w:sz w:val="22"/>
          <w:szCs w:val="22"/>
        </w:rPr>
      </w:pPr>
      <w:r w:rsidRPr="00B92EFE">
        <w:rPr>
          <w:rFonts w:ascii="Times New Roman" w:hAnsi="Times New Roman"/>
          <w:color w:val="000000"/>
          <w:sz w:val="22"/>
          <w:szCs w:val="22"/>
        </w:rPr>
        <w:t>469-258-9172</w:t>
      </w:r>
    </w:p>
    <w:p w14:paraId="408BF339" w14:textId="3D2C1D18" w:rsidR="0093688E" w:rsidRPr="00B92EFE" w:rsidRDefault="00B7761F" w:rsidP="00B92EFE">
      <w:pPr>
        <w:spacing w:after="0" w:line="240" w:lineRule="auto"/>
        <w:contextualSpacing/>
        <w:jc w:val="center"/>
        <w:rPr>
          <w:rFonts w:ascii="Times New Roman" w:hAnsi="Times New Roman"/>
          <w:color w:val="000000"/>
          <w:sz w:val="22"/>
          <w:szCs w:val="22"/>
        </w:rPr>
      </w:pPr>
      <w:hyperlink r:id="rId8" w:history="1">
        <w:r w:rsidRPr="00B92EFE">
          <w:rPr>
            <w:rStyle w:val="Hyperlink"/>
            <w:rFonts w:ascii="Times New Roman" w:hAnsi="Times New Roman"/>
            <w:color w:val="000000"/>
            <w:sz w:val="22"/>
            <w:szCs w:val="22"/>
          </w:rPr>
          <w:t>3g.rios@gmail.com</w:t>
        </w:r>
      </w:hyperlink>
    </w:p>
    <w:p w14:paraId="6A8904AF" w14:textId="77777777" w:rsidR="00B92EFE" w:rsidRPr="00B92EFE" w:rsidRDefault="00B92EFE" w:rsidP="00B92EFE">
      <w:pPr>
        <w:tabs>
          <w:tab w:val="left" w:pos="5547"/>
        </w:tabs>
        <w:spacing w:after="0" w:line="240" w:lineRule="auto"/>
        <w:ind w:left="115"/>
        <w:contextualSpacing/>
        <w:jc w:val="both"/>
        <w:rPr>
          <w:rFonts w:ascii="Times New Roman" w:hAnsi="Times New Roman"/>
          <w:color w:val="000000"/>
          <w:sz w:val="22"/>
          <w:szCs w:val="22"/>
        </w:rPr>
      </w:pPr>
      <w:bookmarkStart w:id="0" w:name="_Hlk193525236"/>
    </w:p>
    <w:p w14:paraId="53FEBA4E" w14:textId="353827EB" w:rsidR="0093688E" w:rsidRPr="00B92EFE" w:rsidRDefault="00B92EFE" w:rsidP="00B92EFE">
      <w:pPr>
        <w:tabs>
          <w:tab w:val="left" w:pos="5547"/>
        </w:tabs>
        <w:spacing w:after="0" w:line="240" w:lineRule="auto"/>
        <w:contextualSpacing/>
        <w:jc w:val="both"/>
        <w:rPr>
          <w:rFonts w:ascii="Times New Roman" w:hAnsi="Times New Roman"/>
          <w:color w:val="000000"/>
          <w:sz w:val="22"/>
          <w:szCs w:val="22"/>
        </w:rPr>
      </w:pPr>
      <w:hyperlink r:id="rId9" w:history="1">
        <w:r w:rsidRPr="00B92EFE">
          <w:rPr>
            <w:rStyle w:val="Hyperlink"/>
            <w:rFonts w:ascii="Times New Roman" w:hAnsi="Times New Roman"/>
            <w:sz w:val="22"/>
            <w:szCs w:val="22"/>
          </w:rPr>
          <w:t>https://www.linkedin.com/in/gerios/</w:t>
        </w:r>
      </w:hyperlink>
    </w:p>
    <w:p w14:paraId="6E3E320D" w14:textId="1F11F227" w:rsidR="00B7761F" w:rsidRPr="00B92EFE" w:rsidRDefault="00B7761F" w:rsidP="00B92EFE">
      <w:pPr>
        <w:tabs>
          <w:tab w:val="left" w:pos="5547"/>
        </w:tabs>
        <w:spacing w:after="0" w:line="240" w:lineRule="auto"/>
        <w:ind w:left="115"/>
        <w:contextualSpacing/>
        <w:jc w:val="both"/>
        <w:rPr>
          <w:rFonts w:ascii="Times New Roman" w:hAnsi="Times New Roman"/>
          <w:color w:val="FFFFFF"/>
          <w:sz w:val="22"/>
          <w:szCs w:val="22"/>
        </w:rPr>
      </w:pPr>
    </w:p>
    <w:bookmarkEnd w:id="0"/>
    <w:p w14:paraId="63131641" w14:textId="150BE4EB" w:rsidR="00580D5C" w:rsidRPr="00B92EFE" w:rsidRDefault="00F465F9" w:rsidP="00B92EFE">
      <w:pPr>
        <w:keepNext/>
        <w:keepLines/>
        <w:suppressAutoHyphens/>
        <w:spacing w:after="0" w:line="240" w:lineRule="auto"/>
        <w:contextualSpacing/>
        <w:jc w:val="both"/>
        <w:textDirection w:val="btLr"/>
        <w:textAlignment w:val="top"/>
        <w:outlineLvl w:val="0"/>
        <w:rPr>
          <w:rFonts w:ascii="Times New Roman" w:eastAsia="Calibri" w:hAnsi="Times New Roman"/>
          <w:b/>
          <w:bCs/>
          <w:color w:val="000000"/>
          <w:position w:val="-1"/>
          <w:sz w:val="22"/>
          <w:szCs w:val="22"/>
        </w:rPr>
      </w:pPr>
      <w:r w:rsidRPr="00B92EFE">
        <w:rPr>
          <w:rFonts w:ascii="Times New Roman" w:eastAsia="Calibri" w:hAnsi="Times New Roman"/>
          <w:b/>
          <w:bCs/>
          <w:color w:val="000000"/>
          <w:position w:val="-1"/>
          <w:sz w:val="22"/>
          <w:szCs w:val="22"/>
        </w:rPr>
        <w:t>PROFESSIONAL SUMMARY</w:t>
      </w:r>
    </w:p>
    <w:p w14:paraId="02C29886" w14:textId="01378E8D" w:rsidR="00271E86" w:rsidRPr="00B92EFE" w:rsidRDefault="00271E86" w:rsidP="00B92EFE">
      <w:pPr>
        <w:keepNext/>
        <w:keepLines/>
        <w:suppressAutoHyphens/>
        <w:spacing w:after="0" w:line="240" w:lineRule="auto"/>
        <w:ind w:leftChars="-1" w:hangingChars="1" w:hanging="2"/>
        <w:contextualSpacing/>
        <w:jc w:val="both"/>
        <w:textDirection w:val="btLr"/>
        <w:textAlignment w:val="top"/>
        <w:outlineLvl w:val="0"/>
        <w:rPr>
          <w:rFonts w:ascii="Times New Roman" w:eastAsia="Calibri" w:hAnsi="Times New Roman"/>
          <w:color w:val="1F497D"/>
          <w:position w:val="-1"/>
          <w:sz w:val="22"/>
          <w:szCs w:val="22"/>
        </w:rPr>
      </w:pPr>
      <w:r w:rsidRPr="00B92EFE">
        <w:rPr>
          <w:rFonts w:ascii="Times New Roman" w:hAnsi="Times New Roman"/>
          <w:sz w:val="22"/>
          <w:szCs w:val="22"/>
        </w:rPr>
        <w:t xml:space="preserve">Dynamic Enterprise Architect with over 20 years of experience in information technology disciplines, specializing in driving transformative strategies for large technology organizations. Adept at bridging business needs with cutting-edge IT solutions, with a strong focus on healthcare IT, integration processes, and enterprise solutions. </w:t>
      </w:r>
      <w:proofErr w:type="gramStart"/>
      <w:r w:rsidRPr="00B92EFE">
        <w:rPr>
          <w:rFonts w:ascii="Times New Roman" w:hAnsi="Times New Roman"/>
          <w:sz w:val="22"/>
          <w:szCs w:val="22"/>
        </w:rPr>
        <w:t>Skilled</w:t>
      </w:r>
      <w:proofErr w:type="gramEnd"/>
      <w:r w:rsidRPr="00B92EFE">
        <w:rPr>
          <w:rFonts w:ascii="Times New Roman" w:hAnsi="Times New Roman"/>
          <w:sz w:val="22"/>
          <w:szCs w:val="22"/>
        </w:rPr>
        <w:t xml:space="preserve"> in leveraging frameworks like TOGAF and implementing architecture modeling tools to create scalable, secure, and innovative systems. Proven leader with expertise in agile methodologies and a track record of enhancing operational efficiency.</w:t>
      </w:r>
      <w:r w:rsidRPr="00B92EFE">
        <w:rPr>
          <w:rFonts w:ascii="Times New Roman" w:eastAsia="Calibri" w:hAnsi="Times New Roman"/>
          <w:color w:val="1F497D"/>
          <w:position w:val="-1"/>
          <w:sz w:val="22"/>
          <w:szCs w:val="22"/>
        </w:rPr>
        <w:t xml:space="preserve"> </w:t>
      </w:r>
    </w:p>
    <w:p w14:paraId="430BF5E2" w14:textId="77777777" w:rsidR="00B92EFE" w:rsidRDefault="00B92EFE" w:rsidP="00B92EFE">
      <w:pPr>
        <w:keepNext/>
        <w:keepLines/>
        <w:suppressAutoHyphens/>
        <w:spacing w:after="0" w:line="240" w:lineRule="auto"/>
        <w:ind w:leftChars="-1" w:hangingChars="1" w:hanging="2"/>
        <w:contextualSpacing/>
        <w:jc w:val="both"/>
        <w:textDirection w:val="btLr"/>
        <w:textAlignment w:val="top"/>
        <w:outlineLvl w:val="0"/>
        <w:rPr>
          <w:rFonts w:ascii="Times New Roman" w:eastAsia="Calibri" w:hAnsi="Times New Roman"/>
          <w:b/>
          <w:color w:val="000000"/>
          <w:position w:val="-1"/>
          <w:sz w:val="22"/>
          <w:szCs w:val="22"/>
        </w:rPr>
      </w:pPr>
    </w:p>
    <w:p w14:paraId="1B896BB0" w14:textId="3040DA85" w:rsidR="00580D5C" w:rsidRPr="00B92EFE" w:rsidRDefault="00580D5C" w:rsidP="00B92EFE">
      <w:pPr>
        <w:keepNext/>
        <w:keepLines/>
        <w:suppressAutoHyphens/>
        <w:spacing w:after="0" w:line="240" w:lineRule="auto"/>
        <w:ind w:leftChars="-1" w:hangingChars="1" w:hanging="2"/>
        <w:contextualSpacing/>
        <w:jc w:val="both"/>
        <w:textDirection w:val="btLr"/>
        <w:textAlignment w:val="top"/>
        <w:outlineLvl w:val="0"/>
        <w:rPr>
          <w:rFonts w:ascii="Times New Roman" w:eastAsia="Calibri" w:hAnsi="Times New Roman"/>
          <w:b/>
          <w:color w:val="000000"/>
          <w:position w:val="-1"/>
          <w:sz w:val="22"/>
          <w:szCs w:val="22"/>
        </w:rPr>
      </w:pPr>
      <w:r w:rsidRPr="00B92EFE">
        <w:rPr>
          <w:rFonts w:ascii="Times New Roman" w:eastAsia="Calibri" w:hAnsi="Times New Roman"/>
          <w:b/>
          <w:color w:val="000000"/>
          <w:position w:val="-1"/>
          <w:sz w:val="22"/>
          <w:szCs w:val="22"/>
        </w:rPr>
        <w:t>SKILLS</w:t>
      </w:r>
    </w:p>
    <w:p w14:paraId="0C207049" w14:textId="35380787" w:rsidR="00271E86" w:rsidRPr="00B92EFE" w:rsidRDefault="00271E86"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TOGAF Framework</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t>Enterprise Architecture Strategy</w:t>
      </w:r>
      <w:r w:rsidRPr="00B92EFE">
        <w:rPr>
          <w:rFonts w:ascii="Times New Roman" w:hAnsi="Times New Roman"/>
          <w:sz w:val="22"/>
          <w:szCs w:val="22"/>
        </w:rPr>
        <w:tab/>
      </w:r>
      <w:r w:rsidRPr="00B92EFE">
        <w:rPr>
          <w:rFonts w:ascii="Times New Roman" w:hAnsi="Times New Roman"/>
          <w:sz w:val="22"/>
          <w:szCs w:val="22"/>
        </w:rPr>
        <w:tab/>
        <w:t xml:space="preserve">Integration &amp; </w:t>
      </w:r>
      <w:r w:rsidR="004B655C" w:rsidRPr="00B92EFE">
        <w:rPr>
          <w:rFonts w:ascii="Times New Roman" w:hAnsi="Times New Roman"/>
          <w:sz w:val="22"/>
          <w:szCs w:val="22"/>
        </w:rPr>
        <w:t>Solution Delivery</w:t>
      </w:r>
      <w:r w:rsidRPr="00B92EFE">
        <w:rPr>
          <w:rFonts w:ascii="Times New Roman" w:hAnsi="Times New Roman"/>
          <w:sz w:val="22"/>
          <w:szCs w:val="22"/>
        </w:rPr>
        <w:tab/>
      </w:r>
      <w:r w:rsidRPr="00B92EFE">
        <w:rPr>
          <w:rFonts w:ascii="Times New Roman" w:hAnsi="Times New Roman"/>
          <w:sz w:val="22"/>
          <w:szCs w:val="22"/>
        </w:rPr>
        <w:tab/>
      </w:r>
    </w:p>
    <w:p w14:paraId="01F51230" w14:textId="46281E55" w:rsidR="00B7761F" w:rsidRPr="00B92EFE" w:rsidRDefault="00B7761F"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Project Management</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r>
      <w:r w:rsidR="00A50523" w:rsidRPr="00B92EFE">
        <w:rPr>
          <w:rFonts w:ascii="Times New Roman" w:hAnsi="Times New Roman"/>
          <w:sz w:val="22"/>
          <w:szCs w:val="22"/>
        </w:rPr>
        <w:t xml:space="preserve">VMware </w:t>
      </w:r>
      <w:proofErr w:type="spellStart"/>
      <w:r w:rsidR="00A50523" w:rsidRPr="00B92EFE">
        <w:rPr>
          <w:rFonts w:ascii="Times New Roman" w:hAnsi="Times New Roman"/>
          <w:sz w:val="22"/>
          <w:szCs w:val="22"/>
        </w:rPr>
        <w:t>ESXi</w:t>
      </w:r>
      <w:proofErr w:type="spellEnd"/>
      <w:r w:rsidR="00A50523" w:rsidRPr="00B92EFE">
        <w:rPr>
          <w:rFonts w:ascii="Times New Roman" w:hAnsi="Times New Roman"/>
          <w:sz w:val="22"/>
          <w:szCs w:val="22"/>
        </w:rPr>
        <w:t>/</w:t>
      </w:r>
      <w:proofErr w:type="spellStart"/>
      <w:r w:rsidR="00A50523" w:rsidRPr="00B92EFE">
        <w:rPr>
          <w:rFonts w:ascii="Times New Roman" w:hAnsi="Times New Roman"/>
          <w:sz w:val="22"/>
          <w:szCs w:val="22"/>
        </w:rPr>
        <w:t>vSphrere</w:t>
      </w:r>
      <w:proofErr w:type="spellEnd"/>
      <w:r w:rsidR="00002750" w:rsidRPr="00B92EFE">
        <w:rPr>
          <w:rFonts w:ascii="Times New Roman" w:hAnsi="Times New Roman"/>
          <w:sz w:val="22"/>
          <w:szCs w:val="22"/>
        </w:rPr>
        <w:t xml:space="preserve"> | AWS</w:t>
      </w:r>
      <w:r w:rsidRPr="00B92EFE">
        <w:rPr>
          <w:rFonts w:ascii="Times New Roman" w:hAnsi="Times New Roman"/>
          <w:sz w:val="22"/>
          <w:szCs w:val="22"/>
        </w:rPr>
        <w:tab/>
      </w:r>
      <w:r w:rsidR="00002750" w:rsidRPr="00B92EFE">
        <w:rPr>
          <w:rFonts w:ascii="Times New Roman" w:hAnsi="Times New Roman"/>
          <w:sz w:val="22"/>
          <w:szCs w:val="22"/>
        </w:rPr>
        <w:tab/>
      </w:r>
      <w:r w:rsidRPr="00B92EFE">
        <w:rPr>
          <w:rFonts w:ascii="Times New Roman" w:hAnsi="Times New Roman"/>
          <w:sz w:val="22"/>
          <w:szCs w:val="22"/>
        </w:rPr>
        <w:t xml:space="preserve">Microsoft Azure | </w:t>
      </w:r>
      <w:r w:rsidR="00260668" w:rsidRPr="00B92EFE">
        <w:rPr>
          <w:rFonts w:ascii="Times New Roman" w:hAnsi="Times New Roman"/>
          <w:sz w:val="22"/>
          <w:szCs w:val="22"/>
        </w:rPr>
        <w:t>GCP | Citrix</w:t>
      </w:r>
      <w:r w:rsidRPr="00B92EFE">
        <w:rPr>
          <w:rFonts w:ascii="Times New Roman" w:hAnsi="Times New Roman"/>
          <w:sz w:val="22"/>
          <w:szCs w:val="22"/>
        </w:rPr>
        <w:t xml:space="preserve"> Cloud</w:t>
      </w:r>
    </w:p>
    <w:p w14:paraId="31C76759" w14:textId="77777777" w:rsidR="00A50523" w:rsidRPr="00B92EFE" w:rsidRDefault="00A50523"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 xml:space="preserve">Terraform | PowerShell </w:t>
      </w:r>
      <w:r w:rsidRPr="00B92EFE">
        <w:rPr>
          <w:rFonts w:ascii="Times New Roman" w:hAnsi="Times New Roman"/>
          <w:sz w:val="22"/>
          <w:szCs w:val="22"/>
        </w:rPr>
        <w:tab/>
        <w:t>| Repos</w:t>
      </w:r>
      <w:r w:rsidRPr="00B92EFE">
        <w:rPr>
          <w:rFonts w:ascii="Times New Roman" w:hAnsi="Times New Roman"/>
          <w:sz w:val="22"/>
          <w:szCs w:val="22"/>
        </w:rPr>
        <w:tab/>
      </w:r>
      <w:r w:rsidRPr="00B92EFE">
        <w:rPr>
          <w:rFonts w:ascii="Times New Roman" w:hAnsi="Times New Roman"/>
          <w:sz w:val="22"/>
          <w:szCs w:val="22"/>
        </w:rPr>
        <w:tab/>
        <w:t>ARM Templates | Ansible</w:t>
      </w:r>
      <w:r w:rsidRPr="00B92EFE">
        <w:rPr>
          <w:rFonts w:ascii="Times New Roman" w:hAnsi="Times New Roman"/>
          <w:sz w:val="22"/>
          <w:szCs w:val="22"/>
        </w:rPr>
        <w:tab/>
      </w:r>
      <w:r w:rsidR="00002750" w:rsidRPr="00B92EFE">
        <w:rPr>
          <w:rFonts w:ascii="Times New Roman" w:hAnsi="Times New Roman"/>
          <w:sz w:val="22"/>
          <w:szCs w:val="22"/>
        </w:rPr>
        <w:tab/>
      </w:r>
      <w:r w:rsidRPr="00B92EFE">
        <w:rPr>
          <w:rFonts w:ascii="Times New Roman" w:hAnsi="Times New Roman"/>
          <w:sz w:val="22"/>
          <w:szCs w:val="22"/>
        </w:rPr>
        <w:t>Azure Lighthouse | Microsoft Defender</w:t>
      </w:r>
    </w:p>
    <w:p w14:paraId="49D485BE" w14:textId="77777777" w:rsidR="00A50523" w:rsidRPr="00B92EFE" w:rsidRDefault="00A50523"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Microsoft Sentinel | Entra ID</w:t>
      </w:r>
      <w:r w:rsidRPr="00B92EFE">
        <w:rPr>
          <w:rFonts w:ascii="Times New Roman" w:hAnsi="Times New Roman"/>
          <w:sz w:val="22"/>
          <w:szCs w:val="22"/>
        </w:rPr>
        <w:tab/>
      </w:r>
      <w:r w:rsidRPr="00B92EFE">
        <w:rPr>
          <w:rFonts w:ascii="Times New Roman" w:hAnsi="Times New Roman"/>
          <w:sz w:val="22"/>
          <w:szCs w:val="22"/>
        </w:rPr>
        <w:tab/>
        <w:t>Microsoft Fabric | Data Lakes</w:t>
      </w:r>
      <w:r w:rsidRPr="00B92EFE">
        <w:rPr>
          <w:rFonts w:ascii="Times New Roman" w:hAnsi="Times New Roman"/>
          <w:sz w:val="22"/>
          <w:szCs w:val="22"/>
        </w:rPr>
        <w:tab/>
      </w:r>
      <w:r w:rsidR="00002750" w:rsidRPr="00B92EFE">
        <w:rPr>
          <w:rFonts w:ascii="Times New Roman" w:hAnsi="Times New Roman"/>
          <w:sz w:val="22"/>
          <w:szCs w:val="22"/>
        </w:rPr>
        <w:tab/>
      </w:r>
      <w:r w:rsidRPr="00B92EFE">
        <w:rPr>
          <w:rFonts w:ascii="Times New Roman" w:hAnsi="Times New Roman"/>
          <w:sz w:val="22"/>
          <w:szCs w:val="22"/>
        </w:rPr>
        <w:t>AI/ML Sandbox Environments</w:t>
      </w:r>
    </w:p>
    <w:p w14:paraId="791BB4A5" w14:textId="77777777" w:rsidR="00A50523" w:rsidRPr="00B92EFE" w:rsidRDefault="00A50523"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EMR Systems</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t xml:space="preserve">Citrix Virtual </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r>
      <w:r w:rsidR="00002750" w:rsidRPr="00B92EFE">
        <w:rPr>
          <w:rFonts w:ascii="Times New Roman" w:hAnsi="Times New Roman"/>
          <w:sz w:val="22"/>
          <w:szCs w:val="22"/>
        </w:rPr>
        <w:tab/>
      </w:r>
      <w:r w:rsidRPr="00B92EFE">
        <w:rPr>
          <w:rFonts w:ascii="Times New Roman" w:hAnsi="Times New Roman"/>
          <w:sz w:val="22"/>
          <w:szCs w:val="22"/>
        </w:rPr>
        <w:t>Citrix DaaS | ADCs/NetScaler</w:t>
      </w:r>
    </w:p>
    <w:p w14:paraId="36EE09FD" w14:textId="77777777" w:rsidR="00A50523" w:rsidRPr="00B92EFE" w:rsidRDefault="00A50523"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VMware Hypervisor</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t>NetApp ONTAP</w:t>
      </w:r>
      <w:r w:rsidRPr="00B92EFE">
        <w:rPr>
          <w:rFonts w:ascii="Times New Roman" w:hAnsi="Times New Roman"/>
          <w:sz w:val="22"/>
          <w:szCs w:val="22"/>
        </w:rPr>
        <w:tab/>
      </w:r>
      <w:r w:rsidRPr="00B92EFE">
        <w:rPr>
          <w:rFonts w:ascii="Times New Roman" w:hAnsi="Times New Roman"/>
          <w:sz w:val="22"/>
          <w:szCs w:val="22"/>
        </w:rPr>
        <w:tab/>
      </w:r>
      <w:r w:rsidR="00002750" w:rsidRPr="00B92EFE">
        <w:rPr>
          <w:rFonts w:ascii="Times New Roman" w:hAnsi="Times New Roman"/>
          <w:sz w:val="22"/>
          <w:szCs w:val="22"/>
        </w:rPr>
        <w:tab/>
      </w:r>
      <w:r w:rsidRPr="00B92EFE">
        <w:rPr>
          <w:rFonts w:ascii="Times New Roman" w:hAnsi="Times New Roman"/>
          <w:sz w:val="22"/>
          <w:szCs w:val="22"/>
        </w:rPr>
        <w:t>EMC VMAX/Xtreme IO</w:t>
      </w:r>
    </w:p>
    <w:p w14:paraId="650205E6" w14:textId="77777777" w:rsidR="00A50523" w:rsidRPr="00B92EFE" w:rsidRDefault="00A50523"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HP 3PAR</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t>Snap</w:t>
      </w:r>
      <w:r w:rsidR="00002750" w:rsidRPr="00B92EFE">
        <w:rPr>
          <w:rFonts w:ascii="Times New Roman" w:hAnsi="Times New Roman"/>
          <w:sz w:val="22"/>
          <w:szCs w:val="22"/>
        </w:rPr>
        <w:t xml:space="preserve"> </w:t>
      </w:r>
      <w:r w:rsidRPr="00B92EFE">
        <w:rPr>
          <w:rFonts w:ascii="Times New Roman" w:hAnsi="Times New Roman"/>
          <w:sz w:val="22"/>
          <w:szCs w:val="22"/>
        </w:rPr>
        <w:t>Mirror</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r>
      <w:r w:rsidR="00002750" w:rsidRPr="00B92EFE">
        <w:rPr>
          <w:rFonts w:ascii="Times New Roman" w:hAnsi="Times New Roman"/>
          <w:sz w:val="22"/>
          <w:szCs w:val="22"/>
        </w:rPr>
        <w:tab/>
      </w:r>
      <w:r w:rsidRPr="00B92EFE">
        <w:rPr>
          <w:rFonts w:ascii="Times New Roman" w:hAnsi="Times New Roman"/>
          <w:sz w:val="22"/>
          <w:szCs w:val="22"/>
        </w:rPr>
        <w:t>SAN/NAS arrays</w:t>
      </w:r>
    </w:p>
    <w:p w14:paraId="19A94457" w14:textId="77777777" w:rsidR="00A50523" w:rsidRPr="00B92EFE" w:rsidRDefault="00A50523"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Jira | Confluence | Kanban</w:t>
      </w:r>
      <w:r w:rsidRPr="00B92EFE">
        <w:rPr>
          <w:rFonts w:ascii="Times New Roman" w:hAnsi="Times New Roman"/>
          <w:sz w:val="22"/>
          <w:szCs w:val="22"/>
        </w:rPr>
        <w:tab/>
      </w:r>
      <w:r w:rsidRPr="00B92EFE">
        <w:rPr>
          <w:rFonts w:ascii="Times New Roman" w:hAnsi="Times New Roman"/>
          <w:sz w:val="22"/>
          <w:szCs w:val="22"/>
        </w:rPr>
        <w:tab/>
        <w:t>Azure DevOps | Pipelines</w:t>
      </w:r>
      <w:r w:rsidRPr="00B92EFE">
        <w:rPr>
          <w:rFonts w:ascii="Times New Roman" w:hAnsi="Times New Roman"/>
          <w:sz w:val="22"/>
          <w:szCs w:val="22"/>
        </w:rPr>
        <w:tab/>
      </w:r>
      <w:r w:rsidR="00002750" w:rsidRPr="00B92EFE">
        <w:rPr>
          <w:rFonts w:ascii="Times New Roman" w:hAnsi="Times New Roman"/>
          <w:sz w:val="22"/>
          <w:szCs w:val="22"/>
        </w:rPr>
        <w:tab/>
      </w:r>
      <w:r w:rsidRPr="00B92EFE">
        <w:rPr>
          <w:rFonts w:ascii="Times New Roman" w:hAnsi="Times New Roman"/>
          <w:sz w:val="22"/>
          <w:szCs w:val="22"/>
        </w:rPr>
        <w:t>Control Up | VMare vROPS | Director</w:t>
      </w:r>
    </w:p>
    <w:p w14:paraId="0DAF73C8" w14:textId="77777777" w:rsidR="00002750" w:rsidRPr="00B92EFE" w:rsidRDefault="00A50523"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Cisco UCS | F5 Load Balancers</w:t>
      </w:r>
      <w:r w:rsidRPr="00B92EFE">
        <w:rPr>
          <w:rFonts w:ascii="Times New Roman" w:hAnsi="Times New Roman"/>
          <w:sz w:val="22"/>
          <w:szCs w:val="22"/>
        </w:rPr>
        <w:tab/>
      </w:r>
      <w:r w:rsidRPr="00B92EFE">
        <w:rPr>
          <w:rFonts w:ascii="Times New Roman" w:hAnsi="Times New Roman"/>
          <w:sz w:val="22"/>
          <w:szCs w:val="22"/>
        </w:rPr>
        <w:tab/>
        <w:t>Firewalls | DNS | DHCP</w:t>
      </w:r>
      <w:r w:rsidRPr="00B92EFE">
        <w:rPr>
          <w:rFonts w:ascii="Times New Roman" w:hAnsi="Times New Roman"/>
          <w:sz w:val="22"/>
          <w:szCs w:val="22"/>
        </w:rPr>
        <w:tab/>
      </w:r>
      <w:r w:rsidRPr="00B92EFE">
        <w:rPr>
          <w:rFonts w:ascii="Times New Roman" w:hAnsi="Times New Roman"/>
          <w:sz w:val="22"/>
          <w:szCs w:val="22"/>
        </w:rPr>
        <w:tab/>
      </w:r>
      <w:r w:rsidR="00002750" w:rsidRPr="00B92EFE">
        <w:rPr>
          <w:rFonts w:ascii="Times New Roman" w:hAnsi="Times New Roman"/>
          <w:sz w:val="22"/>
          <w:szCs w:val="22"/>
        </w:rPr>
        <w:tab/>
      </w:r>
      <w:r w:rsidRPr="00B92EFE">
        <w:rPr>
          <w:rFonts w:ascii="Times New Roman" w:hAnsi="Times New Roman"/>
          <w:sz w:val="22"/>
          <w:szCs w:val="22"/>
        </w:rPr>
        <w:t>MFA | SSO | Citrix ADC/Netscaler</w:t>
      </w:r>
    </w:p>
    <w:p w14:paraId="1EF97FA6" w14:textId="77777777" w:rsidR="00002750" w:rsidRPr="00B92EFE" w:rsidRDefault="00002750"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Active Directory | Exchange</w:t>
      </w:r>
      <w:r w:rsidRPr="00B92EFE">
        <w:rPr>
          <w:rFonts w:ascii="Times New Roman" w:hAnsi="Times New Roman"/>
          <w:sz w:val="22"/>
          <w:szCs w:val="22"/>
        </w:rPr>
        <w:tab/>
      </w:r>
      <w:r w:rsidRPr="00B92EFE">
        <w:rPr>
          <w:rFonts w:ascii="Times New Roman" w:hAnsi="Times New Roman"/>
          <w:sz w:val="22"/>
          <w:szCs w:val="22"/>
        </w:rPr>
        <w:tab/>
        <w:t>SCCM | SharePoint</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t>Epic Hyperspace</w:t>
      </w:r>
    </w:p>
    <w:p w14:paraId="64A2BB6D" w14:textId="77777777" w:rsidR="00A50523" w:rsidRPr="00B92EFE" w:rsidRDefault="00002750"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 xml:space="preserve">Cloud FinOps </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t>Capacity Planning</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t>Financial Stewardship</w:t>
      </w:r>
      <w:r w:rsidR="00A50523" w:rsidRPr="00B92EFE">
        <w:rPr>
          <w:rFonts w:ascii="Times New Roman" w:hAnsi="Times New Roman"/>
          <w:sz w:val="22"/>
          <w:szCs w:val="22"/>
        </w:rPr>
        <w:tab/>
      </w:r>
    </w:p>
    <w:p w14:paraId="51FD204F" w14:textId="77777777" w:rsidR="00B7761F" w:rsidRPr="00B92EFE" w:rsidRDefault="00B7761F"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AI &amp; Machine Learning Concepts</w:t>
      </w:r>
      <w:r w:rsidRPr="00B92EFE">
        <w:rPr>
          <w:rFonts w:ascii="Times New Roman" w:hAnsi="Times New Roman"/>
          <w:sz w:val="22"/>
          <w:szCs w:val="22"/>
        </w:rPr>
        <w:tab/>
        <w:t xml:space="preserve">SaaS | PaaS </w:t>
      </w:r>
      <w:r w:rsidR="00260668" w:rsidRPr="00B92EFE">
        <w:rPr>
          <w:rFonts w:ascii="Times New Roman" w:hAnsi="Times New Roman"/>
          <w:sz w:val="22"/>
          <w:szCs w:val="22"/>
        </w:rPr>
        <w:t>| IaaS</w:t>
      </w:r>
      <w:r w:rsidRPr="00B92EFE">
        <w:rPr>
          <w:rFonts w:ascii="Times New Roman" w:hAnsi="Times New Roman"/>
          <w:sz w:val="22"/>
          <w:szCs w:val="22"/>
        </w:rPr>
        <w:tab/>
      </w:r>
      <w:r w:rsidRPr="00B92EFE">
        <w:rPr>
          <w:rFonts w:ascii="Times New Roman" w:hAnsi="Times New Roman"/>
          <w:sz w:val="22"/>
          <w:szCs w:val="22"/>
        </w:rPr>
        <w:tab/>
      </w:r>
      <w:r w:rsidR="00002750" w:rsidRPr="00B92EFE">
        <w:rPr>
          <w:rFonts w:ascii="Times New Roman" w:hAnsi="Times New Roman"/>
          <w:sz w:val="22"/>
          <w:szCs w:val="22"/>
        </w:rPr>
        <w:tab/>
        <w:t>Strategic Planning</w:t>
      </w:r>
    </w:p>
    <w:p w14:paraId="76CD5D20" w14:textId="77777777" w:rsidR="00B7761F" w:rsidRPr="00B92EFE" w:rsidRDefault="00B7761F"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Change Management</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t>Digital Transformation</w:t>
      </w:r>
      <w:r w:rsidRPr="00B92EFE">
        <w:rPr>
          <w:rFonts w:ascii="Times New Roman" w:hAnsi="Times New Roman"/>
          <w:sz w:val="22"/>
          <w:szCs w:val="22"/>
        </w:rPr>
        <w:tab/>
      </w:r>
      <w:r w:rsidRPr="00B92EFE">
        <w:rPr>
          <w:rFonts w:ascii="Times New Roman" w:hAnsi="Times New Roman"/>
          <w:sz w:val="22"/>
          <w:szCs w:val="22"/>
        </w:rPr>
        <w:tab/>
      </w:r>
      <w:r w:rsidR="00002750" w:rsidRPr="00B92EFE">
        <w:rPr>
          <w:rFonts w:ascii="Times New Roman" w:hAnsi="Times New Roman"/>
          <w:sz w:val="22"/>
          <w:szCs w:val="22"/>
        </w:rPr>
        <w:tab/>
      </w:r>
      <w:r w:rsidRPr="00B92EFE">
        <w:rPr>
          <w:rFonts w:ascii="Times New Roman" w:hAnsi="Times New Roman"/>
          <w:sz w:val="22"/>
          <w:szCs w:val="22"/>
        </w:rPr>
        <w:t>Process Improvement</w:t>
      </w:r>
    </w:p>
    <w:p w14:paraId="3F7A7A14" w14:textId="291AB52C" w:rsidR="00B7761F" w:rsidRPr="00B92EFE" w:rsidRDefault="00B7761F" w:rsidP="00B92EFE">
      <w:pPr>
        <w:spacing w:after="0" w:line="240" w:lineRule="auto"/>
        <w:contextualSpacing/>
        <w:jc w:val="both"/>
        <w:rPr>
          <w:rFonts w:ascii="Times New Roman" w:hAnsi="Times New Roman"/>
          <w:sz w:val="22"/>
          <w:szCs w:val="22"/>
        </w:rPr>
      </w:pPr>
      <w:r w:rsidRPr="00B92EFE">
        <w:rPr>
          <w:rFonts w:ascii="Times New Roman" w:hAnsi="Times New Roman"/>
          <w:sz w:val="22"/>
          <w:szCs w:val="22"/>
        </w:rPr>
        <w:t>Risk Mitigation</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t>Data Analytics</w:t>
      </w:r>
      <w:r w:rsidRPr="00B92EFE">
        <w:rPr>
          <w:rFonts w:ascii="Times New Roman" w:hAnsi="Times New Roman"/>
          <w:sz w:val="22"/>
          <w:szCs w:val="22"/>
        </w:rPr>
        <w:tab/>
      </w:r>
      <w:r w:rsidRPr="00B92EFE">
        <w:rPr>
          <w:rFonts w:ascii="Times New Roman" w:hAnsi="Times New Roman"/>
          <w:sz w:val="22"/>
          <w:szCs w:val="22"/>
        </w:rPr>
        <w:tab/>
      </w:r>
      <w:r w:rsidRPr="00B92EFE">
        <w:rPr>
          <w:rFonts w:ascii="Times New Roman" w:hAnsi="Times New Roman"/>
          <w:sz w:val="22"/>
          <w:szCs w:val="22"/>
        </w:rPr>
        <w:tab/>
      </w:r>
      <w:r w:rsidR="004B655C" w:rsidRPr="00B92EFE">
        <w:rPr>
          <w:rFonts w:ascii="Times New Roman" w:hAnsi="Times New Roman"/>
          <w:sz w:val="22"/>
          <w:szCs w:val="22"/>
        </w:rPr>
        <w:tab/>
        <w:t>Process Optimization</w:t>
      </w:r>
    </w:p>
    <w:p w14:paraId="58AA28DB" w14:textId="77777777" w:rsidR="008818B7" w:rsidRPr="00B92EFE" w:rsidRDefault="008818B7" w:rsidP="00B92EFE">
      <w:pPr>
        <w:spacing w:after="0" w:line="240" w:lineRule="auto"/>
        <w:contextualSpacing/>
        <w:jc w:val="both"/>
        <w:rPr>
          <w:rFonts w:ascii="Times New Roman" w:hAnsi="Times New Roman"/>
          <w:sz w:val="22"/>
          <w:szCs w:val="22"/>
        </w:rPr>
      </w:pPr>
    </w:p>
    <w:p w14:paraId="12EE405D" w14:textId="77777777" w:rsidR="0093688E" w:rsidRPr="00B92EFE" w:rsidRDefault="0093688E" w:rsidP="00B92EFE">
      <w:pPr>
        <w:spacing w:after="0" w:line="240" w:lineRule="auto"/>
        <w:contextualSpacing/>
        <w:jc w:val="both"/>
        <w:rPr>
          <w:rFonts w:ascii="Times New Roman" w:hAnsi="Times New Roman"/>
          <w:sz w:val="22"/>
          <w:szCs w:val="22"/>
        </w:rPr>
        <w:sectPr w:rsidR="0093688E" w:rsidRPr="00B92EFE" w:rsidSect="00B92EFE">
          <w:type w:val="continuous"/>
          <w:pgSz w:w="12240" w:h="15840"/>
          <w:pgMar w:top="720" w:right="720" w:bottom="720" w:left="720" w:header="0" w:footer="0" w:gutter="0"/>
          <w:cols w:space="720"/>
          <w:docGrid w:linePitch="360"/>
        </w:sectPr>
      </w:pPr>
    </w:p>
    <w:p w14:paraId="5927EB5A" w14:textId="77777777" w:rsidR="00580D5C" w:rsidRPr="00B92EFE" w:rsidRDefault="00BB7EC8" w:rsidP="00B92EFE">
      <w:pPr>
        <w:keepNext/>
        <w:keepLines/>
        <w:suppressAutoHyphens/>
        <w:spacing w:after="0" w:line="240" w:lineRule="auto"/>
        <w:ind w:leftChars="-1" w:hangingChars="1" w:hanging="2"/>
        <w:contextualSpacing/>
        <w:jc w:val="both"/>
        <w:textDirection w:val="btLr"/>
        <w:textAlignment w:val="top"/>
        <w:outlineLvl w:val="0"/>
        <w:rPr>
          <w:rFonts w:ascii="Times New Roman" w:eastAsia="Calibri" w:hAnsi="Times New Roman"/>
          <w:b/>
          <w:color w:val="000000"/>
          <w:position w:val="-1"/>
          <w:sz w:val="22"/>
          <w:szCs w:val="22"/>
        </w:rPr>
      </w:pPr>
      <w:bookmarkStart w:id="1" w:name="_Hlk193525416"/>
      <w:bookmarkStart w:id="2" w:name="_Hlk191314199"/>
      <w:r w:rsidRPr="00B92EFE">
        <w:rPr>
          <w:rFonts w:ascii="Times New Roman" w:eastAsia="Calibri" w:hAnsi="Times New Roman"/>
          <w:b/>
          <w:color w:val="000000"/>
          <w:position w:val="-1"/>
          <w:sz w:val="22"/>
          <w:szCs w:val="22"/>
        </w:rPr>
        <w:t>Work History in Brief</w:t>
      </w:r>
    </w:p>
    <w:p w14:paraId="08B5F6D8" w14:textId="2CC92F66" w:rsidR="00924063" w:rsidRPr="00B92EFE" w:rsidRDefault="00924063"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 xml:space="preserve">Central Health Travis County </w:t>
      </w:r>
      <w:r w:rsidR="00A052C5" w:rsidRPr="00B92EFE">
        <w:rPr>
          <w:rFonts w:ascii="Times New Roman" w:hAnsi="Times New Roman"/>
          <w:b/>
          <w:bCs/>
          <w:color w:val="000000"/>
          <w:sz w:val="22"/>
          <w:szCs w:val="22"/>
        </w:rPr>
        <w:t>Hospital District</w:t>
      </w:r>
      <w:r w:rsidR="00B92EFE">
        <w:rPr>
          <w:rFonts w:ascii="Times New Roman" w:hAnsi="Times New Roman"/>
          <w:b/>
          <w:bCs/>
          <w:color w:val="000000"/>
          <w:sz w:val="22"/>
          <w:szCs w:val="22"/>
        </w:rPr>
        <w:t xml:space="preserve">, </w:t>
      </w:r>
      <w:r w:rsidR="00A052C5" w:rsidRPr="00B92EFE">
        <w:rPr>
          <w:rFonts w:ascii="Times New Roman" w:hAnsi="Times New Roman"/>
          <w:b/>
          <w:bCs/>
          <w:color w:val="000000"/>
          <w:sz w:val="22"/>
          <w:szCs w:val="22"/>
        </w:rPr>
        <w:t>Austin, TX (Hybrid)</w:t>
      </w:r>
    </w:p>
    <w:p w14:paraId="49AA0E52" w14:textId="62682D59" w:rsidR="00A052C5" w:rsidRPr="00B92EFE" w:rsidRDefault="00A052C5"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Infrastructure Manager – Joint Technology Services</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00B92EFE">
        <w:rPr>
          <w:rFonts w:ascii="Times New Roman" w:hAnsi="Times New Roman"/>
          <w:b/>
          <w:bCs/>
          <w:color w:val="000000"/>
          <w:sz w:val="22"/>
          <w:szCs w:val="22"/>
        </w:rPr>
        <w:tab/>
      </w:r>
      <w:r w:rsidR="00B92EFE">
        <w:rPr>
          <w:rFonts w:ascii="Times New Roman" w:hAnsi="Times New Roman"/>
          <w:b/>
          <w:bCs/>
          <w:color w:val="000000"/>
          <w:sz w:val="22"/>
          <w:szCs w:val="22"/>
        </w:rPr>
        <w:tab/>
        <w:t xml:space="preserve">   </w:t>
      </w:r>
      <w:r w:rsidRPr="00B92EFE">
        <w:rPr>
          <w:rFonts w:ascii="Times New Roman" w:hAnsi="Times New Roman"/>
          <w:b/>
          <w:bCs/>
          <w:color w:val="000000"/>
          <w:sz w:val="22"/>
          <w:szCs w:val="22"/>
        </w:rPr>
        <w:t>May 2025 – Present</w:t>
      </w:r>
    </w:p>
    <w:p w14:paraId="29E463B2" w14:textId="19730ABE" w:rsidR="00541D8A" w:rsidRPr="00B92EFE" w:rsidRDefault="00541D8A" w:rsidP="00B92EFE">
      <w:pPr>
        <w:numPr>
          <w:ilvl w:val="0"/>
          <w:numId w:val="114"/>
        </w:numPr>
        <w:spacing w:after="0" w:line="240" w:lineRule="auto"/>
        <w:contextualSpacing/>
        <w:jc w:val="both"/>
        <w:rPr>
          <w:rFonts w:ascii="Times New Roman" w:hAnsi="Times New Roman"/>
          <w:sz w:val="22"/>
          <w:szCs w:val="22"/>
        </w:rPr>
      </w:pPr>
      <w:r w:rsidRPr="00B92EFE">
        <w:rPr>
          <w:rFonts w:ascii="Times New Roman" w:hAnsi="Times New Roman"/>
          <w:sz w:val="22"/>
          <w:szCs w:val="22"/>
        </w:rPr>
        <w:t>Lead architect for Sendero Health Plans' IT modernization initiatives, aligning technology with healthcare delivery, compliance, and strategic goals.</w:t>
      </w:r>
    </w:p>
    <w:p w14:paraId="39D178DC" w14:textId="18A8E9B0" w:rsidR="00541D8A" w:rsidRPr="00B92EFE" w:rsidRDefault="00F87608" w:rsidP="00B92EFE">
      <w:pPr>
        <w:numPr>
          <w:ilvl w:val="0"/>
          <w:numId w:val="114"/>
        </w:numPr>
        <w:spacing w:after="0" w:line="240" w:lineRule="auto"/>
        <w:contextualSpacing/>
        <w:jc w:val="both"/>
        <w:rPr>
          <w:rFonts w:ascii="Times New Roman" w:hAnsi="Times New Roman"/>
          <w:sz w:val="22"/>
          <w:szCs w:val="22"/>
        </w:rPr>
      </w:pPr>
      <w:r w:rsidRPr="00B92EFE">
        <w:rPr>
          <w:rFonts w:ascii="Times New Roman" w:hAnsi="Times New Roman"/>
          <w:sz w:val="22"/>
          <w:szCs w:val="22"/>
        </w:rPr>
        <w:t>Standardized delivery of clinical care services for patient care systems in Epic, secured authentication for SSO Azure</w:t>
      </w:r>
      <w:r w:rsidR="00541D8A" w:rsidRPr="00B92EFE">
        <w:rPr>
          <w:rFonts w:ascii="Times New Roman" w:hAnsi="Times New Roman"/>
          <w:sz w:val="22"/>
          <w:szCs w:val="22"/>
        </w:rPr>
        <w:t xml:space="preserve"> Entra</w:t>
      </w:r>
      <w:r w:rsidR="008B4B46" w:rsidRPr="00B92EFE">
        <w:rPr>
          <w:rFonts w:ascii="Times New Roman" w:hAnsi="Times New Roman"/>
          <w:sz w:val="22"/>
          <w:szCs w:val="22"/>
        </w:rPr>
        <w:t xml:space="preserve"> External</w:t>
      </w:r>
      <w:r w:rsidR="00541D8A" w:rsidRPr="00B92EFE">
        <w:rPr>
          <w:rFonts w:ascii="Times New Roman" w:hAnsi="Times New Roman"/>
          <w:sz w:val="22"/>
          <w:szCs w:val="22"/>
        </w:rPr>
        <w:t xml:space="preserve"> ID, enabling secure SSO and identity federation across </w:t>
      </w:r>
      <w:r w:rsidRPr="00B92EFE">
        <w:rPr>
          <w:rFonts w:ascii="Times New Roman" w:hAnsi="Times New Roman"/>
          <w:sz w:val="22"/>
          <w:szCs w:val="22"/>
        </w:rPr>
        <w:t xml:space="preserve">organizations leveraging CMS and FHIR certification in </w:t>
      </w:r>
      <w:r w:rsidR="00541D8A" w:rsidRPr="00B92EFE">
        <w:rPr>
          <w:rFonts w:ascii="Times New Roman" w:hAnsi="Times New Roman"/>
          <w:sz w:val="22"/>
          <w:szCs w:val="22"/>
        </w:rPr>
        <w:t>Epic, MyChart, Citrix Cloud, and third-party platforms within Azure.</w:t>
      </w:r>
    </w:p>
    <w:p w14:paraId="3416578E" w14:textId="65E3C7CE" w:rsidR="00541D8A" w:rsidRPr="00B92EFE" w:rsidRDefault="00541D8A" w:rsidP="00B92EFE">
      <w:pPr>
        <w:numPr>
          <w:ilvl w:val="0"/>
          <w:numId w:val="114"/>
        </w:numPr>
        <w:spacing w:after="0" w:line="240" w:lineRule="auto"/>
        <w:contextualSpacing/>
        <w:jc w:val="both"/>
        <w:rPr>
          <w:rFonts w:ascii="Times New Roman" w:hAnsi="Times New Roman"/>
          <w:sz w:val="22"/>
          <w:szCs w:val="22"/>
        </w:rPr>
      </w:pPr>
      <w:r w:rsidRPr="00B92EFE">
        <w:rPr>
          <w:rFonts w:ascii="Times New Roman" w:hAnsi="Times New Roman"/>
          <w:sz w:val="22"/>
          <w:szCs w:val="22"/>
        </w:rPr>
        <w:t xml:space="preserve">Managed full Epic infrastructure migration from </w:t>
      </w:r>
      <w:proofErr w:type="gramStart"/>
      <w:r w:rsidRPr="00B92EFE">
        <w:rPr>
          <w:rFonts w:ascii="Times New Roman" w:hAnsi="Times New Roman"/>
          <w:sz w:val="22"/>
          <w:szCs w:val="22"/>
        </w:rPr>
        <w:t>on-premise</w:t>
      </w:r>
      <w:proofErr w:type="gramEnd"/>
      <w:r w:rsidRPr="00B92EFE">
        <w:rPr>
          <w:rFonts w:ascii="Times New Roman" w:hAnsi="Times New Roman"/>
          <w:sz w:val="22"/>
          <w:szCs w:val="22"/>
        </w:rPr>
        <w:t xml:space="preserve"> to Epic Cloud, including Hyperspace and Hyperdrive, ensuring high availability, performance, and compliance with Epic and CMS standards.</w:t>
      </w:r>
    </w:p>
    <w:p w14:paraId="5829AEF0" w14:textId="7C997325" w:rsidR="00541D8A" w:rsidRPr="00B92EFE" w:rsidRDefault="00541D8A" w:rsidP="00B92EFE">
      <w:pPr>
        <w:numPr>
          <w:ilvl w:val="0"/>
          <w:numId w:val="114"/>
        </w:numPr>
        <w:spacing w:after="0" w:line="240" w:lineRule="auto"/>
        <w:contextualSpacing/>
        <w:jc w:val="both"/>
        <w:rPr>
          <w:rFonts w:ascii="Times New Roman" w:hAnsi="Times New Roman"/>
          <w:sz w:val="22"/>
          <w:szCs w:val="22"/>
        </w:rPr>
      </w:pPr>
      <w:r w:rsidRPr="00B92EFE">
        <w:rPr>
          <w:rFonts w:ascii="Times New Roman" w:hAnsi="Times New Roman"/>
          <w:sz w:val="22"/>
          <w:szCs w:val="22"/>
        </w:rPr>
        <w:t>Built and deployed FHIR service in Azure for CMS certification, integrating HL7 data from AWS VBA to support secure claims data exchange among patients, providers, and payers.</w:t>
      </w:r>
    </w:p>
    <w:p w14:paraId="52290A8C" w14:textId="0C81D091" w:rsidR="00541D8A" w:rsidRPr="00B92EFE" w:rsidRDefault="00541D8A" w:rsidP="00B92EFE">
      <w:pPr>
        <w:numPr>
          <w:ilvl w:val="0"/>
          <w:numId w:val="114"/>
        </w:numPr>
        <w:spacing w:after="0" w:line="240" w:lineRule="auto"/>
        <w:contextualSpacing/>
        <w:jc w:val="both"/>
        <w:rPr>
          <w:rFonts w:ascii="Times New Roman" w:hAnsi="Times New Roman"/>
          <w:sz w:val="22"/>
          <w:szCs w:val="22"/>
        </w:rPr>
      </w:pPr>
      <w:r w:rsidRPr="00B92EFE">
        <w:rPr>
          <w:rFonts w:ascii="Times New Roman" w:hAnsi="Times New Roman"/>
          <w:sz w:val="22"/>
          <w:szCs w:val="22"/>
        </w:rPr>
        <w:t>Architected external identity integration using Entra External ID to support Epic PHI sharing across organizational boundaries within the Microsoft Azure tenant.</w:t>
      </w:r>
    </w:p>
    <w:p w14:paraId="0B868324" w14:textId="13B9006E" w:rsidR="00541D8A" w:rsidRPr="00B92EFE" w:rsidRDefault="00541D8A" w:rsidP="00B92EFE">
      <w:pPr>
        <w:numPr>
          <w:ilvl w:val="0"/>
          <w:numId w:val="114"/>
        </w:numPr>
        <w:spacing w:after="0" w:line="240" w:lineRule="auto"/>
        <w:contextualSpacing/>
        <w:jc w:val="both"/>
        <w:rPr>
          <w:rFonts w:ascii="Times New Roman" w:hAnsi="Times New Roman"/>
          <w:sz w:val="22"/>
          <w:szCs w:val="22"/>
        </w:rPr>
      </w:pPr>
      <w:r w:rsidRPr="00B92EFE">
        <w:rPr>
          <w:rFonts w:ascii="Times New Roman" w:hAnsi="Times New Roman"/>
          <w:sz w:val="22"/>
          <w:szCs w:val="22"/>
        </w:rPr>
        <w:t>Deployed and managed Citrix Cloud in Azure to deliver Epic, MyChart, and Midmark clinical devices, ensuring seamless clinician access and device support in hybrid settings.</w:t>
      </w:r>
    </w:p>
    <w:p w14:paraId="4261AD3B" w14:textId="5991F8CD" w:rsidR="00541D8A" w:rsidRPr="00B92EFE" w:rsidRDefault="00541D8A" w:rsidP="00B92EFE">
      <w:pPr>
        <w:numPr>
          <w:ilvl w:val="0"/>
          <w:numId w:val="114"/>
        </w:numPr>
        <w:spacing w:after="0" w:line="240" w:lineRule="auto"/>
        <w:contextualSpacing/>
        <w:jc w:val="both"/>
        <w:rPr>
          <w:rFonts w:ascii="Times New Roman" w:hAnsi="Times New Roman"/>
          <w:sz w:val="22"/>
          <w:szCs w:val="22"/>
        </w:rPr>
      </w:pPr>
      <w:r w:rsidRPr="00B92EFE">
        <w:rPr>
          <w:rFonts w:ascii="Times New Roman" w:hAnsi="Times New Roman"/>
          <w:sz w:val="22"/>
          <w:szCs w:val="22"/>
        </w:rPr>
        <w:t>Oversaw health data warehouse, system integration, and security enhancements aligned with HIPAA, NCQA, and HRSA frameworks.</w:t>
      </w:r>
    </w:p>
    <w:p w14:paraId="383F9045" w14:textId="6C48F50D" w:rsidR="00541D8A" w:rsidRPr="00B92EFE" w:rsidRDefault="00541D8A" w:rsidP="00B92EFE">
      <w:pPr>
        <w:numPr>
          <w:ilvl w:val="0"/>
          <w:numId w:val="114"/>
        </w:numPr>
        <w:spacing w:after="0" w:line="240" w:lineRule="auto"/>
        <w:contextualSpacing/>
        <w:jc w:val="both"/>
        <w:rPr>
          <w:rFonts w:ascii="Times New Roman" w:hAnsi="Times New Roman"/>
          <w:sz w:val="22"/>
          <w:szCs w:val="22"/>
        </w:rPr>
      </w:pPr>
      <w:r w:rsidRPr="00B92EFE">
        <w:rPr>
          <w:rFonts w:ascii="Times New Roman" w:hAnsi="Times New Roman"/>
          <w:sz w:val="22"/>
          <w:szCs w:val="22"/>
        </w:rPr>
        <w:t>Delivered scalable, secure solutions for expanding services, community engagement, and addressing health equity through advanced IT infrastructure and data interoperability.</w:t>
      </w:r>
    </w:p>
    <w:p w14:paraId="14438FCB" w14:textId="39732E2A" w:rsidR="00084B7E" w:rsidRPr="00B92EFE" w:rsidRDefault="00084B7E" w:rsidP="00B92EFE">
      <w:pPr>
        <w:numPr>
          <w:ilvl w:val="0"/>
          <w:numId w:val="114"/>
        </w:numPr>
        <w:spacing w:after="0" w:line="240" w:lineRule="auto"/>
        <w:contextualSpacing/>
        <w:jc w:val="both"/>
        <w:rPr>
          <w:rFonts w:ascii="Times New Roman" w:hAnsi="Times New Roman"/>
          <w:sz w:val="22"/>
          <w:szCs w:val="22"/>
        </w:rPr>
      </w:pPr>
      <w:r w:rsidRPr="00B92EFE">
        <w:rPr>
          <w:rStyle w:val="Strong"/>
          <w:rFonts w:ascii="Times New Roman" w:hAnsi="Times New Roman"/>
          <w:b w:val="0"/>
          <w:bCs w:val="0"/>
          <w:color w:val="000000"/>
          <w:sz w:val="22"/>
          <w:szCs w:val="22"/>
        </w:rPr>
        <w:t>Designed and implemented a multi-modal AI agent</w:t>
      </w:r>
      <w:r w:rsidRPr="00B92EFE">
        <w:rPr>
          <w:rStyle w:val="apple-converted-space"/>
          <w:rFonts w:ascii="Times New Roman" w:hAnsi="Times New Roman"/>
          <w:color w:val="000000"/>
          <w:sz w:val="22"/>
          <w:szCs w:val="22"/>
        </w:rPr>
        <w:t> </w:t>
      </w:r>
      <w:r w:rsidRPr="00B92EFE">
        <w:rPr>
          <w:rFonts w:ascii="Times New Roman" w:hAnsi="Times New Roman"/>
          <w:color w:val="000000"/>
          <w:sz w:val="22"/>
          <w:szCs w:val="22"/>
        </w:rPr>
        <w:t>to automatically process healthcare claims in a single workflow—integrating structured data from medical records and unstructured inputs like accident photographs for faster, more accurate decision-making.</w:t>
      </w:r>
    </w:p>
    <w:p w14:paraId="621F6DC2" w14:textId="77777777" w:rsidR="00924063" w:rsidRPr="00B92EFE" w:rsidRDefault="00924063" w:rsidP="00B92EFE">
      <w:pPr>
        <w:spacing w:after="0" w:line="240" w:lineRule="auto"/>
        <w:contextualSpacing/>
        <w:jc w:val="both"/>
        <w:rPr>
          <w:rFonts w:ascii="Times New Roman" w:hAnsi="Times New Roman"/>
          <w:i/>
          <w:iCs/>
          <w:color w:val="000000"/>
          <w:sz w:val="22"/>
          <w:szCs w:val="22"/>
        </w:rPr>
      </w:pPr>
    </w:p>
    <w:p w14:paraId="6B7CC50B" w14:textId="5F904E66" w:rsidR="00D72E37" w:rsidRPr="00B92EFE" w:rsidRDefault="00B7761F"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WSP</w:t>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Austin, TX (Remote)</w:t>
      </w:r>
    </w:p>
    <w:p w14:paraId="2CA01FAC" w14:textId="3C9E9F66" w:rsidR="00222DFD" w:rsidRPr="00B92EFE" w:rsidRDefault="00B7761F"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Global Manager of Cloud Infrastructure Architecture Services</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00B92EFE">
        <w:rPr>
          <w:rFonts w:ascii="Times New Roman" w:hAnsi="Times New Roman"/>
          <w:b/>
          <w:bCs/>
          <w:color w:val="000000"/>
          <w:sz w:val="22"/>
          <w:szCs w:val="22"/>
        </w:rPr>
        <w:tab/>
      </w:r>
      <w:r w:rsidR="00B92EFE">
        <w:rPr>
          <w:rFonts w:ascii="Times New Roman" w:hAnsi="Times New Roman"/>
          <w:b/>
          <w:bCs/>
          <w:color w:val="000000"/>
          <w:sz w:val="22"/>
          <w:szCs w:val="22"/>
        </w:rPr>
        <w:tab/>
        <w:t xml:space="preserve"> </w:t>
      </w:r>
      <w:r w:rsidRPr="00B92EFE">
        <w:rPr>
          <w:rFonts w:ascii="Times New Roman" w:hAnsi="Times New Roman"/>
          <w:b/>
          <w:bCs/>
          <w:color w:val="000000"/>
          <w:sz w:val="22"/>
          <w:szCs w:val="22"/>
        </w:rPr>
        <w:t xml:space="preserve">April 2024- </w:t>
      </w:r>
      <w:r w:rsidR="00A052C5" w:rsidRPr="00B92EFE">
        <w:rPr>
          <w:rFonts w:ascii="Times New Roman" w:hAnsi="Times New Roman"/>
          <w:b/>
          <w:bCs/>
          <w:color w:val="000000"/>
          <w:sz w:val="22"/>
          <w:szCs w:val="22"/>
        </w:rPr>
        <w:t>May 2025</w:t>
      </w:r>
    </w:p>
    <w:p w14:paraId="15EBD9E3" w14:textId="77777777" w:rsidR="0049484E" w:rsidRPr="00B92EFE" w:rsidRDefault="0049484E" w:rsidP="00B92EFE">
      <w:pPr>
        <w:numPr>
          <w:ilvl w:val="0"/>
          <w:numId w:val="100"/>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lastRenderedPageBreak/>
        <w:t>Streamlined and documented 360+ legacy Azure subscriptions for multi-tenant internal and external clients, establishing global standards, tagging policies, and compliance remediation to support mergers and acquisitions</w:t>
      </w:r>
    </w:p>
    <w:p w14:paraId="1412891F" w14:textId="77777777" w:rsidR="0049484E" w:rsidRPr="00B92EFE" w:rsidRDefault="0049484E" w:rsidP="00B92EFE">
      <w:pPr>
        <w:numPr>
          <w:ilvl w:val="0"/>
          <w:numId w:val="100"/>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Deployed Azure Lighthouse, Microsoft 365 Lighthouse, and Entra External ID to enhance visibility and control</w:t>
      </w:r>
    </w:p>
    <w:p w14:paraId="262331D2" w14:textId="77777777" w:rsidR="0049484E" w:rsidRPr="00B92EFE" w:rsidRDefault="0049484E" w:rsidP="00B92EFE">
      <w:pPr>
        <w:numPr>
          <w:ilvl w:val="0"/>
          <w:numId w:val="100"/>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Led Managed Service Provider onboarding and transitioned incident management operations for Azure and Citrix Cloud platforms, ensuring readiness for Major Incident Management (MIMS) and critical escalations</w:t>
      </w:r>
    </w:p>
    <w:p w14:paraId="2F3B0AAD" w14:textId="77777777" w:rsidR="0049484E" w:rsidRPr="00B92EFE" w:rsidRDefault="0049484E" w:rsidP="00B92EFE">
      <w:pPr>
        <w:numPr>
          <w:ilvl w:val="0"/>
          <w:numId w:val="100"/>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Migrated global Citrix environments to Citrix Cloud DaaS for 25,000 users, including apps, desktops, ADCs, user profiles, and monitoring tools like Control Up</w:t>
      </w:r>
    </w:p>
    <w:p w14:paraId="071549F8" w14:textId="77777777" w:rsidR="0049484E" w:rsidRPr="00B92EFE" w:rsidRDefault="0049484E" w:rsidP="00B92EFE">
      <w:pPr>
        <w:numPr>
          <w:ilvl w:val="0"/>
          <w:numId w:val="100"/>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Integrated Azure tenants and subscriptions post-acquisition, applying policy-based compliance with Microsoft Defender for Cloud and Microsoft Sentinel for SIEM and SOAR operations</w:t>
      </w:r>
    </w:p>
    <w:p w14:paraId="56C36EA2" w14:textId="77777777" w:rsidR="0049484E" w:rsidRPr="00B92EFE" w:rsidRDefault="0049484E" w:rsidP="00B92EFE">
      <w:pPr>
        <w:numPr>
          <w:ilvl w:val="0"/>
          <w:numId w:val="100"/>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Designed and implemented sandbox environments in Azure for AI/ML proprietary applications supporting both public and confidential data classifications</w:t>
      </w:r>
    </w:p>
    <w:p w14:paraId="227817E4" w14:textId="77777777" w:rsidR="0049484E" w:rsidRPr="00B92EFE" w:rsidRDefault="0049484E" w:rsidP="00B92EFE">
      <w:pPr>
        <w:numPr>
          <w:ilvl w:val="0"/>
          <w:numId w:val="100"/>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Built hybrid project teams, reducing non-billable hours and enhancing cloud IT support quality</w:t>
      </w:r>
    </w:p>
    <w:p w14:paraId="743953E7" w14:textId="77777777" w:rsidR="0049484E" w:rsidRPr="00B92EFE" w:rsidRDefault="0049484E" w:rsidP="00B92EFE">
      <w:pPr>
        <w:numPr>
          <w:ilvl w:val="0"/>
          <w:numId w:val="100"/>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Implemented Jira and Confluence for agile project tracking, automating workflows for software development.</w:t>
      </w:r>
    </w:p>
    <w:p w14:paraId="5654A919" w14:textId="77777777" w:rsidR="0049484E" w:rsidRPr="00B92EFE" w:rsidRDefault="0049484E" w:rsidP="00B92EFE">
      <w:pPr>
        <w:numPr>
          <w:ilvl w:val="0"/>
          <w:numId w:val="100"/>
        </w:numPr>
        <w:spacing w:after="0" w:line="240" w:lineRule="auto"/>
        <w:contextualSpacing/>
        <w:jc w:val="both"/>
        <w:rPr>
          <w:rFonts w:ascii="Times New Roman" w:hAnsi="Times New Roman"/>
          <w:sz w:val="22"/>
          <w:szCs w:val="22"/>
        </w:rPr>
      </w:pPr>
      <w:r w:rsidRPr="00B92EFE">
        <w:rPr>
          <w:rFonts w:ascii="Times New Roman" w:hAnsi="Times New Roman"/>
          <w:sz w:val="22"/>
          <w:szCs w:val="22"/>
        </w:rPr>
        <w:t>Established governance teams across Citrix Cloud, Azure, AWS, and created a Cloud Center of Excellence with a strategic roadmap aligned to business goals</w:t>
      </w:r>
    </w:p>
    <w:p w14:paraId="08E7F861" w14:textId="77777777" w:rsidR="0049484E" w:rsidRPr="00B92EFE" w:rsidRDefault="0049484E" w:rsidP="00B92EFE">
      <w:pPr>
        <w:numPr>
          <w:ilvl w:val="0"/>
          <w:numId w:val="100"/>
        </w:numPr>
        <w:spacing w:after="0" w:line="240" w:lineRule="auto"/>
        <w:contextualSpacing/>
        <w:jc w:val="both"/>
        <w:rPr>
          <w:rFonts w:ascii="Times New Roman" w:hAnsi="Times New Roman"/>
          <w:sz w:val="22"/>
          <w:szCs w:val="22"/>
        </w:rPr>
      </w:pPr>
      <w:r w:rsidRPr="00B92EFE">
        <w:rPr>
          <w:rFonts w:ascii="Times New Roman" w:hAnsi="Times New Roman"/>
          <w:sz w:val="22"/>
          <w:szCs w:val="22"/>
        </w:rPr>
        <w:t>Introduced technology-focused Kanban teams, promoted Infrastructure as Code (</w:t>
      </w:r>
      <w:proofErr w:type="spellStart"/>
      <w:r w:rsidRPr="00B92EFE">
        <w:rPr>
          <w:rFonts w:ascii="Times New Roman" w:hAnsi="Times New Roman"/>
          <w:sz w:val="22"/>
          <w:szCs w:val="22"/>
        </w:rPr>
        <w:t>IaC</w:t>
      </w:r>
      <w:proofErr w:type="spellEnd"/>
      <w:r w:rsidRPr="00B92EFE">
        <w:rPr>
          <w:rFonts w:ascii="Times New Roman" w:hAnsi="Times New Roman"/>
          <w:sz w:val="22"/>
          <w:szCs w:val="22"/>
        </w:rPr>
        <w:t>) using PowerShell, ARM templates, Ansible, and Terraform</w:t>
      </w:r>
    </w:p>
    <w:p w14:paraId="463061FA" w14:textId="77777777" w:rsidR="0049484E" w:rsidRPr="00B92EFE" w:rsidRDefault="0049484E" w:rsidP="00B92EFE">
      <w:pPr>
        <w:numPr>
          <w:ilvl w:val="0"/>
          <w:numId w:val="100"/>
        </w:numPr>
        <w:spacing w:after="0" w:line="240" w:lineRule="auto"/>
        <w:contextualSpacing/>
        <w:jc w:val="both"/>
        <w:rPr>
          <w:rFonts w:ascii="Times New Roman" w:hAnsi="Times New Roman"/>
          <w:sz w:val="22"/>
          <w:szCs w:val="22"/>
        </w:rPr>
      </w:pPr>
      <w:r w:rsidRPr="00B92EFE">
        <w:rPr>
          <w:rFonts w:ascii="Times New Roman" w:hAnsi="Times New Roman"/>
          <w:sz w:val="22"/>
          <w:szCs w:val="22"/>
        </w:rPr>
        <w:t>Organized a centralized Cloud FinOps team, improving financial stewardship and capacity planning for cloud operations</w:t>
      </w:r>
    </w:p>
    <w:p w14:paraId="73C73265" w14:textId="14E423C8" w:rsidR="004B655C" w:rsidRPr="00B92EFE" w:rsidRDefault="004B655C" w:rsidP="00B92EFE">
      <w:pPr>
        <w:numPr>
          <w:ilvl w:val="0"/>
          <w:numId w:val="100"/>
        </w:numPr>
        <w:spacing w:after="0" w:line="240" w:lineRule="auto"/>
        <w:contextualSpacing/>
        <w:jc w:val="both"/>
        <w:rPr>
          <w:rFonts w:ascii="Times New Roman" w:hAnsi="Times New Roman"/>
          <w:sz w:val="22"/>
          <w:szCs w:val="22"/>
        </w:rPr>
      </w:pPr>
      <w:r w:rsidRPr="00B92EFE">
        <w:rPr>
          <w:rFonts w:ascii="Times New Roman" w:hAnsi="Times New Roman"/>
          <w:sz w:val="22"/>
          <w:szCs w:val="22"/>
        </w:rPr>
        <w:t>Spearheaded enterprise architecture initiatives aligning with TOGAF, ensuring seamless integrations across 40+ global sites.</w:t>
      </w:r>
    </w:p>
    <w:p w14:paraId="25E64F11" w14:textId="513CC09F" w:rsidR="00002750" w:rsidRPr="00B92EFE" w:rsidRDefault="004B655C" w:rsidP="00B92EFE">
      <w:pPr>
        <w:numPr>
          <w:ilvl w:val="0"/>
          <w:numId w:val="100"/>
        </w:numPr>
        <w:spacing w:after="0" w:line="240" w:lineRule="auto"/>
        <w:contextualSpacing/>
        <w:jc w:val="both"/>
        <w:rPr>
          <w:rFonts w:ascii="Times New Roman" w:hAnsi="Times New Roman"/>
          <w:sz w:val="22"/>
          <w:szCs w:val="22"/>
        </w:rPr>
      </w:pPr>
      <w:r w:rsidRPr="00B92EFE">
        <w:rPr>
          <w:rFonts w:ascii="Times New Roman" w:hAnsi="Times New Roman"/>
          <w:sz w:val="22"/>
          <w:szCs w:val="22"/>
        </w:rPr>
        <w:t>Established architecture modeling tools and documented standards for multi-tenant clients, supporting mergers and acquisitions.</w:t>
      </w:r>
    </w:p>
    <w:p w14:paraId="0F74016A" w14:textId="77777777" w:rsidR="00002750" w:rsidRPr="00B92EFE" w:rsidRDefault="00002750" w:rsidP="00B92EFE">
      <w:pPr>
        <w:spacing w:after="0" w:line="240" w:lineRule="auto"/>
        <w:contextualSpacing/>
        <w:jc w:val="both"/>
        <w:rPr>
          <w:rFonts w:ascii="Times New Roman" w:hAnsi="Times New Roman"/>
          <w:color w:val="156082"/>
          <w:sz w:val="22"/>
          <w:szCs w:val="22"/>
        </w:rPr>
      </w:pPr>
    </w:p>
    <w:p w14:paraId="706708DC" w14:textId="780DA710" w:rsidR="00B7761F"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MultiCare</w:t>
      </w:r>
      <w:r w:rsidR="00B7761F" w:rsidRPr="00B92EFE">
        <w:rPr>
          <w:rFonts w:ascii="Times New Roman" w:hAnsi="Times New Roman"/>
          <w:b/>
          <w:bCs/>
          <w:color w:val="000000"/>
          <w:sz w:val="22"/>
          <w:szCs w:val="22"/>
        </w:rPr>
        <w:t xml:space="preserve"> Health Systems</w:t>
      </w:r>
      <w:r w:rsidR="00B92EFE" w:rsidRPr="00B92EFE">
        <w:rPr>
          <w:rFonts w:ascii="Times New Roman" w:hAnsi="Times New Roman"/>
          <w:b/>
          <w:bCs/>
          <w:color w:val="000000"/>
          <w:sz w:val="22"/>
          <w:szCs w:val="22"/>
        </w:rPr>
        <w:t xml:space="preserve">, </w:t>
      </w:r>
      <w:r w:rsidR="00B7761F" w:rsidRPr="00B92EFE">
        <w:rPr>
          <w:rFonts w:ascii="Times New Roman" w:hAnsi="Times New Roman"/>
          <w:b/>
          <w:bCs/>
          <w:color w:val="000000"/>
          <w:sz w:val="22"/>
          <w:szCs w:val="22"/>
        </w:rPr>
        <w:t>Tacoma, WA (Remote)</w:t>
      </w:r>
    </w:p>
    <w:p w14:paraId="3BCBD975" w14:textId="214B83FB" w:rsidR="00B7761F" w:rsidRPr="00B92EFE" w:rsidRDefault="00B7761F"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Enterprise Manager of DevOps and Cloud Strategy</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00B92EFE">
        <w:rPr>
          <w:rFonts w:ascii="Times New Roman" w:hAnsi="Times New Roman"/>
          <w:b/>
          <w:bCs/>
          <w:color w:val="000000"/>
          <w:sz w:val="22"/>
          <w:szCs w:val="22"/>
        </w:rPr>
        <w:tab/>
      </w:r>
      <w:r w:rsidR="00B92EFE">
        <w:rPr>
          <w:rFonts w:ascii="Times New Roman" w:hAnsi="Times New Roman"/>
          <w:b/>
          <w:bCs/>
          <w:color w:val="000000"/>
          <w:sz w:val="22"/>
          <w:szCs w:val="22"/>
        </w:rPr>
        <w:tab/>
      </w:r>
      <w:proofErr w:type="gramStart"/>
      <w:r w:rsidR="00B92EFE">
        <w:rPr>
          <w:rFonts w:ascii="Times New Roman" w:hAnsi="Times New Roman"/>
          <w:b/>
          <w:bCs/>
          <w:color w:val="000000"/>
          <w:sz w:val="22"/>
          <w:szCs w:val="22"/>
        </w:rPr>
        <w:tab/>
        <w:t xml:space="preserve">  </w:t>
      </w:r>
      <w:r w:rsidRPr="00B92EFE">
        <w:rPr>
          <w:rFonts w:ascii="Times New Roman" w:hAnsi="Times New Roman"/>
          <w:b/>
          <w:bCs/>
          <w:color w:val="000000"/>
          <w:sz w:val="22"/>
          <w:szCs w:val="22"/>
        </w:rPr>
        <w:t>May</w:t>
      </w:r>
      <w:proofErr w:type="gramEnd"/>
      <w:r w:rsidRPr="00B92EFE">
        <w:rPr>
          <w:rFonts w:ascii="Times New Roman" w:hAnsi="Times New Roman"/>
          <w:b/>
          <w:bCs/>
          <w:color w:val="000000"/>
          <w:sz w:val="22"/>
          <w:szCs w:val="22"/>
        </w:rPr>
        <w:t xml:space="preserve"> 2021- May 2024</w:t>
      </w:r>
    </w:p>
    <w:p w14:paraId="5D19BA2D" w14:textId="77777777" w:rsidR="0049484E" w:rsidRPr="00B92EFE" w:rsidRDefault="0049484E"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Implemented a Microsoft Fabric data lake, supporting advanced analytics on social determinants of health.</w:t>
      </w:r>
    </w:p>
    <w:p w14:paraId="3F0848FC" w14:textId="77777777" w:rsidR="0049484E" w:rsidRPr="00B92EFE" w:rsidRDefault="0049484E"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Designed Azure FHR Service for real-time EMR/HL7 data sharing, securing a $5M CMS grant</w:t>
      </w:r>
    </w:p>
    <w:p w14:paraId="3BE4AFF5" w14:textId="77777777" w:rsidR="0049484E" w:rsidRPr="00B92EFE" w:rsidRDefault="0049484E"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Managed global migration of 35,000 VDI users to Citrix Workspace LTSR2402; upgraded EMC to NetApp SSD storage</w:t>
      </w:r>
    </w:p>
    <w:p w14:paraId="4F3F1DA0" w14:textId="77777777" w:rsidR="0049484E" w:rsidRPr="00B92EFE" w:rsidRDefault="0049484E"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 xml:space="preserve">Upgraded VMware 6.5 to 7, built 50 global </w:t>
      </w:r>
      <w:proofErr w:type="spellStart"/>
      <w:r w:rsidRPr="00B92EFE">
        <w:rPr>
          <w:rFonts w:ascii="Times New Roman" w:hAnsi="Times New Roman"/>
          <w:color w:val="000000"/>
          <w:sz w:val="22"/>
          <w:szCs w:val="22"/>
        </w:rPr>
        <w:t>vCenters</w:t>
      </w:r>
      <w:proofErr w:type="spellEnd"/>
      <w:r w:rsidRPr="00B92EFE">
        <w:rPr>
          <w:rFonts w:ascii="Times New Roman" w:hAnsi="Times New Roman"/>
          <w:color w:val="000000"/>
          <w:sz w:val="22"/>
          <w:szCs w:val="22"/>
        </w:rPr>
        <w:t xml:space="preserve">, and automated host updates with </w:t>
      </w:r>
      <w:proofErr w:type="spellStart"/>
      <w:r w:rsidRPr="00B92EFE">
        <w:rPr>
          <w:rFonts w:ascii="Times New Roman" w:hAnsi="Times New Roman"/>
          <w:color w:val="000000"/>
          <w:sz w:val="22"/>
          <w:szCs w:val="22"/>
        </w:rPr>
        <w:t>PowerCLI</w:t>
      </w:r>
      <w:proofErr w:type="spellEnd"/>
      <w:r w:rsidRPr="00B92EFE">
        <w:rPr>
          <w:rFonts w:ascii="Times New Roman" w:hAnsi="Times New Roman"/>
          <w:color w:val="000000"/>
          <w:sz w:val="22"/>
          <w:szCs w:val="22"/>
        </w:rPr>
        <w:t>/PowerShell</w:t>
      </w:r>
    </w:p>
    <w:p w14:paraId="436051E0" w14:textId="77777777" w:rsidR="0049484E" w:rsidRPr="00B92EFE" w:rsidRDefault="0049484E"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Migrated Citrix VDI environments, optimized disaster recovery, virtual networking, and decommissioned legacy systems</w:t>
      </w:r>
    </w:p>
    <w:p w14:paraId="6131D48A" w14:textId="77777777" w:rsidR="0049484E" w:rsidRPr="00B92EFE" w:rsidRDefault="0049484E"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Prepared infrastructure for AWS/Azure cloud migration; deployed Epic Hyperspace/Hyperdrive for 15,000 VDI users</w:t>
      </w:r>
    </w:p>
    <w:p w14:paraId="4FB3ADFD" w14:textId="77777777" w:rsidR="0049484E" w:rsidRPr="00B92EFE" w:rsidRDefault="0049484E"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Built and led a 15+ member Cloud Engineering team, driving cloud migration and digital transformation</w:t>
      </w:r>
    </w:p>
    <w:p w14:paraId="3B26A66A" w14:textId="77777777" w:rsidR="0049484E" w:rsidRPr="00B92EFE" w:rsidRDefault="0049484E"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Developed cloud service catalogs and enforced Well-Architected Framework standards for six JIRA teams</w:t>
      </w:r>
    </w:p>
    <w:p w14:paraId="54CB12BD" w14:textId="77777777" w:rsidR="0049484E" w:rsidRPr="00B92EFE" w:rsidRDefault="0049484E"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Implemented Citrix Cloud services, including DaaS, ADC, Security Analytics, and WEM</w:t>
      </w:r>
    </w:p>
    <w:p w14:paraId="0D9ABB86" w14:textId="77777777" w:rsidR="0049484E" w:rsidRPr="00B92EFE" w:rsidRDefault="0049484E"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Guided global data center migrations to Azure and advised architecture reviews ensuring compliance with standards</w:t>
      </w:r>
    </w:p>
    <w:p w14:paraId="0418B583" w14:textId="77777777" w:rsidR="0049484E" w:rsidRPr="00B92EFE" w:rsidRDefault="0049484E"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Created reusable architecture patterns, evaluated emerging cloud technologies, and streamlined operations for cost savings</w:t>
      </w:r>
    </w:p>
    <w:p w14:paraId="75E4D1B2" w14:textId="4CFEA618" w:rsidR="004B655C" w:rsidRPr="00B92EFE" w:rsidRDefault="004B655C"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sz w:val="22"/>
          <w:szCs w:val="22"/>
        </w:rPr>
        <w:t>Pioneered cloud-based EMR solutions, enhancing real-time data access and improving patient care across multiple delivery settings.</w:t>
      </w:r>
    </w:p>
    <w:p w14:paraId="5915F1F5" w14:textId="058E9CA5" w:rsidR="004B655C" w:rsidRPr="00B92EFE" w:rsidRDefault="004B655C" w:rsidP="00B92EFE">
      <w:pPr>
        <w:numPr>
          <w:ilvl w:val="0"/>
          <w:numId w:val="101"/>
        </w:numPr>
        <w:spacing w:after="0" w:line="240" w:lineRule="auto"/>
        <w:contextualSpacing/>
        <w:jc w:val="both"/>
        <w:rPr>
          <w:rFonts w:ascii="Times New Roman" w:hAnsi="Times New Roman"/>
          <w:color w:val="000000"/>
          <w:sz w:val="22"/>
          <w:szCs w:val="22"/>
        </w:rPr>
      </w:pPr>
      <w:r w:rsidRPr="00B92EFE">
        <w:rPr>
          <w:rFonts w:ascii="Times New Roman" w:hAnsi="Times New Roman"/>
          <w:sz w:val="22"/>
          <w:szCs w:val="22"/>
        </w:rPr>
        <w:t>Championed agile transformation, implementing SAF</w:t>
      </w:r>
      <w:r w:rsidR="00541D8A" w:rsidRPr="00B92EFE">
        <w:rPr>
          <w:rFonts w:ascii="Times New Roman" w:hAnsi="Times New Roman"/>
          <w:sz w:val="22"/>
          <w:szCs w:val="22"/>
        </w:rPr>
        <w:t xml:space="preserve">E </w:t>
      </w:r>
      <w:r w:rsidRPr="00B92EFE">
        <w:rPr>
          <w:rFonts w:ascii="Times New Roman" w:hAnsi="Times New Roman"/>
          <w:sz w:val="22"/>
          <w:szCs w:val="22"/>
        </w:rPr>
        <w:t>frameworks and leading 6+ Jira teams</w:t>
      </w:r>
    </w:p>
    <w:p w14:paraId="4150544C" w14:textId="58F6D153" w:rsidR="00541D8A" w:rsidRPr="00B92EFE" w:rsidRDefault="00541D8A" w:rsidP="00B92EFE">
      <w:pPr>
        <w:numPr>
          <w:ilvl w:val="0"/>
          <w:numId w:val="101"/>
        </w:numPr>
        <w:spacing w:after="0" w:line="240" w:lineRule="auto"/>
        <w:contextualSpacing/>
        <w:jc w:val="both"/>
        <w:rPr>
          <w:rFonts w:ascii="Times New Roman" w:hAnsi="Times New Roman"/>
          <w:sz w:val="22"/>
          <w:szCs w:val="22"/>
        </w:rPr>
      </w:pPr>
      <w:r w:rsidRPr="00B92EFE">
        <w:rPr>
          <w:rFonts w:ascii="Times New Roman" w:hAnsi="Times New Roman"/>
          <w:sz w:val="22"/>
          <w:szCs w:val="22"/>
        </w:rPr>
        <w:t>Led Azure Entra ID Implementation &amp; Epic Integration: Directed the enterprise migration from Duo to Azure Entra ID, enabling secure SSO and B2B federation across Epic, MyChart, and Citrix Cloud environments. Integrated Epic PHI sharing using Entra External ID within the Azure tenant, ensuring HIPAA-compliant identity architecture.</w:t>
      </w:r>
    </w:p>
    <w:p w14:paraId="41BECAAA" w14:textId="2034D8B4" w:rsidR="00541D8A" w:rsidRPr="00B92EFE" w:rsidRDefault="00541D8A" w:rsidP="00B92EFE">
      <w:pPr>
        <w:numPr>
          <w:ilvl w:val="0"/>
          <w:numId w:val="101"/>
        </w:numPr>
        <w:spacing w:after="0" w:line="240" w:lineRule="auto"/>
        <w:contextualSpacing/>
        <w:jc w:val="both"/>
        <w:rPr>
          <w:rFonts w:ascii="Times New Roman" w:hAnsi="Times New Roman"/>
          <w:sz w:val="22"/>
          <w:szCs w:val="22"/>
        </w:rPr>
      </w:pPr>
      <w:r w:rsidRPr="00B92EFE">
        <w:rPr>
          <w:rFonts w:ascii="Times New Roman" w:hAnsi="Times New Roman"/>
          <w:sz w:val="22"/>
          <w:szCs w:val="22"/>
        </w:rPr>
        <w:t xml:space="preserve">Epic Cloud &amp; Citrix Modernization: Managed the transition of Epic Hyperspace and Hyperdrive from </w:t>
      </w:r>
      <w:proofErr w:type="gramStart"/>
      <w:r w:rsidRPr="00B92EFE">
        <w:rPr>
          <w:rFonts w:ascii="Times New Roman" w:hAnsi="Times New Roman"/>
          <w:sz w:val="22"/>
          <w:szCs w:val="22"/>
        </w:rPr>
        <w:t>on-premise</w:t>
      </w:r>
      <w:proofErr w:type="gramEnd"/>
      <w:r w:rsidRPr="00B92EFE">
        <w:rPr>
          <w:rFonts w:ascii="Times New Roman" w:hAnsi="Times New Roman"/>
          <w:sz w:val="22"/>
          <w:szCs w:val="22"/>
        </w:rPr>
        <w:t xml:space="preserve"> to Epic Cloud. Deployed Citrix Cloud in Azure to securely deliver Epic, MyChart, and Midmark devices across hybrid clinical environments, improving access and operational reliability.</w:t>
      </w:r>
    </w:p>
    <w:p w14:paraId="4F71BA8B" w14:textId="25FA7A18" w:rsidR="00541D8A" w:rsidRPr="00B92EFE" w:rsidRDefault="00541D8A" w:rsidP="00B92EFE">
      <w:pPr>
        <w:numPr>
          <w:ilvl w:val="0"/>
          <w:numId w:val="101"/>
        </w:numPr>
        <w:spacing w:after="0" w:line="240" w:lineRule="auto"/>
        <w:contextualSpacing/>
        <w:jc w:val="both"/>
        <w:rPr>
          <w:rFonts w:ascii="Times New Roman" w:hAnsi="Times New Roman"/>
          <w:sz w:val="22"/>
          <w:szCs w:val="22"/>
        </w:rPr>
      </w:pPr>
      <w:r w:rsidRPr="00B92EFE">
        <w:rPr>
          <w:rFonts w:ascii="Times New Roman" w:hAnsi="Times New Roman"/>
          <w:sz w:val="22"/>
          <w:szCs w:val="22"/>
        </w:rPr>
        <w:t>FHIR Service &amp; Claims Data Exchange Architecture: Designed and implemented Azure-based FHIR services for CMS certification, integrating HL7 data from AWS VBA. Enabled secure, standards-based claims processing workflows between patients, providers, and public entities.</w:t>
      </w:r>
    </w:p>
    <w:p w14:paraId="42F80E0C" w14:textId="77777777" w:rsidR="00A93197" w:rsidRPr="00B92EFE" w:rsidRDefault="00A93197" w:rsidP="00B92EFE">
      <w:pPr>
        <w:spacing w:after="0" w:line="240" w:lineRule="auto"/>
        <w:contextualSpacing/>
        <w:jc w:val="both"/>
        <w:rPr>
          <w:rFonts w:ascii="Times New Roman" w:hAnsi="Times New Roman"/>
          <w:color w:val="156082"/>
          <w:sz w:val="22"/>
          <w:szCs w:val="22"/>
        </w:rPr>
      </w:pPr>
    </w:p>
    <w:p w14:paraId="413FC9B0" w14:textId="088883CC"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Boeing Global Services</w:t>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Dallas, TX</w:t>
      </w:r>
    </w:p>
    <w:p w14:paraId="47292AEC" w14:textId="1EDD9267"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Cloud Infrastructure Product Manager</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00B92EFE">
        <w:rPr>
          <w:rFonts w:ascii="Times New Roman" w:hAnsi="Times New Roman"/>
          <w:b/>
          <w:bCs/>
          <w:color w:val="000000"/>
          <w:sz w:val="22"/>
          <w:szCs w:val="22"/>
        </w:rPr>
        <w:tab/>
      </w:r>
      <w:r w:rsidR="00B92EFE">
        <w:rPr>
          <w:rFonts w:ascii="Times New Roman" w:hAnsi="Times New Roman"/>
          <w:b/>
          <w:bCs/>
          <w:color w:val="000000"/>
          <w:sz w:val="22"/>
          <w:szCs w:val="22"/>
        </w:rPr>
        <w:tab/>
      </w:r>
      <w:r w:rsidRPr="00B92EFE">
        <w:rPr>
          <w:rFonts w:ascii="Times New Roman" w:hAnsi="Times New Roman"/>
          <w:b/>
          <w:bCs/>
          <w:color w:val="000000"/>
          <w:sz w:val="22"/>
          <w:szCs w:val="22"/>
        </w:rPr>
        <w:t>May 2017 – May 2021</w:t>
      </w:r>
    </w:p>
    <w:p w14:paraId="11606C3D" w14:textId="77777777" w:rsidR="0049484E" w:rsidRPr="00B92EFE" w:rsidRDefault="0049484E" w:rsidP="00B92EFE">
      <w:pPr>
        <w:numPr>
          <w:ilvl w:val="0"/>
          <w:numId w:val="102"/>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Designed and managed Citrix VDI solutions for 40,000 users across on-prem and Azure Cloud</w:t>
      </w:r>
    </w:p>
    <w:p w14:paraId="3B252518" w14:textId="77777777" w:rsidR="0049484E" w:rsidRPr="00B92EFE" w:rsidRDefault="0049484E" w:rsidP="00B92EFE">
      <w:pPr>
        <w:numPr>
          <w:ilvl w:val="0"/>
          <w:numId w:val="102"/>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lastRenderedPageBreak/>
        <w:t>Delivered cloud and infrastructure projects, leading Azure, VMware, and NetApp migrations</w:t>
      </w:r>
    </w:p>
    <w:p w14:paraId="1B0CE7C2" w14:textId="77777777" w:rsidR="0049484E" w:rsidRPr="00B92EFE" w:rsidRDefault="0049484E" w:rsidP="00B92EFE">
      <w:pPr>
        <w:numPr>
          <w:ilvl w:val="0"/>
          <w:numId w:val="102"/>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Led global data center migrations to AWS, Azure, and GCP, improving performance and reducing costs</w:t>
      </w:r>
    </w:p>
    <w:p w14:paraId="5923AF61" w14:textId="77777777" w:rsidR="0049484E" w:rsidRPr="00B92EFE" w:rsidRDefault="0049484E" w:rsidP="00B92EFE">
      <w:pPr>
        <w:numPr>
          <w:ilvl w:val="0"/>
          <w:numId w:val="102"/>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Standardized Azure services and Terraform deployments for enterprise cloud environments</w:t>
      </w:r>
    </w:p>
    <w:p w14:paraId="490BF507" w14:textId="77777777" w:rsidR="0049484E" w:rsidRPr="00B92EFE" w:rsidRDefault="0049484E" w:rsidP="00B92EFE">
      <w:pPr>
        <w:numPr>
          <w:ilvl w:val="0"/>
          <w:numId w:val="102"/>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Oversaw hybrid infrastructure and security, reducing support needs by 50%</w:t>
      </w:r>
    </w:p>
    <w:p w14:paraId="6AC3F0BF" w14:textId="77777777" w:rsidR="0049484E" w:rsidRPr="00B92EFE" w:rsidRDefault="0049484E" w:rsidP="00B92EFE">
      <w:pPr>
        <w:numPr>
          <w:ilvl w:val="0"/>
          <w:numId w:val="102"/>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Provided architecture leadership, developing reusable patterns and scalable solutions</w:t>
      </w:r>
    </w:p>
    <w:p w14:paraId="79F7BC1B" w14:textId="77777777" w:rsidR="0049484E" w:rsidRPr="00B92EFE" w:rsidRDefault="0049484E" w:rsidP="00B92EFE">
      <w:pPr>
        <w:numPr>
          <w:ilvl w:val="0"/>
          <w:numId w:val="102"/>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 xml:space="preserve">Supported global </w:t>
      </w:r>
      <w:proofErr w:type="gramStart"/>
      <w:r w:rsidRPr="00B92EFE">
        <w:rPr>
          <w:rFonts w:ascii="Times New Roman" w:hAnsi="Times New Roman"/>
          <w:color w:val="000000"/>
          <w:sz w:val="22"/>
          <w:szCs w:val="22"/>
        </w:rPr>
        <w:t>compute</w:t>
      </w:r>
      <w:proofErr w:type="gramEnd"/>
      <w:r w:rsidRPr="00B92EFE">
        <w:rPr>
          <w:rFonts w:ascii="Times New Roman" w:hAnsi="Times New Roman"/>
          <w:color w:val="000000"/>
          <w:sz w:val="22"/>
          <w:szCs w:val="22"/>
        </w:rPr>
        <w:t>, storage, and application infrastructure across 43+ locations</w:t>
      </w:r>
    </w:p>
    <w:p w14:paraId="51B37C32" w14:textId="73E098D7" w:rsidR="007623F7" w:rsidRPr="00B92EFE" w:rsidRDefault="007623F7" w:rsidP="00B92EFE">
      <w:pPr>
        <w:numPr>
          <w:ilvl w:val="0"/>
          <w:numId w:val="102"/>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Application Rationalization for 25 apps in product line portfolio for digital transformation</w:t>
      </w:r>
    </w:p>
    <w:p w14:paraId="53CFBBC2" w14:textId="3B002663" w:rsidR="007623F7" w:rsidRPr="00B92EFE" w:rsidRDefault="007623F7" w:rsidP="00B92EFE">
      <w:pPr>
        <w:pStyle w:val="NormalWeb"/>
        <w:numPr>
          <w:ilvl w:val="0"/>
          <w:numId w:val="102"/>
        </w:numPr>
        <w:spacing w:before="0" w:beforeAutospacing="0" w:after="0" w:afterAutospacing="0"/>
        <w:contextualSpacing/>
        <w:jc w:val="both"/>
        <w:rPr>
          <w:color w:val="000000"/>
          <w:sz w:val="22"/>
          <w:szCs w:val="22"/>
        </w:rPr>
      </w:pPr>
      <w:r w:rsidRPr="00B92EFE">
        <w:rPr>
          <w:color w:val="000000"/>
          <w:sz w:val="22"/>
          <w:szCs w:val="22"/>
        </w:rPr>
        <w:t>Streamlined global data center migrations across AWS, Azure, and GCP, achieving a 20% cost reduction.</w:t>
      </w:r>
    </w:p>
    <w:p w14:paraId="2FF84727" w14:textId="76574DEC" w:rsidR="00A93197" w:rsidRPr="00B92EFE" w:rsidRDefault="007623F7" w:rsidP="00B92EFE">
      <w:pPr>
        <w:pStyle w:val="NormalWeb"/>
        <w:numPr>
          <w:ilvl w:val="0"/>
          <w:numId w:val="102"/>
        </w:numPr>
        <w:spacing w:before="0" w:beforeAutospacing="0" w:after="0" w:afterAutospacing="0"/>
        <w:contextualSpacing/>
        <w:jc w:val="both"/>
        <w:rPr>
          <w:color w:val="000000"/>
          <w:sz w:val="22"/>
          <w:szCs w:val="22"/>
        </w:rPr>
      </w:pPr>
      <w:r w:rsidRPr="00B92EFE">
        <w:rPr>
          <w:color w:val="000000"/>
          <w:sz w:val="22"/>
          <w:szCs w:val="22"/>
        </w:rPr>
        <w:t>Developed standardized patterns and automated Terraform deployments</w:t>
      </w:r>
    </w:p>
    <w:p w14:paraId="2EAF2FC2" w14:textId="77777777" w:rsidR="00B92EFE" w:rsidRDefault="00B92EFE" w:rsidP="00B92EFE">
      <w:pPr>
        <w:spacing w:after="0" w:line="240" w:lineRule="auto"/>
        <w:contextualSpacing/>
        <w:jc w:val="both"/>
        <w:rPr>
          <w:rFonts w:ascii="Times New Roman" w:hAnsi="Times New Roman"/>
          <w:i/>
          <w:iCs/>
          <w:color w:val="000000"/>
          <w:sz w:val="22"/>
          <w:szCs w:val="22"/>
        </w:rPr>
      </w:pPr>
    </w:p>
    <w:p w14:paraId="62CE79DC" w14:textId="204977E1"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CommScope</w:t>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Richardson, TX</w:t>
      </w:r>
    </w:p>
    <w:p w14:paraId="2625CCD5" w14:textId="19CBF173"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IT Operations Manager Server &amp; Storage Engineering | Consultant</w:t>
      </w:r>
      <w:r w:rsidRPr="00B92EFE">
        <w:rPr>
          <w:rFonts w:ascii="Times New Roman" w:hAnsi="Times New Roman"/>
          <w:b/>
          <w:bCs/>
          <w:color w:val="000000"/>
          <w:sz w:val="22"/>
          <w:szCs w:val="22"/>
        </w:rPr>
        <w:tab/>
      </w:r>
      <w:r w:rsidR="00B92EFE">
        <w:rPr>
          <w:rFonts w:ascii="Times New Roman" w:hAnsi="Times New Roman"/>
          <w:b/>
          <w:bCs/>
          <w:color w:val="000000"/>
          <w:sz w:val="22"/>
          <w:szCs w:val="22"/>
        </w:rPr>
        <w:tab/>
      </w:r>
      <w:r w:rsidR="00B92EFE">
        <w:rPr>
          <w:rFonts w:ascii="Times New Roman" w:hAnsi="Times New Roman"/>
          <w:b/>
          <w:bCs/>
          <w:color w:val="000000"/>
          <w:sz w:val="22"/>
          <w:szCs w:val="22"/>
        </w:rPr>
        <w:tab/>
        <w:t xml:space="preserve">          </w:t>
      </w:r>
      <w:r w:rsidRPr="00B92EFE">
        <w:rPr>
          <w:rFonts w:ascii="Times New Roman" w:hAnsi="Times New Roman"/>
          <w:b/>
          <w:bCs/>
          <w:color w:val="000000"/>
          <w:sz w:val="22"/>
          <w:szCs w:val="22"/>
        </w:rPr>
        <w:t>March 2015 – May 2017</w:t>
      </w:r>
    </w:p>
    <w:p w14:paraId="132FCE0A" w14:textId="77777777" w:rsidR="00B068A9" w:rsidRPr="00B92EFE" w:rsidRDefault="00B068A9" w:rsidP="00B92EFE">
      <w:pPr>
        <w:numPr>
          <w:ilvl w:val="0"/>
          <w:numId w:val="103"/>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 xml:space="preserve">Led a 60-person global infrastructure team delivering high-availability storage, disaster recovery, and </w:t>
      </w:r>
      <w:proofErr w:type="gramStart"/>
      <w:r w:rsidRPr="00B92EFE">
        <w:rPr>
          <w:rFonts w:ascii="Times New Roman" w:hAnsi="Times New Roman"/>
          <w:color w:val="000000"/>
          <w:sz w:val="22"/>
          <w:szCs w:val="22"/>
        </w:rPr>
        <w:t>compute</w:t>
      </w:r>
      <w:proofErr w:type="gramEnd"/>
      <w:r w:rsidRPr="00B92EFE">
        <w:rPr>
          <w:rFonts w:ascii="Times New Roman" w:hAnsi="Times New Roman"/>
          <w:color w:val="000000"/>
          <w:sz w:val="22"/>
          <w:szCs w:val="22"/>
        </w:rPr>
        <w:t xml:space="preserve"> solutions.</w:t>
      </w:r>
    </w:p>
    <w:p w14:paraId="2C001420" w14:textId="77777777" w:rsidR="00B068A9" w:rsidRPr="00B92EFE" w:rsidRDefault="00B068A9" w:rsidP="00B92EFE">
      <w:pPr>
        <w:numPr>
          <w:ilvl w:val="0"/>
          <w:numId w:val="103"/>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Developed infrastructure strategies to support business growth, innovation, and performance.</w:t>
      </w:r>
    </w:p>
    <w:p w14:paraId="1A10D5D6" w14:textId="77777777" w:rsidR="00B068A9" w:rsidRPr="00B92EFE" w:rsidRDefault="00B068A9" w:rsidP="00B92EFE">
      <w:pPr>
        <w:numPr>
          <w:ilvl w:val="0"/>
          <w:numId w:val="103"/>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 xml:space="preserve">Managed global data center migrations, </w:t>
      </w:r>
      <w:proofErr w:type="gramStart"/>
      <w:r w:rsidRPr="00B92EFE">
        <w:rPr>
          <w:rFonts w:ascii="Times New Roman" w:hAnsi="Times New Roman"/>
          <w:color w:val="000000"/>
          <w:sz w:val="22"/>
          <w:szCs w:val="22"/>
        </w:rPr>
        <w:t>compute</w:t>
      </w:r>
      <w:proofErr w:type="gramEnd"/>
      <w:r w:rsidRPr="00B92EFE">
        <w:rPr>
          <w:rFonts w:ascii="Times New Roman" w:hAnsi="Times New Roman"/>
          <w:color w:val="000000"/>
          <w:sz w:val="22"/>
          <w:szCs w:val="22"/>
        </w:rPr>
        <w:t xml:space="preserve"> design, capacity planning, and cost-saving initiatives.</w:t>
      </w:r>
    </w:p>
    <w:p w14:paraId="12E82DCA" w14:textId="77777777" w:rsidR="00B068A9" w:rsidRPr="00B92EFE" w:rsidRDefault="00B068A9" w:rsidP="00B92EFE">
      <w:pPr>
        <w:numPr>
          <w:ilvl w:val="0"/>
          <w:numId w:val="103"/>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 xml:space="preserve">Oversaw </w:t>
      </w:r>
      <w:proofErr w:type="gramStart"/>
      <w:r w:rsidRPr="00B92EFE">
        <w:rPr>
          <w:rFonts w:ascii="Times New Roman" w:hAnsi="Times New Roman"/>
          <w:color w:val="000000"/>
          <w:sz w:val="22"/>
          <w:szCs w:val="22"/>
        </w:rPr>
        <w:t>compute</w:t>
      </w:r>
      <w:proofErr w:type="gramEnd"/>
      <w:r w:rsidRPr="00B92EFE">
        <w:rPr>
          <w:rFonts w:ascii="Times New Roman" w:hAnsi="Times New Roman"/>
          <w:color w:val="000000"/>
          <w:sz w:val="22"/>
          <w:szCs w:val="22"/>
        </w:rPr>
        <w:t xml:space="preserve"> budgets, vendor relations, and infrastructure upgrades including VMware, Cisco, HP, and EMC platforms.</w:t>
      </w:r>
    </w:p>
    <w:p w14:paraId="703156F3" w14:textId="77777777" w:rsidR="00B068A9" w:rsidRPr="00B92EFE" w:rsidRDefault="00B068A9" w:rsidP="00B92EFE">
      <w:pPr>
        <w:numPr>
          <w:ilvl w:val="0"/>
          <w:numId w:val="103"/>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Upgraded VMware 4.1 to 5.5, replaced legacy storage with HP 3PAR, EMC Extreme I/O, and VMAX arrays.</w:t>
      </w:r>
    </w:p>
    <w:p w14:paraId="2FE1ADCD" w14:textId="77777777" w:rsidR="00B068A9" w:rsidRPr="00B92EFE" w:rsidRDefault="00B068A9" w:rsidP="00B92EFE">
      <w:pPr>
        <w:numPr>
          <w:ilvl w:val="0"/>
          <w:numId w:val="103"/>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 xml:space="preserve">Designed high-availability VDI solutions supporting 35,000 </w:t>
      </w:r>
      <w:proofErr w:type="gramStart"/>
      <w:r w:rsidRPr="00B92EFE">
        <w:rPr>
          <w:rFonts w:ascii="Times New Roman" w:hAnsi="Times New Roman"/>
          <w:color w:val="000000"/>
          <w:sz w:val="22"/>
          <w:szCs w:val="22"/>
        </w:rPr>
        <w:t>users;</w:t>
      </w:r>
      <w:proofErr w:type="gramEnd"/>
      <w:r w:rsidRPr="00B92EFE">
        <w:rPr>
          <w:rFonts w:ascii="Times New Roman" w:hAnsi="Times New Roman"/>
          <w:color w:val="000000"/>
          <w:sz w:val="22"/>
          <w:szCs w:val="22"/>
        </w:rPr>
        <w:t xml:space="preserve"> migrated Citrix XenDesktop/XenApp environments.</w:t>
      </w:r>
    </w:p>
    <w:p w14:paraId="7FD55F2B" w14:textId="77777777" w:rsidR="00B068A9" w:rsidRPr="00B92EFE" w:rsidRDefault="00B068A9" w:rsidP="00B92EFE">
      <w:pPr>
        <w:numPr>
          <w:ilvl w:val="0"/>
          <w:numId w:val="103"/>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Integrated 15,000 users and 65 global sites during acquisitions, providing global data center and application support.</w:t>
      </w:r>
    </w:p>
    <w:p w14:paraId="37B102B0" w14:textId="77777777" w:rsidR="00B068A9" w:rsidRPr="00B92EFE" w:rsidRDefault="00B068A9" w:rsidP="00B92EFE">
      <w:pPr>
        <w:numPr>
          <w:ilvl w:val="0"/>
          <w:numId w:val="103"/>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Supported complex enterprise systems including SAP, VMware, Cisco UCS, F5, HP Superdomes, and EMC storage.</w:t>
      </w:r>
    </w:p>
    <w:p w14:paraId="1CC0DC67" w14:textId="77777777" w:rsidR="00B068A9" w:rsidRPr="00B92EFE" w:rsidRDefault="00B068A9" w:rsidP="00B92EFE">
      <w:pPr>
        <w:numPr>
          <w:ilvl w:val="0"/>
          <w:numId w:val="103"/>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Served as senior AD engineer for a 30,000-user environment; hired and mentored global IT engineers.</w:t>
      </w:r>
    </w:p>
    <w:p w14:paraId="07C0B28C" w14:textId="77777777" w:rsidR="004458E1" w:rsidRPr="00B92EFE" w:rsidRDefault="004458E1" w:rsidP="00B92EFE">
      <w:pPr>
        <w:spacing w:after="0" w:line="240" w:lineRule="auto"/>
        <w:contextualSpacing/>
        <w:jc w:val="both"/>
        <w:rPr>
          <w:rFonts w:ascii="Times New Roman" w:hAnsi="Times New Roman"/>
          <w:i/>
          <w:iCs/>
          <w:color w:val="000000"/>
          <w:sz w:val="22"/>
          <w:szCs w:val="22"/>
        </w:rPr>
      </w:pPr>
    </w:p>
    <w:p w14:paraId="068E4921" w14:textId="452F0FD7"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Verizon Enterprise Solutions</w:t>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Irving, TX</w:t>
      </w:r>
    </w:p>
    <w:p w14:paraId="1B98272B" w14:textId="0B106006"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Global Support Services Lead Strategic Engineer</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00B92EFE">
        <w:rPr>
          <w:rFonts w:ascii="Times New Roman" w:hAnsi="Times New Roman"/>
          <w:b/>
          <w:bCs/>
          <w:color w:val="000000"/>
          <w:sz w:val="22"/>
          <w:szCs w:val="22"/>
        </w:rPr>
        <w:tab/>
      </w:r>
      <w:r w:rsidR="00B92EFE">
        <w:rPr>
          <w:rFonts w:ascii="Times New Roman" w:hAnsi="Times New Roman"/>
          <w:b/>
          <w:bCs/>
          <w:color w:val="000000"/>
          <w:sz w:val="22"/>
          <w:szCs w:val="22"/>
        </w:rPr>
        <w:tab/>
        <w:t xml:space="preserve">   </w:t>
      </w:r>
      <w:r w:rsidRPr="00B92EFE">
        <w:rPr>
          <w:rFonts w:ascii="Times New Roman" w:hAnsi="Times New Roman"/>
          <w:b/>
          <w:bCs/>
          <w:color w:val="000000"/>
          <w:sz w:val="22"/>
          <w:szCs w:val="22"/>
        </w:rPr>
        <w:t>September 2011-March 2015</w:t>
      </w:r>
    </w:p>
    <w:p w14:paraId="37236E98" w14:textId="77777777" w:rsidR="00B068A9"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Led North American and EMEA ACE teams supporting global managed hosting and cloud infrastructure, overseeing SLAs, migrations, and performance metrics</w:t>
      </w:r>
    </w:p>
    <w:p w14:paraId="65568C1E" w14:textId="77777777" w:rsidR="00B068A9"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Built and mentored a team of 18 ACE engineers, provided training on global support tools, platforms, and data center procedures</w:t>
      </w:r>
    </w:p>
    <w:p w14:paraId="444A3F01" w14:textId="77777777" w:rsidR="00B068A9"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Served on the Critical Process Resolution (CPR) team, developing global policies for managed hosting and cloud operations</w:t>
      </w:r>
    </w:p>
    <w:p w14:paraId="6F5FD69D" w14:textId="676D84AF" w:rsidR="00B068A9"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SME for Platform as a Service (PaaS), Application as a Service (</w:t>
      </w:r>
      <w:proofErr w:type="spellStart"/>
      <w:r w:rsidRPr="00B92EFE">
        <w:rPr>
          <w:rFonts w:ascii="Times New Roman" w:hAnsi="Times New Roman"/>
          <w:color w:val="000000"/>
          <w:sz w:val="22"/>
          <w:szCs w:val="22"/>
        </w:rPr>
        <w:t>AaaS</w:t>
      </w:r>
      <w:proofErr w:type="spellEnd"/>
      <w:r w:rsidRPr="00B92EFE">
        <w:rPr>
          <w:rFonts w:ascii="Times New Roman" w:hAnsi="Times New Roman"/>
          <w:color w:val="000000"/>
          <w:sz w:val="22"/>
          <w:szCs w:val="22"/>
        </w:rPr>
        <w:t>), and Infrastructure as a Service (IaaS) solutions</w:t>
      </w:r>
    </w:p>
    <w:p w14:paraId="4AB9294A" w14:textId="77777777" w:rsidR="00B068A9"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 xml:space="preserve">Managed migrations of enterprise customers to global data centers and </w:t>
      </w:r>
      <w:proofErr w:type="spellStart"/>
      <w:r w:rsidRPr="00B92EFE">
        <w:rPr>
          <w:rFonts w:ascii="Times New Roman" w:hAnsi="Times New Roman"/>
          <w:color w:val="000000"/>
          <w:sz w:val="22"/>
          <w:szCs w:val="22"/>
        </w:rPr>
        <w:t>Terremark</w:t>
      </w:r>
      <w:proofErr w:type="spellEnd"/>
      <w:r w:rsidRPr="00B92EFE">
        <w:rPr>
          <w:rFonts w:ascii="Times New Roman" w:hAnsi="Times New Roman"/>
          <w:color w:val="000000"/>
          <w:sz w:val="22"/>
          <w:szCs w:val="22"/>
        </w:rPr>
        <w:t xml:space="preserve"> Cloud, designing processes for new customer solutions</w:t>
      </w:r>
    </w:p>
    <w:p w14:paraId="3C71D712" w14:textId="77777777" w:rsidR="00B068A9"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Supported Microsoft AD, Exchange, SharePoint, SCCM, Cisco devices, VMware, EMC, and storage arrays</w:t>
      </w:r>
    </w:p>
    <w:p w14:paraId="7654A98C" w14:textId="77777777" w:rsidR="00B068A9"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Architected highly available SharePoint 2010 farms and ASP web servers, managing capacity and SQL backends</w:t>
      </w:r>
    </w:p>
    <w:p w14:paraId="28F96229" w14:textId="77777777" w:rsidR="00B068A9"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Provided Tier 3 support for global Microsoft environments and over 3,000 enterprise websites</w:t>
      </w:r>
    </w:p>
    <w:p w14:paraId="023793F1" w14:textId="77777777" w:rsidR="00B068A9"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Developed documentation, flow diagrams, custom monitors, and network security best practices</w:t>
      </w:r>
    </w:p>
    <w:p w14:paraId="29333E3F" w14:textId="77777777" w:rsidR="00B068A9"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Delivered 24/7 on-call SME support for infrastructure upgrades, patches, and risk mitigation</w:t>
      </w:r>
    </w:p>
    <w:p w14:paraId="2DE7CB7C" w14:textId="77777777" w:rsidR="00B068A9"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Led proof-of-concept projects for strategic accounts, driving scalable infrastructure solutions</w:t>
      </w:r>
    </w:p>
    <w:p w14:paraId="4CFC5B75" w14:textId="3F23F8C7" w:rsidR="007623F7" w:rsidRPr="00B92EFE" w:rsidRDefault="00B068A9" w:rsidP="00B92EFE">
      <w:pPr>
        <w:numPr>
          <w:ilvl w:val="0"/>
          <w:numId w:val="104"/>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 xml:space="preserve">Guided global migrations to </w:t>
      </w:r>
      <w:proofErr w:type="spellStart"/>
      <w:r w:rsidRPr="00B92EFE">
        <w:rPr>
          <w:rFonts w:ascii="Times New Roman" w:hAnsi="Times New Roman"/>
          <w:color w:val="000000"/>
          <w:sz w:val="22"/>
          <w:szCs w:val="22"/>
        </w:rPr>
        <w:t>Terremark</w:t>
      </w:r>
      <w:proofErr w:type="spellEnd"/>
      <w:r w:rsidRPr="00B92EFE">
        <w:rPr>
          <w:rFonts w:ascii="Times New Roman" w:hAnsi="Times New Roman"/>
          <w:color w:val="000000"/>
          <w:sz w:val="22"/>
          <w:szCs w:val="22"/>
        </w:rPr>
        <w:t xml:space="preserve"> PaaS/IaaS platforms, ensuring smooth transition and documentation</w:t>
      </w:r>
    </w:p>
    <w:p w14:paraId="1EE2448E" w14:textId="77777777" w:rsidR="007623F7" w:rsidRPr="00B92EFE" w:rsidRDefault="007623F7" w:rsidP="00B92EFE">
      <w:pPr>
        <w:spacing w:after="0" w:line="240" w:lineRule="auto"/>
        <w:contextualSpacing/>
        <w:jc w:val="both"/>
        <w:rPr>
          <w:rFonts w:ascii="Times New Roman" w:hAnsi="Times New Roman"/>
          <w:b/>
          <w:bCs/>
          <w:color w:val="000000"/>
          <w:sz w:val="22"/>
          <w:szCs w:val="22"/>
        </w:rPr>
      </w:pPr>
    </w:p>
    <w:p w14:paraId="6FA6AD78" w14:textId="6870B734"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Robert Half Technology/McAfee</w:t>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Plano, TX</w:t>
      </w:r>
    </w:p>
    <w:p w14:paraId="6859D6F8" w14:textId="08A9B746"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Senior System Engineer</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February 2010-September 2011</w:t>
      </w:r>
    </w:p>
    <w:p w14:paraId="5998C408" w14:textId="77777777" w:rsidR="00B068A9" w:rsidRPr="00B92EFE" w:rsidRDefault="00B068A9" w:rsidP="00B92EFE">
      <w:pPr>
        <w:numPr>
          <w:ilvl w:val="0"/>
          <w:numId w:val="105"/>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Deployed SharePoint 2010 Enterprise cluster for external sites; redesigned internal SharePoint 2007 intranet</w:t>
      </w:r>
    </w:p>
    <w:p w14:paraId="54A53BE0" w14:textId="77777777" w:rsidR="00B068A9" w:rsidRPr="00B92EFE" w:rsidRDefault="00B068A9" w:rsidP="00B92EFE">
      <w:pPr>
        <w:numPr>
          <w:ilvl w:val="0"/>
          <w:numId w:val="105"/>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Managed Cisco, Juniper, and Brocade network infrastructure; led Exchange 2010 migration and SCCM global rollout</w:t>
      </w:r>
    </w:p>
    <w:p w14:paraId="61F6D977" w14:textId="77777777" w:rsidR="00B068A9" w:rsidRPr="00B92EFE" w:rsidRDefault="00B068A9" w:rsidP="00B92EFE">
      <w:pPr>
        <w:numPr>
          <w:ilvl w:val="0"/>
          <w:numId w:val="105"/>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Supported global data center migration to seven Verizon-managed cloud sites</w:t>
      </w:r>
    </w:p>
    <w:p w14:paraId="560182F2" w14:textId="77777777" w:rsidR="00B068A9" w:rsidRPr="00B92EFE" w:rsidRDefault="00B068A9" w:rsidP="00B92EFE">
      <w:pPr>
        <w:numPr>
          <w:ilvl w:val="0"/>
          <w:numId w:val="105"/>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 xml:space="preserve">Installed and managed </w:t>
      </w:r>
      <w:proofErr w:type="spellStart"/>
      <w:r w:rsidRPr="00B92EFE">
        <w:rPr>
          <w:rFonts w:ascii="Times New Roman" w:hAnsi="Times New Roman"/>
          <w:color w:val="000000"/>
          <w:sz w:val="22"/>
          <w:szCs w:val="22"/>
        </w:rPr>
        <w:t>Nlyte</w:t>
      </w:r>
      <w:proofErr w:type="spellEnd"/>
      <w:r w:rsidRPr="00B92EFE">
        <w:rPr>
          <w:rFonts w:ascii="Times New Roman" w:hAnsi="Times New Roman"/>
          <w:color w:val="000000"/>
          <w:sz w:val="22"/>
          <w:szCs w:val="22"/>
        </w:rPr>
        <w:t xml:space="preserve"> Data Center Management for resource tracking and executive reporting</w:t>
      </w:r>
    </w:p>
    <w:p w14:paraId="13095A27" w14:textId="77777777" w:rsidR="00B068A9" w:rsidRPr="00B92EFE" w:rsidRDefault="00B068A9" w:rsidP="00B92EFE">
      <w:pPr>
        <w:numPr>
          <w:ilvl w:val="0"/>
          <w:numId w:val="105"/>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Designed virtual data center floor plans, asset discovery processes, and SQL reporting for CMDB</w:t>
      </w:r>
    </w:p>
    <w:p w14:paraId="68D454A5" w14:textId="77777777" w:rsidR="00B068A9" w:rsidRPr="00B92EFE" w:rsidRDefault="00B068A9" w:rsidP="00B92EFE">
      <w:pPr>
        <w:numPr>
          <w:ilvl w:val="0"/>
          <w:numId w:val="105"/>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Audited global data center assets and supported infrastructure moves</w:t>
      </w:r>
    </w:p>
    <w:p w14:paraId="34C02CE9" w14:textId="77777777" w:rsidR="00A93197" w:rsidRPr="00B92EFE" w:rsidRDefault="00A93197" w:rsidP="00B92EFE">
      <w:pPr>
        <w:spacing w:after="0" w:line="240" w:lineRule="auto"/>
        <w:contextualSpacing/>
        <w:jc w:val="both"/>
        <w:rPr>
          <w:rFonts w:ascii="Times New Roman" w:hAnsi="Times New Roman"/>
          <w:b/>
          <w:bCs/>
          <w:color w:val="000000"/>
          <w:sz w:val="22"/>
          <w:szCs w:val="22"/>
        </w:rPr>
      </w:pPr>
    </w:p>
    <w:p w14:paraId="4B87C0DC" w14:textId="7273DB0A"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Phoenix Health Systems</w:t>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Richardson, TX</w:t>
      </w:r>
    </w:p>
    <w:p w14:paraId="31FE8613" w14:textId="77777777"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Network Engineer</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t>April 2007 – February 2010</w:t>
      </w:r>
    </w:p>
    <w:p w14:paraId="0C6A4BB1" w14:textId="1C8AE261" w:rsidR="00B068A9" w:rsidRPr="00B92EFE" w:rsidRDefault="00B068A9" w:rsidP="00B92EFE">
      <w:pPr>
        <w:numPr>
          <w:ilvl w:val="0"/>
          <w:numId w:val="106"/>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lastRenderedPageBreak/>
        <w:t xml:space="preserve">Led tier-three support for eight </w:t>
      </w:r>
      <w:r w:rsidR="007623F7" w:rsidRPr="00B92EFE">
        <w:rPr>
          <w:rFonts w:ascii="Times New Roman" w:hAnsi="Times New Roman"/>
          <w:color w:val="000000"/>
          <w:sz w:val="22"/>
          <w:szCs w:val="22"/>
        </w:rPr>
        <w:t>hospitals:</w:t>
      </w:r>
      <w:r w:rsidRPr="00B92EFE">
        <w:rPr>
          <w:rFonts w:ascii="Times New Roman" w:hAnsi="Times New Roman"/>
          <w:color w:val="000000"/>
          <w:sz w:val="22"/>
          <w:szCs w:val="22"/>
        </w:rPr>
        <w:t xml:space="preserve"> managed Windows server migrations, Linux environments, and Active Directory.</w:t>
      </w:r>
    </w:p>
    <w:p w14:paraId="64E66F09" w14:textId="77777777" w:rsidR="00B068A9" w:rsidRPr="00B92EFE" w:rsidRDefault="00B068A9" w:rsidP="00B92EFE">
      <w:pPr>
        <w:numPr>
          <w:ilvl w:val="0"/>
          <w:numId w:val="106"/>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Administered Exchange, BES, SharePoint, VMware ESXi, and VPN configurations on Cisco firewalls and switches.</w:t>
      </w:r>
    </w:p>
    <w:p w14:paraId="773E8CC6" w14:textId="77777777" w:rsidR="00B068A9" w:rsidRPr="00B92EFE" w:rsidRDefault="00B068A9" w:rsidP="00B92EFE">
      <w:pPr>
        <w:numPr>
          <w:ilvl w:val="0"/>
          <w:numId w:val="106"/>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 xml:space="preserve">Migrated data center to SunGard; implemented Kace </w:t>
      </w:r>
      <w:proofErr w:type="spellStart"/>
      <w:r w:rsidRPr="00B92EFE">
        <w:rPr>
          <w:rFonts w:ascii="Times New Roman" w:hAnsi="Times New Roman"/>
          <w:color w:val="000000"/>
          <w:sz w:val="22"/>
          <w:szCs w:val="22"/>
        </w:rPr>
        <w:t>Kbox</w:t>
      </w:r>
      <w:proofErr w:type="spellEnd"/>
      <w:r w:rsidRPr="00B92EFE">
        <w:rPr>
          <w:rFonts w:ascii="Times New Roman" w:hAnsi="Times New Roman"/>
          <w:color w:val="000000"/>
          <w:sz w:val="22"/>
          <w:szCs w:val="22"/>
        </w:rPr>
        <w:t xml:space="preserve"> and Data Domain backup solutions.</w:t>
      </w:r>
    </w:p>
    <w:p w14:paraId="35AB8656" w14:textId="77777777" w:rsidR="00B068A9" w:rsidRPr="00B92EFE" w:rsidRDefault="00B068A9" w:rsidP="00B92EFE">
      <w:pPr>
        <w:numPr>
          <w:ilvl w:val="0"/>
          <w:numId w:val="106"/>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Supported 24/7 client technical operations, including the Enterprise/Vanguard merger and nationwide workstation deployment.</w:t>
      </w:r>
    </w:p>
    <w:p w14:paraId="104D5535" w14:textId="77777777" w:rsidR="00B068A9" w:rsidRPr="00B92EFE" w:rsidRDefault="00B068A9" w:rsidP="00B92EFE">
      <w:pPr>
        <w:numPr>
          <w:ilvl w:val="0"/>
          <w:numId w:val="106"/>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Mentored junior staff and provided escalation support to call center teams.</w:t>
      </w:r>
    </w:p>
    <w:p w14:paraId="01CA7C11" w14:textId="77777777" w:rsidR="00A93197" w:rsidRPr="00B92EFE" w:rsidRDefault="00A93197" w:rsidP="00B92EFE">
      <w:pPr>
        <w:spacing w:after="0" w:line="240" w:lineRule="auto"/>
        <w:contextualSpacing/>
        <w:jc w:val="both"/>
        <w:rPr>
          <w:rFonts w:ascii="Times New Roman" w:hAnsi="Times New Roman"/>
          <w:b/>
          <w:bCs/>
          <w:color w:val="000000"/>
          <w:sz w:val="22"/>
          <w:szCs w:val="22"/>
        </w:rPr>
      </w:pPr>
    </w:p>
    <w:p w14:paraId="5006594A" w14:textId="7397E21E" w:rsidR="00A93197" w:rsidRPr="00B92EFE" w:rsidRDefault="00A93197" w:rsidP="00B92EFE">
      <w:pPr>
        <w:spacing w:after="0" w:line="240" w:lineRule="auto"/>
        <w:contextualSpacing/>
        <w:jc w:val="both"/>
        <w:rPr>
          <w:rFonts w:ascii="Times New Roman" w:hAnsi="Times New Roman"/>
          <w:b/>
          <w:bCs/>
          <w:color w:val="000000"/>
          <w:sz w:val="22"/>
          <w:szCs w:val="22"/>
        </w:rPr>
      </w:pPr>
      <w:proofErr w:type="spellStart"/>
      <w:r w:rsidRPr="00B92EFE">
        <w:rPr>
          <w:rFonts w:ascii="Times New Roman" w:hAnsi="Times New Roman"/>
          <w:b/>
          <w:bCs/>
          <w:color w:val="000000"/>
          <w:sz w:val="22"/>
          <w:szCs w:val="22"/>
        </w:rPr>
        <w:t>AmeriSource</w:t>
      </w:r>
      <w:proofErr w:type="spellEnd"/>
      <w:r w:rsidRPr="00B92EFE">
        <w:rPr>
          <w:rFonts w:ascii="Times New Roman" w:hAnsi="Times New Roman"/>
          <w:b/>
          <w:bCs/>
          <w:color w:val="000000"/>
          <w:sz w:val="22"/>
          <w:szCs w:val="22"/>
        </w:rPr>
        <w:t xml:space="preserve"> Bergen Specialty Group</w:t>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Addison, TX</w:t>
      </w:r>
    </w:p>
    <w:p w14:paraId="1E9C3FCF" w14:textId="04DD3861"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System Engineer | Contractor</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00B92EFE">
        <w:rPr>
          <w:rFonts w:ascii="Times New Roman" w:hAnsi="Times New Roman"/>
          <w:b/>
          <w:bCs/>
          <w:color w:val="000000"/>
          <w:sz w:val="22"/>
          <w:szCs w:val="22"/>
        </w:rPr>
        <w:tab/>
      </w:r>
      <w:r w:rsidR="00B92EFE">
        <w:rPr>
          <w:rFonts w:ascii="Times New Roman" w:hAnsi="Times New Roman"/>
          <w:b/>
          <w:bCs/>
          <w:color w:val="000000"/>
          <w:sz w:val="22"/>
          <w:szCs w:val="22"/>
        </w:rPr>
        <w:tab/>
        <w:t xml:space="preserve">              </w:t>
      </w:r>
      <w:r w:rsidRPr="00B92EFE">
        <w:rPr>
          <w:rFonts w:ascii="Times New Roman" w:hAnsi="Times New Roman"/>
          <w:b/>
          <w:bCs/>
          <w:color w:val="000000"/>
          <w:sz w:val="22"/>
          <w:szCs w:val="22"/>
        </w:rPr>
        <w:t>May 2006- April 2007</w:t>
      </w:r>
    </w:p>
    <w:p w14:paraId="6B489D19" w14:textId="77777777" w:rsidR="00B068A9" w:rsidRPr="00B92EFE" w:rsidRDefault="00B068A9" w:rsidP="00B92EFE">
      <w:pPr>
        <w:numPr>
          <w:ilvl w:val="0"/>
          <w:numId w:val="107"/>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Designed and deployed software updates and server/desktop applications including IIS, DNS, Active Directory, WINS, DHCP, Clustering, VMware, and Exchange 2003</w:t>
      </w:r>
    </w:p>
    <w:p w14:paraId="5BBFAB10" w14:textId="77777777" w:rsidR="00B068A9" w:rsidRPr="00B92EFE" w:rsidRDefault="00B068A9" w:rsidP="00B92EFE">
      <w:pPr>
        <w:numPr>
          <w:ilvl w:val="0"/>
          <w:numId w:val="107"/>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Managed data center hardware assets, SAN storage (EMC CX700), replication, and Cisco network infrastructure (6513 Switches, Fabric Manager, PIX Firewalls)</w:t>
      </w:r>
    </w:p>
    <w:p w14:paraId="63125CB4" w14:textId="77777777" w:rsidR="00B068A9" w:rsidRPr="00B92EFE" w:rsidRDefault="00B068A9" w:rsidP="00B92EFE">
      <w:pPr>
        <w:numPr>
          <w:ilvl w:val="0"/>
          <w:numId w:val="107"/>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Administered SMS (Management Points, Reporting Points, LDAP queries), packaging with SMS Installer, and monitoring with HP OpenView &amp; MOM 2005</w:t>
      </w:r>
    </w:p>
    <w:p w14:paraId="527B41B4" w14:textId="77777777" w:rsidR="00B068A9" w:rsidRPr="00B92EFE" w:rsidRDefault="00B068A9" w:rsidP="00B92EFE">
      <w:pPr>
        <w:numPr>
          <w:ilvl w:val="0"/>
          <w:numId w:val="107"/>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Provided Tier 3 enterprise support and mentoring for help desk and desktop teams</w:t>
      </w:r>
    </w:p>
    <w:p w14:paraId="5D9467D6" w14:textId="77777777" w:rsidR="00B068A9" w:rsidRPr="00B92EFE" w:rsidRDefault="00B068A9" w:rsidP="00B92EFE">
      <w:pPr>
        <w:numPr>
          <w:ilvl w:val="0"/>
          <w:numId w:val="107"/>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Developed and maintained Avamar backup and disaster recovery plans</w:t>
      </w:r>
    </w:p>
    <w:p w14:paraId="6417BC94" w14:textId="77777777" w:rsidR="00BB7EC8" w:rsidRPr="00B92EFE" w:rsidRDefault="00BB7EC8" w:rsidP="00B92EFE">
      <w:pPr>
        <w:spacing w:after="0" w:line="240" w:lineRule="auto"/>
        <w:contextualSpacing/>
        <w:jc w:val="both"/>
        <w:rPr>
          <w:rFonts w:ascii="Times New Roman" w:hAnsi="Times New Roman"/>
          <w:b/>
          <w:bCs/>
          <w:color w:val="000000"/>
          <w:sz w:val="22"/>
          <w:szCs w:val="22"/>
        </w:rPr>
      </w:pPr>
    </w:p>
    <w:p w14:paraId="7DAA59BF" w14:textId="724CA54B"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Microsoft Corporation</w:t>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Irving, TX</w:t>
      </w:r>
    </w:p>
    <w:p w14:paraId="0B41E861" w14:textId="2BE28130"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Platinum Support Engineer | Contractor</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00B92EFE">
        <w:rPr>
          <w:rFonts w:ascii="Times New Roman" w:hAnsi="Times New Roman"/>
          <w:b/>
          <w:bCs/>
          <w:color w:val="000000"/>
          <w:sz w:val="22"/>
          <w:szCs w:val="22"/>
        </w:rPr>
        <w:tab/>
        <w:t xml:space="preserve">             </w:t>
      </w:r>
      <w:r w:rsidRPr="00B92EFE">
        <w:rPr>
          <w:rFonts w:ascii="Times New Roman" w:hAnsi="Times New Roman"/>
          <w:b/>
          <w:bCs/>
          <w:color w:val="000000"/>
          <w:sz w:val="22"/>
          <w:szCs w:val="22"/>
        </w:rPr>
        <w:t>June 2005 – May 2006</w:t>
      </w:r>
    </w:p>
    <w:p w14:paraId="7A7C8B9B" w14:textId="77777777" w:rsidR="00B068A9" w:rsidRPr="00B92EFE" w:rsidRDefault="00B068A9" w:rsidP="00B92EFE">
      <w:pPr>
        <w:numPr>
          <w:ilvl w:val="0"/>
          <w:numId w:val="108"/>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Delivered Tier 3 enterprise platform support to Microsoft Platinum partners in a call center environment</w:t>
      </w:r>
    </w:p>
    <w:p w14:paraId="1704A642" w14:textId="77777777" w:rsidR="00B068A9" w:rsidRPr="00B92EFE" w:rsidRDefault="00B068A9" w:rsidP="00B92EFE">
      <w:pPr>
        <w:numPr>
          <w:ilvl w:val="0"/>
          <w:numId w:val="108"/>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Recovered servers from blue screens, boot sector failures, RAID issues, SAN boot failures, and OS registry corruption</w:t>
      </w:r>
    </w:p>
    <w:p w14:paraId="286AE980" w14:textId="77777777" w:rsidR="00B068A9" w:rsidRPr="00B92EFE" w:rsidRDefault="00B068A9" w:rsidP="00B92EFE">
      <w:pPr>
        <w:numPr>
          <w:ilvl w:val="0"/>
          <w:numId w:val="108"/>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Supported Virtual Server 2005, RIS, NT4, Windows 2000/2003 Enterprise, and XP Professional</w:t>
      </w:r>
    </w:p>
    <w:p w14:paraId="288C9DD5" w14:textId="77777777" w:rsidR="00B068A9" w:rsidRPr="00B92EFE" w:rsidRDefault="00B068A9" w:rsidP="00B92EFE">
      <w:pPr>
        <w:numPr>
          <w:ilvl w:val="0"/>
          <w:numId w:val="108"/>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Debugged memory dumps, stop codes, and resolved kernel and driver issues</w:t>
      </w:r>
    </w:p>
    <w:p w14:paraId="358FAF0C" w14:textId="77777777" w:rsidR="00B068A9" w:rsidRPr="00B92EFE" w:rsidRDefault="00B068A9" w:rsidP="00B92EFE">
      <w:pPr>
        <w:numPr>
          <w:ilvl w:val="0"/>
          <w:numId w:val="108"/>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Mentored Microsoft partners and junior global support staff</w:t>
      </w:r>
    </w:p>
    <w:p w14:paraId="643B41D0" w14:textId="77777777" w:rsidR="00A93197" w:rsidRPr="00B92EFE" w:rsidRDefault="00A93197" w:rsidP="00B92EFE">
      <w:pPr>
        <w:spacing w:after="0" w:line="240" w:lineRule="auto"/>
        <w:contextualSpacing/>
        <w:jc w:val="both"/>
        <w:rPr>
          <w:rFonts w:ascii="Times New Roman" w:hAnsi="Times New Roman"/>
          <w:b/>
          <w:bCs/>
          <w:color w:val="000000"/>
          <w:sz w:val="22"/>
          <w:szCs w:val="22"/>
        </w:rPr>
      </w:pPr>
    </w:p>
    <w:p w14:paraId="5058BC53" w14:textId="552395A9"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The United States Regulatory Commission</w:t>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Arlington, TX</w:t>
      </w:r>
    </w:p>
    <w:p w14:paraId="773DAE57" w14:textId="233BCB1F"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Regional LAN Administrator</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May 2002- May 2005</w:t>
      </w:r>
    </w:p>
    <w:p w14:paraId="145638EB" w14:textId="77777777" w:rsidR="00B068A9" w:rsidRPr="00B92EFE" w:rsidRDefault="00B068A9" w:rsidP="00B92EFE">
      <w:pPr>
        <w:numPr>
          <w:ilvl w:val="0"/>
          <w:numId w:val="109"/>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Managed network operations for 15 remote sites, supporting AD servers, Cisco routers/switches, Citrix, Sun Solaris, and AIX systems</w:t>
      </w:r>
    </w:p>
    <w:p w14:paraId="4AD245D8" w14:textId="77777777" w:rsidR="00B068A9" w:rsidRPr="00B92EFE" w:rsidRDefault="00B068A9" w:rsidP="00B92EFE">
      <w:pPr>
        <w:numPr>
          <w:ilvl w:val="0"/>
          <w:numId w:val="109"/>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Upgraded network backbone, refreshed desktops, printers, and servers, and ensured LAN/WAN connectivity</w:t>
      </w:r>
    </w:p>
    <w:p w14:paraId="7FCE4B54" w14:textId="77777777" w:rsidR="00B068A9" w:rsidRPr="00B92EFE" w:rsidRDefault="00B068A9" w:rsidP="00B92EFE">
      <w:pPr>
        <w:numPr>
          <w:ilvl w:val="0"/>
          <w:numId w:val="109"/>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Provided Tier 3 and desktop support for software applications and infrastructure</w:t>
      </w:r>
    </w:p>
    <w:p w14:paraId="282CC9E2" w14:textId="77777777" w:rsidR="00B068A9" w:rsidRPr="00B92EFE" w:rsidRDefault="00B068A9" w:rsidP="00B92EFE">
      <w:pPr>
        <w:numPr>
          <w:ilvl w:val="0"/>
          <w:numId w:val="109"/>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Mentored a team of five and developed Disaster Recovery and Continuity of Operations plans</w:t>
      </w:r>
    </w:p>
    <w:p w14:paraId="59499A06" w14:textId="77777777" w:rsidR="00A93197" w:rsidRPr="00B92EFE" w:rsidRDefault="00A93197" w:rsidP="00B92EFE">
      <w:pPr>
        <w:spacing w:after="0" w:line="240" w:lineRule="auto"/>
        <w:contextualSpacing/>
        <w:jc w:val="both"/>
        <w:rPr>
          <w:rFonts w:ascii="Times New Roman" w:hAnsi="Times New Roman"/>
          <w:b/>
          <w:bCs/>
          <w:color w:val="000000"/>
          <w:sz w:val="22"/>
          <w:szCs w:val="22"/>
        </w:rPr>
      </w:pPr>
    </w:p>
    <w:p w14:paraId="77A6B77C" w14:textId="141EBC39"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Federal Emergency Management Agency</w:t>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Denton, TX</w:t>
      </w:r>
    </w:p>
    <w:p w14:paraId="51DA120C" w14:textId="0F473F59"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Information Technology Specialist</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00B92EFE">
        <w:rPr>
          <w:rFonts w:ascii="Times New Roman" w:hAnsi="Times New Roman"/>
          <w:b/>
          <w:bCs/>
          <w:color w:val="000000"/>
          <w:sz w:val="22"/>
          <w:szCs w:val="22"/>
        </w:rPr>
        <w:tab/>
        <w:t xml:space="preserve">            </w:t>
      </w:r>
      <w:r w:rsidRPr="00B92EFE">
        <w:rPr>
          <w:rFonts w:ascii="Times New Roman" w:hAnsi="Times New Roman"/>
          <w:b/>
          <w:bCs/>
          <w:color w:val="000000"/>
          <w:sz w:val="22"/>
          <w:szCs w:val="22"/>
        </w:rPr>
        <w:t>August 2000- May 2002</w:t>
      </w:r>
    </w:p>
    <w:p w14:paraId="35F335E5" w14:textId="77777777" w:rsidR="00B068A9" w:rsidRPr="00B92EFE" w:rsidRDefault="00B068A9" w:rsidP="00B92EFE">
      <w:pPr>
        <w:numPr>
          <w:ilvl w:val="0"/>
          <w:numId w:val="110"/>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Managed 22 Cisco switches, 3 routers, Active Directory, Exchange 2000, server migrations, and upgraded 3,000+ workstations to Windows 2000 Professional</w:t>
      </w:r>
    </w:p>
    <w:p w14:paraId="4E675C5F" w14:textId="77777777" w:rsidR="00B068A9" w:rsidRPr="00B92EFE" w:rsidRDefault="00B068A9" w:rsidP="00B92EFE">
      <w:pPr>
        <w:numPr>
          <w:ilvl w:val="0"/>
          <w:numId w:val="110"/>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Oversaw network administration, printer systems, backup procedures, configuration controls, and total asset management across multiple LANs</w:t>
      </w:r>
    </w:p>
    <w:p w14:paraId="6E4F7B9B" w14:textId="77777777" w:rsidR="00B068A9" w:rsidRPr="00B92EFE" w:rsidRDefault="00B068A9" w:rsidP="00B92EFE">
      <w:pPr>
        <w:numPr>
          <w:ilvl w:val="0"/>
          <w:numId w:val="110"/>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Provided Tier 1-3 support, PC maintenance, software deployments, and developed HP Network Node Manager database floor plans for regional operations</w:t>
      </w:r>
    </w:p>
    <w:p w14:paraId="7A45D401" w14:textId="77777777" w:rsidR="00B068A9" w:rsidRPr="00B92EFE" w:rsidRDefault="00B068A9" w:rsidP="00B92EFE">
      <w:pPr>
        <w:spacing w:after="0" w:line="240" w:lineRule="auto"/>
        <w:contextualSpacing/>
        <w:jc w:val="both"/>
        <w:rPr>
          <w:rFonts w:ascii="Times New Roman" w:hAnsi="Times New Roman"/>
          <w:b/>
          <w:bCs/>
          <w:color w:val="000000"/>
          <w:sz w:val="22"/>
          <w:szCs w:val="22"/>
        </w:rPr>
      </w:pPr>
    </w:p>
    <w:p w14:paraId="63E31D60" w14:textId="7D3B84BD"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Survey Sampling International</w:t>
      </w:r>
      <w:r w:rsidR="00B92EFE">
        <w:rPr>
          <w:rFonts w:ascii="Times New Roman" w:hAnsi="Times New Roman"/>
          <w:b/>
          <w:bCs/>
          <w:color w:val="000000"/>
          <w:sz w:val="22"/>
          <w:szCs w:val="22"/>
        </w:rPr>
        <w:t xml:space="preserve">, </w:t>
      </w:r>
      <w:r w:rsidRPr="00B92EFE">
        <w:rPr>
          <w:rFonts w:ascii="Times New Roman" w:hAnsi="Times New Roman"/>
          <w:b/>
          <w:bCs/>
          <w:color w:val="000000"/>
          <w:sz w:val="22"/>
          <w:szCs w:val="22"/>
        </w:rPr>
        <w:t>Provo, UT</w:t>
      </w:r>
    </w:p>
    <w:p w14:paraId="1AEAE530" w14:textId="76D582BB" w:rsidR="00A93197" w:rsidRPr="00B92EFE" w:rsidRDefault="00A93197" w:rsidP="00B92EFE">
      <w:pPr>
        <w:spacing w:after="0" w:line="240" w:lineRule="auto"/>
        <w:contextualSpacing/>
        <w:jc w:val="both"/>
        <w:rPr>
          <w:rFonts w:ascii="Times New Roman" w:hAnsi="Times New Roman"/>
          <w:b/>
          <w:bCs/>
          <w:color w:val="000000"/>
          <w:sz w:val="22"/>
          <w:szCs w:val="22"/>
        </w:rPr>
      </w:pPr>
      <w:r w:rsidRPr="00B92EFE">
        <w:rPr>
          <w:rFonts w:ascii="Times New Roman" w:hAnsi="Times New Roman"/>
          <w:b/>
          <w:bCs/>
          <w:color w:val="000000"/>
          <w:sz w:val="22"/>
          <w:szCs w:val="22"/>
        </w:rPr>
        <w:t>Network Administrator</w:t>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Pr="00B92EFE">
        <w:rPr>
          <w:rFonts w:ascii="Times New Roman" w:hAnsi="Times New Roman"/>
          <w:b/>
          <w:bCs/>
          <w:color w:val="000000"/>
          <w:sz w:val="22"/>
          <w:szCs w:val="22"/>
        </w:rPr>
        <w:tab/>
      </w:r>
      <w:r w:rsidR="00B92EFE">
        <w:rPr>
          <w:rFonts w:ascii="Times New Roman" w:hAnsi="Times New Roman"/>
          <w:b/>
          <w:bCs/>
          <w:color w:val="000000"/>
          <w:sz w:val="22"/>
          <w:szCs w:val="22"/>
        </w:rPr>
        <w:tab/>
        <w:t xml:space="preserve">           </w:t>
      </w:r>
      <w:r w:rsidRPr="00B92EFE">
        <w:rPr>
          <w:rFonts w:ascii="Times New Roman" w:hAnsi="Times New Roman"/>
          <w:b/>
          <w:bCs/>
          <w:color w:val="000000"/>
          <w:sz w:val="22"/>
          <w:szCs w:val="22"/>
        </w:rPr>
        <w:t>April 1996- August 2000</w:t>
      </w:r>
    </w:p>
    <w:p w14:paraId="406718D6" w14:textId="77777777" w:rsidR="00B068A9" w:rsidRPr="00B92EFE" w:rsidRDefault="00B068A9" w:rsidP="00B92EFE">
      <w:pPr>
        <w:numPr>
          <w:ilvl w:val="0"/>
          <w:numId w:val="11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Managed network administration and desktop support for 15 centers across three states, supporting 2,500+ users on Novell 3.11-4.0, Windows NT4, and DOS/Windows systems</w:t>
      </w:r>
    </w:p>
    <w:p w14:paraId="4E309EA3" w14:textId="77777777" w:rsidR="00B068A9" w:rsidRPr="00B92EFE" w:rsidRDefault="00B068A9" w:rsidP="00B92EFE">
      <w:pPr>
        <w:numPr>
          <w:ilvl w:val="0"/>
          <w:numId w:val="11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Designed and installed complete LAN/WAN infrastructures, T1 channel banks, Cat5 cabling, phone systems, and off-site disaster recovery using Arcserve</w:t>
      </w:r>
    </w:p>
    <w:p w14:paraId="29CDB114" w14:textId="45B283D1" w:rsidR="00626EE2" w:rsidRPr="00B92EFE" w:rsidRDefault="00B068A9" w:rsidP="00B92EFE">
      <w:pPr>
        <w:numPr>
          <w:ilvl w:val="0"/>
          <w:numId w:val="111"/>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Supervised infrastructure projects, managed backups, and mentored junior staff and call center support teams</w:t>
      </w:r>
      <w:bookmarkEnd w:id="1"/>
    </w:p>
    <w:p w14:paraId="78A05CBE" w14:textId="77777777" w:rsidR="00B92EFE" w:rsidRDefault="00B92EFE" w:rsidP="00B92EFE">
      <w:pPr>
        <w:keepNext/>
        <w:keepLines/>
        <w:suppressAutoHyphens/>
        <w:spacing w:after="0" w:line="240" w:lineRule="auto"/>
        <w:contextualSpacing/>
        <w:jc w:val="both"/>
        <w:textDirection w:val="btLr"/>
        <w:textAlignment w:val="top"/>
        <w:outlineLvl w:val="0"/>
        <w:rPr>
          <w:rFonts w:ascii="Times New Roman" w:eastAsia="Calibri" w:hAnsi="Times New Roman"/>
          <w:b/>
          <w:color w:val="000000"/>
          <w:position w:val="-1"/>
          <w:sz w:val="22"/>
          <w:szCs w:val="22"/>
        </w:rPr>
      </w:pPr>
      <w:bookmarkStart w:id="3" w:name="_Hlk193525699"/>
      <w:bookmarkEnd w:id="2"/>
    </w:p>
    <w:p w14:paraId="530F2820" w14:textId="7805266F" w:rsidR="00580D5C" w:rsidRPr="00B92EFE" w:rsidRDefault="00580D5C" w:rsidP="00B92EFE">
      <w:pPr>
        <w:keepNext/>
        <w:keepLines/>
        <w:suppressAutoHyphens/>
        <w:spacing w:after="0" w:line="240" w:lineRule="auto"/>
        <w:contextualSpacing/>
        <w:jc w:val="both"/>
        <w:textDirection w:val="btLr"/>
        <w:textAlignment w:val="top"/>
        <w:outlineLvl w:val="0"/>
        <w:rPr>
          <w:rFonts w:ascii="Times New Roman" w:eastAsia="Calibri" w:hAnsi="Times New Roman"/>
          <w:b/>
          <w:color w:val="000000"/>
          <w:position w:val="-1"/>
          <w:sz w:val="22"/>
          <w:szCs w:val="22"/>
        </w:rPr>
      </w:pPr>
      <w:r w:rsidRPr="00B92EFE">
        <w:rPr>
          <w:rFonts w:ascii="Times New Roman" w:eastAsia="Calibri" w:hAnsi="Times New Roman"/>
          <w:b/>
          <w:color w:val="000000"/>
          <w:position w:val="-1"/>
          <w:sz w:val="22"/>
          <w:szCs w:val="22"/>
        </w:rPr>
        <w:t>CERTFICATIONS</w:t>
      </w:r>
    </w:p>
    <w:bookmarkEnd w:id="3"/>
    <w:p w14:paraId="078347FE" w14:textId="77777777" w:rsidR="00C20776" w:rsidRPr="00B92EFE" w:rsidRDefault="00260668" w:rsidP="00B92EFE">
      <w:pPr>
        <w:numPr>
          <w:ilvl w:val="0"/>
          <w:numId w:val="112"/>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Microsoft AI-900 Certified</w:t>
      </w:r>
    </w:p>
    <w:p w14:paraId="526D921F" w14:textId="77777777" w:rsidR="00260668" w:rsidRPr="00B92EFE" w:rsidRDefault="00260668" w:rsidP="00B92EFE">
      <w:pPr>
        <w:numPr>
          <w:ilvl w:val="0"/>
          <w:numId w:val="112"/>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t>CompTIA Security Certified</w:t>
      </w:r>
    </w:p>
    <w:p w14:paraId="508B879A" w14:textId="77777777" w:rsidR="00260668" w:rsidRPr="00B92EFE" w:rsidRDefault="00260668" w:rsidP="00B92EFE">
      <w:pPr>
        <w:numPr>
          <w:ilvl w:val="0"/>
          <w:numId w:val="112"/>
        </w:numPr>
        <w:spacing w:after="0" w:line="240" w:lineRule="auto"/>
        <w:contextualSpacing/>
        <w:jc w:val="both"/>
        <w:rPr>
          <w:rFonts w:ascii="Times New Roman" w:hAnsi="Times New Roman"/>
          <w:color w:val="000000"/>
          <w:sz w:val="22"/>
          <w:szCs w:val="22"/>
        </w:rPr>
      </w:pPr>
      <w:r w:rsidRPr="00B92EFE">
        <w:rPr>
          <w:rFonts w:ascii="Times New Roman" w:hAnsi="Times New Roman"/>
          <w:color w:val="000000"/>
          <w:sz w:val="22"/>
          <w:szCs w:val="22"/>
        </w:rPr>
        <w:lastRenderedPageBreak/>
        <w:t>Microsoft Certified Professional</w:t>
      </w:r>
    </w:p>
    <w:p w14:paraId="5DFF3EAE" w14:textId="77777777" w:rsidR="00B92EFE" w:rsidRDefault="00B92EFE" w:rsidP="00B92EFE">
      <w:pPr>
        <w:keepNext/>
        <w:keepLines/>
        <w:suppressAutoHyphens/>
        <w:spacing w:after="0" w:line="240" w:lineRule="auto"/>
        <w:contextualSpacing/>
        <w:jc w:val="both"/>
        <w:textDirection w:val="btLr"/>
        <w:textAlignment w:val="top"/>
        <w:outlineLvl w:val="0"/>
        <w:rPr>
          <w:rFonts w:ascii="Times New Roman" w:eastAsia="Calibri" w:hAnsi="Times New Roman"/>
          <w:b/>
          <w:color w:val="000000"/>
          <w:position w:val="-1"/>
          <w:sz w:val="22"/>
          <w:szCs w:val="22"/>
        </w:rPr>
      </w:pPr>
      <w:bookmarkStart w:id="4" w:name="_Hlk193525732"/>
    </w:p>
    <w:p w14:paraId="13DDFEB5" w14:textId="3B12DEEF" w:rsidR="00580D5C" w:rsidRPr="00B92EFE" w:rsidRDefault="00580D5C" w:rsidP="00B92EFE">
      <w:pPr>
        <w:keepNext/>
        <w:keepLines/>
        <w:suppressAutoHyphens/>
        <w:spacing w:after="0" w:line="240" w:lineRule="auto"/>
        <w:contextualSpacing/>
        <w:jc w:val="both"/>
        <w:textDirection w:val="btLr"/>
        <w:textAlignment w:val="top"/>
        <w:outlineLvl w:val="0"/>
        <w:rPr>
          <w:rFonts w:ascii="Times New Roman" w:eastAsia="Calibri" w:hAnsi="Times New Roman"/>
          <w:b/>
          <w:color w:val="000000"/>
          <w:position w:val="-1"/>
          <w:sz w:val="22"/>
          <w:szCs w:val="22"/>
        </w:rPr>
      </w:pPr>
      <w:r w:rsidRPr="00B92EFE">
        <w:rPr>
          <w:rFonts w:ascii="Times New Roman" w:eastAsia="Calibri" w:hAnsi="Times New Roman"/>
          <w:b/>
          <w:color w:val="000000"/>
          <w:position w:val="-1"/>
          <w:sz w:val="22"/>
          <w:szCs w:val="22"/>
        </w:rPr>
        <w:t>EDUCATION</w:t>
      </w:r>
    </w:p>
    <w:bookmarkEnd w:id="4"/>
    <w:p w14:paraId="627AF50D" w14:textId="77777777" w:rsidR="0049484E" w:rsidRPr="00B92EFE" w:rsidRDefault="0049484E" w:rsidP="00B92EFE">
      <w:pPr>
        <w:numPr>
          <w:ilvl w:val="0"/>
          <w:numId w:val="99"/>
        </w:numPr>
        <w:spacing w:after="0" w:line="240" w:lineRule="auto"/>
        <w:contextualSpacing/>
        <w:jc w:val="both"/>
        <w:rPr>
          <w:rFonts w:ascii="Times New Roman" w:hAnsi="Times New Roman"/>
          <w:color w:val="000000"/>
          <w:sz w:val="22"/>
          <w:szCs w:val="22"/>
        </w:rPr>
      </w:pPr>
      <w:r w:rsidRPr="00B92EFE">
        <w:rPr>
          <w:rFonts w:ascii="Times New Roman" w:hAnsi="Times New Roman"/>
          <w:b/>
          <w:bCs/>
          <w:color w:val="000000"/>
          <w:sz w:val="22"/>
          <w:szCs w:val="22"/>
        </w:rPr>
        <w:t xml:space="preserve">Associate of Science Computer and Information Services, </w:t>
      </w:r>
      <w:r w:rsidRPr="00B92EFE">
        <w:rPr>
          <w:rFonts w:ascii="Times New Roman" w:hAnsi="Times New Roman"/>
          <w:i/>
          <w:iCs/>
          <w:color w:val="000000"/>
          <w:sz w:val="22"/>
          <w:szCs w:val="22"/>
        </w:rPr>
        <w:t>Brigham Young University, Idaho</w:t>
      </w:r>
    </w:p>
    <w:sectPr w:rsidR="0049484E" w:rsidRPr="00B92EFE" w:rsidSect="00B92EFE">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DF82B" w14:textId="77777777" w:rsidR="001D3F8D" w:rsidRDefault="001D3F8D" w:rsidP="00B92EFE">
      <w:pPr>
        <w:spacing w:after="0" w:line="240" w:lineRule="auto"/>
      </w:pPr>
      <w:r>
        <w:separator/>
      </w:r>
    </w:p>
  </w:endnote>
  <w:endnote w:type="continuationSeparator" w:id="0">
    <w:p w14:paraId="300B0073" w14:textId="77777777" w:rsidR="001D3F8D" w:rsidRDefault="001D3F8D" w:rsidP="00B92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DD5C" w14:textId="77777777" w:rsidR="001D3F8D" w:rsidRDefault="001D3F8D" w:rsidP="00B92EFE">
      <w:pPr>
        <w:spacing w:after="0" w:line="240" w:lineRule="auto"/>
      </w:pPr>
      <w:r>
        <w:separator/>
      </w:r>
    </w:p>
  </w:footnote>
  <w:footnote w:type="continuationSeparator" w:id="0">
    <w:p w14:paraId="378AE7CA" w14:textId="77777777" w:rsidR="001D3F8D" w:rsidRDefault="001D3F8D" w:rsidP="00B92E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C97"/>
    <w:multiLevelType w:val="hybridMultilevel"/>
    <w:tmpl w:val="55C4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B43DF"/>
    <w:multiLevelType w:val="hybridMultilevel"/>
    <w:tmpl w:val="26BEC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A4CAF"/>
    <w:multiLevelType w:val="multilevel"/>
    <w:tmpl w:val="116C9F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552EF1"/>
    <w:multiLevelType w:val="multilevel"/>
    <w:tmpl w:val="3412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16C90"/>
    <w:multiLevelType w:val="multilevel"/>
    <w:tmpl w:val="473648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D7B5554"/>
    <w:multiLevelType w:val="hybridMultilevel"/>
    <w:tmpl w:val="90D82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F5D5F"/>
    <w:multiLevelType w:val="hybridMultilevel"/>
    <w:tmpl w:val="BA862C7A"/>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C50D7"/>
    <w:multiLevelType w:val="hybridMultilevel"/>
    <w:tmpl w:val="3D82251C"/>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096BD9"/>
    <w:multiLevelType w:val="hybridMultilevel"/>
    <w:tmpl w:val="854E6E74"/>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F36E17"/>
    <w:multiLevelType w:val="hybridMultilevel"/>
    <w:tmpl w:val="4A340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A755F0"/>
    <w:multiLevelType w:val="multilevel"/>
    <w:tmpl w:val="241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D0F33"/>
    <w:multiLevelType w:val="hybridMultilevel"/>
    <w:tmpl w:val="83B4E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2C2BE2"/>
    <w:multiLevelType w:val="hybridMultilevel"/>
    <w:tmpl w:val="51545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8784F"/>
    <w:multiLevelType w:val="hybridMultilevel"/>
    <w:tmpl w:val="76843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8D41B4"/>
    <w:multiLevelType w:val="hybridMultilevel"/>
    <w:tmpl w:val="ADC297E4"/>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D20395"/>
    <w:multiLevelType w:val="hybridMultilevel"/>
    <w:tmpl w:val="42A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076FC6"/>
    <w:multiLevelType w:val="hybridMultilevel"/>
    <w:tmpl w:val="B0EC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4832D4"/>
    <w:multiLevelType w:val="multilevel"/>
    <w:tmpl w:val="36E8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D40426"/>
    <w:multiLevelType w:val="hybridMultilevel"/>
    <w:tmpl w:val="9CF02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695DE3"/>
    <w:multiLevelType w:val="hybridMultilevel"/>
    <w:tmpl w:val="0C5A2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863FC1"/>
    <w:multiLevelType w:val="hybridMultilevel"/>
    <w:tmpl w:val="FD5A2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8E7ED8"/>
    <w:multiLevelType w:val="hybridMultilevel"/>
    <w:tmpl w:val="FA1CC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914A52"/>
    <w:multiLevelType w:val="multilevel"/>
    <w:tmpl w:val="FAA6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2C4CCA"/>
    <w:multiLevelType w:val="hybridMultilevel"/>
    <w:tmpl w:val="5602F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35323A"/>
    <w:multiLevelType w:val="hybridMultilevel"/>
    <w:tmpl w:val="13FA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D048D7"/>
    <w:multiLevelType w:val="hybridMultilevel"/>
    <w:tmpl w:val="6B3444F6"/>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656651"/>
    <w:multiLevelType w:val="hybridMultilevel"/>
    <w:tmpl w:val="B94C1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B132C1"/>
    <w:multiLevelType w:val="hybridMultilevel"/>
    <w:tmpl w:val="8668E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4F36A8"/>
    <w:multiLevelType w:val="hybridMultilevel"/>
    <w:tmpl w:val="2BF83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144799"/>
    <w:multiLevelType w:val="multilevel"/>
    <w:tmpl w:val="01A8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4A420D"/>
    <w:multiLevelType w:val="hybridMultilevel"/>
    <w:tmpl w:val="5DB8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5309A4"/>
    <w:multiLevelType w:val="hybridMultilevel"/>
    <w:tmpl w:val="244E0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F90578"/>
    <w:multiLevelType w:val="hybridMultilevel"/>
    <w:tmpl w:val="5734C42A"/>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6BF3890"/>
    <w:multiLevelType w:val="hybridMultilevel"/>
    <w:tmpl w:val="326A7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E55A94"/>
    <w:multiLevelType w:val="hybridMultilevel"/>
    <w:tmpl w:val="42D66546"/>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A3555C"/>
    <w:multiLevelType w:val="hybridMultilevel"/>
    <w:tmpl w:val="DF4E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82E35A8"/>
    <w:multiLevelType w:val="hybridMultilevel"/>
    <w:tmpl w:val="6422C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4C7B62"/>
    <w:multiLevelType w:val="hybridMultilevel"/>
    <w:tmpl w:val="80F4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F76FB8"/>
    <w:multiLevelType w:val="multilevel"/>
    <w:tmpl w:val="6944AE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2D1B3082"/>
    <w:multiLevelType w:val="hybridMultilevel"/>
    <w:tmpl w:val="58D6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BC2F48"/>
    <w:multiLevelType w:val="hybridMultilevel"/>
    <w:tmpl w:val="45C8633A"/>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F4B7D31"/>
    <w:multiLevelType w:val="hybridMultilevel"/>
    <w:tmpl w:val="2BA81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5834F6"/>
    <w:multiLevelType w:val="hybridMultilevel"/>
    <w:tmpl w:val="FCBEC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6D5554B"/>
    <w:multiLevelType w:val="multilevel"/>
    <w:tmpl w:val="D46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4D2ABB"/>
    <w:multiLevelType w:val="hybridMultilevel"/>
    <w:tmpl w:val="23CA6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8525829"/>
    <w:multiLevelType w:val="hybridMultilevel"/>
    <w:tmpl w:val="BC0E0AE2"/>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6C08FB"/>
    <w:multiLevelType w:val="multilevel"/>
    <w:tmpl w:val="4FE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5A3194"/>
    <w:multiLevelType w:val="hybridMultilevel"/>
    <w:tmpl w:val="72F22E6C"/>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643842"/>
    <w:multiLevelType w:val="hybridMultilevel"/>
    <w:tmpl w:val="E42AA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952589"/>
    <w:multiLevelType w:val="hybridMultilevel"/>
    <w:tmpl w:val="A29A99DA"/>
    <w:lvl w:ilvl="0" w:tplc="AE383A3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EC124CD"/>
    <w:multiLevelType w:val="hybridMultilevel"/>
    <w:tmpl w:val="1C344544"/>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ED9413E"/>
    <w:multiLevelType w:val="hybridMultilevel"/>
    <w:tmpl w:val="399A1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2E0E56"/>
    <w:multiLevelType w:val="hybridMultilevel"/>
    <w:tmpl w:val="5E44C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2EF79FE"/>
    <w:multiLevelType w:val="hybridMultilevel"/>
    <w:tmpl w:val="8D5A2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4E65C1A"/>
    <w:multiLevelType w:val="hybridMultilevel"/>
    <w:tmpl w:val="1110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5E06797"/>
    <w:multiLevelType w:val="hybridMultilevel"/>
    <w:tmpl w:val="AC129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51557D"/>
    <w:multiLevelType w:val="hybridMultilevel"/>
    <w:tmpl w:val="DCA6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6F03818"/>
    <w:multiLevelType w:val="hybridMultilevel"/>
    <w:tmpl w:val="6F487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90B72A3"/>
    <w:multiLevelType w:val="hybridMultilevel"/>
    <w:tmpl w:val="3CFAB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BB00ED"/>
    <w:multiLevelType w:val="hybridMultilevel"/>
    <w:tmpl w:val="42C2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D0D4106"/>
    <w:multiLevelType w:val="hybridMultilevel"/>
    <w:tmpl w:val="8264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DAA408F"/>
    <w:multiLevelType w:val="hybridMultilevel"/>
    <w:tmpl w:val="F2707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0382BA4"/>
    <w:multiLevelType w:val="multilevel"/>
    <w:tmpl w:val="C4C2F9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5059297C"/>
    <w:multiLevelType w:val="hybridMultilevel"/>
    <w:tmpl w:val="8B98D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2F01803"/>
    <w:multiLevelType w:val="hybridMultilevel"/>
    <w:tmpl w:val="B4408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4BE460A"/>
    <w:multiLevelType w:val="multilevel"/>
    <w:tmpl w:val="59F43D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55945B5B"/>
    <w:multiLevelType w:val="hybridMultilevel"/>
    <w:tmpl w:val="F6EA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D43BAE"/>
    <w:multiLevelType w:val="hybridMultilevel"/>
    <w:tmpl w:val="6BFAC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F24D0D"/>
    <w:multiLevelType w:val="multilevel"/>
    <w:tmpl w:val="4CAEFD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57047996"/>
    <w:multiLevelType w:val="hybridMultilevel"/>
    <w:tmpl w:val="8C425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BD3D6F"/>
    <w:multiLevelType w:val="hybridMultilevel"/>
    <w:tmpl w:val="11E864A0"/>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82717E2"/>
    <w:multiLevelType w:val="hybridMultilevel"/>
    <w:tmpl w:val="BB5E9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351EBF"/>
    <w:multiLevelType w:val="multilevel"/>
    <w:tmpl w:val="6B203F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598B7E69"/>
    <w:multiLevelType w:val="multilevel"/>
    <w:tmpl w:val="9C3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1C38CB"/>
    <w:multiLevelType w:val="hybridMultilevel"/>
    <w:tmpl w:val="F9C82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ECB4F1E"/>
    <w:multiLevelType w:val="hybridMultilevel"/>
    <w:tmpl w:val="C96E1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F382843"/>
    <w:multiLevelType w:val="hybridMultilevel"/>
    <w:tmpl w:val="9DA66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7B4DFC"/>
    <w:multiLevelType w:val="hybridMultilevel"/>
    <w:tmpl w:val="14020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FAF0A4A"/>
    <w:multiLevelType w:val="hybridMultilevel"/>
    <w:tmpl w:val="F7B2002C"/>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FBF75BB"/>
    <w:multiLevelType w:val="hybridMultilevel"/>
    <w:tmpl w:val="B9A226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3312811"/>
    <w:multiLevelType w:val="hybridMultilevel"/>
    <w:tmpl w:val="8A92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8457EE8"/>
    <w:multiLevelType w:val="hybridMultilevel"/>
    <w:tmpl w:val="B0345360"/>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84A2522"/>
    <w:multiLevelType w:val="hybridMultilevel"/>
    <w:tmpl w:val="8AF2C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87110C5"/>
    <w:multiLevelType w:val="hybridMultilevel"/>
    <w:tmpl w:val="F0522364"/>
    <w:lvl w:ilvl="0" w:tplc="86D8AC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87C2240"/>
    <w:multiLevelType w:val="hybridMultilevel"/>
    <w:tmpl w:val="3DD6A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8A72AE7"/>
    <w:multiLevelType w:val="hybridMultilevel"/>
    <w:tmpl w:val="4B42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8B4198F"/>
    <w:multiLevelType w:val="hybridMultilevel"/>
    <w:tmpl w:val="665C6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A2442FA"/>
    <w:multiLevelType w:val="hybridMultilevel"/>
    <w:tmpl w:val="78C8F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A7B3422"/>
    <w:multiLevelType w:val="multilevel"/>
    <w:tmpl w:val="917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044B68"/>
    <w:multiLevelType w:val="hybridMultilevel"/>
    <w:tmpl w:val="35B8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B5E3A41"/>
    <w:multiLevelType w:val="hybridMultilevel"/>
    <w:tmpl w:val="0644B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6CA670B5"/>
    <w:multiLevelType w:val="hybridMultilevel"/>
    <w:tmpl w:val="316A3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DC45775"/>
    <w:multiLevelType w:val="hybridMultilevel"/>
    <w:tmpl w:val="CF0E0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73710B"/>
    <w:multiLevelType w:val="hybridMultilevel"/>
    <w:tmpl w:val="F610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E981EC1"/>
    <w:multiLevelType w:val="hybridMultilevel"/>
    <w:tmpl w:val="1706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FFC7378"/>
    <w:multiLevelType w:val="hybridMultilevel"/>
    <w:tmpl w:val="026E8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237B02"/>
    <w:multiLevelType w:val="multilevel"/>
    <w:tmpl w:val="9738C8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72812210"/>
    <w:multiLevelType w:val="hybridMultilevel"/>
    <w:tmpl w:val="0756D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593623C"/>
    <w:multiLevelType w:val="hybridMultilevel"/>
    <w:tmpl w:val="A9C0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5A04A69"/>
    <w:multiLevelType w:val="hybridMultilevel"/>
    <w:tmpl w:val="E13A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5B031ED"/>
    <w:multiLevelType w:val="hybridMultilevel"/>
    <w:tmpl w:val="3EA6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6461B97"/>
    <w:multiLevelType w:val="hybridMultilevel"/>
    <w:tmpl w:val="3ACE3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7891E6D"/>
    <w:multiLevelType w:val="multilevel"/>
    <w:tmpl w:val="D584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EC454C"/>
    <w:multiLevelType w:val="multilevel"/>
    <w:tmpl w:val="72C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1B5A10"/>
    <w:multiLevelType w:val="hybridMultilevel"/>
    <w:tmpl w:val="B9128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9574EFB"/>
    <w:multiLevelType w:val="hybridMultilevel"/>
    <w:tmpl w:val="867CE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AF55DFB"/>
    <w:multiLevelType w:val="hybridMultilevel"/>
    <w:tmpl w:val="4C048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B0412C8"/>
    <w:multiLevelType w:val="hybridMultilevel"/>
    <w:tmpl w:val="8A22B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BC4680F"/>
    <w:multiLevelType w:val="multilevel"/>
    <w:tmpl w:val="9AAC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AF12F3"/>
    <w:multiLevelType w:val="hybridMultilevel"/>
    <w:tmpl w:val="44862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D51579B"/>
    <w:multiLevelType w:val="multilevel"/>
    <w:tmpl w:val="4FAA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BB0D92"/>
    <w:multiLevelType w:val="hybridMultilevel"/>
    <w:tmpl w:val="7BDA0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ED91355"/>
    <w:multiLevelType w:val="multilevel"/>
    <w:tmpl w:val="8ABC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AE7A16"/>
    <w:multiLevelType w:val="hybridMultilevel"/>
    <w:tmpl w:val="F136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954127">
    <w:abstractNumId w:val="33"/>
  </w:num>
  <w:num w:numId="2" w16cid:durableId="1201015612">
    <w:abstractNumId w:val="15"/>
  </w:num>
  <w:num w:numId="3" w16cid:durableId="462120596">
    <w:abstractNumId w:val="71"/>
  </w:num>
  <w:num w:numId="4" w16cid:durableId="367799775">
    <w:abstractNumId w:val="81"/>
  </w:num>
  <w:num w:numId="5" w16cid:durableId="2000183076">
    <w:abstractNumId w:val="70"/>
  </w:num>
  <w:num w:numId="6" w16cid:durableId="1036809291">
    <w:abstractNumId w:val="45"/>
  </w:num>
  <w:num w:numId="7" w16cid:durableId="763838506">
    <w:abstractNumId w:val="43"/>
  </w:num>
  <w:num w:numId="8" w16cid:durableId="1045640443">
    <w:abstractNumId w:val="50"/>
  </w:num>
  <w:num w:numId="9" w16cid:durableId="1251694930">
    <w:abstractNumId w:val="32"/>
  </w:num>
  <w:num w:numId="10" w16cid:durableId="1722943296">
    <w:abstractNumId w:val="6"/>
  </w:num>
  <w:num w:numId="11" w16cid:durableId="1610814145">
    <w:abstractNumId w:val="17"/>
  </w:num>
  <w:num w:numId="12" w16cid:durableId="703792858">
    <w:abstractNumId w:val="108"/>
  </w:num>
  <w:num w:numId="13" w16cid:durableId="133759075">
    <w:abstractNumId w:val="47"/>
  </w:num>
  <w:num w:numId="14" w16cid:durableId="2067875179">
    <w:abstractNumId w:val="34"/>
  </w:num>
  <w:num w:numId="15" w16cid:durableId="1612282870">
    <w:abstractNumId w:val="83"/>
  </w:num>
  <w:num w:numId="16" w16cid:durableId="1449550191">
    <w:abstractNumId w:val="19"/>
  </w:num>
  <w:num w:numId="17" w16cid:durableId="528757670">
    <w:abstractNumId w:val="3"/>
  </w:num>
  <w:num w:numId="18" w16cid:durableId="754130897">
    <w:abstractNumId w:val="5"/>
  </w:num>
  <w:num w:numId="19" w16cid:durableId="1199509796">
    <w:abstractNumId w:val="29"/>
  </w:num>
  <w:num w:numId="20" w16cid:durableId="884215334">
    <w:abstractNumId w:val="10"/>
  </w:num>
  <w:num w:numId="21" w16cid:durableId="190804172">
    <w:abstractNumId w:val="112"/>
  </w:num>
  <w:num w:numId="22" w16cid:durableId="241838859">
    <w:abstractNumId w:val="88"/>
  </w:num>
  <w:num w:numId="23" w16cid:durableId="175851843">
    <w:abstractNumId w:val="46"/>
  </w:num>
  <w:num w:numId="24" w16cid:durableId="1465541703">
    <w:abstractNumId w:val="107"/>
  </w:num>
  <w:num w:numId="25" w16cid:durableId="1154834566">
    <w:abstractNumId w:val="8"/>
  </w:num>
  <w:num w:numId="26" w16cid:durableId="1043822239">
    <w:abstractNumId w:val="78"/>
  </w:num>
  <w:num w:numId="27" w16cid:durableId="320280451">
    <w:abstractNumId w:val="7"/>
  </w:num>
  <w:num w:numId="28" w16cid:durableId="1057316189">
    <w:abstractNumId w:val="25"/>
  </w:num>
  <w:num w:numId="29" w16cid:durableId="264267190">
    <w:abstractNumId w:val="40"/>
  </w:num>
  <w:num w:numId="30" w16cid:durableId="1183780034">
    <w:abstractNumId w:val="14"/>
  </w:num>
  <w:num w:numId="31" w16cid:durableId="294868835">
    <w:abstractNumId w:val="52"/>
  </w:num>
  <w:num w:numId="32" w16cid:durableId="896935872">
    <w:abstractNumId w:val="64"/>
  </w:num>
  <w:num w:numId="33" w16cid:durableId="603617034">
    <w:abstractNumId w:val="23"/>
  </w:num>
  <w:num w:numId="34" w16cid:durableId="78798976">
    <w:abstractNumId w:val="104"/>
  </w:num>
  <w:num w:numId="35" w16cid:durableId="1488091886">
    <w:abstractNumId w:val="95"/>
  </w:num>
  <w:num w:numId="36" w16cid:durableId="1222138935">
    <w:abstractNumId w:val="48"/>
  </w:num>
  <w:num w:numId="37" w16cid:durableId="2124839307">
    <w:abstractNumId w:val="49"/>
  </w:num>
  <w:num w:numId="38" w16cid:durableId="523396634">
    <w:abstractNumId w:val="21"/>
  </w:num>
  <w:num w:numId="39" w16cid:durableId="1256480162">
    <w:abstractNumId w:val="16"/>
  </w:num>
  <w:num w:numId="40" w16cid:durableId="1495755064">
    <w:abstractNumId w:val="1"/>
  </w:num>
  <w:num w:numId="41" w16cid:durableId="1716537886">
    <w:abstractNumId w:val="98"/>
  </w:num>
  <w:num w:numId="42" w16cid:durableId="541480056">
    <w:abstractNumId w:val="12"/>
  </w:num>
  <w:num w:numId="43" w16cid:durableId="1218082111">
    <w:abstractNumId w:val="44"/>
  </w:num>
  <w:num w:numId="44" w16cid:durableId="1209368439">
    <w:abstractNumId w:val="18"/>
  </w:num>
  <w:num w:numId="45" w16cid:durableId="1396590152">
    <w:abstractNumId w:val="105"/>
  </w:num>
  <w:num w:numId="46" w16cid:durableId="1842698841">
    <w:abstractNumId w:val="35"/>
  </w:num>
  <w:num w:numId="47" w16cid:durableId="1528636880">
    <w:abstractNumId w:val="94"/>
  </w:num>
  <w:num w:numId="48" w16cid:durableId="1417439820">
    <w:abstractNumId w:val="30"/>
  </w:num>
  <w:num w:numId="49" w16cid:durableId="1036194338">
    <w:abstractNumId w:val="37"/>
  </w:num>
  <w:num w:numId="50" w16cid:durableId="1440951689">
    <w:abstractNumId w:val="66"/>
  </w:num>
  <w:num w:numId="51" w16cid:durableId="443885887">
    <w:abstractNumId w:val="74"/>
  </w:num>
  <w:num w:numId="52" w16cid:durableId="548882426">
    <w:abstractNumId w:val="86"/>
  </w:num>
  <w:num w:numId="53" w16cid:durableId="2043549668">
    <w:abstractNumId w:val="113"/>
  </w:num>
  <w:num w:numId="54" w16cid:durableId="758021049">
    <w:abstractNumId w:val="111"/>
  </w:num>
  <w:num w:numId="55" w16cid:durableId="1104030379">
    <w:abstractNumId w:val="99"/>
  </w:num>
  <w:num w:numId="56" w16cid:durableId="329790785">
    <w:abstractNumId w:val="61"/>
  </w:num>
  <w:num w:numId="57" w16cid:durableId="1158425535">
    <w:abstractNumId w:val="54"/>
  </w:num>
  <w:num w:numId="58" w16cid:durableId="1998654216">
    <w:abstractNumId w:val="77"/>
  </w:num>
  <w:num w:numId="59" w16cid:durableId="1569997699">
    <w:abstractNumId w:val="13"/>
  </w:num>
  <w:num w:numId="60" w16cid:durableId="983896569">
    <w:abstractNumId w:val="84"/>
  </w:num>
  <w:num w:numId="61" w16cid:durableId="1129276173">
    <w:abstractNumId w:val="41"/>
  </w:num>
  <w:num w:numId="62" w16cid:durableId="690687345">
    <w:abstractNumId w:val="106"/>
  </w:num>
  <w:num w:numId="63" w16cid:durableId="1296368944">
    <w:abstractNumId w:val="97"/>
  </w:num>
  <w:num w:numId="64" w16cid:durableId="767624477">
    <w:abstractNumId w:val="80"/>
  </w:num>
  <w:num w:numId="65" w16cid:durableId="1411923480">
    <w:abstractNumId w:val="20"/>
  </w:num>
  <w:num w:numId="66" w16cid:durableId="1344239502">
    <w:abstractNumId w:val="4"/>
  </w:num>
  <w:num w:numId="67" w16cid:durableId="1592542025">
    <w:abstractNumId w:val="0"/>
  </w:num>
  <w:num w:numId="68" w16cid:durableId="253586602">
    <w:abstractNumId w:val="24"/>
  </w:num>
  <w:num w:numId="69" w16cid:durableId="295650308">
    <w:abstractNumId w:val="39"/>
  </w:num>
  <w:num w:numId="70" w16cid:durableId="65804006">
    <w:abstractNumId w:val="53"/>
  </w:num>
  <w:num w:numId="71" w16cid:durableId="862086461">
    <w:abstractNumId w:val="11"/>
  </w:num>
  <w:num w:numId="72" w16cid:durableId="584800161">
    <w:abstractNumId w:val="58"/>
  </w:num>
  <w:num w:numId="73" w16cid:durableId="72047452">
    <w:abstractNumId w:val="55"/>
  </w:num>
  <w:num w:numId="74" w16cid:durableId="418596476">
    <w:abstractNumId w:val="56"/>
  </w:num>
  <w:num w:numId="75" w16cid:durableId="1390956502">
    <w:abstractNumId w:val="100"/>
  </w:num>
  <w:num w:numId="76" w16cid:durableId="280036753">
    <w:abstractNumId w:val="85"/>
  </w:num>
  <w:num w:numId="77" w16cid:durableId="1015881596">
    <w:abstractNumId w:val="27"/>
  </w:num>
  <w:num w:numId="78" w16cid:durableId="464200704">
    <w:abstractNumId w:val="42"/>
  </w:num>
  <w:num w:numId="79" w16cid:durableId="1200238639">
    <w:abstractNumId w:val="87"/>
  </w:num>
  <w:num w:numId="80" w16cid:durableId="1152061229">
    <w:abstractNumId w:val="22"/>
  </w:num>
  <w:num w:numId="81" w16cid:durableId="1805387271">
    <w:abstractNumId w:val="110"/>
  </w:num>
  <w:num w:numId="82" w16cid:durableId="1813710828">
    <w:abstractNumId w:val="73"/>
  </w:num>
  <w:num w:numId="83" w16cid:durableId="246502465">
    <w:abstractNumId w:val="102"/>
  </w:num>
  <w:num w:numId="84" w16cid:durableId="265382751">
    <w:abstractNumId w:val="9"/>
  </w:num>
  <w:num w:numId="85" w16cid:durableId="1521242686">
    <w:abstractNumId w:val="31"/>
  </w:num>
  <w:num w:numId="86" w16cid:durableId="1564678828">
    <w:abstractNumId w:val="101"/>
  </w:num>
  <w:num w:numId="87" w16cid:durableId="2047756580">
    <w:abstractNumId w:val="60"/>
  </w:num>
  <w:num w:numId="88" w16cid:durableId="686753595">
    <w:abstractNumId w:val="109"/>
  </w:num>
  <w:num w:numId="89" w16cid:durableId="130904174">
    <w:abstractNumId w:val="92"/>
  </w:num>
  <w:num w:numId="90" w16cid:durableId="1965915845">
    <w:abstractNumId w:val="75"/>
  </w:num>
  <w:num w:numId="91" w16cid:durableId="645014729">
    <w:abstractNumId w:val="93"/>
  </w:num>
  <w:num w:numId="92" w16cid:durableId="1712343331">
    <w:abstractNumId w:val="28"/>
  </w:num>
  <w:num w:numId="93" w16cid:durableId="441724543">
    <w:abstractNumId w:val="89"/>
  </w:num>
  <w:num w:numId="94" w16cid:durableId="1830628965">
    <w:abstractNumId w:val="76"/>
  </w:num>
  <w:num w:numId="95" w16cid:durableId="382948917">
    <w:abstractNumId w:val="82"/>
  </w:num>
  <w:num w:numId="96" w16cid:durableId="1778480103">
    <w:abstractNumId w:val="57"/>
  </w:num>
  <w:num w:numId="97" w16cid:durableId="951404724">
    <w:abstractNumId w:val="36"/>
  </w:num>
  <w:num w:numId="98" w16cid:durableId="1886721604">
    <w:abstractNumId w:val="103"/>
  </w:num>
  <w:num w:numId="99" w16cid:durableId="1644581820">
    <w:abstractNumId w:val="59"/>
  </w:num>
  <w:num w:numId="100" w16cid:durableId="644512082">
    <w:abstractNumId w:val="62"/>
  </w:num>
  <w:num w:numId="101" w16cid:durableId="63332483">
    <w:abstractNumId w:val="2"/>
  </w:num>
  <w:num w:numId="102" w16cid:durableId="1406873045">
    <w:abstractNumId w:val="38"/>
  </w:num>
  <w:num w:numId="103" w16cid:durableId="170610339">
    <w:abstractNumId w:val="96"/>
  </w:num>
  <w:num w:numId="104" w16cid:durableId="357436344">
    <w:abstractNumId w:val="72"/>
  </w:num>
  <w:num w:numId="105" w16cid:durableId="1431581338">
    <w:abstractNumId w:val="65"/>
  </w:num>
  <w:num w:numId="106" w16cid:durableId="162282257">
    <w:abstractNumId w:val="68"/>
  </w:num>
  <w:num w:numId="107" w16cid:durableId="814614093">
    <w:abstractNumId w:val="79"/>
  </w:num>
  <w:num w:numId="108" w16cid:durableId="1685668709">
    <w:abstractNumId w:val="63"/>
  </w:num>
  <w:num w:numId="109" w16cid:durableId="1280987241">
    <w:abstractNumId w:val="51"/>
  </w:num>
  <w:num w:numId="110" w16cid:durableId="181630175">
    <w:abstractNumId w:val="91"/>
  </w:num>
  <w:num w:numId="111" w16cid:durableId="1543638626">
    <w:abstractNumId w:val="67"/>
  </w:num>
  <w:num w:numId="112" w16cid:durableId="2120221670">
    <w:abstractNumId w:val="69"/>
  </w:num>
  <w:num w:numId="113" w16cid:durableId="1991398986">
    <w:abstractNumId w:val="26"/>
  </w:num>
  <w:num w:numId="114" w16cid:durableId="1188250674">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92A"/>
    <w:rsid w:val="00002750"/>
    <w:rsid w:val="00015FF4"/>
    <w:rsid w:val="0002223A"/>
    <w:rsid w:val="0004143D"/>
    <w:rsid w:val="000504B1"/>
    <w:rsid w:val="000554B1"/>
    <w:rsid w:val="00063263"/>
    <w:rsid w:val="000811EE"/>
    <w:rsid w:val="00084B7E"/>
    <w:rsid w:val="00090AD7"/>
    <w:rsid w:val="000A778D"/>
    <w:rsid w:val="000B3F67"/>
    <w:rsid w:val="000B7589"/>
    <w:rsid w:val="000B79EF"/>
    <w:rsid w:val="000C6CA7"/>
    <w:rsid w:val="000D0D66"/>
    <w:rsid w:val="00132550"/>
    <w:rsid w:val="00146947"/>
    <w:rsid w:val="00172506"/>
    <w:rsid w:val="00173B8B"/>
    <w:rsid w:val="001B3EDD"/>
    <w:rsid w:val="001C44D4"/>
    <w:rsid w:val="001C522A"/>
    <w:rsid w:val="001D3F8D"/>
    <w:rsid w:val="001F666F"/>
    <w:rsid w:val="00205DD7"/>
    <w:rsid w:val="00222DFD"/>
    <w:rsid w:val="00232AA0"/>
    <w:rsid w:val="00260668"/>
    <w:rsid w:val="002611F3"/>
    <w:rsid w:val="002649EC"/>
    <w:rsid w:val="00271E86"/>
    <w:rsid w:val="0027431E"/>
    <w:rsid w:val="002B2A6D"/>
    <w:rsid w:val="002B320E"/>
    <w:rsid w:val="002C3A32"/>
    <w:rsid w:val="002D2A03"/>
    <w:rsid w:val="002D7054"/>
    <w:rsid w:val="00303AEA"/>
    <w:rsid w:val="0031280B"/>
    <w:rsid w:val="00317993"/>
    <w:rsid w:val="003213C9"/>
    <w:rsid w:val="00331050"/>
    <w:rsid w:val="00341B2B"/>
    <w:rsid w:val="0036224B"/>
    <w:rsid w:val="00362DF7"/>
    <w:rsid w:val="00372999"/>
    <w:rsid w:val="00382632"/>
    <w:rsid w:val="003A6F1E"/>
    <w:rsid w:val="003E2A9E"/>
    <w:rsid w:val="003F5B32"/>
    <w:rsid w:val="004458E1"/>
    <w:rsid w:val="00455790"/>
    <w:rsid w:val="00484061"/>
    <w:rsid w:val="0048621D"/>
    <w:rsid w:val="0049484E"/>
    <w:rsid w:val="004B5324"/>
    <w:rsid w:val="004B655C"/>
    <w:rsid w:val="004C6CF4"/>
    <w:rsid w:val="00510DB4"/>
    <w:rsid w:val="00541D8A"/>
    <w:rsid w:val="00560C15"/>
    <w:rsid w:val="00560E9F"/>
    <w:rsid w:val="00571922"/>
    <w:rsid w:val="00575DDD"/>
    <w:rsid w:val="00580D5C"/>
    <w:rsid w:val="005878FA"/>
    <w:rsid w:val="005B4E1B"/>
    <w:rsid w:val="00626EE2"/>
    <w:rsid w:val="00650822"/>
    <w:rsid w:val="006758C8"/>
    <w:rsid w:val="006A1755"/>
    <w:rsid w:val="006A27E6"/>
    <w:rsid w:val="006B0DCA"/>
    <w:rsid w:val="006C1073"/>
    <w:rsid w:val="006F5046"/>
    <w:rsid w:val="00726CDA"/>
    <w:rsid w:val="00742F9B"/>
    <w:rsid w:val="00745B66"/>
    <w:rsid w:val="007513B1"/>
    <w:rsid w:val="007623F7"/>
    <w:rsid w:val="00767C89"/>
    <w:rsid w:val="00774008"/>
    <w:rsid w:val="00780EC5"/>
    <w:rsid w:val="007E0307"/>
    <w:rsid w:val="007E1277"/>
    <w:rsid w:val="008006CA"/>
    <w:rsid w:val="00822025"/>
    <w:rsid w:val="0082794E"/>
    <w:rsid w:val="008818B7"/>
    <w:rsid w:val="00883956"/>
    <w:rsid w:val="00890326"/>
    <w:rsid w:val="00892794"/>
    <w:rsid w:val="0089458B"/>
    <w:rsid w:val="008A00FA"/>
    <w:rsid w:val="008B4B46"/>
    <w:rsid w:val="008B669B"/>
    <w:rsid w:val="008C1CD6"/>
    <w:rsid w:val="008C29E4"/>
    <w:rsid w:val="008F5406"/>
    <w:rsid w:val="008F722C"/>
    <w:rsid w:val="00924063"/>
    <w:rsid w:val="00927F2E"/>
    <w:rsid w:val="00933AEB"/>
    <w:rsid w:val="0093688E"/>
    <w:rsid w:val="00940DD6"/>
    <w:rsid w:val="00950BFD"/>
    <w:rsid w:val="009632AC"/>
    <w:rsid w:val="0096709B"/>
    <w:rsid w:val="00977E3F"/>
    <w:rsid w:val="009877EE"/>
    <w:rsid w:val="009C192A"/>
    <w:rsid w:val="009C3407"/>
    <w:rsid w:val="009E6EA1"/>
    <w:rsid w:val="00A006BE"/>
    <w:rsid w:val="00A052C5"/>
    <w:rsid w:val="00A14F76"/>
    <w:rsid w:val="00A170B2"/>
    <w:rsid w:val="00A50523"/>
    <w:rsid w:val="00A5782E"/>
    <w:rsid w:val="00A6037F"/>
    <w:rsid w:val="00A736FB"/>
    <w:rsid w:val="00A93197"/>
    <w:rsid w:val="00AA5B12"/>
    <w:rsid w:val="00B068A9"/>
    <w:rsid w:val="00B06EF2"/>
    <w:rsid w:val="00B2443A"/>
    <w:rsid w:val="00B442AA"/>
    <w:rsid w:val="00B5068C"/>
    <w:rsid w:val="00B5165C"/>
    <w:rsid w:val="00B60E6B"/>
    <w:rsid w:val="00B63222"/>
    <w:rsid w:val="00B7761F"/>
    <w:rsid w:val="00B92EFE"/>
    <w:rsid w:val="00BB7EC8"/>
    <w:rsid w:val="00BE6E16"/>
    <w:rsid w:val="00BF2ABC"/>
    <w:rsid w:val="00C137C8"/>
    <w:rsid w:val="00C20776"/>
    <w:rsid w:val="00C45C6F"/>
    <w:rsid w:val="00C55437"/>
    <w:rsid w:val="00C577BF"/>
    <w:rsid w:val="00C63E82"/>
    <w:rsid w:val="00C64209"/>
    <w:rsid w:val="00CA46A2"/>
    <w:rsid w:val="00CC3A39"/>
    <w:rsid w:val="00CF4441"/>
    <w:rsid w:val="00D34057"/>
    <w:rsid w:val="00D369ED"/>
    <w:rsid w:val="00D72E37"/>
    <w:rsid w:val="00D92B85"/>
    <w:rsid w:val="00DA3705"/>
    <w:rsid w:val="00DE0037"/>
    <w:rsid w:val="00DE3ABB"/>
    <w:rsid w:val="00DF3772"/>
    <w:rsid w:val="00E01A1E"/>
    <w:rsid w:val="00E058AF"/>
    <w:rsid w:val="00E21B9D"/>
    <w:rsid w:val="00E2462D"/>
    <w:rsid w:val="00E306D2"/>
    <w:rsid w:val="00E55921"/>
    <w:rsid w:val="00E80E92"/>
    <w:rsid w:val="00EB04E7"/>
    <w:rsid w:val="00EC1969"/>
    <w:rsid w:val="00EC67C1"/>
    <w:rsid w:val="00ED14CB"/>
    <w:rsid w:val="00ED57FF"/>
    <w:rsid w:val="00EF2F9F"/>
    <w:rsid w:val="00EF3B44"/>
    <w:rsid w:val="00F0000D"/>
    <w:rsid w:val="00F07F13"/>
    <w:rsid w:val="00F465F9"/>
    <w:rsid w:val="00F506B9"/>
    <w:rsid w:val="00F716A7"/>
    <w:rsid w:val="00F87608"/>
    <w:rsid w:val="00FC2719"/>
    <w:rsid w:val="00FD2944"/>
    <w:rsid w:val="00FF4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F9D2"/>
  <w15:chartTrackingRefBased/>
  <w15:docId w15:val="{CCCA97FC-745B-1840-8E8D-6CA648D8F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9C192A"/>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9C192A"/>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9C192A"/>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9C192A"/>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9C192A"/>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9C192A"/>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9C192A"/>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9C192A"/>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9C192A"/>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C192A"/>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9C192A"/>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9C192A"/>
    <w:rPr>
      <w:rFonts w:eastAsia="Times New Roman" w:cs="Times New Roman"/>
      <w:color w:val="0F4761"/>
      <w:sz w:val="28"/>
      <w:szCs w:val="28"/>
    </w:rPr>
  </w:style>
  <w:style w:type="character" w:customStyle="1" w:styleId="Heading4Char">
    <w:name w:val="Heading 4 Char"/>
    <w:link w:val="Heading4"/>
    <w:uiPriority w:val="9"/>
    <w:semiHidden/>
    <w:rsid w:val="009C192A"/>
    <w:rPr>
      <w:rFonts w:eastAsia="Times New Roman" w:cs="Times New Roman"/>
      <w:i/>
      <w:iCs/>
      <w:color w:val="0F4761"/>
    </w:rPr>
  </w:style>
  <w:style w:type="character" w:customStyle="1" w:styleId="Heading5Char">
    <w:name w:val="Heading 5 Char"/>
    <w:link w:val="Heading5"/>
    <w:uiPriority w:val="9"/>
    <w:semiHidden/>
    <w:rsid w:val="009C192A"/>
    <w:rPr>
      <w:rFonts w:eastAsia="Times New Roman" w:cs="Times New Roman"/>
      <w:color w:val="0F4761"/>
    </w:rPr>
  </w:style>
  <w:style w:type="character" w:customStyle="1" w:styleId="Heading6Char">
    <w:name w:val="Heading 6 Char"/>
    <w:link w:val="Heading6"/>
    <w:uiPriority w:val="9"/>
    <w:semiHidden/>
    <w:rsid w:val="009C192A"/>
    <w:rPr>
      <w:rFonts w:eastAsia="Times New Roman" w:cs="Times New Roman"/>
      <w:i/>
      <w:iCs/>
      <w:color w:val="595959"/>
    </w:rPr>
  </w:style>
  <w:style w:type="character" w:customStyle="1" w:styleId="Heading7Char">
    <w:name w:val="Heading 7 Char"/>
    <w:link w:val="Heading7"/>
    <w:uiPriority w:val="9"/>
    <w:semiHidden/>
    <w:rsid w:val="009C192A"/>
    <w:rPr>
      <w:rFonts w:eastAsia="Times New Roman" w:cs="Times New Roman"/>
      <w:color w:val="595959"/>
    </w:rPr>
  </w:style>
  <w:style w:type="character" w:customStyle="1" w:styleId="Heading8Char">
    <w:name w:val="Heading 8 Char"/>
    <w:link w:val="Heading8"/>
    <w:uiPriority w:val="9"/>
    <w:semiHidden/>
    <w:rsid w:val="009C192A"/>
    <w:rPr>
      <w:rFonts w:eastAsia="Times New Roman" w:cs="Times New Roman"/>
      <w:i/>
      <w:iCs/>
      <w:color w:val="272727"/>
    </w:rPr>
  </w:style>
  <w:style w:type="character" w:customStyle="1" w:styleId="Heading9Char">
    <w:name w:val="Heading 9 Char"/>
    <w:link w:val="Heading9"/>
    <w:uiPriority w:val="9"/>
    <w:semiHidden/>
    <w:rsid w:val="009C192A"/>
    <w:rPr>
      <w:rFonts w:eastAsia="Times New Roman" w:cs="Times New Roman"/>
      <w:color w:val="272727"/>
    </w:rPr>
  </w:style>
  <w:style w:type="paragraph" w:styleId="Title">
    <w:name w:val="Title"/>
    <w:basedOn w:val="Normal"/>
    <w:next w:val="Normal"/>
    <w:link w:val="TitleChar"/>
    <w:uiPriority w:val="10"/>
    <w:qFormat/>
    <w:rsid w:val="009C192A"/>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9C192A"/>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9C192A"/>
    <w:pPr>
      <w:numPr>
        <w:ilvl w:val="1"/>
      </w:numPr>
    </w:pPr>
    <w:rPr>
      <w:rFonts w:eastAsia="Times New Roman"/>
      <w:color w:val="595959"/>
      <w:spacing w:val="15"/>
      <w:sz w:val="28"/>
      <w:szCs w:val="28"/>
    </w:rPr>
  </w:style>
  <w:style w:type="character" w:customStyle="1" w:styleId="SubtitleChar">
    <w:name w:val="Subtitle Char"/>
    <w:link w:val="Subtitle"/>
    <w:uiPriority w:val="11"/>
    <w:rsid w:val="009C192A"/>
    <w:rPr>
      <w:rFonts w:eastAsia="Times New Roman" w:cs="Times New Roman"/>
      <w:color w:val="595959"/>
      <w:spacing w:val="15"/>
      <w:sz w:val="28"/>
      <w:szCs w:val="28"/>
    </w:rPr>
  </w:style>
  <w:style w:type="paragraph" w:styleId="Quote">
    <w:name w:val="Quote"/>
    <w:basedOn w:val="Normal"/>
    <w:next w:val="Normal"/>
    <w:link w:val="QuoteChar"/>
    <w:uiPriority w:val="29"/>
    <w:qFormat/>
    <w:rsid w:val="009C192A"/>
    <w:pPr>
      <w:spacing w:before="160"/>
      <w:jc w:val="center"/>
    </w:pPr>
    <w:rPr>
      <w:i/>
      <w:iCs/>
      <w:color w:val="404040"/>
    </w:rPr>
  </w:style>
  <w:style w:type="character" w:customStyle="1" w:styleId="QuoteChar">
    <w:name w:val="Quote Char"/>
    <w:link w:val="Quote"/>
    <w:uiPriority w:val="29"/>
    <w:rsid w:val="009C192A"/>
    <w:rPr>
      <w:i/>
      <w:iCs/>
      <w:color w:val="404040"/>
    </w:rPr>
  </w:style>
  <w:style w:type="paragraph" w:styleId="ListParagraph">
    <w:name w:val="List Paragraph"/>
    <w:basedOn w:val="Normal"/>
    <w:uiPriority w:val="34"/>
    <w:qFormat/>
    <w:rsid w:val="009C192A"/>
    <w:pPr>
      <w:ind w:left="720"/>
      <w:contextualSpacing/>
    </w:pPr>
  </w:style>
  <w:style w:type="character" w:styleId="IntenseEmphasis">
    <w:name w:val="Intense Emphasis"/>
    <w:uiPriority w:val="21"/>
    <w:qFormat/>
    <w:rsid w:val="009C192A"/>
    <w:rPr>
      <w:i/>
      <w:iCs/>
      <w:color w:val="0F4761"/>
    </w:rPr>
  </w:style>
  <w:style w:type="paragraph" w:styleId="IntenseQuote">
    <w:name w:val="Intense Quote"/>
    <w:basedOn w:val="Normal"/>
    <w:next w:val="Normal"/>
    <w:link w:val="IntenseQuoteChar"/>
    <w:uiPriority w:val="30"/>
    <w:qFormat/>
    <w:rsid w:val="009C192A"/>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9C192A"/>
    <w:rPr>
      <w:i/>
      <w:iCs/>
      <w:color w:val="0F4761"/>
    </w:rPr>
  </w:style>
  <w:style w:type="character" w:styleId="IntenseReference">
    <w:name w:val="Intense Reference"/>
    <w:uiPriority w:val="32"/>
    <w:qFormat/>
    <w:rsid w:val="009C192A"/>
    <w:rPr>
      <w:b/>
      <w:bCs/>
      <w:smallCaps/>
      <w:color w:val="0F4761"/>
      <w:spacing w:val="5"/>
    </w:rPr>
  </w:style>
  <w:style w:type="character" w:styleId="Hyperlink">
    <w:name w:val="Hyperlink"/>
    <w:uiPriority w:val="99"/>
    <w:unhideWhenUsed/>
    <w:rsid w:val="009C192A"/>
    <w:rPr>
      <w:color w:val="467886"/>
      <w:u w:val="single"/>
    </w:rPr>
  </w:style>
  <w:style w:type="character" w:styleId="UnresolvedMention">
    <w:name w:val="Unresolved Mention"/>
    <w:uiPriority w:val="99"/>
    <w:semiHidden/>
    <w:unhideWhenUsed/>
    <w:rsid w:val="009C192A"/>
    <w:rPr>
      <w:color w:val="605E5C"/>
      <w:shd w:val="clear" w:color="auto" w:fill="E1DFDD"/>
    </w:rPr>
  </w:style>
  <w:style w:type="character" w:styleId="FollowedHyperlink">
    <w:name w:val="FollowedHyperlink"/>
    <w:uiPriority w:val="99"/>
    <w:semiHidden/>
    <w:unhideWhenUsed/>
    <w:rsid w:val="008A00FA"/>
    <w:rPr>
      <w:color w:val="96607D"/>
      <w:u w:val="single"/>
    </w:rPr>
  </w:style>
  <w:style w:type="paragraph" w:styleId="NormalWeb">
    <w:name w:val="Normal (Web)"/>
    <w:basedOn w:val="Normal"/>
    <w:uiPriority w:val="99"/>
    <w:unhideWhenUsed/>
    <w:rsid w:val="007623F7"/>
    <w:pPr>
      <w:spacing w:before="100" w:beforeAutospacing="1" w:after="100" w:afterAutospacing="1" w:line="240" w:lineRule="auto"/>
    </w:pPr>
    <w:rPr>
      <w:rFonts w:ascii="Times New Roman" w:eastAsia="Times New Roman" w:hAnsi="Times New Roman"/>
      <w:kern w:val="0"/>
    </w:rPr>
  </w:style>
  <w:style w:type="character" w:customStyle="1" w:styleId="white-space-pre">
    <w:name w:val="white-space-pre"/>
    <w:basedOn w:val="DefaultParagraphFont"/>
    <w:rsid w:val="00FD2944"/>
  </w:style>
  <w:style w:type="character" w:customStyle="1" w:styleId="apple-converted-space">
    <w:name w:val="apple-converted-space"/>
    <w:basedOn w:val="DefaultParagraphFont"/>
    <w:rsid w:val="00541D8A"/>
  </w:style>
  <w:style w:type="character" w:styleId="Strong">
    <w:name w:val="Strong"/>
    <w:uiPriority w:val="22"/>
    <w:qFormat/>
    <w:rsid w:val="00541D8A"/>
    <w:rPr>
      <w:b/>
      <w:bCs/>
    </w:rPr>
  </w:style>
  <w:style w:type="paragraph" w:styleId="Header">
    <w:name w:val="header"/>
    <w:basedOn w:val="Normal"/>
    <w:link w:val="HeaderChar"/>
    <w:uiPriority w:val="99"/>
    <w:unhideWhenUsed/>
    <w:rsid w:val="00B92EFE"/>
    <w:pPr>
      <w:tabs>
        <w:tab w:val="center" w:pos="4513"/>
        <w:tab w:val="right" w:pos="9026"/>
      </w:tabs>
    </w:pPr>
  </w:style>
  <w:style w:type="character" w:customStyle="1" w:styleId="HeaderChar">
    <w:name w:val="Header Char"/>
    <w:basedOn w:val="DefaultParagraphFont"/>
    <w:link w:val="Header"/>
    <w:uiPriority w:val="99"/>
    <w:rsid w:val="00B92EFE"/>
    <w:rPr>
      <w:kern w:val="2"/>
      <w:sz w:val="24"/>
      <w:szCs w:val="24"/>
    </w:rPr>
  </w:style>
  <w:style w:type="paragraph" w:styleId="Footer">
    <w:name w:val="footer"/>
    <w:basedOn w:val="Normal"/>
    <w:link w:val="FooterChar"/>
    <w:uiPriority w:val="99"/>
    <w:unhideWhenUsed/>
    <w:rsid w:val="00B92EFE"/>
    <w:pPr>
      <w:tabs>
        <w:tab w:val="center" w:pos="4513"/>
        <w:tab w:val="right" w:pos="9026"/>
      </w:tabs>
    </w:pPr>
  </w:style>
  <w:style w:type="character" w:customStyle="1" w:styleId="FooterChar">
    <w:name w:val="Footer Char"/>
    <w:basedOn w:val="DefaultParagraphFont"/>
    <w:link w:val="Footer"/>
    <w:uiPriority w:val="99"/>
    <w:rsid w:val="00B92EFE"/>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7903">
      <w:bodyDiv w:val="1"/>
      <w:marLeft w:val="0"/>
      <w:marRight w:val="0"/>
      <w:marTop w:val="0"/>
      <w:marBottom w:val="0"/>
      <w:divBdr>
        <w:top w:val="none" w:sz="0" w:space="0" w:color="auto"/>
        <w:left w:val="none" w:sz="0" w:space="0" w:color="auto"/>
        <w:bottom w:val="none" w:sz="0" w:space="0" w:color="auto"/>
        <w:right w:val="none" w:sz="0" w:space="0" w:color="auto"/>
      </w:divBdr>
    </w:div>
    <w:div w:id="12460040">
      <w:bodyDiv w:val="1"/>
      <w:marLeft w:val="0"/>
      <w:marRight w:val="0"/>
      <w:marTop w:val="0"/>
      <w:marBottom w:val="0"/>
      <w:divBdr>
        <w:top w:val="none" w:sz="0" w:space="0" w:color="auto"/>
        <w:left w:val="none" w:sz="0" w:space="0" w:color="auto"/>
        <w:bottom w:val="none" w:sz="0" w:space="0" w:color="auto"/>
        <w:right w:val="none" w:sz="0" w:space="0" w:color="auto"/>
      </w:divBdr>
    </w:div>
    <w:div w:id="15037548">
      <w:bodyDiv w:val="1"/>
      <w:marLeft w:val="0"/>
      <w:marRight w:val="0"/>
      <w:marTop w:val="0"/>
      <w:marBottom w:val="0"/>
      <w:divBdr>
        <w:top w:val="none" w:sz="0" w:space="0" w:color="auto"/>
        <w:left w:val="none" w:sz="0" w:space="0" w:color="auto"/>
        <w:bottom w:val="none" w:sz="0" w:space="0" w:color="auto"/>
        <w:right w:val="none" w:sz="0" w:space="0" w:color="auto"/>
      </w:divBdr>
    </w:div>
    <w:div w:id="21830430">
      <w:bodyDiv w:val="1"/>
      <w:marLeft w:val="0"/>
      <w:marRight w:val="0"/>
      <w:marTop w:val="0"/>
      <w:marBottom w:val="0"/>
      <w:divBdr>
        <w:top w:val="none" w:sz="0" w:space="0" w:color="auto"/>
        <w:left w:val="none" w:sz="0" w:space="0" w:color="auto"/>
        <w:bottom w:val="none" w:sz="0" w:space="0" w:color="auto"/>
        <w:right w:val="none" w:sz="0" w:space="0" w:color="auto"/>
      </w:divBdr>
    </w:div>
    <w:div w:id="22248047">
      <w:bodyDiv w:val="1"/>
      <w:marLeft w:val="0"/>
      <w:marRight w:val="0"/>
      <w:marTop w:val="0"/>
      <w:marBottom w:val="0"/>
      <w:divBdr>
        <w:top w:val="none" w:sz="0" w:space="0" w:color="auto"/>
        <w:left w:val="none" w:sz="0" w:space="0" w:color="auto"/>
        <w:bottom w:val="none" w:sz="0" w:space="0" w:color="auto"/>
        <w:right w:val="none" w:sz="0" w:space="0" w:color="auto"/>
      </w:divBdr>
    </w:div>
    <w:div w:id="22439721">
      <w:bodyDiv w:val="1"/>
      <w:marLeft w:val="0"/>
      <w:marRight w:val="0"/>
      <w:marTop w:val="0"/>
      <w:marBottom w:val="0"/>
      <w:divBdr>
        <w:top w:val="none" w:sz="0" w:space="0" w:color="auto"/>
        <w:left w:val="none" w:sz="0" w:space="0" w:color="auto"/>
        <w:bottom w:val="none" w:sz="0" w:space="0" w:color="auto"/>
        <w:right w:val="none" w:sz="0" w:space="0" w:color="auto"/>
      </w:divBdr>
    </w:div>
    <w:div w:id="36317244">
      <w:bodyDiv w:val="1"/>
      <w:marLeft w:val="0"/>
      <w:marRight w:val="0"/>
      <w:marTop w:val="0"/>
      <w:marBottom w:val="0"/>
      <w:divBdr>
        <w:top w:val="none" w:sz="0" w:space="0" w:color="auto"/>
        <w:left w:val="none" w:sz="0" w:space="0" w:color="auto"/>
        <w:bottom w:val="none" w:sz="0" w:space="0" w:color="auto"/>
        <w:right w:val="none" w:sz="0" w:space="0" w:color="auto"/>
      </w:divBdr>
    </w:div>
    <w:div w:id="80375499">
      <w:bodyDiv w:val="1"/>
      <w:marLeft w:val="0"/>
      <w:marRight w:val="0"/>
      <w:marTop w:val="0"/>
      <w:marBottom w:val="0"/>
      <w:divBdr>
        <w:top w:val="none" w:sz="0" w:space="0" w:color="auto"/>
        <w:left w:val="none" w:sz="0" w:space="0" w:color="auto"/>
        <w:bottom w:val="none" w:sz="0" w:space="0" w:color="auto"/>
        <w:right w:val="none" w:sz="0" w:space="0" w:color="auto"/>
      </w:divBdr>
    </w:div>
    <w:div w:id="91518164">
      <w:bodyDiv w:val="1"/>
      <w:marLeft w:val="0"/>
      <w:marRight w:val="0"/>
      <w:marTop w:val="0"/>
      <w:marBottom w:val="0"/>
      <w:divBdr>
        <w:top w:val="none" w:sz="0" w:space="0" w:color="auto"/>
        <w:left w:val="none" w:sz="0" w:space="0" w:color="auto"/>
        <w:bottom w:val="none" w:sz="0" w:space="0" w:color="auto"/>
        <w:right w:val="none" w:sz="0" w:space="0" w:color="auto"/>
      </w:divBdr>
    </w:div>
    <w:div w:id="101727062">
      <w:bodyDiv w:val="1"/>
      <w:marLeft w:val="0"/>
      <w:marRight w:val="0"/>
      <w:marTop w:val="0"/>
      <w:marBottom w:val="0"/>
      <w:divBdr>
        <w:top w:val="none" w:sz="0" w:space="0" w:color="auto"/>
        <w:left w:val="none" w:sz="0" w:space="0" w:color="auto"/>
        <w:bottom w:val="none" w:sz="0" w:space="0" w:color="auto"/>
        <w:right w:val="none" w:sz="0" w:space="0" w:color="auto"/>
      </w:divBdr>
    </w:div>
    <w:div w:id="110519974">
      <w:bodyDiv w:val="1"/>
      <w:marLeft w:val="0"/>
      <w:marRight w:val="0"/>
      <w:marTop w:val="0"/>
      <w:marBottom w:val="0"/>
      <w:divBdr>
        <w:top w:val="none" w:sz="0" w:space="0" w:color="auto"/>
        <w:left w:val="none" w:sz="0" w:space="0" w:color="auto"/>
        <w:bottom w:val="none" w:sz="0" w:space="0" w:color="auto"/>
        <w:right w:val="none" w:sz="0" w:space="0" w:color="auto"/>
      </w:divBdr>
    </w:div>
    <w:div w:id="118498073">
      <w:bodyDiv w:val="1"/>
      <w:marLeft w:val="0"/>
      <w:marRight w:val="0"/>
      <w:marTop w:val="0"/>
      <w:marBottom w:val="0"/>
      <w:divBdr>
        <w:top w:val="none" w:sz="0" w:space="0" w:color="auto"/>
        <w:left w:val="none" w:sz="0" w:space="0" w:color="auto"/>
        <w:bottom w:val="none" w:sz="0" w:space="0" w:color="auto"/>
        <w:right w:val="none" w:sz="0" w:space="0" w:color="auto"/>
      </w:divBdr>
    </w:div>
    <w:div w:id="132648872">
      <w:bodyDiv w:val="1"/>
      <w:marLeft w:val="0"/>
      <w:marRight w:val="0"/>
      <w:marTop w:val="0"/>
      <w:marBottom w:val="0"/>
      <w:divBdr>
        <w:top w:val="none" w:sz="0" w:space="0" w:color="auto"/>
        <w:left w:val="none" w:sz="0" w:space="0" w:color="auto"/>
        <w:bottom w:val="none" w:sz="0" w:space="0" w:color="auto"/>
        <w:right w:val="none" w:sz="0" w:space="0" w:color="auto"/>
      </w:divBdr>
      <w:divsChild>
        <w:div w:id="764767441">
          <w:marLeft w:val="0"/>
          <w:marRight w:val="0"/>
          <w:marTop w:val="0"/>
          <w:marBottom w:val="0"/>
          <w:divBdr>
            <w:top w:val="none" w:sz="0" w:space="0" w:color="auto"/>
            <w:left w:val="none" w:sz="0" w:space="0" w:color="auto"/>
            <w:bottom w:val="none" w:sz="0" w:space="0" w:color="auto"/>
            <w:right w:val="none" w:sz="0" w:space="0" w:color="auto"/>
          </w:divBdr>
          <w:divsChild>
            <w:div w:id="1234316699">
              <w:marLeft w:val="0"/>
              <w:marRight w:val="0"/>
              <w:marTop w:val="0"/>
              <w:marBottom w:val="0"/>
              <w:divBdr>
                <w:top w:val="none" w:sz="0" w:space="0" w:color="auto"/>
                <w:left w:val="none" w:sz="0" w:space="0" w:color="auto"/>
                <w:bottom w:val="none" w:sz="0" w:space="0" w:color="auto"/>
                <w:right w:val="none" w:sz="0" w:space="0" w:color="auto"/>
              </w:divBdr>
              <w:divsChild>
                <w:div w:id="893085815">
                  <w:marLeft w:val="0"/>
                  <w:marRight w:val="0"/>
                  <w:marTop w:val="0"/>
                  <w:marBottom w:val="0"/>
                  <w:divBdr>
                    <w:top w:val="none" w:sz="0" w:space="0" w:color="auto"/>
                    <w:left w:val="none" w:sz="0" w:space="0" w:color="auto"/>
                    <w:bottom w:val="none" w:sz="0" w:space="0" w:color="auto"/>
                    <w:right w:val="none" w:sz="0" w:space="0" w:color="auto"/>
                  </w:divBdr>
                  <w:divsChild>
                    <w:div w:id="4860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58520">
          <w:marLeft w:val="0"/>
          <w:marRight w:val="0"/>
          <w:marTop w:val="0"/>
          <w:marBottom w:val="0"/>
          <w:divBdr>
            <w:top w:val="none" w:sz="0" w:space="0" w:color="auto"/>
            <w:left w:val="none" w:sz="0" w:space="0" w:color="auto"/>
            <w:bottom w:val="none" w:sz="0" w:space="0" w:color="auto"/>
            <w:right w:val="none" w:sz="0" w:space="0" w:color="auto"/>
          </w:divBdr>
          <w:divsChild>
            <w:div w:id="1961258333">
              <w:marLeft w:val="0"/>
              <w:marRight w:val="0"/>
              <w:marTop w:val="0"/>
              <w:marBottom w:val="0"/>
              <w:divBdr>
                <w:top w:val="none" w:sz="0" w:space="0" w:color="auto"/>
                <w:left w:val="none" w:sz="0" w:space="0" w:color="auto"/>
                <w:bottom w:val="none" w:sz="0" w:space="0" w:color="auto"/>
                <w:right w:val="none" w:sz="0" w:space="0" w:color="auto"/>
              </w:divBdr>
              <w:divsChild>
                <w:div w:id="109666774">
                  <w:marLeft w:val="0"/>
                  <w:marRight w:val="0"/>
                  <w:marTop w:val="0"/>
                  <w:marBottom w:val="0"/>
                  <w:divBdr>
                    <w:top w:val="none" w:sz="0" w:space="0" w:color="auto"/>
                    <w:left w:val="none" w:sz="0" w:space="0" w:color="auto"/>
                    <w:bottom w:val="none" w:sz="0" w:space="0" w:color="auto"/>
                    <w:right w:val="none" w:sz="0" w:space="0" w:color="auto"/>
                  </w:divBdr>
                  <w:divsChild>
                    <w:div w:id="121041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09639">
      <w:bodyDiv w:val="1"/>
      <w:marLeft w:val="0"/>
      <w:marRight w:val="0"/>
      <w:marTop w:val="0"/>
      <w:marBottom w:val="0"/>
      <w:divBdr>
        <w:top w:val="none" w:sz="0" w:space="0" w:color="auto"/>
        <w:left w:val="none" w:sz="0" w:space="0" w:color="auto"/>
        <w:bottom w:val="none" w:sz="0" w:space="0" w:color="auto"/>
        <w:right w:val="none" w:sz="0" w:space="0" w:color="auto"/>
      </w:divBdr>
    </w:div>
    <w:div w:id="148446482">
      <w:bodyDiv w:val="1"/>
      <w:marLeft w:val="0"/>
      <w:marRight w:val="0"/>
      <w:marTop w:val="0"/>
      <w:marBottom w:val="0"/>
      <w:divBdr>
        <w:top w:val="none" w:sz="0" w:space="0" w:color="auto"/>
        <w:left w:val="none" w:sz="0" w:space="0" w:color="auto"/>
        <w:bottom w:val="none" w:sz="0" w:space="0" w:color="auto"/>
        <w:right w:val="none" w:sz="0" w:space="0" w:color="auto"/>
      </w:divBdr>
    </w:div>
    <w:div w:id="161706721">
      <w:bodyDiv w:val="1"/>
      <w:marLeft w:val="0"/>
      <w:marRight w:val="0"/>
      <w:marTop w:val="0"/>
      <w:marBottom w:val="0"/>
      <w:divBdr>
        <w:top w:val="none" w:sz="0" w:space="0" w:color="auto"/>
        <w:left w:val="none" w:sz="0" w:space="0" w:color="auto"/>
        <w:bottom w:val="none" w:sz="0" w:space="0" w:color="auto"/>
        <w:right w:val="none" w:sz="0" w:space="0" w:color="auto"/>
      </w:divBdr>
    </w:div>
    <w:div w:id="171259772">
      <w:bodyDiv w:val="1"/>
      <w:marLeft w:val="0"/>
      <w:marRight w:val="0"/>
      <w:marTop w:val="0"/>
      <w:marBottom w:val="0"/>
      <w:divBdr>
        <w:top w:val="none" w:sz="0" w:space="0" w:color="auto"/>
        <w:left w:val="none" w:sz="0" w:space="0" w:color="auto"/>
        <w:bottom w:val="none" w:sz="0" w:space="0" w:color="auto"/>
        <w:right w:val="none" w:sz="0" w:space="0" w:color="auto"/>
      </w:divBdr>
    </w:div>
    <w:div w:id="192694386">
      <w:bodyDiv w:val="1"/>
      <w:marLeft w:val="0"/>
      <w:marRight w:val="0"/>
      <w:marTop w:val="0"/>
      <w:marBottom w:val="0"/>
      <w:divBdr>
        <w:top w:val="none" w:sz="0" w:space="0" w:color="auto"/>
        <w:left w:val="none" w:sz="0" w:space="0" w:color="auto"/>
        <w:bottom w:val="none" w:sz="0" w:space="0" w:color="auto"/>
        <w:right w:val="none" w:sz="0" w:space="0" w:color="auto"/>
      </w:divBdr>
    </w:div>
    <w:div w:id="193613068">
      <w:bodyDiv w:val="1"/>
      <w:marLeft w:val="0"/>
      <w:marRight w:val="0"/>
      <w:marTop w:val="0"/>
      <w:marBottom w:val="0"/>
      <w:divBdr>
        <w:top w:val="none" w:sz="0" w:space="0" w:color="auto"/>
        <w:left w:val="none" w:sz="0" w:space="0" w:color="auto"/>
        <w:bottom w:val="none" w:sz="0" w:space="0" w:color="auto"/>
        <w:right w:val="none" w:sz="0" w:space="0" w:color="auto"/>
      </w:divBdr>
    </w:div>
    <w:div w:id="216668775">
      <w:bodyDiv w:val="1"/>
      <w:marLeft w:val="0"/>
      <w:marRight w:val="0"/>
      <w:marTop w:val="0"/>
      <w:marBottom w:val="0"/>
      <w:divBdr>
        <w:top w:val="none" w:sz="0" w:space="0" w:color="auto"/>
        <w:left w:val="none" w:sz="0" w:space="0" w:color="auto"/>
        <w:bottom w:val="none" w:sz="0" w:space="0" w:color="auto"/>
        <w:right w:val="none" w:sz="0" w:space="0" w:color="auto"/>
      </w:divBdr>
    </w:div>
    <w:div w:id="227032616">
      <w:bodyDiv w:val="1"/>
      <w:marLeft w:val="0"/>
      <w:marRight w:val="0"/>
      <w:marTop w:val="0"/>
      <w:marBottom w:val="0"/>
      <w:divBdr>
        <w:top w:val="none" w:sz="0" w:space="0" w:color="auto"/>
        <w:left w:val="none" w:sz="0" w:space="0" w:color="auto"/>
        <w:bottom w:val="none" w:sz="0" w:space="0" w:color="auto"/>
        <w:right w:val="none" w:sz="0" w:space="0" w:color="auto"/>
      </w:divBdr>
    </w:div>
    <w:div w:id="230580795">
      <w:bodyDiv w:val="1"/>
      <w:marLeft w:val="0"/>
      <w:marRight w:val="0"/>
      <w:marTop w:val="0"/>
      <w:marBottom w:val="0"/>
      <w:divBdr>
        <w:top w:val="none" w:sz="0" w:space="0" w:color="auto"/>
        <w:left w:val="none" w:sz="0" w:space="0" w:color="auto"/>
        <w:bottom w:val="none" w:sz="0" w:space="0" w:color="auto"/>
        <w:right w:val="none" w:sz="0" w:space="0" w:color="auto"/>
      </w:divBdr>
      <w:divsChild>
        <w:div w:id="559170592">
          <w:marLeft w:val="0"/>
          <w:marRight w:val="0"/>
          <w:marTop w:val="0"/>
          <w:marBottom w:val="0"/>
          <w:divBdr>
            <w:top w:val="none" w:sz="0" w:space="0" w:color="auto"/>
            <w:left w:val="none" w:sz="0" w:space="0" w:color="auto"/>
            <w:bottom w:val="none" w:sz="0" w:space="0" w:color="auto"/>
            <w:right w:val="none" w:sz="0" w:space="0" w:color="auto"/>
          </w:divBdr>
          <w:divsChild>
            <w:div w:id="1136486111">
              <w:marLeft w:val="0"/>
              <w:marRight w:val="0"/>
              <w:marTop w:val="0"/>
              <w:marBottom w:val="0"/>
              <w:divBdr>
                <w:top w:val="none" w:sz="0" w:space="0" w:color="auto"/>
                <w:left w:val="none" w:sz="0" w:space="0" w:color="auto"/>
                <w:bottom w:val="none" w:sz="0" w:space="0" w:color="auto"/>
                <w:right w:val="none" w:sz="0" w:space="0" w:color="auto"/>
              </w:divBdr>
              <w:divsChild>
                <w:div w:id="432819671">
                  <w:marLeft w:val="0"/>
                  <w:marRight w:val="0"/>
                  <w:marTop w:val="0"/>
                  <w:marBottom w:val="0"/>
                  <w:divBdr>
                    <w:top w:val="none" w:sz="0" w:space="0" w:color="auto"/>
                    <w:left w:val="none" w:sz="0" w:space="0" w:color="auto"/>
                    <w:bottom w:val="none" w:sz="0" w:space="0" w:color="auto"/>
                    <w:right w:val="none" w:sz="0" w:space="0" w:color="auto"/>
                  </w:divBdr>
                  <w:divsChild>
                    <w:div w:id="18712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95418">
          <w:marLeft w:val="0"/>
          <w:marRight w:val="0"/>
          <w:marTop w:val="0"/>
          <w:marBottom w:val="0"/>
          <w:divBdr>
            <w:top w:val="none" w:sz="0" w:space="0" w:color="auto"/>
            <w:left w:val="none" w:sz="0" w:space="0" w:color="auto"/>
            <w:bottom w:val="none" w:sz="0" w:space="0" w:color="auto"/>
            <w:right w:val="none" w:sz="0" w:space="0" w:color="auto"/>
          </w:divBdr>
          <w:divsChild>
            <w:div w:id="1131745034">
              <w:marLeft w:val="0"/>
              <w:marRight w:val="0"/>
              <w:marTop w:val="0"/>
              <w:marBottom w:val="0"/>
              <w:divBdr>
                <w:top w:val="none" w:sz="0" w:space="0" w:color="auto"/>
                <w:left w:val="none" w:sz="0" w:space="0" w:color="auto"/>
                <w:bottom w:val="none" w:sz="0" w:space="0" w:color="auto"/>
                <w:right w:val="none" w:sz="0" w:space="0" w:color="auto"/>
              </w:divBdr>
              <w:divsChild>
                <w:div w:id="921257430">
                  <w:marLeft w:val="0"/>
                  <w:marRight w:val="0"/>
                  <w:marTop w:val="0"/>
                  <w:marBottom w:val="0"/>
                  <w:divBdr>
                    <w:top w:val="none" w:sz="0" w:space="0" w:color="auto"/>
                    <w:left w:val="none" w:sz="0" w:space="0" w:color="auto"/>
                    <w:bottom w:val="none" w:sz="0" w:space="0" w:color="auto"/>
                    <w:right w:val="none" w:sz="0" w:space="0" w:color="auto"/>
                  </w:divBdr>
                  <w:divsChild>
                    <w:div w:id="5223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501264">
      <w:bodyDiv w:val="1"/>
      <w:marLeft w:val="0"/>
      <w:marRight w:val="0"/>
      <w:marTop w:val="0"/>
      <w:marBottom w:val="0"/>
      <w:divBdr>
        <w:top w:val="none" w:sz="0" w:space="0" w:color="auto"/>
        <w:left w:val="none" w:sz="0" w:space="0" w:color="auto"/>
        <w:bottom w:val="none" w:sz="0" w:space="0" w:color="auto"/>
        <w:right w:val="none" w:sz="0" w:space="0" w:color="auto"/>
      </w:divBdr>
    </w:div>
    <w:div w:id="266279586">
      <w:bodyDiv w:val="1"/>
      <w:marLeft w:val="0"/>
      <w:marRight w:val="0"/>
      <w:marTop w:val="0"/>
      <w:marBottom w:val="0"/>
      <w:divBdr>
        <w:top w:val="none" w:sz="0" w:space="0" w:color="auto"/>
        <w:left w:val="none" w:sz="0" w:space="0" w:color="auto"/>
        <w:bottom w:val="none" w:sz="0" w:space="0" w:color="auto"/>
        <w:right w:val="none" w:sz="0" w:space="0" w:color="auto"/>
      </w:divBdr>
    </w:div>
    <w:div w:id="276103981">
      <w:bodyDiv w:val="1"/>
      <w:marLeft w:val="0"/>
      <w:marRight w:val="0"/>
      <w:marTop w:val="0"/>
      <w:marBottom w:val="0"/>
      <w:divBdr>
        <w:top w:val="none" w:sz="0" w:space="0" w:color="auto"/>
        <w:left w:val="none" w:sz="0" w:space="0" w:color="auto"/>
        <w:bottom w:val="none" w:sz="0" w:space="0" w:color="auto"/>
        <w:right w:val="none" w:sz="0" w:space="0" w:color="auto"/>
      </w:divBdr>
    </w:div>
    <w:div w:id="286398553">
      <w:bodyDiv w:val="1"/>
      <w:marLeft w:val="0"/>
      <w:marRight w:val="0"/>
      <w:marTop w:val="0"/>
      <w:marBottom w:val="0"/>
      <w:divBdr>
        <w:top w:val="none" w:sz="0" w:space="0" w:color="auto"/>
        <w:left w:val="none" w:sz="0" w:space="0" w:color="auto"/>
        <w:bottom w:val="none" w:sz="0" w:space="0" w:color="auto"/>
        <w:right w:val="none" w:sz="0" w:space="0" w:color="auto"/>
      </w:divBdr>
    </w:div>
    <w:div w:id="324238895">
      <w:bodyDiv w:val="1"/>
      <w:marLeft w:val="0"/>
      <w:marRight w:val="0"/>
      <w:marTop w:val="0"/>
      <w:marBottom w:val="0"/>
      <w:divBdr>
        <w:top w:val="none" w:sz="0" w:space="0" w:color="auto"/>
        <w:left w:val="none" w:sz="0" w:space="0" w:color="auto"/>
        <w:bottom w:val="none" w:sz="0" w:space="0" w:color="auto"/>
        <w:right w:val="none" w:sz="0" w:space="0" w:color="auto"/>
      </w:divBdr>
    </w:div>
    <w:div w:id="329212287">
      <w:bodyDiv w:val="1"/>
      <w:marLeft w:val="0"/>
      <w:marRight w:val="0"/>
      <w:marTop w:val="0"/>
      <w:marBottom w:val="0"/>
      <w:divBdr>
        <w:top w:val="none" w:sz="0" w:space="0" w:color="auto"/>
        <w:left w:val="none" w:sz="0" w:space="0" w:color="auto"/>
        <w:bottom w:val="none" w:sz="0" w:space="0" w:color="auto"/>
        <w:right w:val="none" w:sz="0" w:space="0" w:color="auto"/>
      </w:divBdr>
    </w:div>
    <w:div w:id="338317577">
      <w:bodyDiv w:val="1"/>
      <w:marLeft w:val="0"/>
      <w:marRight w:val="0"/>
      <w:marTop w:val="0"/>
      <w:marBottom w:val="0"/>
      <w:divBdr>
        <w:top w:val="none" w:sz="0" w:space="0" w:color="auto"/>
        <w:left w:val="none" w:sz="0" w:space="0" w:color="auto"/>
        <w:bottom w:val="none" w:sz="0" w:space="0" w:color="auto"/>
        <w:right w:val="none" w:sz="0" w:space="0" w:color="auto"/>
      </w:divBdr>
    </w:div>
    <w:div w:id="356201831">
      <w:bodyDiv w:val="1"/>
      <w:marLeft w:val="0"/>
      <w:marRight w:val="0"/>
      <w:marTop w:val="0"/>
      <w:marBottom w:val="0"/>
      <w:divBdr>
        <w:top w:val="none" w:sz="0" w:space="0" w:color="auto"/>
        <w:left w:val="none" w:sz="0" w:space="0" w:color="auto"/>
        <w:bottom w:val="none" w:sz="0" w:space="0" w:color="auto"/>
        <w:right w:val="none" w:sz="0" w:space="0" w:color="auto"/>
      </w:divBdr>
    </w:div>
    <w:div w:id="409231175">
      <w:bodyDiv w:val="1"/>
      <w:marLeft w:val="0"/>
      <w:marRight w:val="0"/>
      <w:marTop w:val="0"/>
      <w:marBottom w:val="0"/>
      <w:divBdr>
        <w:top w:val="none" w:sz="0" w:space="0" w:color="auto"/>
        <w:left w:val="none" w:sz="0" w:space="0" w:color="auto"/>
        <w:bottom w:val="none" w:sz="0" w:space="0" w:color="auto"/>
        <w:right w:val="none" w:sz="0" w:space="0" w:color="auto"/>
      </w:divBdr>
    </w:div>
    <w:div w:id="439226439">
      <w:bodyDiv w:val="1"/>
      <w:marLeft w:val="0"/>
      <w:marRight w:val="0"/>
      <w:marTop w:val="0"/>
      <w:marBottom w:val="0"/>
      <w:divBdr>
        <w:top w:val="none" w:sz="0" w:space="0" w:color="auto"/>
        <w:left w:val="none" w:sz="0" w:space="0" w:color="auto"/>
        <w:bottom w:val="none" w:sz="0" w:space="0" w:color="auto"/>
        <w:right w:val="none" w:sz="0" w:space="0" w:color="auto"/>
      </w:divBdr>
    </w:div>
    <w:div w:id="452139778">
      <w:bodyDiv w:val="1"/>
      <w:marLeft w:val="0"/>
      <w:marRight w:val="0"/>
      <w:marTop w:val="0"/>
      <w:marBottom w:val="0"/>
      <w:divBdr>
        <w:top w:val="none" w:sz="0" w:space="0" w:color="auto"/>
        <w:left w:val="none" w:sz="0" w:space="0" w:color="auto"/>
        <w:bottom w:val="none" w:sz="0" w:space="0" w:color="auto"/>
        <w:right w:val="none" w:sz="0" w:space="0" w:color="auto"/>
      </w:divBdr>
    </w:div>
    <w:div w:id="455832058">
      <w:bodyDiv w:val="1"/>
      <w:marLeft w:val="0"/>
      <w:marRight w:val="0"/>
      <w:marTop w:val="0"/>
      <w:marBottom w:val="0"/>
      <w:divBdr>
        <w:top w:val="none" w:sz="0" w:space="0" w:color="auto"/>
        <w:left w:val="none" w:sz="0" w:space="0" w:color="auto"/>
        <w:bottom w:val="none" w:sz="0" w:space="0" w:color="auto"/>
        <w:right w:val="none" w:sz="0" w:space="0" w:color="auto"/>
      </w:divBdr>
    </w:div>
    <w:div w:id="474107190">
      <w:bodyDiv w:val="1"/>
      <w:marLeft w:val="0"/>
      <w:marRight w:val="0"/>
      <w:marTop w:val="0"/>
      <w:marBottom w:val="0"/>
      <w:divBdr>
        <w:top w:val="none" w:sz="0" w:space="0" w:color="auto"/>
        <w:left w:val="none" w:sz="0" w:space="0" w:color="auto"/>
        <w:bottom w:val="none" w:sz="0" w:space="0" w:color="auto"/>
        <w:right w:val="none" w:sz="0" w:space="0" w:color="auto"/>
      </w:divBdr>
    </w:div>
    <w:div w:id="515775333">
      <w:bodyDiv w:val="1"/>
      <w:marLeft w:val="0"/>
      <w:marRight w:val="0"/>
      <w:marTop w:val="0"/>
      <w:marBottom w:val="0"/>
      <w:divBdr>
        <w:top w:val="none" w:sz="0" w:space="0" w:color="auto"/>
        <w:left w:val="none" w:sz="0" w:space="0" w:color="auto"/>
        <w:bottom w:val="none" w:sz="0" w:space="0" w:color="auto"/>
        <w:right w:val="none" w:sz="0" w:space="0" w:color="auto"/>
      </w:divBdr>
    </w:div>
    <w:div w:id="530922330">
      <w:bodyDiv w:val="1"/>
      <w:marLeft w:val="0"/>
      <w:marRight w:val="0"/>
      <w:marTop w:val="0"/>
      <w:marBottom w:val="0"/>
      <w:divBdr>
        <w:top w:val="none" w:sz="0" w:space="0" w:color="auto"/>
        <w:left w:val="none" w:sz="0" w:space="0" w:color="auto"/>
        <w:bottom w:val="none" w:sz="0" w:space="0" w:color="auto"/>
        <w:right w:val="none" w:sz="0" w:space="0" w:color="auto"/>
      </w:divBdr>
    </w:div>
    <w:div w:id="542179623">
      <w:bodyDiv w:val="1"/>
      <w:marLeft w:val="0"/>
      <w:marRight w:val="0"/>
      <w:marTop w:val="0"/>
      <w:marBottom w:val="0"/>
      <w:divBdr>
        <w:top w:val="none" w:sz="0" w:space="0" w:color="auto"/>
        <w:left w:val="none" w:sz="0" w:space="0" w:color="auto"/>
        <w:bottom w:val="none" w:sz="0" w:space="0" w:color="auto"/>
        <w:right w:val="none" w:sz="0" w:space="0" w:color="auto"/>
      </w:divBdr>
    </w:div>
    <w:div w:id="546338613">
      <w:bodyDiv w:val="1"/>
      <w:marLeft w:val="0"/>
      <w:marRight w:val="0"/>
      <w:marTop w:val="0"/>
      <w:marBottom w:val="0"/>
      <w:divBdr>
        <w:top w:val="none" w:sz="0" w:space="0" w:color="auto"/>
        <w:left w:val="none" w:sz="0" w:space="0" w:color="auto"/>
        <w:bottom w:val="none" w:sz="0" w:space="0" w:color="auto"/>
        <w:right w:val="none" w:sz="0" w:space="0" w:color="auto"/>
      </w:divBdr>
    </w:div>
    <w:div w:id="553855216">
      <w:bodyDiv w:val="1"/>
      <w:marLeft w:val="0"/>
      <w:marRight w:val="0"/>
      <w:marTop w:val="0"/>
      <w:marBottom w:val="0"/>
      <w:divBdr>
        <w:top w:val="none" w:sz="0" w:space="0" w:color="auto"/>
        <w:left w:val="none" w:sz="0" w:space="0" w:color="auto"/>
        <w:bottom w:val="none" w:sz="0" w:space="0" w:color="auto"/>
        <w:right w:val="none" w:sz="0" w:space="0" w:color="auto"/>
      </w:divBdr>
    </w:div>
    <w:div w:id="553929526">
      <w:bodyDiv w:val="1"/>
      <w:marLeft w:val="0"/>
      <w:marRight w:val="0"/>
      <w:marTop w:val="0"/>
      <w:marBottom w:val="0"/>
      <w:divBdr>
        <w:top w:val="none" w:sz="0" w:space="0" w:color="auto"/>
        <w:left w:val="none" w:sz="0" w:space="0" w:color="auto"/>
        <w:bottom w:val="none" w:sz="0" w:space="0" w:color="auto"/>
        <w:right w:val="none" w:sz="0" w:space="0" w:color="auto"/>
      </w:divBdr>
    </w:div>
    <w:div w:id="562065518">
      <w:bodyDiv w:val="1"/>
      <w:marLeft w:val="0"/>
      <w:marRight w:val="0"/>
      <w:marTop w:val="0"/>
      <w:marBottom w:val="0"/>
      <w:divBdr>
        <w:top w:val="none" w:sz="0" w:space="0" w:color="auto"/>
        <w:left w:val="none" w:sz="0" w:space="0" w:color="auto"/>
        <w:bottom w:val="none" w:sz="0" w:space="0" w:color="auto"/>
        <w:right w:val="none" w:sz="0" w:space="0" w:color="auto"/>
      </w:divBdr>
    </w:div>
    <w:div w:id="562520598">
      <w:bodyDiv w:val="1"/>
      <w:marLeft w:val="0"/>
      <w:marRight w:val="0"/>
      <w:marTop w:val="0"/>
      <w:marBottom w:val="0"/>
      <w:divBdr>
        <w:top w:val="none" w:sz="0" w:space="0" w:color="auto"/>
        <w:left w:val="none" w:sz="0" w:space="0" w:color="auto"/>
        <w:bottom w:val="none" w:sz="0" w:space="0" w:color="auto"/>
        <w:right w:val="none" w:sz="0" w:space="0" w:color="auto"/>
      </w:divBdr>
    </w:div>
    <w:div w:id="563179765">
      <w:bodyDiv w:val="1"/>
      <w:marLeft w:val="0"/>
      <w:marRight w:val="0"/>
      <w:marTop w:val="0"/>
      <w:marBottom w:val="0"/>
      <w:divBdr>
        <w:top w:val="none" w:sz="0" w:space="0" w:color="auto"/>
        <w:left w:val="none" w:sz="0" w:space="0" w:color="auto"/>
        <w:bottom w:val="none" w:sz="0" w:space="0" w:color="auto"/>
        <w:right w:val="none" w:sz="0" w:space="0" w:color="auto"/>
      </w:divBdr>
    </w:div>
    <w:div w:id="573660168">
      <w:bodyDiv w:val="1"/>
      <w:marLeft w:val="0"/>
      <w:marRight w:val="0"/>
      <w:marTop w:val="0"/>
      <w:marBottom w:val="0"/>
      <w:divBdr>
        <w:top w:val="none" w:sz="0" w:space="0" w:color="auto"/>
        <w:left w:val="none" w:sz="0" w:space="0" w:color="auto"/>
        <w:bottom w:val="none" w:sz="0" w:space="0" w:color="auto"/>
        <w:right w:val="none" w:sz="0" w:space="0" w:color="auto"/>
      </w:divBdr>
    </w:div>
    <w:div w:id="622882821">
      <w:bodyDiv w:val="1"/>
      <w:marLeft w:val="0"/>
      <w:marRight w:val="0"/>
      <w:marTop w:val="0"/>
      <w:marBottom w:val="0"/>
      <w:divBdr>
        <w:top w:val="none" w:sz="0" w:space="0" w:color="auto"/>
        <w:left w:val="none" w:sz="0" w:space="0" w:color="auto"/>
        <w:bottom w:val="none" w:sz="0" w:space="0" w:color="auto"/>
        <w:right w:val="none" w:sz="0" w:space="0" w:color="auto"/>
      </w:divBdr>
    </w:div>
    <w:div w:id="622886250">
      <w:bodyDiv w:val="1"/>
      <w:marLeft w:val="0"/>
      <w:marRight w:val="0"/>
      <w:marTop w:val="0"/>
      <w:marBottom w:val="0"/>
      <w:divBdr>
        <w:top w:val="none" w:sz="0" w:space="0" w:color="auto"/>
        <w:left w:val="none" w:sz="0" w:space="0" w:color="auto"/>
        <w:bottom w:val="none" w:sz="0" w:space="0" w:color="auto"/>
        <w:right w:val="none" w:sz="0" w:space="0" w:color="auto"/>
      </w:divBdr>
    </w:div>
    <w:div w:id="625697079">
      <w:bodyDiv w:val="1"/>
      <w:marLeft w:val="0"/>
      <w:marRight w:val="0"/>
      <w:marTop w:val="0"/>
      <w:marBottom w:val="0"/>
      <w:divBdr>
        <w:top w:val="none" w:sz="0" w:space="0" w:color="auto"/>
        <w:left w:val="none" w:sz="0" w:space="0" w:color="auto"/>
        <w:bottom w:val="none" w:sz="0" w:space="0" w:color="auto"/>
        <w:right w:val="none" w:sz="0" w:space="0" w:color="auto"/>
      </w:divBdr>
    </w:div>
    <w:div w:id="632368233">
      <w:bodyDiv w:val="1"/>
      <w:marLeft w:val="0"/>
      <w:marRight w:val="0"/>
      <w:marTop w:val="0"/>
      <w:marBottom w:val="0"/>
      <w:divBdr>
        <w:top w:val="none" w:sz="0" w:space="0" w:color="auto"/>
        <w:left w:val="none" w:sz="0" w:space="0" w:color="auto"/>
        <w:bottom w:val="none" w:sz="0" w:space="0" w:color="auto"/>
        <w:right w:val="none" w:sz="0" w:space="0" w:color="auto"/>
      </w:divBdr>
    </w:div>
    <w:div w:id="638998988">
      <w:bodyDiv w:val="1"/>
      <w:marLeft w:val="0"/>
      <w:marRight w:val="0"/>
      <w:marTop w:val="0"/>
      <w:marBottom w:val="0"/>
      <w:divBdr>
        <w:top w:val="none" w:sz="0" w:space="0" w:color="auto"/>
        <w:left w:val="none" w:sz="0" w:space="0" w:color="auto"/>
        <w:bottom w:val="none" w:sz="0" w:space="0" w:color="auto"/>
        <w:right w:val="none" w:sz="0" w:space="0" w:color="auto"/>
      </w:divBdr>
    </w:div>
    <w:div w:id="639648776">
      <w:bodyDiv w:val="1"/>
      <w:marLeft w:val="0"/>
      <w:marRight w:val="0"/>
      <w:marTop w:val="0"/>
      <w:marBottom w:val="0"/>
      <w:divBdr>
        <w:top w:val="none" w:sz="0" w:space="0" w:color="auto"/>
        <w:left w:val="none" w:sz="0" w:space="0" w:color="auto"/>
        <w:bottom w:val="none" w:sz="0" w:space="0" w:color="auto"/>
        <w:right w:val="none" w:sz="0" w:space="0" w:color="auto"/>
      </w:divBdr>
    </w:div>
    <w:div w:id="674302145">
      <w:bodyDiv w:val="1"/>
      <w:marLeft w:val="0"/>
      <w:marRight w:val="0"/>
      <w:marTop w:val="0"/>
      <w:marBottom w:val="0"/>
      <w:divBdr>
        <w:top w:val="none" w:sz="0" w:space="0" w:color="auto"/>
        <w:left w:val="none" w:sz="0" w:space="0" w:color="auto"/>
        <w:bottom w:val="none" w:sz="0" w:space="0" w:color="auto"/>
        <w:right w:val="none" w:sz="0" w:space="0" w:color="auto"/>
      </w:divBdr>
    </w:div>
    <w:div w:id="694501410">
      <w:bodyDiv w:val="1"/>
      <w:marLeft w:val="0"/>
      <w:marRight w:val="0"/>
      <w:marTop w:val="0"/>
      <w:marBottom w:val="0"/>
      <w:divBdr>
        <w:top w:val="none" w:sz="0" w:space="0" w:color="auto"/>
        <w:left w:val="none" w:sz="0" w:space="0" w:color="auto"/>
        <w:bottom w:val="none" w:sz="0" w:space="0" w:color="auto"/>
        <w:right w:val="none" w:sz="0" w:space="0" w:color="auto"/>
      </w:divBdr>
    </w:div>
    <w:div w:id="706417306">
      <w:bodyDiv w:val="1"/>
      <w:marLeft w:val="0"/>
      <w:marRight w:val="0"/>
      <w:marTop w:val="0"/>
      <w:marBottom w:val="0"/>
      <w:divBdr>
        <w:top w:val="none" w:sz="0" w:space="0" w:color="auto"/>
        <w:left w:val="none" w:sz="0" w:space="0" w:color="auto"/>
        <w:bottom w:val="none" w:sz="0" w:space="0" w:color="auto"/>
        <w:right w:val="none" w:sz="0" w:space="0" w:color="auto"/>
      </w:divBdr>
    </w:div>
    <w:div w:id="707148093">
      <w:bodyDiv w:val="1"/>
      <w:marLeft w:val="0"/>
      <w:marRight w:val="0"/>
      <w:marTop w:val="0"/>
      <w:marBottom w:val="0"/>
      <w:divBdr>
        <w:top w:val="none" w:sz="0" w:space="0" w:color="auto"/>
        <w:left w:val="none" w:sz="0" w:space="0" w:color="auto"/>
        <w:bottom w:val="none" w:sz="0" w:space="0" w:color="auto"/>
        <w:right w:val="none" w:sz="0" w:space="0" w:color="auto"/>
      </w:divBdr>
      <w:divsChild>
        <w:div w:id="410078601">
          <w:marLeft w:val="0"/>
          <w:marRight w:val="0"/>
          <w:marTop w:val="0"/>
          <w:marBottom w:val="0"/>
          <w:divBdr>
            <w:top w:val="none" w:sz="0" w:space="0" w:color="auto"/>
            <w:left w:val="none" w:sz="0" w:space="0" w:color="auto"/>
            <w:bottom w:val="none" w:sz="0" w:space="0" w:color="auto"/>
            <w:right w:val="none" w:sz="0" w:space="0" w:color="auto"/>
          </w:divBdr>
          <w:divsChild>
            <w:div w:id="2146581262">
              <w:marLeft w:val="0"/>
              <w:marRight w:val="0"/>
              <w:marTop w:val="0"/>
              <w:marBottom w:val="0"/>
              <w:divBdr>
                <w:top w:val="none" w:sz="0" w:space="0" w:color="auto"/>
                <w:left w:val="none" w:sz="0" w:space="0" w:color="auto"/>
                <w:bottom w:val="none" w:sz="0" w:space="0" w:color="auto"/>
                <w:right w:val="none" w:sz="0" w:space="0" w:color="auto"/>
              </w:divBdr>
              <w:divsChild>
                <w:div w:id="1067463053">
                  <w:marLeft w:val="0"/>
                  <w:marRight w:val="0"/>
                  <w:marTop w:val="0"/>
                  <w:marBottom w:val="0"/>
                  <w:divBdr>
                    <w:top w:val="none" w:sz="0" w:space="0" w:color="auto"/>
                    <w:left w:val="none" w:sz="0" w:space="0" w:color="auto"/>
                    <w:bottom w:val="none" w:sz="0" w:space="0" w:color="auto"/>
                    <w:right w:val="none" w:sz="0" w:space="0" w:color="auto"/>
                  </w:divBdr>
                  <w:divsChild>
                    <w:div w:id="207716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9779">
          <w:marLeft w:val="0"/>
          <w:marRight w:val="0"/>
          <w:marTop w:val="0"/>
          <w:marBottom w:val="0"/>
          <w:divBdr>
            <w:top w:val="none" w:sz="0" w:space="0" w:color="auto"/>
            <w:left w:val="none" w:sz="0" w:space="0" w:color="auto"/>
            <w:bottom w:val="none" w:sz="0" w:space="0" w:color="auto"/>
            <w:right w:val="none" w:sz="0" w:space="0" w:color="auto"/>
          </w:divBdr>
          <w:divsChild>
            <w:div w:id="1878467464">
              <w:marLeft w:val="0"/>
              <w:marRight w:val="0"/>
              <w:marTop w:val="0"/>
              <w:marBottom w:val="0"/>
              <w:divBdr>
                <w:top w:val="none" w:sz="0" w:space="0" w:color="auto"/>
                <w:left w:val="none" w:sz="0" w:space="0" w:color="auto"/>
                <w:bottom w:val="none" w:sz="0" w:space="0" w:color="auto"/>
                <w:right w:val="none" w:sz="0" w:space="0" w:color="auto"/>
              </w:divBdr>
              <w:divsChild>
                <w:div w:id="214586794">
                  <w:marLeft w:val="0"/>
                  <w:marRight w:val="0"/>
                  <w:marTop w:val="0"/>
                  <w:marBottom w:val="0"/>
                  <w:divBdr>
                    <w:top w:val="none" w:sz="0" w:space="0" w:color="auto"/>
                    <w:left w:val="none" w:sz="0" w:space="0" w:color="auto"/>
                    <w:bottom w:val="none" w:sz="0" w:space="0" w:color="auto"/>
                    <w:right w:val="none" w:sz="0" w:space="0" w:color="auto"/>
                  </w:divBdr>
                  <w:divsChild>
                    <w:div w:id="693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382875">
      <w:bodyDiv w:val="1"/>
      <w:marLeft w:val="0"/>
      <w:marRight w:val="0"/>
      <w:marTop w:val="0"/>
      <w:marBottom w:val="0"/>
      <w:divBdr>
        <w:top w:val="none" w:sz="0" w:space="0" w:color="auto"/>
        <w:left w:val="none" w:sz="0" w:space="0" w:color="auto"/>
        <w:bottom w:val="none" w:sz="0" w:space="0" w:color="auto"/>
        <w:right w:val="none" w:sz="0" w:space="0" w:color="auto"/>
      </w:divBdr>
    </w:div>
    <w:div w:id="715088829">
      <w:bodyDiv w:val="1"/>
      <w:marLeft w:val="0"/>
      <w:marRight w:val="0"/>
      <w:marTop w:val="0"/>
      <w:marBottom w:val="0"/>
      <w:divBdr>
        <w:top w:val="none" w:sz="0" w:space="0" w:color="auto"/>
        <w:left w:val="none" w:sz="0" w:space="0" w:color="auto"/>
        <w:bottom w:val="none" w:sz="0" w:space="0" w:color="auto"/>
        <w:right w:val="none" w:sz="0" w:space="0" w:color="auto"/>
      </w:divBdr>
    </w:div>
    <w:div w:id="768817135">
      <w:bodyDiv w:val="1"/>
      <w:marLeft w:val="0"/>
      <w:marRight w:val="0"/>
      <w:marTop w:val="0"/>
      <w:marBottom w:val="0"/>
      <w:divBdr>
        <w:top w:val="none" w:sz="0" w:space="0" w:color="auto"/>
        <w:left w:val="none" w:sz="0" w:space="0" w:color="auto"/>
        <w:bottom w:val="none" w:sz="0" w:space="0" w:color="auto"/>
        <w:right w:val="none" w:sz="0" w:space="0" w:color="auto"/>
      </w:divBdr>
    </w:div>
    <w:div w:id="776221180">
      <w:bodyDiv w:val="1"/>
      <w:marLeft w:val="0"/>
      <w:marRight w:val="0"/>
      <w:marTop w:val="0"/>
      <w:marBottom w:val="0"/>
      <w:divBdr>
        <w:top w:val="none" w:sz="0" w:space="0" w:color="auto"/>
        <w:left w:val="none" w:sz="0" w:space="0" w:color="auto"/>
        <w:bottom w:val="none" w:sz="0" w:space="0" w:color="auto"/>
        <w:right w:val="none" w:sz="0" w:space="0" w:color="auto"/>
      </w:divBdr>
    </w:div>
    <w:div w:id="780537521">
      <w:bodyDiv w:val="1"/>
      <w:marLeft w:val="0"/>
      <w:marRight w:val="0"/>
      <w:marTop w:val="0"/>
      <w:marBottom w:val="0"/>
      <w:divBdr>
        <w:top w:val="none" w:sz="0" w:space="0" w:color="auto"/>
        <w:left w:val="none" w:sz="0" w:space="0" w:color="auto"/>
        <w:bottom w:val="none" w:sz="0" w:space="0" w:color="auto"/>
        <w:right w:val="none" w:sz="0" w:space="0" w:color="auto"/>
      </w:divBdr>
    </w:div>
    <w:div w:id="785733945">
      <w:bodyDiv w:val="1"/>
      <w:marLeft w:val="0"/>
      <w:marRight w:val="0"/>
      <w:marTop w:val="0"/>
      <w:marBottom w:val="0"/>
      <w:divBdr>
        <w:top w:val="none" w:sz="0" w:space="0" w:color="auto"/>
        <w:left w:val="none" w:sz="0" w:space="0" w:color="auto"/>
        <w:bottom w:val="none" w:sz="0" w:space="0" w:color="auto"/>
        <w:right w:val="none" w:sz="0" w:space="0" w:color="auto"/>
      </w:divBdr>
    </w:div>
    <w:div w:id="796950232">
      <w:bodyDiv w:val="1"/>
      <w:marLeft w:val="0"/>
      <w:marRight w:val="0"/>
      <w:marTop w:val="0"/>
      <w:marBottom w:val="0"/>
      <w:divBdr>
        <w:top w:val="none" w:sz="0" w:space="0" w:color="auto"/>
        <w:left w:val="none" w:sz="0" w:space="0" w:color="auto"/>
        <w:bottom w:val="none" w:sz="0" w:space="0" w:color="auto"/>
        <w:right w:val="none" w:sz="0" w:space="0" w:color="auto"/>
      </w:divBdr>
    </w:div>
    <w:div w:id="802507716">
      <w:bodyDiv w:val="1"/>
      <w:marLeft w:val="0"/>
      <w:marRight w:val="0"/>
      <w:marTop w:val="0"/>
      <w:marBottom w:val="0"/>
      <w:divBdr>
        <w:top w:val="none" w:sz="0" w:space="0" w:color="auto"/>
        <w:left w:val="none" w:sz="0" w:space="0" w:color="auto"/>
        <w:bottom w:val="none" w:sz="0" w:space="0" w:color="auto"/>
        <w:right w:val="none" w:sz="0" w:space="0" w:color="auto"/>
      </w:divBdr>
    </w:div>
    <w:div w:id="813259005">
      <w:bodyDiv w:val="1"/>
      <w:marLeft w:val="0"/>
      <w:marRight w:val="0"/>
      <w:marTop w:val="0"/>
      <w:marBottom w:val="0"/>
      <w:divBdr>
        <w:top w:val="none" w:sz="0" w:space="0" w:color="auto"/>
        <w:left w:val="none" w:sz="0" w:space="0" w:color="auto"/>
        <w:bottom w:val="none" w:sz="0" w:space="0" w:color="auto"/>
        <w:right w:val="none" w:sz="0" w:space="0" w:color="auto"/>
      </w:divBdr>
    </w:div>
    <w:div w:id="824590953">
      <w:bodyDiv w:val="1"/>
      <w:marLeft w:val="0"/>
      <w:marRight w:val="0"/>
      <w:marTop w:val="0"/>
      <w:marBottom w:val="0"/>
      <w:divBdr>
        <w:top w:val="none" w:sz="0" w:space="0" w:color="auto"/>
        <w:left w:val="none" w:sz="0" w:space="0" w:color="auto"/>
        <w:bottom w:val="none" w:sz="0" w:space="0" w:color="auto"/>
        <w:right w:val="none" w:sz="0" w:space="0" w:color="auto"/>
      </w:divBdr>
    </w:div>
    <w:div w:id="859196318">
      <w:bodyDiv w:val="1"/>
      <w:marLeft w:val="0"/>
      <w:marRight w:val="0"/>
      <w:marTop w:val="0"/>
      <w:marBottom w:val="0"/>
      <w:divBdr>
        <w:top w:val="none" w:sz="0" w:space="0" w:color="auto"/>
        <w:left w:val="none" w:sz="0" w:space="0" w:color="auto"/>
        <w:bottom w:val="none" w:sz="0" w:space="0" w:color="auto"/>
        <w:right w:val="none" w:sz="0" w:space="0" w:color="auto"/>
      </w:divBdr>
    </w:div>
    <w:div w:id="866482265">
      <w:bodyDiv w:val="1"/>
      <w:marLeft w:val="0"/>
      <w:marRight w:val="0"/>
      <w:marTop w:val="0"/>
      <w:marBottom w:val="0"/>
      <w:divBdr>
        <w:top w:val="none" w:sz="0" w:space="0" w:color="auto"/>
        <w:left w:val="none" w:sz="0" w:space="0" w:color="auto"/>
        <w:bottom w:val="none" w:sz="0" w:space="0" w:color="auto"/>
        <w:right w:val="none" w:sz="0" w:space="0" w:color="auto"/>
      </w:divBdr>
    </w:div>
    <w:div w:id="872227342">
      <w:bodyDiv w:val="1"/>
      <w:marLeft w:val="0"/>
      <w:marRight w:val="0"/>
      <w:marTop w:val="0"/>
      <w:marBottom w:val="0"/>
      <w:divBdr>
        <w:top w:val="none" w:sz="0" w:space="0" w:color="auto"/>
        <w:left w:val="none" w:sz="0" w:space="0" w:color="auto"/>
        <w:bottom w:val="none" w:sz="0" w:space="0" w:color="auto"/>
        <w:right w:val="none" w:sz="0" w:space="0" w:color="auto"/>
      </w:divBdr>
    </w:div>
    <w:div w:id="895243566">
      <w:bodyDiv w:val="1"/>
      <w:marLeft w:val="0"/>
      <w:marRight w:val="0"/>
      <w:marTop w:val="0"/>
      <w:marBottom w:val="0"/>
      <w:divBdr>
        <w:top w:val="none" w:sz="0" w:space="0" w:color="auto"/>
        <w:left w:val="none" w:sz="0" w:space="0" w:color="auto"/>
        <w:bottom w:val="none" w:sz="0" w:space="0" w:color="auto"/>
        <w:right w:val="none" w:sz="0" w:space="0" w:color="auto"/>
      </w:divBdr>
    </w:div>
    <w:div w:id="908226209">
      <w:bodyDiv w:val="1"/>
      <w:marLeft w:val="0"/>
      <w:marRight w:val="0"/>
      <w:marTop w:val="0"/>
      <w:marBottom w:val="0"/>
      <w:divBdr>
        <w:top w:val="none" w:sz="0" w:space="0" w:color="auto"/>
        <w:left w:val="none" w:sz="0" w:space="0" w:color="auto"/>
        <w:bottom w:val="none" w:sz="0" w:space="0" w:color="auto"/>
        <w:right w:val="none" w:sz="0" w:space="0" w:color="auto"/>
      </w:divBdr>
    </w:div>
    <w:div w:id="913703563">
      <w:bodyDiv w:val="1"/>
      <w:marLeft w:val="0"/>
      <w:marRight w:val="0"/>
      <w:marTop w:val="0"/>
      <w:marBottom w:val="0"/>
      <w:divBdr>
        <w:top w:val="none" w:sz="0" w:space="0" w:color="auto"/>
        <w:left w:val="none" w:sz="0" w:space="0" w:color="auto"/>
        <w:bottom w:val="none" w:sz="0" w:space="0" w:color="auto"/>
        <w:right w:val="none" w:sz="0" w:space="0" w:color="auto"/>
      </w:divBdr>
    </w:div>
    <w:div w:id="914316491">
      <w:bodyDiv w:val="1"/>
      <w:marLeft w:val="0"/>
      <w:marRight w:val="0"/>
      <w:marTop w:val="0"/>
      <w:marBottom w:val="0"/>
      <w:divBdr>
        <w:top w:val="none" w:sz="0" w:space="0" w:color="auto"/>
        <w:left w:val="none" w:sz="0" w:space="0" w:color="auto"/>
        <w:bottom w:val="none" w:sz="0" w:space="0" w:color="auto"/>
        <w:right w:val="none" w:sz="0" w:space="0" w:color="auto"/>
      </w:divBdr>
    </w:div>
    <w:div w:id="914703852">
      <w:bodyDiv w:val="1"/>
      <w:marLeft w:val="0"/>
      <w:marRight w:val="0"/>
      <w:marTop w:val="0"/>
      <w:marBottom w:val="0"/>
      <w:divBdr>
        <w:top w:val="none" w:sz="0" w:space="0" w:color="auto"/>
        <w:left w:val="none" w:sz="0" w:space="0" w:color="auto"/>
        <w:bottom w:val="none" w:sz="0" w:space="0" w:color="auto"/>
        <w:right w:val="none" w:sz="0" w:space="0" w:color="auto"/>
      </w:divBdr>
    </w:div>
    <w:div w:id="930550399">
      <w:bodyDiv w:val="1"/>
      <w:marLeft w:val="0"/>
      <w:marRight w:val="0"/>
      <w:marTop w:val="0"/>
      <w:marBottom w:val="0"/>
      <w:divBdr>
        <w:top w:val="none" w:sz="0" w:space="0" w:color="auto"/>
        <w:left w:val="none" w:sz="0" w:space="0" w:color="auto"/>
        <w:bottom w:val="none" w:sz="0" w:space="0" w:color="auto"/>
        <w:right w:val="none" w:sz="0" w:space="0" w:color="auto"/>
      </w:divBdr>
    </w:div>
    <w:div w:id="949051145">
      <w:bodyDiv w:val="1"/>
      <w:marLeft w:val="0"/>
      <w:marRight w:val="0"/>
      <w:marTop w:val="0"/>
      <w:marBottom w:val="0"/>
      <w:divBdr>
        <w:top w:val="none" w:sz="0" w:space="0" w:color="auto"/>
        <w:left w:val="none" w:sz="0" w:space="0" w:color="auto"/>
        <w:bottom w:val="none" w:sz="0" w:space="0" w:color="auto"/>
        <w:right w:val="none" w:sz="0" w:space="0" w:color="auto"/>
      </w:divBdr>
    </w:div>
    <w:div w:id="949164766">
      <w:bodyDiv w:val="1"/>
      <w:marLeft w:val="0"/>
      <w:marRight w:val="0"/>
      <w:marTop w:val="0"/>
      <w:marBottom w:val="0"/>
      <w:divBdr>
        <w:top w:val="none" w:sz="0" w:space="0" w:color="auto"/>
        <w:left w:val="none" w:sz="0" w:space="0" w:color="auto"/>
        <w:bottom w:val="none" w:sz="0" w:space="0" w:color="auto"/>
        <w:right w:val="none" w:sz="0" w:space="0" w:color="auto"/>
      </w:divBdr>
    </w:div>
    <w:div w:id="1003363008">
      <w:bodyDiv w:val="1"/>
      <w:marLeft w:val="0"/>
      <w:marRight w:val="0"/>
      <w:marTop w:val="0"/>
      <w:marBottom w:val="0"/>
      <w:divBdr>
        <w:top w:val="none" w:sz="0" w:space="0" w:color="auto"/>
        <w:left w:val="none" w:sz="0" w:space="0" w:color="auto"/>
        <w:bottom w:val="none" w:sz="0" w:space="0" w:color="auto"/>
        <w:right w:val="none" w:sz="0" w:space="0" w:color="auto"/>
      </w:divBdr>
    </w:div>
    <w:div w:id="1004673437">
      <w:bodyDiv w:val="1"/>
      <w:marLeft w:val="0"/>
      <w:marRight w:val="0"/>
      <w:marTop w:val="0"/>
      <w:marBottom w:val="0"/>
      <w:divBdr>
        <w:top w:val="none" w:sz="0" w:space="0" w:color="auto"/>
        <w:left w:val="none" w:sz="0" w:space="0" w:color="auto"/>
        <w:bottom w:val="none" w:sz="0" w:space="0" w:color="auto"/>
        <w:right w:val="none" w:sz="0" w:space="0" w:color="auto"/>
      </w:divBdr>
    </w:div>
    <w:div w:id="1019434224">
      <w:bodyDiv w:val="1"/>
      <w:marLeft w:val="0"/>
      <w:marRight w:val="0"/>
      <w:marTop w:val="0"/>
      <w:marBottom w:val="0"/>
      <w:divBdr>
        <w:top w:val="none" w:sz="0" w:space="0" w:color="auto"/>
        <w:left w:val="none" w:sz="0" w:space="0" w:color="auto"/>
        <w:bottom w:val="none" w:sz="0" w:space="0" w:color="auto"/>
        <w:right w:val="none" w:sz="0" w:space="0" w:color="auto"/>
      </w:divBdr>
    </w:div>
    <w:div w:id="1024330038">
      <w:bodyDiv w:val="1"/>
      <w:marLeft w:val="0"/>
      <w:marRight w:val="0"/>
      <w:marTop w:val="0"/>
      <w:marBottom w:val="0"/>
      <w:divBdr>
        <w:top w:val="none" w:sz="0" w:space="0" w:color="auto"/>
        <w:left w:val="none" w:sz="0" w:space="0" w:color="auto"/>
        <w:bottom w:val="none" w:sz="0" w:space="0" w:color="auto"/>
        <w:right w:val="none" w:sz="0" w:space="0" w:color="auto"/>
      </w:divBdr>
    </w:div>
    <w:div w:id="1025836038">
      <w:bodyDiv w:val="1"/>
      <w:marLeft w:val="0"/>
      <w:marRight w:val="0"/>
      <w:marTop w:val="0"/>
      <w:marBottom w:val="0"/>
      <w:divBdr>
        <w:top w:val="none" w:sz="0" w:space="0" w:color="auto"/>
        <w:left w:val="none" w:sz="0" w:space="0" w:color="auto"/>
        <w:bottom w:val="none" w:sz="0" w:space="0" w:color="auto"/>
        <w:right w:val="none" w:sz="0" w:space="0" w:color="auto"/>
      </w:divBdr>
    </w:div>
    <w:div w:id="1035158729">
      <w:bodyDiv w:val="1"/>
      <w:marLeft w:val="0"/>
      <w:marRight w:val="0"/>
      <w:marTop w:val="0"/>
      <w:marBottom w:val="0"/>
      <w:divBdr>
        <w:top w:val="none" w:sz="0" w:space="0" w:color="auto"/>
        <w:left w:val="none" w:sz="0" w:space="0" w:color="auto"/>
        <w:bottom w:val="none" w:sz="0" w:space="0" w:color="auto"/>
        <w:right w:val="none" w:sz="0" w:space="0" w:color="auto"/>
      </w:divBdr>
    </w:div>
    <w:div w:id="1073360369">
      <w:bodyDiv w:val="1"/>
      <w:marLeft w:val="0"/>
      <w:marRight w:val="0"/>
      <w:marTop w:val="0"/>
      <w:marBottom w:val="0"/>
      <w:divBdr>
        <w:top w:val="none" w:sz="0" w:space="0" w:color="auto"/>
        <w:left w:val="none" w:sz="0" w:space="0" w:color="auto"/>
        <w:bottom w:val="none" w:sz="0" w:space="0" w:color="auto"/>
        <w:right w:val="none" w:sz="0" w:space="0" w:color="auto"/>
      </w:divBdr>
    </w:div>
    <w:div w:id="1081561996">
      <w:bodyDiv w:val="1"/>
      <w:marLeft w:val="0"/>
      <w:marRight w:val="0"/>
      <w:marTop w:val="0"/>
      <w:marBottom w:val="0"/>
      <w:divBdr>
        <w:top w:val="none" w:sz="0" w:space="0" w:color="auto"/>
        <w:left w:val="none" w:sz="0" w:space="0" w:color="auto"/>
        <w:bottom w:val="none" w:sz="0" w:space="0" w:color="auto"/>
        <w:right w:val="none" w:sz="0" w:space="0" w:color="auto"/>
      </w:divBdr>
    </w:div>
    <w:div w:id="1088312070">
      <w:bodyDiv w:val="1"/>
      <w:marLeft w:val="0"/>
      <w:marRight w:val="0"/>
      <w:marTop w:val="0"/>
      <w:marBottom w:val="0"/>
      <w:divBdr>
        <w:top w:val="none" w:sz="0" w:space="0" w:color="auto"/>
        <w:left w:val="none" w:sz="0" w:space="0" w:color="auto"/>
        <w:bottom w:val="none" w:sz="0" w:space="0" w:color="auto"/>
        <w:right w:val="none" w:sz="0" w:space="0" w:color="auto"/>
      </w:divBdr>
    </w:div>
    <w:div w:id="1094786594">
      <w:bodyDiv w:val="1"/>
      <w:marLeft w:val="0"/>
      <w:marRight w:val="0"/>
      <w:marTop w:val="0"/>
      <w:marBottom w:val="0"/>
      <w:divBdr>
        <w:top w:val="none" w:sz="0" w:space="0" w:color="auto"/>
        <w:left w:val="none" w:sz="0" w:space="0" w:color="auto"/>
        <w:bottom w:val="none" w:sz="0" w:space="0" w:color="auto"/>
        <w:right w:val="none" w:sz="0" w:space="0" w:color="auto"/>
      </w:divBdr>
    </w:div>
    <w:div w:id="1094864739">
      <w:bodyDiv w:val="1"/>
      <w:marLeft w:val="0"/>
      <w:marRight w:val="0"/>
      <w:marTop w:val="0"/>
      <w:marBottom w:val="0"/>
      <w:divBdr>
        <w:top w:val="none" w:sz="0" w:space="0" w:color="auto"/>
        <w:left w:val="none" w:sz="0" w:space="0" w:color="auto"/>
        <w:bottom w:val="none" w:sz="0" w:space="0" w:color="auto"/>
        <w:right w:val="none" w:sz="0" w:space="0" w:color="auto"/>
      </w:divBdr>
    </w:div>
    <w:div w:id="1120682290">
      <w:bodyDiv w:val="1"/>
      <w:marLeft w:val="0"/>
      <w:marRight w:val="0"/>
      <w:marTop w:val="0"/>
      <w:marBottom w:val="0"/>
      <w:divBdr>
        <w:top w:val="none" w:sz="0" w:space="0" w:color="auto"/>
        <w:left w:val="none" w:sz="0" w:space="0" w:color="auto"/>
        <w:bottom w:val="none" w:sz="0" w:space="0" w:color="auto"/>
        <w:right w:val="none" w:sz="0" w:space="0" w:color="auto"/>
      </w:divBdr>
    </w:div>
    <w:div w:id="1122379332">
      <w:bodyDiv w:val="1"/>
      <w:marLeft w:val="0"/>
      <w:marRight w:val="0"/>
      <w:marTop w:val="0"/>
      <w:marBottom w:val="0"/>
      <w:divBdr>
        <w:top w:val="none" w:sz="0" w:space="0" w:color="auto"/>
        <w:left w:val="none" w:sz="0" w:space="0" w:color="auto"/>
        <w:bottom w:val="none" w:sz="0" w:space="0" w:color="auto"/>
        <w:right w:val="none" w:sz="0" w:space="0" w:color="auto"/>
      </w:divBdr>
    </w:div>
    <w:div w:id="1159925350">
      <w:bodyDiv w:val="1"/>
      <w:marLeft w:val="0"/>
      <w:marRight w:val="0"/>
      <w:marTop w:val="0"/>
      <w:marBottom w:val="0"/>
      <w:divBdr>
        <w:top w:val="none" w:sz="0" w:space="0" w:color="auto"/>
        <w:left w:val="none" w:sz="0" w:space="0" w:color="auto"/>
        <w:bottom w:val="none" w:sz="0" w:space="0" w:color="auto"/>
        <w:right w:val="none" w:sz="0" w:space="0" w:color="auto"/>
      </w:divBdr>
    </w:div>
    <w:div w:id="1166437389">
      <w:bodyDiv w:val="1"/>
      <w:marLeft w:val="0"/>
      <w:marRight w:val="0"/>
      <w:marTop w:val="0"/>
      <w:marBottom w:val="0"/>
      <w:divBdr>
        <w:top w:val="none" w:sz="0" w:space="0" w:color="auto"/>
        <w:left w:val="none" w:sz="0" w:space="0" w:color="auto"/>
        <w:bottom w:val="none" w:sz="0" w:space="0" w:color="auto"/>
        <w:right w:val="none" w:sz="0" w:space="0" w:color="auto"/>
      </w:divBdr>
    </w:div>
    <w:div w:id="1179927171">
      <w:bodyDiv w:val="1"/>
      <w:marLeft w:val="0"/>
      <w:marRight w:val="0"/>
      <w:marTop w:val="0"/>
      <w:marBottom w:val="0"/>
      <w:divBdr>
        <w:top w:val="none" w:sz="0" w:space="0" w:color="auto"/>
        <w:left w:val="none" w:sz="0" w:space="0" w:color="auto"/>
        <w:bottom w:val="none" w:sz="0" w:space="0" w:color="auto"/>
        <w:right w:val="none" w:sz="0" w:space="0" w:color="auto"/>
      </w:divBdr>
    </w:div>
    <w:div w:id="1208639532">
      <w:bodyDiv w:val="1"/>
      <w:marLeft w:val="0"/>
      <w:marRight w:val="0"/>
      <w:marTop w:val="0"/>
      <w:marBottom w:val="0"/>
      <w:divBdr>
        <w:top w:val="none" w:sz="0" w:space="0" w:color="auto"/>
        <w:left w:val="none" w:sz="0" w:space="0" w:color="auto"/>
        <w:bottom w:val="none" w:sz="0" w:space="0" w:color="auto"/>
        <w:right w:val="none" w:sz="0" w:space="0" w:color="auto"/>
      </w:divBdr>
    </w:div>
    <w:div w:id="1219585997">
      <w:bodyDiv w:val="1"/>
      <w:marLeft w:val="0"/>
      <w:marRight w:val="0"/>
      <w:marTop w:val="0"/>
      <w:marBottom w:val="0"/>
      <w:divBdr>
        <w:top w:val="none" w:sz="0" w:space="0" w:color="auto"/>
        <w:left w:val="none" w:sz="0" w:space="0" w:color="auto"/>
        <w:bottom w:val="none" w:sz="0" w:space="0" w:color="auto"/>
        <w:right w:val="none" w:sz="0" w:space="0" w:color="auto"/>
      </w:divBdr>
    </w:div>
    <w:div w:id="1221019041">
      <w:bodyDiv w:val="1"/>
      <w:marLeft w:val="0"/>
      <w:marRight w:val="0"/>
      <w:marTop w:val="0"/>
      <w:marBottom w:val="0"/>
      <w:divBdr>
        <w:top w:val="none" w:sz="0" w:space="0" w:color="auto"/>
        <w:left w:val="none" w:sz="0" w:space="0" w:color="auto"/>
        <w:bottom w:val="none" w:sz="0" w:space="0" w:color="auto"/>
        <w:right w:val="none" w:sz="0" w:space="0" w:color="auto"/>
      </w:divBdr>
    </w:div>
    <w:div w:id="1223251601">
      <w:bodyDiv w:val="1"/>
      <w:marLeft w:val="0"/>
      <w:marRight w:val="0"/>
      <w:marTop w:val="0"/>
      <w:marBottom w:val="0"/>
      <w:divBdr>
        <w:top w:val="none" w:sz="0" w:space="0" w:color="auto"/>
        <w:left w:val="none" w:sz="0" w:space="0" w:color="auto"/>
        <w:bottom w:val="none" w:sz="0" w:space="0" w:color="auto"/>
        <w:right w:val="none" w:sz="0" w:space="0" w:color="auto"/>
      </w:divBdr>
    </w:div>
    <w:div w:id="1234047345">
      <w:bodyDiv w:val="1"/>
      <w:marLeft w:val="0"/>
      <w:marRight w:val="0"/>
      <w:marTop w:val="0"/>
      <w:marBottom w:val="0"/>
      <w:divBdr>
        <w:top w:val="none" w:sz="0" w:space="0" w:color="auto"/>
        <w:left w:val="none" w:sz="0" w:space="0" w:color="auto"/>
        <w:bottom w:val="none" w:sz="0" w:space="0" w:color="auto"/>
        <w:right w:val="none" w:sz="0" w:space="0" w:color="auto"/>
      </w:divBdr>
    </w:div>
    <w:div w:id="1238784105">
      <w:bodyDiv w:val="1"/>
      <w:marLeft w:val="0"/>
      <w:marRight w:val="0"/>
      <w:marTop w:val="0"/>
      <w:marBottom w:val="0"/>
      <w:divBdr>
        <w:top w:val="none" w:sz="0" w:space="0" w:color="auto"/>
        <w:left w:val="none" w:sz="0" w:space="0" w:color="auto"/>
        <w:bottom w:val="none" w:sz="0" w:space="0" w:color="auto"/>
        <w:right w:val="none" w:sz="0" w:space="0" w:color="auto"/>
      </w:divBdr>
    </w:div>
    <w:div w:id="1241021403">
      <w:bodyDiv w:val="1"/>
      <w:marLeft w:val="0"/>
      <w:marRight w:val="0"/>
      <w:marTop w:val="0"/>
      <w:marBottom w:val="0"/>
      <w:divBdr>
        <w:top w:val="none" w:sz="0" w:space="0" w:color="auto"/>
        <w:left w:val="none" w:sz="0" w:space="0" w:color="auto"/>
        <w:bottom w:val="none" w:sz="0" w:space="0" w:color="auto"/>
        <w:right w:val="none" w:sz="0" w:space="0" w:color="auto"/>
      </w:divBdr>
    </w:div>
    <w:div w:id="1246457926">
      <w:bodyDiv w:val="1"/>
      <w:marLeft w:val="0"/>
      <w:marRight w:val="0"/>
      <w:marTop w:val="0"/>
      <w:marBottom w:val="0"/>
      <w:divBdr>
        <w:top w:val="none" w:sz="0" w:space="0" w:color="auto"/>
        <w:left w:val="none" w:sz="0" w:space="0" w:color="auto"/>
        <w:bottom w:val="none" w:sz="0" w:space="0" w:color="auto"/>
        <w:right w:val="none" w:sz="0" w:space="0" w:color="auto"/>
      </w:divBdr>
    </w:div>
    <w:div w:id="1253860600">
      <w:bodyDiv w:val="1"/>
      <w:marLeft w:val="0"/>
      <w:marRight w:val="0"/>
      <w:marTop w:val="0"/>
      <w:marBottom w:val="0"/>
      <w:divBdr>
        <w:top w:val="none" w:sz="0" w:space="0" w:color="auto"/>
        <w:left w:val="none" w:sz="0" w:space="0" w:color="auto"/>
        <w:bottom w:val="none" w:sz="0" w:space="0" w:color="auto"/>
        <w:right w:val="none" w:sz="0" w:space="0" w:color="auto"/>
      </w:divBdr>
    </w:div>
    <w:div w:id="1257664830">
      <w:bodyDiv w:val="1"/>
      <w:marLeft w:val="0"/>
      <w:marRight w:val="0"/>
      <w:marTop w:val="0"/>
      <w:marBottom w:val="0"/>
      <w:divBdr>
        <w:top w:val="none" w:sz="0" w:space="0" w:color="auto"/>
        <w:left w:val="none" w:sz="0" w:space="0" w:color="auto"/>
        <w:bottom w:val="none" w:sz="0" w:space="0" w:color="auto"/>
        <w:right w:val="none" w:sz="0" w:space="0" w:color="auto"/>
      </w:divBdr>
    </w:div>
    <w:div w:id="1260485044">
      <w:bodyDiv w:val="1"/>
      <w:marLeft w:val="0"/>
      <w:marRight w:val="0"/>
      <w:marTop w:val="0"/>
      <w:marBottom w:val="0"/>
      <w:divBdr>
        <w:top w:val="none" w:sz="0" w:space="0" w:color="auto"/>
        <w:left w:val="none" w:sz="0" w:space="0" w:color="auto"/>
        <w:bottom w:val="none" w:sz="0" w:space="0" w:color="auto"/>
        <w:right w:val="none" w:sz="0" w:space="0" w:color="auto"/>
      </w:divBdr>
    </w:div>
    <w:div w:id="1261524533">
      <w:bodyDiv w:val="1"/>
      <w:marLeft w:val="0"/>
      <w:marRight w:val="0"/>
      <w:marTop w:val="0"/>
      <w:marBottom w:val="0"/>
      <w:divBdr>
        <w:top w:val="none" w:sz="0" w:space="0" w:color="auto"/>
        <w:left w:val="none" w:sz="0" w:space="0" w:color="auto"/>
        <w:bottom w:val="none" w:sz="0" w:space="0" w:color="auto"/>
        <w:right w:val="none" w:sz="0" w:space="0" w:color="auto"/>
      </w:divBdr>
    </w:div>
    <w:div w:id="1261718994">
      <w:bodyDiv w:val="1"/>
      <w:marLeft w:val="0"/>
      <w:marRight w:val="0"/>
      <w:marTop w:val="0"/>
      <w:marBottom w:val="0"/>
      <w:divBdr>
        <w:top w:val="none" w:sz="0" w:space="0" w:color="auto"/>
        <w:left w:val="none" w:sz="0" w:space="0" w:color="auto"/>
        <w:bottom w:val="none" w:sz="0" w:space="0" w:color="auto"/>
        <w:right w:val="none" w:sz="0" w:space="0" w:color="auto"/>
      </w:divBdr>
    </w:div>
    <w:div w:id="1302690115">
      <w:bodyDiv w:val="1"/>
      <w:marLeft w:val="0"/>
      <w:marRight w:val="0"/>
      <w:marTop w:val="0"/>
      <w:marBottom w:val="0"/>
      <w:divBdr>
        <w:top w:val="none" w:sz="0" w:space="0" w:color="auto"/>
        <w:left w:val="none" w:sz="0" w:space="0" w:color="auto"/>
        <w:bottom w:val="none" w:sz="0" w:space="0" w:color="auto"/>
        <w:right w:val="none" w:sz="0" w:space="0" w:color="auto"/>
      </w:divBdr>
    </w:div>
    <w:div w:id="1305697900">
      <w:bodyDiv w:val="1"/>
      <w:marLeft w:val="0"/>
      <w:marRight w:val="0"/>
      <w:marTop w:val="0"/>
      <w:marBottom w:val="0"/>
      <w:divBdr>
        <w:top w:val="none" w:sz="0" w:space="0" w:color="auto"/>
        <w:left w:val="none" w:sz="0" w:space="0" w:color="auto"/>
        <w:bottom w:val="none" w:sz="0" w:space="0" w:color="auto"/>
        <w:right w:val="none" w:sz="0" w:space="0" w:color="auto"/>
      </w:divBdr>
    </w:div>
    <w:div w:id="1331909478">
      <w:bodyDiv w:val="1"/>
      <w:marLeft w:val="0"/>
      <w:marRight w:val="0"/>
      <w:marTop w:val="0"/>
      <w:marBottom w:val="0"/>
      <w:divBdr>
        <w:top w:val="none" w:sz="0" w:space="0" w:color="auto"/>
        <w:left w:val="none" w:sz="0" w:space="0" w:color="auto"/>
        <w:bottom w:val="none" w:sz="0" w:space="0" w:color="auto"/>
        <w:right w:val="none" w:sz="0" w:space="0" w:color="auto"/>
      </w:divBdr>
    </w:div>
    <w:div w:id="1333799038">
      <w:bodyDiv w:val="1"/>
      <w:marLeft w:val="0"/>
      <w:marRight w:val="0"/>
      <w:marTop w:val="0"/>
      <w:marBottom w:val="0"/>
      <w:divBdr>
        <w:top w:val="none" w:sz="0" w:space="0" w:color="auto"/>
        <w:left w:val="none" w:sz="0" w:space="0" w:color="auto"/>
        <w:bottom w:val="none" w:sz="0" w:space="0" w:color="auto"/>
        <w:right w:val="none" w:sz="0" w:space="0" w:color="auto"/>
      </w:divBdr>
    </w:div>
    <w:div w:id="1371030009">
      <w:bodyDiv w:val="1"/>
      <w:marLeft w:val="0"/>
      <w:marRight w:val="0"/>
      <w:marTop w:val="0"/>
      <w:marBottom w:val="0"/>
      <w:divBdr>
        <w:top w:val="none" w:sz="0" w:space="0" w:color="auto"/>
        <w:left w:val="none" w:sz="0" w:space="0" w:color="auto"/>
        <w:bottom w:val="none" w:sz="0" w:space="0" w:color="auto"/>
        <w:right w:val="none" w:sz="0" w:space="0" w:color="auto"/>
      </w:divBdr>
    </w:div>
    <w:div w:id="1376200818">
      <w:bodyDiv w:val="1"/>
      <w:marLeft w:val="0"/>
      <w:marRight w:val="0"/>
      <w:marTop w:val="0"/>
      <w:marBottom w:val="0"/>
      <w:divBdr>
        <w:top w:val="none" w:sz="0" w:space="0" w:color="auto"/>
        <w:left w:val="none" w:sz="0" w:space="0" w:color="auto"/>
        <w:bottom w:val="none" w:sz="0" w:space="0" w:color="auto"/>
        <w:right w:val="none" w:sz="0" w:space="0" w:color="auto"/>
      </w:divBdr>
    </w:div>
    <w:div w:id="1378163209">
      <w:bodyDiv w:val="1"/>
      <w:marLeft w:val="0"/>
      <w:marRight w:val="0"/>
      <w:marTop w:val="0"/>
      <w:marBottom w:val="0"/>
      <w:divBdr>
        <w:top w:val="none" w:sz="0" w:space="0" w:color="auto"/>
        <w:left w:val="none" w:sz="0" w:space="0" w:color="auto"/>
        <w:bottom w:val="none" w:sz="0" w:space="0" w:color="auto"/>
        <w:right w:val="none" w:sz="0" w:space="0" w:color="auto"/>
      </w:divBdr>
    </w:div>
    <w:div w:id="1380402834">
      <w:bodyDiv w:val="1"/>
      <w:marLeft w:val="0"/>
      <w:marRight w:val="0"/>
      <w:marTop w:val="0"/>
      <w:marBottom w:val="0"/>
      <w:divBdr>
        <w:top w:val="none" w:sz="0" w:space="0" w:color="auto"/>
        <w:left w:val="none" w:sz="0" w:space="0" w:color="auto"/>
        <w:bottom w:val="none" w:sz="0" w:space="0" w:color="auto"/>
        <w:right w:val="none" w:sz="0" w:space="0" w:color="auto"/>
      </w:divBdr>
    </w:div>
    <w:div w:id="1424565815">
      <w:bodyDiv w:val="1"/>
      <w:marLeft w:val="0"/>
      <w:marRight w:val="0"/>
      <w:marTop w:val="0"/>
      <w:marBottom w:val="0"/>
      <w:divBdr>
        <w:top w:val="none" w:sz="0" w:space="0" w:color="auto"/>
        <w:left w:val="none" w:sz="0" w:space="0" w:color="auto"/>
        <w:bottom w:val="none" w:sz="0" w:space="0" w:color="auto"/>
        <w:right w:val="none" w:sz="0" w:space="0" w:color="auto"/>
      </w:divBdr>
    </w:div>
    <w:div w:id="1432429181">
      <w:bodyDiv w:val="1"/>
      <w:marLeft w:val="0"/>
      <w:marRight w:val="0"/>
      <w:marTop w:val="0"/>
      <w:marBottom w:val="0"/>
      <w:divBdr>
        <w:top w:val="none" w:sz="0" w:space="0" w:color="auto"/>
        <w:left w:val="none" w:sz="0" w:space="0" w:color="auto"/>
        <w:bottom w:val="none" w:sz="0" w:space="0" w:color="auto"/>
        <w:right w:val="none" w:sz="0" w:space="0" w:color="auto"/>
      </w:divBdr>
    </w:div>
    <w:div w:id="1438481217">
      <w:bodyDiv w:val="1"/>
      <w:marLeft w:val="0"/>
      <w:marRight w:val="0"/>
      <w:marTop w:val="0"/>
      <w:marBottom w:val="0"/>
      <w:divBdr>
        <w:top w:val="none" w:sz="0" w:space="0" w:color="auto"/>
        <w:left w:val="none" w:sz="0" w:space="0" w:color="auto"/>
        <w:bottom w:val="none" w:sz="0" w:space="0" w:color="auto"/>
        <w:right w:val="none" w:sz="0" w:space="0" w:color="auto"/>
      </w:divBdr>
    </w:div>
    <w:div w:id="1453135424">
      <w:bodyDiv w:val="1"/>
      <w:marLeft w:val="0"/>
      <w:marRight w:val="0"/>
      <w:marTop w:val="0"/>
      <w:marBottom w:val="0"/>
      <w:divBdr>
        <w:top w:val="none" w:sz="0" w:space="0" w:color="auto"/>
        <w:left w:val="none" w:sz="0" w:space="0" w:color="auto"/>
        <w:bottom w:val="none" w:sz="0" w:space="0" w:color="auto"/>
        <w:right w:val="none" w:sz="0" w:space="0" w:color="auto"/>
      </w:divBdr>
    </w:div>
    <w:div w:id="1471438737">
      <w:bodyDiv w:val="1"/>
      <w:marLeft w:val="0"/>
      <w:marRight w:val="0"/>
      <w:marTop w:val="0"/>
      <w:marBottom w:val="0"/>
      <w:divBdr>
        <w:top w:val="none" w:sz="0" w:space="0" w:color="auto"/>
        <w:left w:val="none" w:sz="0" w:space="0" w:color="auto"/>
        <w:bottom w:val="none" w:sz="0" w:space="0" w:color="auto"/>
        <w:right w:val="none" w:sz="0" w:space="0" w:color="auto"/>
      </w:divBdr>
    </w:div>
    <w:div w:id="1475176016">
      <w:bodyDiv w:val="1"/>
      <w:marLeft w:val="0"/>
      <w:marRight w:val="0"/>
      <w:marTop w:val="0"/>
      <w:marBottom w:val="0"/>
      <w:divBdr>
        <w:top w:val="none" w:sz="0" w:space="0" w:color="auto"/>
        <w:left w:val="none" w:sz="0" w:space="0" w:color="auto"/>
        <w:bottom w:val="none" w:sz="0" w:space="0" w:color="auto"/>
        <w:right w:val="none" w:sz="0" w:space="0" w:color="auto"/>
      </w:divBdr>
    </w:div>
    <w:div w:id="1491629101">
      <w:bodyDiv w:val="1"/>
      <w:marLeft w:val="0"/>
      <w:marRight w:val="0"/>
      <w:marTop w:val="0"/>
      <w:marBottom w:val="0"/>
      <w:divBdr>
        <w:top w:val="none" w:sz="0" w:space="0" w:color="auto"/>
        <w:left w:val="none" w:sz="0" w:space="0" w:color="auto"/>
        <w:bottom w:val="none" w:sz="0" w:space="0" w:color="auto"/>
        <w:right w:val="none" w:sz="0" w:space="0" w:color="auto"/>
      </w:divBdr>
      <w:divsChild>
        <w:div w:id="497887591">
          <w:marLeft w:val="0"/>
          <w:marRight w:val="0"/>
          <w:marTop w:val="0"/>
          <w:marBottom w:val="0"/>
          <w:divBdr>
            <w:top w:val="none" w:sz="0" w:space="0" w:color="auto"/>
            <w:left w:val="none" w:sz="0" w:space="0" w:color="auto"/>
            <w:bottom w:val="none" w:sz="0" w:space="0" w:color="auto"/>
            <w:right w:val="none" w:sz="0" w:space="0" w:color="auto"/>
          </w:divBdr>
          <w:divsChild>
            <w:div w:id="44842796">
              <w:marLeft w:val="0"/>
              <w:marRight w:val="0"/>
              <w:marTop w:val="0"/>
              <w:marBottom w:val="0"/>
              <w:divBdr>
                <w:top w:val="none" w:sz="0" w:space="0" w:color="auto"/>
                <w:left w:val="none" w:sz="0" w:space="0" w:color="auto"/>
                <w:bottom w:val="none" w:sz="0" w:space="0" w:color="auto"/>
                <w:right w:val="none" w:sz="0" w:space="0" w:color="auto"/>
              </w:divBdr>
              <w:divsChild>
                <w:div w:id="188376371">
                  <w:marLeft w:val="0"/>
                  <w:marRight w:val="0"/>
                  <w:marTop w:val="0"/>
                  <w:marBottom w:val="0"/>
                  <w:divBdr>
                    <w:top w:val="none" w:sz="0" w:space="0" w:color="auto"/>
                    <w:left w:val="none" w:sz="0" w:space="0" w:color="auto"/>
                    <w:bottom w:val="none" w:sz="0" w:space="0" w:color="auto"/>
                    <w:right w:val="none" w:sz="0" w:space="0" w:color="auto"/>
                  </w:divBdr>
                  <w:divsChild>
                    <w:div w:id="131788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41142">
          <w:marLeft w:val="0"/>
          <w:marRight w:val="0"/>
          <w:marTop w:val="0"/>
          <w:marBottom w:val="0"/>
          <w:divBdr>
            <w:top w:val="none" w:sz="0" w:space="0" w:color="auto"/>
            <w:left w:val="none" w:sz="0" w:space="0" w:color="auto"/>
            <w:bottom w:val="none" w:sz="0" w:space="0" w:color="auto"/>
            <w:right w:val="none" w:sz="0" w:space="0" w:color="auto"/>
          </w:divBdr>
          <w:divsChild>
            <w:div w:id="993141888">
              <w:marLeft w:val="0"/>
              <w:marRight w:val="0"/>
              <w:marTop w:val="0"/>
              <w:marBottom w:val="0"/>
              <w:divBdr>
                <w:top w:val="none" w:sz="0" w:space="0" w:color="auto"/>
                <w:left w:val="none" w:sz="0" w:space="0" w:color="auto"/>
                <w:bottom w:val="none" w:sz="0" w:space="0" w:color="auto"/>
                <w:right w:val="none" w:sz="0" w:space="0" w:color="auto"/>
              </w:divBdr>
              <w:divsChild>
                <w:div w:id="1256667528">
                  <w:marLeft w:val="0"/>
                  <w:marRight w:val="0"/>
                  <w:marTop w:val="0"/>
                  <w:marBottom w:val="0"/>
                  <w:divBdr>
                    <w:top w:val="none" w:sz="0" w:space="0" w:color="auto"/>
                    <w:left w:val="none" w:sz="0" w:space="0" w:color="auto"/>
                    <w:bottom w:val="none" w:sz="0" w:space="0" w:color="auto"/>
                    <w:right w:val="none" w:sz="0" w:space="0" w:color="auto"/>
                  </w:divBdr>
                  <w:divsChild>
                    <w:div w:id="20653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86656">
      <w:bodyDiv w:val="1"/>
      <w:marLeft w:val="0"/>
      <w:marRight w:val="0"/>
      <w:marTop w:val="0"/>
      <w:marBottom w:val="0"/>
      <w:divBdr>
        <w:top w:val="none" w:sz="0" w:space="0" w:color="auto"/>
        <w:left w:val="none" w:sz="0" w:space="0" w:color="auto"/>
        <w:bottom w:val="none" w:sz="0" w:space="0" w:color="auto"/>
        <w:right w:val="none" w:sz="0" w:space="0" w:color="auto"/>
      </w:divBdr>
    </w:div>
    <w:div w:id="1528644025">
      <w:bodyDiv w:val="1"/>
      <w:marLeft w:val="0"/>
      <w:marRight w:val="0"/>
      <w:marTop w:val="0"/>
      <w:marBottom w:val="0"/>
      <w:divBdr>
        <w:top w:val="none" w:sz="0" w:space="0" w:color="auto"/>
        <w:left w:val="none" w:sz="0" w:space="0" w:color="auto"/>
        <w:bottom w:val="none" w:sz="0" w:space="0" w:color="auto"/>
        <w:right w:val="none" w:sz="0" w:space="0" w:color="auto"/>
      </w:divBdr>
    </w:div>
    <w:div w:id="1539195108">
      <w:bodyDiv w:val="1"/>
      <w:marLeft w:val="0"/>
      <w:marRight w:val="0"/>
      <w:marTop w:val="0"/>
      <w:marBottom w:val="0"/>
      <w:divBdr>
        <w:top w:val="none" w:sz="0" w:space="0" w:color="auto"/>
        <w:left w:val="none" w:sz="0" w:space="0" w:color="auto"/>
        <w:bottom w:val="none" w:sz="0" w:space="0" w:color="auto"/>
        <w:right w:val="none" w:sz="0" w:space="0" w:color="auto"/>
      </w:divBdr>
    </w:div>
    <w:div w:id="1547714418">
      <w:bodyDiv w:val="1"/>
      <w:marLeft w:val="0"/>
      <w:marRight w:val="0"/>
      <w:marTop w:val="0"/>
      <w:marBottom w:val="0"/>
      <w:divBdr>
        <w:top w:val="none" w:sz="0" w:space="0" w:color="auto"/>
        <w:left w:val="none" w:sz="0" w:space="0" w:color="auto"/>
        <w:bottom w:val="none" w:sz="0" w:space="0" w:color="auto"/>
        <w:right w:val="none" w:sz="0" w:space="0" w:color="auto"/>
      </w:divBdr>
    </w:div>
    <w:div w:id="1566527690">
      <w:bodyDiv w:val="1"/>
      <w:marLeft w:val="0"/>
      <w:marRight w:val="0"/>
      <w:marTop w:val="0"/>
      <w:marBottom w:val="0"/>
      <w:divBdr>
        <w:top w:val="none" w:sz="0" w:space="0" w:color="auto"/>
        <w:left w:val="none" w:sz="0" w:space="0" w:color="auto"/>
        <w:bottom w:val="none" w:sz="0" w:space="0" w:color="auto"/>
        <w:right w:val="none" w:sz="0" w:space="0" w:color="auto"/>
      </w:divBdr>
    </w:div>
    <w:div w:id="1566991289">
      <w:bodyDiv w:val="1"/>
      <w:marLeft w:val="0"/>
      <w:marRight w:val="0"/>
      <w:marTop w:val="0"/>
      <w:marBottom w:val="0"/>
      <w:divBdr>
        <w:top w:val="none" w:sz="0" w:space="0" w:color="auto"/>
        <w:left w:val="none" w:sz="0" w:space="0" w:color="auto"/>
        <w:bottom w:val="none" w:sz="0" w:space="0" w:color="auto"/>
        <w:right w:val="none" w:sz="0" w:space="0" w:color="auto"/>
      </w:divBdr>
    </w:div>
    <w:div w:id="1570380518">
      <w:bodyDiv w:val="1"/>
      <w:marLeft w:val="0"/>
      <w:marRight w:val="0"/>
      <w:marTop w:val="0"/>
      <w:marBottom w:val="0"/>
      <w:divBdr>
        <w:top w:val="none" w:sz="0" w:space="0" w:color="auto"/>
        <w:left w:val="none" w:sz="0" w:space="0" w:color="auto"/>
        <w:bottom w:val="none" w:sz="0" w:space="0" w:color="auto"/>
        <w:right w:val="none" w:sz="0" w:space="0" w:color="auto"/>
      </w:divBdr>
    </w:div>
    <w:div w:id="1574385939">
      <w:bodyDiv w:val="1"/>
      <w:marLeft w:val="0"/>
      <w:marRight w:val="0"/>
      <w:marTop w:val="0"/>
      <w:marBottom w:val="0"/>
      <w:divBdr>
        <w:top w:val="none" w:sz="0" w:space="0" w:color="auto"/>
        <w:left w:val="none" w:sz="0" w:space="0" w:color="auto"/>
        <w:bottom w:val="none" w:sz="0" w:space="0" w:color="auto"/>
        <w:right w:val="none" w:sz="0" w:space="0" w:color="auto"/>
      </w:divBdr>
    </w:div>
    <w:div w:id="1583022373">
      <w:bodyDiv w:val="1"/>
      <w:marLeft w:val="0"/>
      <w:marRight w:val="0"/>
      <w:marTop w:val="0"/>
      <w:marBottom w:val="0"/>
      <w:divBdr>
        <w:top w:val="none" w:sz="0" w:space="0" w:color="auto"/>
        <w:left w:val="none" w:sz="0" w:space="0" w:color="auto"/>
        <w:bottom w:val="none" w:sz="0" w:space="0" w:color="auto"/>
        <w:right w:val="none" w:sz="0" w:space="0" w:color="auto"/>
      </w:divBdr>
    </w:div>
    <w:div w:id="1644038393">
      <w:bodyDiv w:val="1"/>
      <w:marLeft w:val="0"/>
      <w:marRight w:val="0"/>
      <w:marTop w:val="0"/>
      <w:marBottom w:val="0"/>
      <w:divBdr>
        <w:top w:val="none" w:sz="0" w:space="0" w:color="auto"/>
        <w:left w:val="none" w:sz="0" w:space="0" w:color="auto"/>
        <w:bottom w:val="none" w:sz="0" w:space="0" w:color="auto"/>
        <w:right w:val="none" w:sz="0" w:space="0" w:color="auto"/>
      </w:divBdr>
    </w:div>
    <w:div w:id="1685669694">
      <w:bodyDiv w:val="1"/>
      <w:marLeft w:val="0"/>
      <w:marRight w:val="0"/>
      <w:marTop w:val="0"/>
      <w:marBottom w:val="0"/>
      <w:divBdr>
        <w:top w:val="none" w:sz="0" w:space="0" w:color="auto"/>
        <w:left w:val="none" w:sz="0" w:space="0" w:color="auto"/>
        <w:bottom w:val="none" w:sz="0" w:space="0" w:color="auto"/>
        <w:right w:val="none" w:sz="0" w:space="0" w:color="auto"/>
      </w:divBdr>
    </w:div>
    <w:div w:id="1687057107">
      <w:bodyDiv w:val="1"/>
      <w:marLeft w:val="0"/>
      <w:marRight w:val="0"/>
      <w:marTop w:val="0"/>
      <w:marBottom w:val="0"/>
      <w:divBdr>
        <w:top w:val="none" w:sz="0" w:space="0" w:color="auto"/>
        <w:left w:val="none" w:sz="0" w:space="0" w:color="auto"/>
        <w:bottom w:val="none" w:sz="0" w:space="0" w:color="auto"/>
        <w:right w:val="none" w:sz="0" w:space="0" w:color="auto"/>
      </w:divBdr>
    </w:div>
    <w:div w:id="1700937670">
      <w:bodyDiv w:val="1"/>
      <w:marLeft w:val="0"/>
      <w:marRight w:val="0"/>
      <w:marTop w:val="0"/>
      <w:marBottom w:val="0"/>
      <w:divBdr>
        <w:top w:val="none" w:sz="0" w:space="0" w:color="auto"/>
        <w:left w:val="none" w:sz="0" w:space="0" w:color="auto"/>
        <w:bottom w:val="none" w:sz="0" w:space="0" w:color="auto"/>
        <w:right w:val="none" w:sz="0" w:space="0" w:color="auto"/>
      </w:divBdr>
    </w:div>
    <w:div w:id="1709715501">
      <w:bodyDiv w:val="1"/>
      <w:marLeft w:val="0"/>
      <w:marRight w:val="0"/>
      <w:marTop w:val="0"/>
      <w:marBottom w:val="0"/>
      <w:divBdr>
        <w:top w:val="none" w:sz="0" w:space="0" w:color="auto"/>
        <w:left w:val="none" w:sz="0" w:space="0" w:color="auto"/>
        <w:bottom w:val="none" w:sz="0" w:space="0" w:color="auto"/>
        <w:right w:val="none" w:sz="0" w:space="0" w:color="auto"/>
      </w:divBdr>
    </w:div>
    <w:div w:id="1725983292">
      <w:bodyDiv w:val="1"/>
      <w:marLeft w:val="0"/>
      <w:marRight w:val="0"/>
      <w:marTop w:val="0"/>
      <w:marBottom w:val="0"/>
      <w:divBdr>
        <w:top w:val="none" w:sz="0" w:space="0" w:color="auto"/>
        <w:left w:val="none" w:sz="0" w:space="0" w:color="auto"/>
        <w:bottom w:val="none" w:sz="0" w:space="0" w:color="auto"/>
        <w:right w:val="none" w:sz="0" w:space="0" w:color="auto"/>
      </w:divBdr>
    </w:div>
    <w:div w:id="1731687699">
      <w:bodyDiv w:val="1"/>
      <w:marLeft w:val="0"/>
      <w:marRight w:val="0"/>
      <w:marTop w:val="0"/>
      <w:marBottom w:val="0"/>
      <w:divBdr>
        <w:top w:val="none" w:sz="0" w:space="0" w:color="auto"/>
        <w:left w:val="none" w:sz="0" w:space="0" w:color="auto"/>
        <w:bottom w:val="none" w:sz="0" w:space="0" w:color="auto"/>
        <w:right w:val="none" w:sz="0" w:space="0" w:color="auto"/>
      </w:divBdr>
    </w:div>
    <w:div w:id="1746146990">
      <w:bodyDiv w:val="1"/>
      <w:marLeft w:val="0"/>
      <w:marRight w:val="0"/>
      <w:marTop w:val="0"/>
      <w:marBottom w:val="0"/>
      <w:divBdr>
        <w:top w:val="none" w:sz="0" w:space="0" w:color="auto"/>
        <w:left w:val="none" w:sz="0" w:space="0" w:color="auto"/>
        <w:bottom w:val="none" w:sz="0" w:space="0" w:color="auto"/>
        <w:right w:val="none" w:sz="0" w:space="0" w:color="auto"/>
      </w:divBdr>
    </w:div>
    <w:div w:id="1763212258">
      <w:bodyDiv w:val="1"/>
      <w:marLeft w:val="0"/>
      <w:marRight w:val="0"/>
      <w:marTop w:val="0"/>
      <w:marBottom w:val="0"/>
      <w:divBdr>
        <w:top w:val="none" w:sz="0" w:space="0" w:color="auto"/>
        <w:left w:val="none" w:sz="0" w:space="0" w:color="auto"/>
        <w:bottom w:val="none" w:sz="0" w:space="0" w:color="auto"/>
        <w:right w:val="none" w:sz="0" w:space="0" w:color="auto"/>
      </w:divBdr>
    </w:div>
    <w:div w:id="1796755713">
      <w:bodyDiv w:val="1"/>
      <w:marLeft w:val="0"/>
      <w:marRight w:val="0"/>
      <w:marTop w:val="0"/>
      <w:marBottom w:val="0"/>
      <w:divBdr>
        <w:top w:val="none" w:sz="0" w:space="0" w:color="auto"/>
        <w:left w:val="none" w:sz="0" w:space="0" w:color="auto"/>
        <w:bottom w:val="none" w:sz="0" w:space="0" w:color="auto"/>
        <w:right w:val="none" w:sz="0" w:space="0" w:color="auto"/>
      </w:divBdr>
    </w:div>
    <w:div w:id="1817455527">
      <w:bodyDiv w:val="1"/>
      <w:marLeft w:val="0"/>
      <w:marRight w:val="0"/>
      <w:marTop w:val="0"/>
      <w:marBottom w:val="0"/>
      <w:divBdr>
        <w:top w:val="none" w:sz="0" w:space="0" w:color="auto"/>
        <w:left w:val="none" w:sz="0" w:space="0" w:color="auto"/>
        <w:bottom w:val="none" w:sz="0" w:space="0" w:color="auto"/>
        <w:right w:val="none" w:sz="0" w:space="0" w:color="auto"/>
      </w:divBdr>
    </w:div>
    <w:div w:id="1829706695">
      <w:bodyDiv w:val="1"/>
      <w:marLeft w:val="0"/>
      <w:marRight w:val="0"/>
      <w:marTop w:val="0"/>
      <w:marBottom w:val="0"/>
      <w:divBdr>
        <w:top w:val="none" w:sz="0" w:space="0" w:color="auto"/>
        <w:left w:val="none" w:sz="0" w:space="0" w:color="auto"/>
        <w:bottom w:val="none" w:sz="0" w:space="0" w:color="auto"/>
        <w:right w:val="none" w:sz="0" w:space="0" w:color="auto"/>
      </w:divBdr>
    </w:div>
    <w:div w:id="1833108456">
      <w:bodyDiv w:val="1"/>
      <w:marLeft w:val="0"/>
      <w:marRight w:val="0"/>
      <w:marTop w:val="0"/>
      <w:marBottom w:val="0"/>
      <w:divBdr>
        <w:top w:val="none" w:sz="0" w:space="0" w:color="auto"/>
        <w:left w:val="none" w:sz="0" w:space="0" w:color="auto"/>
        <w:bottom w:val="none" w:sz="0" w:space="0" w:color="auto"/>
        <w:right w:val="none" w:sz="0" w:space="0" w:color="auto"/>
      </w:divBdr>
    </w:div>
    <w:div w:id="1841506069">
      <w:bodyDiv w:val="1"/>
      <w:marLeft w:val="0"/>
      <w:marRight w:val="0"/>
      <w:marTop w:val="0"/>
      <w:marBottom w:val="0"/>
      <w:divBdr>
        <w:top w:val="none" w:sz="0" w:space="0" w:color="auto"/>
        <w:left w:val="none" w:sz="0" w:space="0" w:color="auto"/>
        <w:bottom w:val="none" w:sz="0" w:space="0" w:color="auto"/>
        <w:right w:val="none" w:sz="0" w:space="0" w:color="auto"/>
      </w:divBdr>
    </w:div>
    <w:div w:id="1846508736">
      <w:bodyDiv w:val="1"/>
      <w:marLeft w:val="0"/>
      <w:marRight w:val="0"/>
      <w:marTop w:val="0"/>
      <w:marBottom w:val="0"/>
      <w:divBdr>
        <w:top w:val="none" w:sz="0" w:space="0" w:color="auto"/>
        <w:left w:val="none" w:sz="0" w:space="0" w:color="auto"/>
        <w:bottom w:val="none" w:sz="0" w:space="0" w:color="auto"/>
        <w:right w:val="none" w:sz="0" w:space="0" w:color="auto"/>
      </w:divBdr>
    </w:div>
    <w:div w:id="1874689945">
      <w:bodyDiv w:val="1"/>
      <w:marLeft w:val="0"/>
      <w:marRight w:val="0"/>
      <w:marTop w:val="0"/>
      <w:marBottom w:val="0"/>
      <w:divBdr>
        <w:top w:val="none" w:sz="0" w:space="0" w:color="auto"/>
        <w:left w:val="none" w:sz="0" w:space="0" w:color="auto"/>
        <w:bottom w:val="none" w:sz="0" w:space="0" w:color="auto"/>
        <w:right w:val="none" w:sz="0" w:space="0" w:color="auto"/>
      </w:divBdr>
    </w:div>
    <w:div w:id="1879783467">
      <w:bodyDiv w:val="1"/>
      <w:marLeft w:val="0"/>
      <w:marRight w:val="0"/>
      <w:marTop w:val="0"/>
      <w:marBottom w:val="0"/>
      <w:divBdr>
        <w:top w:val="none" w:sz="0" w:space="0" w:color="auto"/>
        <w:left w:val="none" w:sz="0" w:space="0" w:color="auto"/>
        <w:bottom w:val="none" w:sz="0" w:space="0" w:color="auto"/>
        <w:right w:val="none" w:sz="0" w:space="0" w:color="auto"/>
      </w:divBdr>
    </w:div>
    <w:div w:id="1891574170">
      <w:bodyDiv w:val="1"/>
      <w:marLeft w:val="0"/>
      <w:marRight w:val="0"/>
      <w:marTop w:val="0"/>
      <w:marBottom w:val="0"/>
      <w:divBdr>
        <w:top w:val="none" w:sz="0" w:space="0" w:color="auto"/>
        <w:left w:val="none" w:sz="0" w:space="0" w:color="auto"/>
        <w:bottom w:val="none" w:sz="0" w:space="0" w:color="auto"/>
        <w:right w:val="none" w:sz="0" w:space="0" w:color="auto"/>
      </w:divBdr>
    </w:div>
    <w:div w:id="1905873425">
      <w:bodyDiv w:val="1"/>
      <w:marLeft w:val="0"/>
      <w:marRight w:val="0"/>
      <w:marTop w:val="0"/>
      <w:marBottom w:val="0"/>
      <w:divBdr>
        <w:top w:val="none" w:sz="0" w:space="0" w:color="auto"/>
        <w:left w:val="none" w:sz="0" w:space="0" w:color="auto"/>
        <w:bottom w:val="none" w:sz="0" w:space="0" w:color="auto"/>
        <w:right w:val="none" w:sz="0" w:space="0" w:color="auto"/>
      </w:divBdr>
    </w:div>
    <w:div w:id="1963412481">
      <w:bodyDiv w:val="1"/>
      <w:marLeft w:val="0"/>
      <w:marRight w:val="0"/>
      <w:marTop w:val="0"/>
      <w:marBottom w:val="0"/>
      <w:divBdr>
        <w:top w:val="none" w:sz="0" w:space="0" w:color="auto"/>
        <w:left w:val="none" w:sz="0" w:space="0" w:color="auto"/>
        <w:bottom w:val="none" w:sz="0" w:space="0" w:color="auto"/>
        <w:right w:val="none" w:sz="0" w:space="0" w:color="auto"/>
      </w:divBdr>
    </w:div>
    <w:div w:id="1967615905">
      <w:bodyDiv w:val="1"/>
      <w:marLeft w:val="0"/>
      <w:marRight w:val="0"/>
      <w:marTop w:val="0"/>
      <w:marBottom w:val="0"/>
      <w:divBdr>
        <w:top w:val="none" w:sz="0" w:space="0" w:color="auto"/>
        <w:left w:val="none" w:sz="0" w:space="0" w:color="auto"/>
        <w:bottom w:val="none" w:sz="0" w:space="0" w:color="auto"/>
        <w:right w:val="none" w:sz="0" w:space="0" w:color="auto"/>
      </w:divBdr>
    </w:div>
    <w:div w:id="1972206855">
      <w:bodyDiv w:val="1"/>
      <w:marLeft w:val="0"/>
      <w:marRight w:val="0"/>
      <w:marTop w:val="0"/>
      <w:marBottom w:val="0"/>
      <w:divBdr>
        <w:top w:val="none" w:sz="0" w:space="0" w:color="auto"/>
        <w:left w:val="none" w:sz="0" w:space="0" w:color="auto"/>
        <w:bottom w:val="none" w:sz="0" w:space="0" w:color="auto"/>
        <w:right w:val="none" w:sz="0" w:space="0" w:color="auto"/>
      </w:divBdr>
    </w:div>
    <w:div w:id="1975016889">
      <w:bodyDiv w:val="1"/>
      <w:marLeft w:val="0"/>
      <w:marRight w:val="0"/>
      <w:marTop w:val="0"/>
      <w:marBottom w:val="0"/>
      <w:divBdr>
        <w:top w:val="none" w:sz="0" w:space="0" w:color="auto"/>
        <w:left w:val="none" w:sz="0" w:space="0" w:color="auto"/>
        <w:bottom w:val="none" w:sz="0" w:space="0" w:color="auto"/>
        <w:right w:val="none" w:sz="0" w:space="0" w:color="auto"/>
      </w:divBdr>
    </w:div>
    <w:div w:id="1983927246">
      <w:bodyDiv w:val="1"/>
      <w:marLeft w:val="0"/>
      <w:marRight w:val="0"/>
      <w:marTop w:val="0"/>
      <w:marBottom w:val="0"/>
      <w:divBdr>
        <w:top w:val="none" w:sz="0" w:space="0" w:color="auto"/>
        <w:left w:val="none" w:sz="0" w:space="0" w:color="auto"/>
        <w:bottom w:val="none" w:sz="0" w:space="0" w:color="auto"/>
        <w:right w:val="none" w:sz="0" w:space="0" w:color="auto"/>
      </w:divBdr>
    </w:div>
    <w:div w:id="2022196126">
      <w:bodyDiv w:val="1"/>
      <w:marLeft w:val="0"/>
      <w:marRight w:val="0"/>
      <w:marTop w:val="0"/>
      <w:marBottom w:val="0"/>
      <w:divBdr>
        <w:top w:val="none" w:sz="0" w:space="0" w:color="auto"/>
        <w:left w:val="none" w:sz="0" w:space="0" w:color="auto"/>
        <w:bottom w:val="none" w:sz="0" w:space="0" w:color="auto"/>
        <w:right w:val="none" w:sz="0" w:space="0" w:color="auto"/>
      </w:divBdr>
    </w:div>
    <w:div w:id="2030911816">
      <w:bodyDiv w:val="1"/>
      <w:marLeft w:val="0"/>
      <w:marRight w:val="0"/>
      <w:marTop w:val="0"/>
      <w:marBottom w:val="0"/>
      <w:divBdr>
        <w:top w:val="none" w:sz="0" w:space="0" w:color="auto"/>
        <w:left w:val="none" w:sz="0" w:space="0" w:color="auto"/>
        <w:bottom w:val="none" w:sz="0" w:space="0" w:color="auto"/>
        <w:right w:val="none" w:sz="0" w:space="0" w:color="auto"/>
      </w:divBdr>
    </w:div>
    <w:div w:id="2036079116">
      <w:bodyDiv w:val="1"/>
      <w:marLeft w:val="0"/>
      <w:marRight w:val="0"/>
      <w:marTop w:val="0"/>
      <w:marBottom w:val="0"/>
      <w:divBdr>
        <w:top w:val="none" w:sz="0" w:space="0" w:color="auto"/>
        <w:left w:val="none" w:sz="0" w:space="0" w:color="auto"/>
        <w:bottom w:val="none" w:sz="0" w:space="0" w:color="auto"/>
        <w:right w:val="none" w:sz="0" w:space="0" w:color="auto"/>
      </w:divBdr>
    </w:div>
    <w:div w:id="2036343949">
      <w:bodyDiv w:val="1"/>
      <w:marLeft w:val="0"/>
      <w:marRight w:val="0"/>
      <w:marTop w:val="0"/>
      <w:marBottom w:val="0"/>
      <w:divBdr>
        <w:top w:val="none" w:sz="0" w:space="0" w:color="auto"/>
        <w:left w:val="none" w:sz="0" w:space="0" w:color="auto"/>
        <w:bottom w:val="none" w:sz="0" w:space="0" w:color="auto"/>
        <w:right w:val="none" w:sz="0" w:space="0" w:color="auto"/>
      </w:divBdr>
    </w:div>
    <w:div w:id="2052147545">
      <w:bodyDiv w:val="1"/>
      <w:marLeft w:val="0"/>
      <w:marRight w:val="0"/>
      <w:marTop w:val="0"/>
      <w:marBottom w:val="0"/>
      <w:divBdr>
        <w:top w:val="none" w:sz="0" w:space="0" w:color="auto"/>
        <w:left w:val="none" w:sz="0" w:space="0" w:color="auto"/>
        <w:bottom w:val="none" w:sz="0" w:space="0" w:color="auto"/>
        <w:right w:val="none" w:sz="0" w:space="0" w:color="auto"/>
      </w:divBdr>
    </w:div>
    <w:div w:id="2080398562">
      <w:bodyDiv w:val="1"/>
      <w:marLeft w:val="0"/>
      <w:marRight w:val="0"/>
      <w:marTop w:val="0"/>
      <w:marBottom w:val="0"/>
      <w:divBdr>
        <w:top w:val="none" w:sz="0" w:space="0" w:color="auto"/>
        <w:left w:val="none" w:sz="0" w:space="0" w:color="auto"/>
        <w:bottom w:val="none" w:sz="0" w:space="0" w:color="auto"/>
        <w:right w:val="none" w:sz="0" w:space="0" w:color="auto"/>
      </w:divBdr>
    </w:div>
    <w:div w:id="2093820232">
      <w:bodyDiv w:val="1"/>
      <w:marLeft w:val="0"/>
      <w:marRight w:val="0"/>
      <w:marTop w:val="0"/>
      <w:marBottom w:val="0"/>
      <w:divBdr>
        <w:top w:val="none" w:sz="0" w:space="0" w:color="auto"/>
        <w:left w:val="none" w:sz="0" w:space="0" w:color="auto"/>
        <w:bottom w:val="none" w:sz="0" w:space="0" w:color="auto"/>
        <w:right w:val="none" w:sz="0" w:space="0" w:color="auto"/>
      </w:divBdr>
    </w:div>
    <w:div w:id="2105955480">
      <w:bodyDiv w:val="1"/>
      <w:marLeft w:val="0"/>
      <w:marRight w:val="0"/>
      <w:marTop w:val="0"/>
      <w:marBottom w:val="0"/>
      <w:divBdr>
        <w:top w:val="none" w:sz="0" w:space="0" w:color="auto"/>
        <w:left w:val="none" w:sz="0" w:space="0" w:color="auto"/>
        <w:bottom w:val="none" w:sz="0" w:space="0" w:color="auto"/>
        <w:right w:val="none" w:sz="0" w:space="0" w:color="auto"/>
      </w:divBdr>
    </w:div>
    <w:div w:id="2109890402">
      <w:bodyDiv w:val="1"/>
      <w:marLeft w:val="0"/>
      <w:marRight w:val="0"/>
      <w:marTop w:val="0"/>
      <w:marBottom w:val="0"/>
      <w:divBdr>
        <w:top w:val="none" w:sz="0" w:space="0" w:color="auto"/>
        <w:left w:val="none" w:sz="0" w:space="0" w:color="auto"/>
        <w:bottom w:val="none" w:sz="0" w:space="0" w:color="auto"/>
        <w:right w:val="none" w:sz="0" w:space="0" w:color="auto"/>
      </w:divBdr>
    </w:div>
    <w:div w:id="2110466868">
      <w:bodyDiv w:val="1"/>
      <w:marLeft w:val="0"/>
      <w:marRight w:val="0"/>
      <w:marTop w:val="0"/>
      <w:marBottom w:val="0"/>
      <w:divBdr>
        <w:top w:val="none" w:sz="0" w:space="0" w:color="auto"/>
        <w:left w:val="none" w:sz="0" w:space="0" w:color="auto"/>
        <w:bottom w:val="none" w:sz="0" w:space="0" w:color="auto"/>
        <w:right w:val="none" w:sz="0" w:space="0" w:color="auto"/>
      </w:divBdr>
    </w:div>
    <w:div w:id="2111850914">
      <w:bodyDiv w:val="1"/>
      <w:marLeft w:val="0"/>
      <w:marRight w:val="0"/>
      <w:marTop w:val="0"/>
      <w:marBottom w:val="0"/>
      <w:divBdr>
        <w:top w:val="none" w:sz="0" w:space="0" w:color="auto"/>
        <w:left w:val="none" w:sz="0" w:space="0" w:color="auto"/>
        <w:bottom w:val="none" w:sz="0" w:space="0" w:color="auto"/>
        <w:right w:val="none" w:sz="0" w:space="0" w:color="auto"/>
      </w:divBdr>
    </w:div>
    <w:div w:id="2118402584">
      <w:bodyDiv w:val="1"/>
      <w:marLeft w:val="0"/>
      <w:marRight w:val="0"/>
      <w:marTop w:val="0"/>
      <w:marBottom w:val="0"/>
      <w:divBdr>
        <w:top w:val="none" w:sz="0" w:space="0" w:color="auto"/>
        <w:left w:val="none" w:sz="0" w:space="0" w:color="auto"/>
        <w:bottom w:val="none" w:sz="0" w:space="0" w:color="auto"/>
        <w:right w:val="none" w:sz="0" w:space="0" w:color="auto"/>
      </w:divBdr>
    </w:div>
    <w:div w:id="2123524309">
      <w:bodyDiv w:val="1"/>
      <w:marLeft w:val="0"/>
      <w:marRight w:val="0"/>
      <w:marTop w:val="0"/>
      <w:marBottom w:val="0"/>
      <w:divBdr>
        <w:top w:val="none" w:sz="0" w:space="0" w:color="auto"/>
        <w:left w:val="none" w:sz="0" w:space="0" w:color="auto"/>
        <w:bottom w:val="none" w:sz="0" w:space="0" w:color="auto"/>
        <w:right w:val="none" w:sz="0" w:space="0" w:color="auto"/>
      </w:divBdr>
    </w:div>
    <w:div w:id="2128111449">
      <w:bodyDiv w:val="1"/>
      <w:marLeft w:val="0"/>
      <w:marRight w:val="0"/>
      <w:marTop w:val="0"/>
      <w:marBottom w:val="0"/>
      <w:divBdr>
        <w:top w:val="none" w:sz="0" w:space="0" w:color="auto"/>
        <w:left w:val="none" w:sz="0" w:space="0" w:color="auto"/>
        <w:bottom w:val="none" w:sz="0" w:space="0" w:color="auto"/>
        <w:right w:val="none" w:sz="0" w:space="0" w:color="auto"/>
      </w:divBdr>
    </w:div>
    <w:div w:id="2129003995">
      <w:bodyDiv w:val="1"/>
      <w:marLeft w:val="0"/>
      <w:marRight w:val="0"/>
      <w:marTop w:val="0"/>
      <w:marBottom w:val="0"/>
      <w:divBdr>
        <w:top w:val="none" w:sz="0" w:space="0" w:color="auto"/>
        <w:left w:val="none" w:sz="0" w:space="0" w:color="auto"/>
        <w:bottom w:val="none" w:sz="0" w:space="0" w:color="auto"/>
        <w:right w:val="none" w:sz="0" w:space="0" w:color="auto"/>
      </w:divBdr>
    </w:div>
    <w:div w:id="2139562557">
      <w:bodyDiv w:val="1"/>
      <w:marLeft w:val="0"/>
      <w:marRight w:val="0"/>
      <w:marTop w:val="0"/>
      <w:marBottom w:val="0"/>
      <w:divBdr>
        <w:top w:val="none" w:sz="0" w:space="0" w:color="auto"/>
        <w:left w:val="none" w:sz="0" w:space="0" w:color="auto"/>
        <w:bottom w:val="none" w:sz="0" w:space="0" w:color="auto"/>
        <w:right w:val="none" w:sz="0" w:space="0" w:color="auto"/>
      </w:divBdr>
    </w:div>
    <w:div w:id="214442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3g.rios@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ger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0069E-A031-4A19-B72B-593D57932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2397</Words>
  <Characters>13668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16033</CharactersWithSpaces>
  <SharedDoc>false</SharedDoc>
  <HLinks>
    <vt:vector size="12" baseType="variant">
      <vt:variant>
        <vt:i4>7798836</vt:i4>
      </vt:variant>
      <vt:variant>
        <vt:i4>3</vt:i4>
      </vt:variant>
      <vt:variant>
        <vt:i4>0</vt:i4>
      </vt:variant>
      <vt:variant>
        <vt:i4>5</vt:i4>
      </vt:variant>
      <vt:variant>
        <vt:lpwstr>https://www.linkedin.com/in/gerios/</vt:lpwstr>
      </vt:variant>
      <vt:variant>
        <vt:lpwstr/>
      </vt:variant>
      <vt:variant>
        <vt:i4>65589</vt:i4>
      </vt:variant>
      <vt:variant>
        <vt:i4>0</vt:i4>
      </vt:variant>
      <vt:variant>
        <vt:i4>0</vt:i4>
      </vt:variant>
      <vt:variant>
        <vt:i4>5</vt:i4>
      </vt:variant>
      <vt:variant>
        <vt:lpwstr>mailto:3g.rios@gmail.com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Lowry</dc:creator>
  <cp:keywords/>
  <dc:description/>
  <cp:lastModifiedBy>Vivek Jannaram</cp:lastModifiedBy>
  <cp:revision>2</cp:revision>
  <cp:lastPrinted>2025-01-14T21:31:00Z</cp:lastPrinted>
  <dcterms:created xsi:type="dcterms:W3CDTF">2025-07-09T21:44:00Z</dcterms:created>
  <dcterms:modified xsi:type="dcterms:W3CDTF">2025-07-09T21:44:00Z</dcterms:modified>
</cp:coreProperties>
</file>