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3397" w14:textId="77777777" w:rsidR="0009515C" w:rsidRPr="004033BD" w:rsidRDefault="0009515C" w:rsidP="004033BD">
      <w:pPr>
        <w:jc w:val="center"/>
        <w:rPr>
          <w:rFonts w:ascii="Calibri" w:hAnsi="Calibri" w:cs="Calibri"/>
          <w:b/>
          <w:color w:val="2F5496" w:themeColor="accent1" w:themeShade="BF"/>
          <w:sz w:val="28"/>
          <w:szCs w:val="28"/>
        </w:rPr>
      </w:pPr>
      <w:r w:rsidRPr="004033BD">
        <w:rPr>
          <w:rFonts w:ascii="Calibri" w:hAnsi="Calibri" w:cs="Calibri"/>
          <w:b/>
          <w:color w:val="2F5496" w:themeColor="accent1" w:themeShade="BF"/>
          <w:sz w:val="28"/>
          <w:szCs w:val="28"/>
        </w:rPr>
        <w:t>Joseph Maggio</w:t>
      </w:r>
    </w:p>
    <w:p w14:paraId="6286341B" w14:textId="306E1BF6" w:rsidR="004033BD" w:rsidRPr="004033BD" w:rsidRDefault="004033BD" w:rsidP="004033BD">
      <w:pPr>
        <w:pBdr>
          <w:bottom w:val="single" w:sz="6" w:space="5" w:color="auto"/>
        </w:pBdr>
        <w:jc w:val="center"/>
        <w:rPr>
          <w:rFonts w:ascii="Calibri" w:hAnsi="Calibri" w:cs="Calibri"/>
          <w:b/>
          <w:sz w:val="22"/>
          <w:szCs w:val="22"/>
        </w:rPr>
      </w:pPr>
      <w:hyperlink r:id="rId5" w:history="1">
        <w:r w:rsidRPr="004033BD">
          <w:rPr>
            <w:rStyle w:val="Hyperlink"/>
            <w:rFonts w:ascii="Calibri" w:hAnsi="Calibri" w:cs="Calibri"/>
            <w:bCs/>
            <w:sz w:val="22"/>
            <w:szCs w:val="22"/>
          </w:rPr>
          <w:t>jmaggionc@yahoo.com</w:t>
        </w:r>
      </w:hyperlink>
    </w:p>
    <w:p w14:paraId="70E0B3CB" w14:textId="3452AB66" w:rsidR="0009515C" w:rsidRPr="004033BD" w:rsidRDefault="00046921" w:rsidP="004033BD">
      <w:pPr>
        <w:pBdr>
          <w:bottom w:val="single" w:sz="6" w:space="5" w:color="auto"/>
        </w:pBdr>
        <w:jc w:val="center"/>
        <w:rPr>
          <w:rFonts w:ascii="Calibri" w:hAnsi="Calibri" w:cs="Calibri"/>
          <w:b/>
          <w:sz w:val="22"/>
          <w:szCs w:val="22"/>
        </w:rPr>
      </w:pPr>
      <w:hyperlink r:id="rId6" w:history="1">
        <w:r w:rsidRPr="004033BD">
          <w:rPr>
            <w:rStyle w:val="Hyperlink"/>
            <w:rFonts w:ascii="Calibri" w:hAnsi="Calibri" w:cs="Calibri"/>
            <w:color w:val="auto"/>
            <w:sz w:val="22"/>
            <w:szCs w:val="22"/>
            <w:u w:val="none"/>
          </w:rPr>
          <w:t>(919)</w:t>
        </w:r>
      </w:hyperlink>
      <w:r w:rsidRPr="004033BD">
        <w:rPr>
          <w:rStyle w:val="Hyperlink"/>
          <w:rFonts w:ascii="Calibri" w:hAnsi="Calibri" w:cs="Calibri"/>
          <w:color w:val="auto"/>
          <w:sz w:val="22"/>
          <w:szCs w:val="22"/>
          <w:u w:val="none"/>
        </w:rPr>
        <w:t xml:space="preserve"> 618-9179</w:t>
      </w:r>
    </w:p>
    <w:p w14:paraId="5FCD007A" w14:textId="77777777" w:rsidR="000E3AC2" w:rsidRPr="004033BD" w:rsidRDefault="000E3AC2">
      <w:pPr>
        <w:rPr>
          <w:rFonts w:ascii="Calibri" w:hAnsi="Calibri" w:cs="Calibri"/>
          <w:b/>
          <w:iCs/>
          <w:color w:val="2F5496" w:themeColor="accent1" w:themeShade="BF"/>
          <w:sz w:val="22"/>
          <w:szCs w:val="22"/>
          <w:u w:val="single"/>
        </w:rPr>
      </w:pPr>
    </w:p>
    <w:p w14:paraId="44CCBE92" w14:textId="140F406D" w:rsidR="003447A7" w:rsidRPr="004033BD" w:rsidRDefault="000E3AC2" w:rsidP="00BD1871">
      <w:pPr>
        <w:ind w:firstLine="540"/>
        <w:rPr>
          <w:rFonts w:ascii="Calibri" w:hAnsi="Calibri" w:cs="Calibri"/>
          <w:sz w:val="22"/>
          <w:szCs w:val="22"/>
        </w:rPr>
      </w:pPr>
      <w:r w:rsidRPr="004033BD">
        <w:rPr>
          <w:rFonts w:ascii="Calibri" w:hAnsi="Calibri" w:cs="Calibri"/>
          <w:sz w:val="22"/>
          <w:szCs w:val="22"/>
        </w:rPr>
        <w:t>S</w:t>
      </w:r>
      <w:r w:rsidR="003447A7" w:rsidRPr="004033BD">
        <w:rPr>
          <w:rFonts w:ascii="Calibri" w:hAnsi="Calibri" w:cs="Calibri"/>
          <w:sz w:val="22"/>
          <w:szCs w:val="22"/>
        </w:rPr>
        <w:t>pecializ</w:t>
      </w:r>
      <w:r w:rsidRPr="004033BD">
        <w:rPr>
          <w:rFonts w:ascii="Calibri" w:hAnsi="Calibri" w:cs="Calibri"/>
          <w:sz w:val="22"/>
          <w:szCs w:val="22"/>
        </w:rPr>
        <w:t>ing</w:t>
      </w:r>
      <w:r w:rsidR="003447A7" w:rsidRPr="004033BD">
        <w:rPr>
          <w:rFonts w:ascii="Calibri" w:hAnsi="Calibri" w:cs="Calibri"/>
          <w:sz w:val="22"/>
          <w:szCs w:val="22"/>
        </w:rPr>
        <w:t xml:space="preserve"> in aligning organizations with NIST, ISO, HITRUST </w:t>
      </w:r>
      <w:r w:rsidR="005C2051" w:rsidRPr="004033BD">
        <w:rPr>
          <w:rFonts w:ascii="Calibri" w:hAnsi="Calibri" w:cs="Calibri"/>
          <w:sz w:val="22"/>
          <w:szCs w:val="22"/>
        </w:rPr>
        <w:t xml:space="preserve">HIPAA </w:t>
      </w:r>
      <w:r w:rsidR="003447A7" w:rsidRPr="004033BD">
        <w:rPr>
          <w:rFonts w:ascii="Calibri" w:hAnsi="Calibri" w:cs="Calibri"/>
          <w:sz w:val="22"/>
          <w:szCs w:val="22"/>
        </w:rPr>
        <w:t xml:space="preserve">controls, providing targeted remediation and audit responses to bridge compliance gaps. My role emphasizes collaboration with IT, InfoSec, and organizational teams to enhance processes, develop policies, and improve data management. By focusing on compliance-driven strategies, </w:t>
      </w:r>
      <w:r w:rsidRPr="004033BD">
        <w:rPr>
          <w:rFonts w:ascii="Calibri" w:hAnsi="Calibri" w:cs="Calibri"/>
          <w:sz w:val="22"/>
          <w:szCs w:val="22"/>
        </w:rPr>
        <w:t>helping</w:t>
      </w:r>
      <w:r w:rsidR="003447A7" w:rsidRPr="004033BD">
        <w:rPr>
          <w:rFonts w:ascii="Calibri" w:hAnsi="Calibri" w:cs="Calibri"/>
          <w:sz w:val="22"/>
          <w:szCs w:val="22"/>
        </w:rPr>
        <w:t xml:space="preserve"> organizations achieve regulatory alignment and operational resilience.</w:t>
      </w:r>
    </w:p>
    <w:p w14:paraId="526F0C24" w14:textId="77777777" w:rsidR="00C5035D" w:rsidRPr="004033BD" w:rsidRDefault="00C5035D" w:rsidP="00C5035D">
      <w:pPr>
        <w:ind w:firstLine="720"/>
        <w:jc w:val="center"/>
        <w:rPr>
          <w:rFonts w:ascii="Calibri" w:hAnsi="Calibri" w:cs="Calibri"/>
          <w:sz w:val="22"/>
          <w:szCs w:val="22"/>
        </w:rPr>
      </w:pPr>
    </w:p>
    <w:p w14:paraId="16A3EB2D" w14:textId="2DAD409D" w:rsidR="00B3159F" w:rsidRPr="004033BD" w:rsidRDefault="003447A7" w:rsidP="004033BD">
      <w:pPr>
        <w:ind w:firstLine="540"/>
        <w:rPr>
          <w:rFonts w:ascii="Calibri" w:hAnsi="Calibri" w:cs="Calibri"/>
          <w:sz w:val="22"/>
          <w:szCs w:val="22"/>
        </w:rPr>
      </w:pPr>
      <w:r w:rsidRPr="004033BD">
        <w:rPr>
          <w:rFonts w:ascii="Calibri" w:hAnsi="Calibri" w:cs="Calibri"/>
          <w:sz w:val="22"/>
          <w:szCs w:val="22"/>
        </w:rPr>
        <w:t xml:space="preserve">With over three decades of experience in IT and security management, </w:t>
      </w:r>
      <w:r w:rsidR="005C2051" w:rsidRPr="004033BD">
        <w:rPr>
          <w:rFonts w:ascii="Calibri" w:hAnsi="Calibri" w:cs="Calibri"/>
          <w:sz w:val="22"/>
          <w:szCs w:val="22"/>
        </w:rPr>
        <w:t xml:space="preserve">experienced in </w:t>
      </w:r>
      <w:r w:rsidRPr="004033BD">
        <w:rPr>
          <w:rFonts w:ascii="Calibri" w:hAnsi="Calibri" w:cs="Calibri"/>
          <w:sz w:val="22"/>
          <w:szCs w:val="22"/>
        </w:rPr>
        <w:t>governance, risk, and compliance initiatives. My background includes leading security operations, managing external audits (PCI, SOC), and implementing robust incident response and disaster recovery frameworks. Passionate about fostering secure environments, I consistently deliver solutions tailored to organizational and regulatory needs.</w:t>
      </w:r>
    </w:p>
    <w:p w14:paraId="0DFF02F2" w14:textId="77777777" w:rsidR="007409AA" w:rsidRPr="004033BD" w:rsidRDefault="007409AA">
      <w:pPr>
        <w:rPr>
          <w:rFonts w:ascii="Calibri" w:hAnsi="Calibri" w:cs="Calibri"/>
          <w:sz w:val="22"/>
          <w:szCs w:val="22"/>
        </w:rPr>
      </w:pPr>
    </w:p>
    <w:p w14:paraId="0B20C912" w14:textId="704BE249" w:rsidR="00475874" w:rsidRPr="004033BD" w:rsidRDefault="00475874" w:rsidP="004033BD">
      <w:pPr>
        <w:rPr>
          <w:rFonts w:ascii="Calibri" w:hAnsi="Calibri" w:cs="Calibri"/>
          <w:b/>
          <w:color w:val="2F5496" w:themeColor="accent1" w:themeShade="BF"/>
          <w:sz w:val="22"/>
          <w:szCs w:val="22"/>
          <w:u w:val="single"/>
        </w:rPr>
      </w:pPr>
      <w:r w:rsidRPr="004033BD">
        <w:rPr>
          <w:rFonts w:ascii="Calibri" w:hAnsi="Calibri" w:cs="Calibri"/>
          <w:b/>
          <w:color w:val="2F5496" w:themeColor="accent1" w:themeShade="BF"/>
          <w:sz w:val="22"/>
          <w:szCs w:val="22"/>
          <w:u w:val="single"/>
        </w:rPr>
        <w:t>Summary of Skills</w:t>
      </w:r>
    </w:p>
    <w:p w14:paraId="03CE7223" w14:textId="084CD374" w:rsidR="00475874" w:rsidRPr="004033BD" w:rsidRDefault="005C2051" w:rsidP="004033BD">
      <w:pPr>
        <w:pStyle w:val="ListParagraph"/>
        <w:numPr>
          <w:ilvl w:val="0"/>
          <w:numId w:val="19"/>
        </w:numPr>
        <w:rPr>
          <w:rFonts w:ascii="Calibri" w:hAnsi="Calibri" w:cs="Calibri"/>
          <w:sz w:val="22"/>
          <w:szCs w:val="22"/>
        </w:rPr>
      </w:pPr>
      <w:r w:rsidRPr="004033BD">
        <w:rPr>
          <w:rFonts w:ascii="Calibri" w:hAnsi="Calibri" w:cs="Calibri"/>
          <w:sz w:val="22"/>
          <w:szCs w:val="22"/>
        </w:rPr>
        <w:t>20</w:t>
      </w:r>
      <w:r w:rsidR="00E42B7D" w:rsidRPr="004033BD">
        <w:rPr>
          <w:rFonts w:ascii="Calibri" w:hAnsi="Calibri" w:cs="Calibri"/>
          <w:sz w:val="22"/>
          <w:szCs w:val="22"/>
        </w:rPr>
        <w:t>+</w:t>
      </w:r>
      <w:r w:rsidR="00475874" w:rsidRPr="004033BD">
        <w:rPr>
          <w:rFonts w:ascii="Calibri" w:hAnsi="Calibri" w:cs="Calibri"/>
          <w:sz w:val="22"/>
          <w:szCs w:val="22"/>
        </w:rPr>
        <w:t xml:space="preserve"> years of experience in t</w:t>
      </w:r>
      <w:r w:rsidR="001C6C29" w:rsidRPr="004033BD">
        <w:rPr>
          <w:rFonts w:ascii="Calibri" w:hAnsi="Calibri" w:cs="Calibri"/>
          <w:sz w:val="22"/>
          <w:szCs w:val="22"/>
        </w:rPr>
        <w:t>he Information Technology field</w:t>
      </w:r>
    </w:p>
    <w:p w14:paraId="21FD5DD7" w14:textId="77777777" w:rsidR="00996B9B" w:rsidRPr="004033BD" w:rsidRDefault="00475874" w:rsidP="004033BD">
      <w:pPr>
        <w:pStyle w:val="ListParagraph"/>
        <w:numPr>
          <w:ilvl w:val="0"/>
          <w:numId w:val="19"/>
        </w:numPr>
        <w:rPr>
          <w:rFonts w:ascii="Calibri" w:hAnsi="Calibri" w:cs="Calibri"/>
          <w:sz w:val="22"/>
          <w:szCs w:val="22"/>
        </w:rPr>
      </w:pPr>
      <w:r w:rsidRPr="004033BD">
        <w:rPr>
          <w:rFonts w:ascii="Calibri" w:hAnsi="Calibri" w:cs="Calibri"/>
          <w:sz w:val="22"/>
          <w:szCs w:val="22"/>
        </w:rPr>
        <w:t>2</w:t>
      </w:r>
      <w:r w:rsidR="00642365" w:rsidRPr="004033BD">
        <w:rPr>
          <w:rFonts w:ascii="Calibri" w:hAnsi="Calibri" w:cs="Calibri"/>
          <w:sz w:val="22"/>
          <w:szCs w:val="22"/>
        </w:rPr>
        <w:t>0+</w:t>
      </w:r>
      <w:r w:rsidRPr="004033BD">
        <w:rPr>
          <w:rFonts w:ascii="Calibri" w:hAnsi="Calibri" w:cs="Calibri"/>
          <w:sz w:val="22"/>
          <w:szCs w:val="22"/>
        </w:rPr>
        <w:t xml:space="preserve"> years Network Administration experience</w:t>
      </w:r>
    </w:p>
    <w:p w14:paraId="1005D2A1" w14:textId="77777777" w:rsidR="00475874" w:rsidRPr="004033BD" w:rsidRDefault="00793302" w:rsidP="004033BD">
      <w:pPr>
        <w:pStyle w:val="ListParagraph"/>
        <w:numPr>
          <w:ilvl w:val="0"/>
          <w:numId w:val="19"/>
        </w:numPr>
        <w:rPr>
          <w:rFonts w:ascii="Calibri" w:hAnsi="Calibri" w:cs="Calibri"/>
          <w:sz w:val="22"/>
          <w:szCs w:val="22"/>
        </w:rPr>
      </w:pPr>
      <w:r w:rsidRPr="004033BD">
        <w:rPr>
          <w:rFonts w:ascii="Calibri" w:hAnsi="Calibri" w:cs="Calibri"/>
          <w:sz w:val="22"/>
          <w:szCs w:val="22"/>
        </w:rPr>
        <w:t>20</w:t>
      </w:r>
      <w:r w:rsidR="00642365" w:rsidRPr="004033BD">
        <w:rPr>
          <w:rFonts w:ascii="Calibri" w:hAnsi="Calibri" w:cs="Calibri"/>
          <w:sz w:val="22"/>
          <w:szCs w:val="22"/>
        </w:rPr>
        <w:t>+</w:t>
      </w:r>
      <w:r w:rsidR="00475874" w:rsidRPr="004033BD">
        <w:rPr>
          <w:rFonts w:ascii="Calibri" w:hAnsi="Calibri" w:cs="Calibri"/>
          <w:sz w:val="22"/>
          <w:szCs w:val="22"/>
        </w:rPr>
        <w:t xml:space="preserve"> years Management experience</w:t>
      </w:r>
    </w:p>
    <w:p w14:paraId="4A6E35F1" w14:textId="0AE7EB87" w:rsidR="00D34E74" w:rsidRPr="004033BD" w:rsidRDefault="005C2051" w:rsidP="004033BD">
      <w:pPr>
        <w:pStyle w:val="ListParagraph"/>
        <w:numPr>
          <w:ilvl w:val="0"/>
          <w:numId w:val="19"/>
        </w:numPr>
        <w:rPr>
          <w:rFonts w:ascii="Calibri" w:hAnsi="Calibri" w:cs="Calibri"/>
          <w:sz w:val="22"/>
          <w:szCs w:val="22"/>
        </w:rPr>
      </w:pPr>
      <w:r w:rsidRPr="004033BD">
        <w:rPr>
          <w:rFonts w:ascii="Calibri" w:hAnsi="Calibri" w:cs="Calibri"/>
          <w:sz w:val="22"/>
          <w:szCs w:val="22"/>
        </w:rPr>
        <w:t>20</w:t>
      </w:r>
      <w:r w:rsidR="00D34E74" w:rsidRPr="004033BD">
        <w:rPr>
          <w:rFonts w:ascii="Calibri" w:hAnsi="Calibri" w:cs="Calibri"/>
          <w:sz w:val="22"/>
          <w:szCs w:val="22"/>
        </w:rPr>
        <w:t xml:space="preserve">+ </w:t>
      </w:r>
      <w:r w:rsidR="004033BD" w:rsidRPr="004033BD">
        <w:rPr>
          <w:rFonts w:ascii="Calibri" w:hAnsi="Calibri" w:cs="Calibri"/>
          <w:sz w:val="22"/>
          <w:szCs w:val="22"/>
        </w:rPr>
        <w:t>years of</w:t>
      </w:r>
      <w:r w:rsidR="00D34E74" w:rsidRPr="004033BD">
        <w:rPr>
          <w:rFonts w:ascii="Calibri" w:hAnsi="Calibri" w:cs="Calibri"/>
          <w:sz w:val="22"/>
          <w:szCs w:val="22"/>
        </w:rPr>
        <w:t xml:space="preserve"> </w:t>
      </w:r>
      <w:r w:rsidR="003F5921" w:rsidRPr="004033BD">
        <w:rPr>
          <w:rFonts w:ascii="Calibri" w:hAnsi="Calibri" w:cs="Calibri"/>
          <w:sz w:val="22"/>
          <w:szCs w:val="22"/>
        </w:rPr>
        <w:t xml:space="preserve">Information Security, Including </w:t>
      </w:r>
      <w:r w:rsidR="00D34E74" w:rsidRPr="004033BD">
        <w:rPr>
          <w:rFonts w:ascii="Calibri" w:hAnsi="Calibri" w:cs="Calibri"/>
          <w:sz w:val="22"/>
          <w:szCs w:val="22"/>
        </w:rPr>
        <w:t>Governance, Risk and Compliance experience</w:t>
      </w:r>
    </w:p>
    <w:p w14:paraId="01183506" w14:textId="77777777" w:rsidR="00EF6AB8" w:rsidRPr="004033BD" w:rsidRDefault="00EF6AB8" w:rsidP="004033BD">
      <w:pPr>
        <w:pStyle w:val="ListParagraph"/>
        <w:numPr>
          <w:ilvl w:val="0"/>
          <w:numId w:val="19"/>
        </w:numPr>
        <w:rPr>
          <w:rFonts w:ascii="Calibri" w:hAnsi="Calibri" w:cs="Calibri"/>
          <w:sz w:val="22"/>
          <w:szCs w:val="22"/>
        </w:rPr>
      </w:pPr>
      <w:r w:rsidRPr="004033BD">
        <w:rPr>
          <w:rFonts w:ascii="Calibri" w:hAnsi="Calibri" w:cs="Calibri"/>
          <w:sz w:val="22"/>
          <w:szCs w:val="22"/>
        </w:rPr>
        <w:t>2</w:t>
      </w:r>
      <w:r w:rsidR="00046921" w:rsidRPr="004033BD">
        <w:rPr>
          <w:rFonts w:ascii="Calibri" w:hAnsi="Calibri" w:cs="Calibri"/>
          <w:sz w:val="22"/>
          <w:szCs w:val="22"/>
        </w:rPr>
        <w:t>0</w:t>
      </w:r>
      <w:r w:rsidRPr="004033BD">
        <w:rPr>
          <w:rFonts w:ascii="Calibri" w:hAnsi="Calibri" w:cs="Calibri"/>
          <w:sz w:val="22"/>
          <w:szCs w:val="22"/>
        </w:rPr>
        <w:t>+ years Cloud and Datacenter security.</w:t>
      </w:r>
    </w:p>
    <w:p w14:paraId="18B6CBD3" w14:textId="77777777" w:rsidR="00D34E74" w:rsidRPr="004033BD" w:rsidRDefault="00475874" w:rsidP="004033BD">
      <w:pPr>
        <w:pStyle w:val="ListParagraph"/>
        <w:numPr>
          <w:ilvl w:val="0"/>
          <w:numId w:val="19"/>
        </w:numPr>
        <w:rPr>
          <w:rFonts w:ascii="Calibri" w:hAnsi="Calibri" w:cs="Calibri"/>
          <w:sz w:val="22"/>
          <w:szCs w:val="22"/>
        </w:rPr>
      </w:pPr>
      <w:r w:rsidRPr="004033BD">
        <w:rPr>
          <w:rFonts w:ascii="Calibri" w:hAnsi="Calibri" w:cs="Calibri"/>
          <w:sz w:val="22"/>
          <w:szCs w:val="22"/>
        </w:rPr>
        <w:t>9 years Project Management</w:t>
      </w:r>
    </w:p>
    <w:p w14:paraId="37B60A50" w14:textId="77777777" w:rsidR="00EF6AB8" w:rsidRDefault="00EF6AB8" w:rsidP="00F434AF">
      <w:pPr>
        <w:pBdr>
          <w:bottom w:val="single" w:sz="12" w:space="1" w:color="auto"/>
        </w:pBdr>
        <w:rPr>
          <w:rFonts w:ascii="Calibri" w:hAnsi="Calibri" w:cs="Calibri"/>
          <w:sz w:val="22"/>
          <w:szCs w:val="22"/>
        </w:rPr>
      </w:pPr>
    </w:p>
    <w:p w14:paraId="3DDE8302" w14:textId="2DB36529" w:rsidR="004033BD" w:rsidRPr="004033BD" w:rsidRDefault="004033BD" w:rsidP="004033BD">
      <w:pPr>
        <w:pBdr>
          <w:bottom w:val="single" w:sz="12" w:space="1" w:color="auto"/>
        </w:pBdr>
        <w:rPr>
          <w:rFonts w:ascii="Calibri" w:hAnsi="Calibri" w:cs="Calibri"/>
          <w:b/>
          <w:bCs/>
          <w:color w:val="2F5496" w:themeColor="accent1" w:themeShade="BF"/>
          <w:sz w:val="22"/>
          <w:szCs w:val="22"/>
          <w:u w:val="single"/>
        </w:rPr>
      </w:pPr>
      <w:r w:rsidRPr="004033BD">
        <w:rPr>
          <w:rFonts w:ascii="Calibri" w:hAnsi="Calibri" w:cs="Calibri"/>
          <w:b/>
          <w:bCs/>
          <w:color w:val="2F5496" w:themeColor="accent1" w:themeShade="BF"/>
          <w:sz w:val="22"/>
          <w:szCs w:val="22"/>
          <w:u w:val="single"/>
        </w:rPr>
        <w:t>Education</w:t>
      </w:r>
    </w:p>
    <w:p w14:paraId="1C54B447" w14:textId="77777777" w:rsidR="004033BD" w:rsidRPr="004033BD" w:rsidRDefault="004033BD" w:rsidP="004033BD">
      <w:pPr>
        <w:pBdr>
          <w:bottom w:val="single" w:sz="12" w:space="1" w:color="auto"/>
        </w:pBdr>
        <w:rPr>
          <w:rFonts w:ascii="Calibri" w:hAnsi="Calibri" w:cs="Calibri"/>
          <w:sz w:val="22"/>
          <w:szCs w:val="22"/>
          <w:lang w:val="it-IT"/>
        </w:rPr>
      </w:pPr>
      <w:r w:rsidRPr="004033BD">
        <w:rPr>
          <w:rFonts w:ascii="Calibri" w:hAnsi="Calibri" w:cs="Calibri"/>
          <w:sz w:val="22"/>
          <w:szCs w:val="22"/>
          <w:lang w:val="it-IT"/>
        </w:rPr>
        <w:t>Santa Ana College - Santa Ana, California</w:t>
      </w:r>
      <w:r w:rsidRPr="004033BD">
        <w:rPr>
          <w:rFonts w:ascii="Calibri" w:hAnsi="Calibri" w:cs="Calibri"/>
          <w:sz w:val="22"/>
          <w:szCs w:val="22"/>
          <w:lang w:val="it-IT"/>
        </w:rPr>
        <w:tab/>
      </w:r>
    </w:p>
    <w:p w14:paraId="7894C562" w14:textId="77777777" w:rsidR="004033BD" w:rsidRPr="004033BD" w:rsidRDefault="004033BD" w:rsidP="004033BD">
      <w:pPr>
        <w:pBdr>
          <w:bottom w:val="single" w:sz="12" w:space="1" w:color="auto"/>
        </w:pBdr>
        <w:rPr>
          <w:rFonts w:ascii="Calibri" w:hAnsi="Calibri" w:cs="Calibri"/>
          <w:sz w:val="22"/>
          <w:szCs w:val="22"/>
        </w:rPr>
      </w:pPr>
      <w:r w:rsidRPr="004033BD">
        <w:rPr>
          <w:rFonts w:ascii="Calibri" w:hAnsi="Calibri" w:cs="Calibri"/>
          <w:sz w:val="22"/>
          <w:szCs w:val="22"/>
        </w:rPr>
        <w:t>Computer Science / Data Processing, Math</w:t>
      </w:r>
      <w:r w:rsidRPr="004033BD">
        <w:rPr>
          <w:rFonts w:ascii="Calibri" w:hAnsi="Calibri" w:cs="Calibri"/>
          <w:sz w:val="22"/>
          <w:szCs w:val="22"/>
        </w:rPr>
        <w:tab/>
      </w:r>
    </w:p>
    <w:p w14:paraId="7E652647" w14:textId="77777777" w:rsidR="004033BD" w:rsidRPr="004033BD" w:rsidRDefault="004033BD" w:rsidP="004033BD">
      <w:pPr>
        <w:pBdr>
          <w:bottom w:val="single" w:sz="12" w:space="1" w:color="auto"/>
        </w:pBdr>
        <w:rPr>
          <w:rFonts w:ascii="Calibri" w:hAnsi="Calibri" w:cs="Calibri"/>
          <w:sz w:val="22"/>
          <w:szCs w:val="22"/>
        </w:rPr>
      </w:pPr>
    </w:p>
    <w:p w14:paraId="097A5E5E" w14:textId="77777777" w:rsidR="004033BD" w:rsidRPr="004033BD" w:rsidRDefault="004033BD" w:rsidP="004033BD">
      <w:pPr>
        <w:pBdr>
          <w:bottom w:val="single" w:sz="12" w:space="1" w:color="auto"/>
        </w:pBdr>
        <w:rPr>
          <w:rFonts w:ascii="Calibri" w:hAnsi="Calibri" w:cs="Calibri"/>
          <w:b/>
          <w:bCs/>
          <w:color w:val="2F5496" w:themeColor="accent1" w:themeShade="BF"/>
          <w:sz w:val="22"/>
          <w:szCs w:val="22"/>
          <w:u w:val="single"/>
        </w:rPr>
      </w:pPr>
      <w:r w:rsidRPr="004033BD">
        <w:rPr>
          <w:rFonts w:ascii="Calibri" w:hAnsi="Calibri" w:cs="Calibri"/>
          <w:b/>
          <w:bCs/>
          <w:color w:val="2F5496" w:themeColor="accent1" w:themeShade="BF"/>
          <w:sz w:val="22"/>
          <w:szCs w:val="22"/>
          <w:u w:val="single"/>
        </w:rPr>
        <w:t>Certifications / Awards</w:t>
      </w:r>
    </w:p>
    <w:p w14:paraId="3682F745" w14:textId="77777777" w:rsidR="004033BD" w:rsidRPr="004033BD" w:rsidRDefault="004033BD" w:rsidP="004033BD">
      <w:pPr>
        <w:pBdr>
          <w:bottom w:val="single" w:sz="12" w:space="1" w:color="auto"/>
        </w:pBdr>
        <w:rPr>
          <w:rFonts w:ascii="Calibri" w:hAnsi="Calibri" w:cs="Calibri"/>
          <w:sz w:val="22"/>
          <w:szCs w:val="22"/>
        </w:rPr>
      </w:pPr>
      <w:r w:rsidRPr="004033BD">
        <w:rPr>
          <w:rFonts w:ascii="Calibri" w:hAnsi="Calibri" w:cs="Calibri"/>
          <w:sz w:val="22"/>
          <w:szCs w:val="22"/>
        </w:rPr>
        <w:t>PCI-DSS v3.1 Qualified Security Assessor (QSA), Previous Certification for version 3.1</w:t>
      </w:r>
    </w:p>
    <w:p w14:paraId="5954D19B" w14:textId="77777777" w:rsidR="004033BD" w:rsidRPr="004033BD" w:rsidRDefault="004033BD" w:rsidP="004033BD">
      <w:pPr>
        <w:pBdr>
          <w:bottom w:val="single" w:sz="12" w:space="1" w:color="auto"/>
        </w:pBdr>
        <w:rPr>
          <w:rFonts w:ascii="Calibri" w:hAnsi="Calibri" w:cs="Calibri"/>
          <w:sz w:val="22"/>
          <w:szCs w:val="22"/>
        </w:rPr>
      </w:pPr>
      <w:r w:rsidRPr="004033BD">
        <w:rPr>
          <w:rFonts w:ascii="Calibri" w:hAnsi="Calibri" w:cs="Calibri"/>
          <w:sz w:val="22"/>
          <w:szCs w:val="22"/>
        </w:rPr>
        <w:t>ITILv3 Foundations\ Intermediate Certifications</w:t>
      </w:r>
    </w:p>
    <w:p w14:paraId="25FA0259" w14:textId="77777777" w:rsidR="004033BD" w:rsidRPr="004033BD" w:rsidRDefault="004033BD" w:rsidP="004033BD">
      <w:pPr>
        <w:pBdr>
          <w:bottom w:val="single" w:sz="12" w:space="1" w:color="auto"/>
        </w:pBdr>
        <w:rPr>
          <w:rFonts w:ascii="Calibri" w:hAnsi="Calibri" w:cs="Calibri"/>
          <w:sz w:val="22"/>
          <w:szCs w:val="22"/>
        </w:rPr>
      </w:pPr>
      <w:r w:rsidRPr="004033BD">
        <w:rPr>
          <w:rFonts w:ascii="Calibri" w:hAnsi="Calibri" w:cs="Calibri"/>
          <w:sz w:val="22"/>
          <w:szCs w:val="22"/>
        </w:rPr>
        <w:t>Duke Medicine - CIO Award for Excellence</w:t>
      </w:r>
    </w:p>
    <w:p w14:paraId="6E48CD7B" w14:textId="0338DE69" w:rsidR="004033BD" w:rsidRDefault="004033BD" w:rsidP="004033BD">
      <w:pPr>
        <w:pBdr>
          <w:bottom w:val="single" w:sz="12" w:space="1" w:color="auto"/>
        </w:pBdr>
        <w:rPr>
          <w:rFonts w:ascii="Calibri" w:hAnsi="Calibri" w:cs="Calibri"/>
          <w:sz w:val="22"/>
          <w:szCs w:val="22"/>
        </w:rPr>
      </w:pPr>
      <w:r w:rsidRPr="004033BD">
        <w:rPr>
          <w:rFonts w:ascii="Calibri" w:hAnsi="Calibri" w:cs="Calibri"/>
          <w:sz w:val="22"/>
          <w:szCs w:val="22"/>
        </w:rPr>
        <w:t>HITRUST CSF Certified Assessor (Certification)</w:t>
      </w:r>
    </w:p>
    <w:p w14:paraId="4B4C99E7" w14:textId="77777777" w:rsidR="004033BD" w:rsidRDefault="004033BD" w:rsidP="004033BD">
      <w:pPr>
        <w:pBdr>
          <w:bottom w:val="single" w:sz="12" w:space="1" w:color="auto"/>
        </w:pBdr>
        <w:rPr>
          <w:rFonts w:ascii="Calibri" w:hAnsi="Calibri" w:cs="Calibri"/>
          <w:sz w:val="22"/>
          <w:szCs w:val="22"/>
        </w:rPr>
      </w:pPr>
    </w:p>
    <w:p w14:paraId="5A987B3C" w14:textId="23154DBC" w:rsidR="004033BD" w:rsidRPr="004033BD" w:rsidRDefault="004033BD" w:rsidP="004033BD">
      <w:pPr>
        <w:pBdr>
          <w:bottom w:val="single" w:sz="12" w:space="1" w:color="auto"/>
        </w:pBdr>
        <w:rPr>
          <w:rFonts w:ascii="Calibri" w:hAnsi="Calibri" w:cs="Calibri"/>
          <w:b/>
          <w:bCs/>
          <w:color w:val="2F5496" w:themeColor="accent1" w:themeShade="BF"/>
          <w:sz w:val="22"/>
          <w:szCs w:val="22"/>
        </w:rPr>
      </w:pPr>
      <w:r w:rsidRPr="004033BD">
        <w:rPr>
          <w:rFonts w:ascii="Calibri" w:hAnsi="Calibri" w:cs="Calibri"/>
          <w:b/>
          <w:bCs/>
          <w:color w:val="2F5496" w:themeColor="accent1" w:themeShade="BF"/>
          <w:sz w:val="22"/>
          <w:szCs w:val="22"/>
        </w:rPr>
        <w:t>Technical skills:</w:t>
      </w:r>
    </w:p>
    <w:p w14:paraId="50318C6D" w14:textId="77777777" w:rsidR="000D5AD3" w:rsidRPr="004033BD" w:rsidRDefault="000D5AD3" w:rsidP="00F434AF">
      <w:pPr>
        <w:rPr>
          <w:rFonts w:ascii="Calibri" w:hAnsi="Calibri" w:cs="Calibri"/>
          <w:sz w:val="22"/>
          <w:szCs w:val="22"/>
        </w:rPr>
      </w:pPr>
    </w:p>
    <w:tbl>
      <w:tblPr>
        <w:tblStyle w:val="ListTable3-Accent1"/>
        <w:tblW w:w="10890" w:type="dxa"/>
        <w:tblInd w:w="-5" w:type="dxa"/>
        <w:tblLook w:val="04A0" w:firstRow="1" w:lastRow="0" w:firstColumn="1" w:lastColumn="0" w:noHBand="0" w:noVBand="1"/>
      </w:tblPr>
      <w:tblGrid>
        <w:gridCol w:w="3610"/>
        <w:gridCol w:w="3606"/>
        <w:gridCol w:w="3674"/>
      </w:tblGrid>
      <w:tr w:rsidR="00EF6AB8" w:rsidRPr="004033BD" w14:paraId="3FB54F22" w14:textId="77777777" w:rsidTr="000D5AD3">
        <w:trPr>
          <w:cnfStyle w:val="100000000000" w:firstRow="1" w:lastRow="0" w:firstColumn="0" w:lastColumn="0" w:oddVBand="0" w:evenVBand="0" w:oddHBand="0" w:evenHBand="0" w:firstRowFirstColumn="0" w:firstRowLastColumn="0" w:lastRowFirstColumn="0" w:lastRowLastColumn="0"/>
          <w:trHeight w:val="185"/>
        </w:trPr>
        <w:tc>
          <w:tcPr>
            <w:cnfStyle w:val="001000000100" w:firstRow="0" w:lastRow="0" w:firstColumn="1" w:lastColumn="0" w:oddVBand="0" w:evenVBand="0" w:oddHBand="0" w:evenHBand="0" w:firstRowFirstColumn="1" w:firstRowLastColumn="0" w:lastRowFirstColumn="0" w:lastRowLastColumn="0"/>
            <w:tcW w:w="3610" w:type="dxa"/>
          </w:tcPr>
          <w:p w14:paraId="5DB667EE"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sz w:val="22"/>
                <w:szCs w:val="22"/>
              </w:rPr>
              <w:t>Security, Privacy, &amp; Compliance</w:t>
            </w:r>
          </w:p>
        </w:tc>
        <w:tc>
          <w:tcPr>
            <w:tcW w:w="3606" w:type="dxa"/>
            <w:tcBorders>
              <w:bottom w:val="nil"/>
            </w:tcBorders>
          </w:tcPr>
          <w:p w14:paraId="39BDF4EC" w14:textId="77777777" w:rsidR="00EF6AB8" w:rsidRPr="004033BD" w:rsidRDefault="00EF6AB8" w:rsidP="000E3AC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4033BD">
              <w:rPr>
                <w:rFonts w:ascii="Calibri" w:hAnsi="Calibri" w:cs="Calibri"/>
                <w:sz w:val="22"/>
                <w:szCs w:val="22"/>
              </w:rPr>
              <w:t>Cybersecurity</w:t>
            </w:r>
          </w:p>
        </w:tc>
        <w:tc>
          <w:tcPr>
            <w:tcW w:w="3674" w:type="dxa"/>
            <w:tcBorders>
              <w:bottom w:val="nil"/>
            </w:tcBorders>
          </w:tcPr>
          <w:p w14:paraId="4769C4F2" w14:textId="77777777" w:rsidR="00EF6AB8" w:rsidRPr="004033BD" w:rsidRDefault="00EF6AB8" w:rsidP="000E3AC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4033BD">
              <w:rPr>
                <w:rFonts w:ascii="Calibri" w:hAnsi="Calibri" w:cs="Calibri"/>
                <w:sz w:val="22"/>
                <w:szCs w:val="22"/>
              </w:rPr>
              <w:t>Tools &amp; Technology</w:t>
            </w:r>
          </w:p>
        </w:tc>
      </w:tr>
      <w:tr w:rsidR="00EF6AB8" w:rsidRPr="004033BD" w14:paraId="5FE34259" w14:textId="77777777" w:rsidTr="000D5AD3">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29A98F50"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 xml:space="preserve">NIST – FISMA, </w:t>
            </w:r>
            <w:r w:rsidR="00046921" w:rsidRPr="004033BD">
              <w:rPr>
                <w:rFonts w:ascii="Calibri" w:hAnsi="Calibri" w:cs="Calibri"/>
                <w:b w:val="0"/>
                <w:bCs w:val="0"/>
                <w:sz w:val="22"/>
                <w:szCs w:val="22"/>
              </w:rPr>
              <w:t xml:space="preserve">CSF, </w:t>
            </w:r>
            <w:r w:rsidRPr="004033BD">
              <w:rPr>
                <w:rFonts w:ascii="Calibri" w:hAnsi="Calibri" w:cs="Calibri"/>
                <w:b w:val="0"/>
                <w:bCs w:val="0"/>
                <w:sz w:val="22"/>
                <w:szCs w:val="22"/>
              </w:rPr>
              <w:t xml:space="preserve">HIPAA, PII, </w:t>
            </w:r>
            <w:r w:rsidR="00046921" w:rsidRPr="004033BD">
              <w:rPr>
                <w:rFonts w:ascii="Calibri" w:hAnsi="Calibri" w:cs="Calibri"/>
                <w:b w:val="0"/>
                <w:bCs w:val="0"/>
                <w:sz w:val="22"/>
                <w:szCs w:val="22"/>
              </w:rPr>
              <w:t xml:space="preserve">Dfars, </w:t>
            </w:r>
            <w:r w:rsidRPr="004033BD">
              <w:rPr>
                <w:rFonts w:ascii="Calibri" w:hAnsi="Calibri" w:cs="Calibri"/>
                <w:b w:val="0"/>
                <w:bCs w:val="0"/>
                <w:sz w:val="22"/>
                <w:szCs w:val="22"/>
              </w:rPr>
              <w:t>SOC</w:t>
            </w:r>
            <w:r w:rsidR="00046921" w:rsidRPr="004033BD">
              <w:rPr>
                <w:rFonts w:ascii="Calibri" w:hAnsi="Calibri" w:cs="Calibri"/>
                <w:b w:val="0"/>
                <w:bCs w:val="0"/>
                <w:sz w:val="22"/>
                <w:szCs w:val="22"/>
              </w:rPr>
              <w:t xml:space="preserve"> 1&amp;2, NYDFS</w:t>
            </w:r>
          </w:p>
        </w:tc>
        <w:tc>
          <w:tcPr>
            <w:tcW w:w="3606" w:type="dxa"/>
            <w:tcBorders>
              <w:top w:val="nil"/>
              <w:bottom w:val="nil"/>
            </w:tcBorders>
          </w:tcPr>
          <w:p w14:paraId="68EBC03C"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Threat Intelligence &amp; Cyber Threat Landscapes</w:t>
            </w:r>
          </w:p>
        </w:tc>
        <w:tc>
          <w:tcPr>
            <w:tcW w:w="3674" w:type="dxa"/>
            <w:tcBorders>
              <w:top w:val="nil"/>
              <w:bottom w:val="nil"/>
              <w:right w:val="nil"/>
            </w:tcBorders>
          </w:tcPr>
          <w:p w14:paraId="289B2663"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Security Information and Event Management (SIEM) systems</w:t>
            </w:r>
          </w:p>
          <w:p w14:paraId="373AA546" w14:textId="77577EE9" w:rsidR="004033BD" w:rsidRPr="004033BD" w:rsidRDefault="004033BD"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EHR Systems (EPIC)</w:t>
            </w:r>
          </w:p>
        </w:tc>
      </w:tr>
      <w:tr w:rsidR="00EF6AB8" w:rsidRPr="004033BD" w14:paraId="72739BE0" w14:textId="77777777" w:rsidTr="000D5AD3">
        <w:trPr>
          <w:trHeight w:val="1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2C753AF5"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ISO – 27001 &amp; 27002</w:t>
            </w:r>
          </w:p>
        </w:tc>
        <w:tc>
          <w:tcPr>
            <w:tcW w:w="3606" w:type="dxa"/>
            <w:tcBorders>
              <w:top w:val="nil"/>
              <w:bottom w:val="nil"/>
            </w:tcBorders>
          </w:tcPr>
          <w:p w14:paraId="28638EB0"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Network Monitoring</w:t>
            </w:r>
          </w:p>
        </w:tc>
        <w:tc>
          <w:tcPr>
            <w:tcW w:w="3674" w:type="dxa"/>
            <w:tcBorders>
              <w:top w:val="nil"/>
              <w:bottom w:val="nil"/>
              <w:right w:val="nil"/>
            </w:tcBorders>
          </w:tcPr>
          <w:p w14:paraId="0E65CCEF"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Endpoint Detection and Response (EDR) tools</w:t>
            </w:r>
          </w:p>
        </w:tc>
      </w:tr>
      <w:tr w:rsidR="00EF6AB8" w:rsidRPr="004033BD" w14:paraId="658DEFAE" w14:textId="77777777" w:rsidTr="000D5AD3">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582FE346" w14:textId="40970DC5"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PCI (certified QSA)</w:t>
            </w:r>
          </w:p>
        </w:tc>
        <w:tc>
          <w:tcPr>
            <w:tcW w:w="3606" w:type="dxa"/>
            <w:tcBorders>
              <w:top w:val="nil"/>
              <w:bottom w:val="nil"/>
            </w:tcBorders>
          </w:tcPr>
          <w:p w14:paraId="402EDADB"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Threat Monitoring &amp; Detection</w:t>
            </w:r>
          </w:p>
        </w:tc>
        <w:tc>
          <w:tcPr>
            <w:tcW w:w="3674" w:type="dxa"/>
            <w:tcBorders>
              <w:top w:val="nil"/>
              <w:bottom w:val="nil"/>
              <w:right w:val="nil"/>
            </w:tcBorders>
          </w:tcPr>
          <w:p w14:paraId="608EE903"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Firewall management tools. Virtual cloud network and security rules</w:t>
            </w:r>
          </w:p>
        </w:tc>
      </w:tr>
      <w:tr w:rsidR="00EF6AB8" w:rsidRPr="004033BD" w14:paraId="637456EE" w14:textId="77777777" w:rsidTr="000D5AD3">
        <w:trPr>
          <w:trHeight w:val="370"/>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1130CD04" w14:textId="7D8709FC"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HITRUST (certified HITRUST-CSF)</w:t>
            </w:r>
          </w:p>
        </w:tc>
        <w:tc>
          <w:tcPr>
            <w:tcW w:w="3606" w:type="dxa"/>
            <w:tcBorders>
              <w:top w:val="nil"/>
              <w:bottom w:val="nil"/>
            </w:tcBorders>
          </w:tcPr>
          <w:p w14:paraId="1835CE06"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Threat resolution</w:t>
            </w:r>
          </w:p>
        </w:tc>
        <w:tc>
          <w:tcPr>
            <w:tcW w:w="3674" w:type="dxa"/>
            <w:tcBorders>
              <w:top w:val="nil"/>
              <w:bottom w:val="nil"/>
              <w:right w:val="nil"/>
            </w:tcBorders>
          </w:tcPr>
          <w:p w14:paraId="632D7F2A"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Identity and Access Management (IAM) solutions</w:t>
            </w:r>
          </w:p>
        </w:tc>
      </w:tr>
      <w:tr w:rsidR="00EF6AB8" w:rsidRPr="004033BD" w14:paraId="234BD8A3" w14:textId="77777777" w:rsidTr="000D5AD3">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0137DF27" w14:textId="371C7BC3" w:rsidR="00EF6AB8" w:rsidRPr="004033BD" w:rsidRDefault="00EF6AB8" w:rsidP="000E3AC2">
            <w:pPr>
              <w:jc w:val="center"/>
              <w:rPr>
                <w:rFonts w:ascii="Calibri" w:hAnsi="Calibri" w:cs="Calibri"/>
                <w:b w:val="0"/>
                <w:bCs w:val="0"/>
                <w:sz w:val="22"/>
                <w:szCs w:val="22"/>
                <w:vertAlign w:val="superscript"/>
              </w:rPr>
            </w:pPr>
            <w:r w:rsidRPr="004033BD">
              <w:rPr>
                <w:rFonts w:ascii="Calibri" w:hAnsi="Calibri" w:cs="Calibri"/>
                <w:b w:val="0"/>
                <w:bCs w:val="0"/>
                <w:sz w:val="22"/>
                <w:szCs w:val="22"/>
              </w:rPr>
              <w:t>CISSP</w:t>
            </w:r>
            <w:r w:rsidR="00046921" w:rsidRPr="004033BD">
              <w:rPr>
                <w:rFonts w:ascii="Calibri" w:hAnsi="Calibri" w:cs="Calibri"/>
                <w:b w:val="0"/>
                <w:bCs w:val="0"/>
                <w:sz w:val="22"/>
                <w:szCs w:val="22"/>
              </w:rPr>
              <w:t xml:space="preserve"> - </w:t>
            </w:r>
            <w:r w:rsidRPr="004033BD">
              <w:rPr>
                <w:rFonts w:ascii="Calibri" w:hAnsi="Calibri" w:cs="Calibri"/>
                <w:b w:val="0"/>
                <w:bCs w:val="0"/>
                <w:sz w:val="22"/>
                <w:szCs w:val="22"/>
              </w:rPr>
              <w:t>conducted bootcamp</w:t>
            </w:r>
            <w:r w:rsidR="00046921" w:rsidRPr="004033BD">
              <w:rPr>
                <w:rFonts w:ascii="Calibri" w:hAnsi="Calibri" w:cs="Calibri"/>
                <w:b w:val="0"/>
                <w:bCs w:val="0"/>
                <w:sz w:val="22"/>
                <w:szCs w:val="22"/>
              </w:rPr>
              <w:t xml:space="preserve"> training for ISC</w:t>
            </w:r>
            <w:r w:rsidR="00046921" w:rsidRPr="004033BD">
              <w:rPr>
                <w:rFonts w:ascii="Calibri" w:hAnsi="Calibri" w:cs="Calibri"/>
                <w:b w:val="0"/>
                <w:bCs w:val="0"/>
                <w:sz w:val="22"/>
                <w:szCs w:val="22"/>
                <w:vertAlign w:val="superscript"/>
              </w:rPr>
              <w:t>2</w:t>
            </w:r>
            <w:r w:rsidRPr="004033BD">
              <w:rPr>
                <w:rFonts w:ascii="Calibri" w:hAnsi="Calibri" w:cs="Calibri"/>
                <w:b w:val="0"/>
                <w:bCs w:val="0"/>
                <w:sz w:val="22"/>
                <w:szCs w:val="22"/>
              </w:rPr>
              <w:t>)</w:t>
            </w:r>
          </w:p>
        </w:tc>
        <w:tc>
          <w:tcPr>
            <w:tcW w:w="3606" w:type="dxa"/>
            <w:tcBorders>
              <w:top w:val="nil"/>
              <w:bottom w:val="nil"/>
            </w:tcBorders>
          </w:tcPr>
          <w:p w14:paraId="577883DA"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Communication &amp; Stakeholder Management</w:t>
            </w:r>
          </w:p>
        </w:tc>
        <w:tc>
          <w:tcPr>
            <w:tcW w:w="3674" w:type="dxa"/>
            <w:tcBorders>
              <w:top w:val="nil"/>
              <w:bottom w:val="nil"/>
              <w:right w:val="nil"/>
            </w:tcBorders>
          </w:tcPr>
          <w:p w14:paraId="4567343D"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Data Loss Prevention (DLP) tools</w:t>
            </w:r>
          </w:p>
        </w:tc>
      </w:tr>
      <w:tr w:rsidR="00EF6AB8" w:rsidRPr="004033BD" w14:paraId="7CACA792" w14:textId="77777777" w:rsidTr="000D5AD3">
        <w:trPr>
          <w:trHeight w:val="1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2FC29BD7" w14:textId="5AC4B3F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ITILv3 certified</w:t>
            </w:r>
          </w:p>
        </w:tc>
        <w:tc>
          <w:tcPr>
            <w:tcW w:w="3606" w:type="dxa"/>
            <w:tcBorders>
              <w:top w:val="nil"/>
              <w:bottom w:val="nil"/>
            </w:tcBorders>
          </w:tcPr>
          <w:p w14:paraId="57E14A8A" w14:textId="77777777" w:rsidR="00EF6AB8" w:rsidRPr="004033BD" w:rsidRDefault="00046921"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AWS Cloud environments</w:t>
            </w:r>
          </w:p>
        </w:tc>
        <w:tc>
          <w:tcPr>
            <w:tcW w:w="3674" w:type="dxa"/>
            <w:tcBorders>
              <w:top w:val="nil"/>
              <w:bottom w:val="nil"/>
              <w:right w:val="nil"/>
            </w:tcBorders>
          </w:tcPr>
          <w:p w14:paraId="78F57C40"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Encryption technologies</w:t>
            </w:r>
          </w:p>
        </w:tc>
      </w:tr>
      <w:tr w:rsidR="00EF6AB8" w:rsidRPr="004033BD" w14:paraId="48F6BBFE" w14:textId="77777777" w:rsidTr="000D5AD3">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06A583DA"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Compliance Audit / Assessment – evidence collection &amp; GAP remediation</w:t>
            </w:r>
          </w:p>
        </w:tc>
        <w:tc>
          <w:tcPr>
            <w:tcW w:w="3606" w:type="dxa"/>
            <w:tcBorders>
              <w:top w:val="nil"/>
              <w:bottom w:val="nil"/>
            </w:tcBorders>
          </w:tcPr>
          <w:p w14:paraId="16C006C2" w14:textId="77777777" w:rsidR="00EF6AB8" w:rsidRPr="004033BD" w:rsidRDefault="00046921"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GCP Cloud environments</w:t>
            </w:r>
          </w:p>
        </w:tc>
        <w:tc>
          <w:tcPr>
            <w:tcW w:w="3674" w:type="dxa"/>
            <w:tcBorders>
              <w:top w:val="nil"/>
              <w:bottom w:val="nil"/>
              <w:right w:val="nil"/>
            </w:tcBorders>
          </w:tcPr>
          <w:p w14:paraId="5FCFFBAB"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 xml:space="preserve">Training </w:t>
            </w:r>
            <w:r w:rsidR="00046921" w:rsidRPr="004033BD">
              <w:rPr>
                <w:rFonts w:ascii="Calibri" w:hAnsi="Calibri" w:cs="Calibri"/>
                <w:sz w:val="22"/>
                <w:szCs w:val="22"/>
              </w:rPr>
              <w:t>m</w:t>
            </w:r>
            <w:r w:rsidRPr="004033BD">
              <w:rPr>
                <w:rFonts w:ascii="Calibri" w:hAnsi="Calibri" w:cs="Calibri"/>
                <w:sz w:val="22"/>
                <w:szCs w:val="22"/>
              </w:rPr>
              <w:t>anagement tools</w:t>
            </w:r>
          </w:p>
        </w:tc>
      </w:tr>
      <w:tr w:rsidR="00EF6AB8" w:rsidRPr="004033BD" w14:paraId="2D04E943" w14:textId="77777777" w:rsidTr="000D5AD3">
        <w:trPr>
          <w:trHeight w:val="1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3C96D631"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Risk Management and Governance</w:t>
            </w:r>
          </w:p>
        </w:tc>
        <w:tc>
          <w:tcPr>
            <w:tcW w:w="3606" w:type="dxa"/>
            <w:tcBorders>
              <w:top w:val="nil"/>
              <w:bottom w:val="nil"/>
            </w:tcBorders>
          </w:tcPr>
          <w:p w14:paraId="01A3E441" w14:textId="77777777" w:rsidR="00EF6AB8" w:rsidRPr="004033BD" w:rsidRDefault="00046921"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Oracle Cloud environments</w:t>
            </w:r>
          </w:p>
        </w:tc>
        <w:tc>
          <w:tcPr>
            <w:tcW w:w="3674" w:type="dxa"/>
            <w:tcBorders>
              <w:top w:val="nil"/>
              <w:bottom w:val="nil"/>
              <w:right w:val="nil"/>
            </w:tcBorders>
          </w:tcPr>
          <w:p w14:paraId="07784BE9"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Penetration testing</w:t>
            </w:r>
          </w:p>
        </w:tc>
      </w:tr>
      <w:tr w:rsidR="00EF6AB8" w:rsidRPr="004033BD" w14:paraId="5DAEAEE8" w14:textId="77777777" w:rsidTr="000D5AD3">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3075767C"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lastRenderedPageBreak/>
              <w:t>Incident Response and Crisis Management</w:t>
            </w:r>
          </w:p>
        </w:tc>
        <w:tc>
          <w:tcPr>
            <w:tcW w:w="3606" w:type="dxa"/>
            <w:tcBorders>
              <w:top w:val="nil"/>
              <w:bottom w:val="nil"/>
            </w:tcBorders>
          </w:tcPr>
          <w:p w14:paraId="254F4BA7" w14:textId="77777777" w:rsidR="00EF6AB8" w:rsidRPr="004033BD" w:rsidRDefault="00EF6AB8" w:rsidP="004033BD">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3674" w:type="dxa"/>
            <w:tcBorders>
              <w:top w:val="nil"/>
              <w:bottom w:val="nil"/>
              <w:right w:val="nil"/>
            </w:tcBorders>
          </w:tcPr>
          <w:p w14:paraId="6E160445"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Vulnerability scans</w:t>
            </w:r>
          </w:p>
        </w:tc>
      </w:tr>
      <w:tr w:rsidR="00EF6AB8" w:rsidRPr="004033BD" w14:paraId="6B15102B" w14:textId="77777777" w:rsidTr="000D5AD3">
        <w:trPr>
          <w:trHeight w:val="1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1178E8CE"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Business Continuity Management</w:t>
            </w:r>
          </w:p>
        </w:tc>
        <w:tc>
          <w:tcPr>
            <w:tcW w:w="3606" w:type="dxa"/>
            <w:tcBorders>
              <w:top w:val="nil"/>
              <w:bottom w:val="nil"/>
            </w:tcBorders>
          </w:tcPr>
          <w:p w14:paraId="6687D73D" w14:textId="77777777" w:rsidR="00EF6AB8" w:rsidRPr="004033BD" w:rsidRDefault="00046921"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4033BD">
              <w:rPr>
                <w:rFonts w:ascii="Calibri" w:hAnsi="Calibri" w:cs="Calibri"/>
                <w:b/>
                <w:bCs/>
                <w:sz w:val="22"/>
                <w:szCs w:val="22"/>
              </w:rPr>
              <w:t>Application development</w:t>
            </w:r>
          </w:p>
        </w:tc>
        <w:tc>
          <w:tcPr>
            <w:tcW w:w="3674" w:type="dxa"/>
            <w:tcBorders>
              <w:top w:val="nil"/>
              <w:bottom w:val="nil"/>
              <w:right w:val="nil"/>
            </w:tcBorders>
          </w:tcPr>
          <w:p w14:paraId="0459260A"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Rouge port scans</w:t>
            </w:r>
          </w:p>
        </w:tc>
      </w:tr>
      <w:tr w:rsidR="00EF6AB8" w:rsidRPr="004033BD" w14:paraId="73FBFD9D" w14:textId="77777777" w:rsidTr="000D5AD3">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221A26DA"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Third Party</w:t>
            </w:r>
            <w:r w:rsidR="00046921" w:rsidRPr="004033BD">
              <w:rPr>
                <w:rFonts w:ascii="Calibri" w:hAnsi="Calibri" w:cs="Calibri"/>
                <w:b w:val="0"/>
                <w:bCs w:val="0"/>
                <w:sz w:val="22"/>
                <w:szCs w:val="22"/>
              </w:rPr>
              <w:t xml:space="preserve"> Risk</w:t>
            </w:r>
            <w:r w:rsidRPr="004033BD">
              <w:rPr>
                <w:rFonts w:ascii="Calibri" w:hAnsi="Calibri" w:cs="Calibri"/>
                <w:b w:val="0"/>
                <w:bCs w:val="0"/>
                <w:sz w:val="22"/>
                <w:szCs w:val="22"/>
              </w:rPr>
              <w:t xml:space="preserve"> Management</w:t>
            </w:r>
          </w:p>
        </w:tc>
        <w:tc>
          <w:tcPr>
            <w:tcW w:w="3606" w:type="dxa"/>
            <w:tcBorders>
              <w:top w:val="nil"/>
              <w:bottom w:val="nil"/>
            </w:tcBorders>
          </w:tcPr>
          <w:p w14:paraId="60513BF4" w14:textId="77777777" w:rsidR="00EF6AB8" w:rsidRPr="004033BD" w:rsidRDefault="00046921"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Security code review</w:t>
            </w:r>
          </w:p>
        </w:tc>
        <w:tc>
          <w:tcPr>
            <w:tcW w:w="3674" w:type="dxa"/>
            <w:tcBorders>
              <w:top w:val="nil"/>
              <w:bottom w:val="nil"/>
              <w:right w:val="nil"/>
            </w:tcBorders>
          </w:tcPr>
          <w:p w14:paraId="2775F9C7"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Network scans</w:t>
            </w:r>
          </w:p>
        </w:tc>
      </w:tr>
      <w:tr w:rsidR="00EF6AB8" w:rsidRPr="004033BD" w14:paraId="61F1448D" w14:textId="77777777" w:rsidTr="000D5AD3">
        <w:trPr>
          <w:trHeight w:val="370"/>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253D6453"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Business Impact Analysis</w:t>
            </w:r>
          </w:p>
        </w:tc>
        <w:tc>
          <w:tcPr>
            <w:tcW w:w="3606" w:type="dxa"/>
            <w:tcBorders>
              <w:top w:val="nil"/>
              <w:bottom w:val="nil"/>
            </w:tcBorders>
          </w:tcPr>
          <w:p w14:paraId="3F3E9A65" w14:textId="4738F98D" w:rsidR="00EF6AB8" w:rsidRPr="004033BD" w:rsidRDefault="00046921"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Static &amp; Dynamic Application Security Testing (SAST &amp; DAST)</w:t>
            </w:r>
          </w:p>
        </w:tc>
        <w:tc>
          <w:tcPr>
            <w:tcW w:w="3674" w:type="dxa"/>
            <w:tcBorders>
              <w:top w:val="nil"/>
              <w:bottom w:val="nil"/>
              <w:right w:val="nil"/>
            </w:tcBorders>
          </w:tcPr>
          <w:p w14:paraId="5FB5F127"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Authenticated &amp; unauthorized scans</w:t>
            </w:r>
          </w:p>
        </w:tc>
      </w:tr>
      <w:tr w:rsidR="00EF6AB8" w:rsidRPr="004033BD" w14:paraId="2263AE82" w14:textId="77777777" w:rsidTr="000D5AD3">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7FDFB7D3" w14:textId="77777777" w:rsidR="00EF6AB8" w:rsidRPr="004033BD" w:rsidRDefault="00EF6AB8" w:rsidP="000E3AC2">
            <w:pPr>
              <w:jc w:val="center"/>
              <w:rPr>
                <w:rFonts w:ascii="Calibri" w:hAnsi="Calibri" w:cs="Calibri"/>
                <w:b w:val="0"/>
                <w:bCs w:val="0"/>
                <w:sz w:val="22"/>
                <w:szCs w:val="22"/>
              </w:rPr>
            </w:pPr>
            <w:r w:rsidRPr="004033BD">
              <w:rPr>
                <w:rFonts w:ascii="Calibri" w:hAnsi="Calibri" w:cs="Calibri"/>
                <w:b w:val="0"/>
                <w:bCs w:val="0"/>
                <w:sz w:val="22"/>
                <w:szCs w:val="22"/>
              </w:rPr>
              <w:t>Disaster Recovery Management</w:t>
            </w:r>
          </w:p>
        </w:tc>
        <w:tc>
          <w:tcPr>
            <w:tcW w:w="3606" w:type="dxa"/>
            <w:tcBorders>
              <w:top w:val="nil"/>
              <w:bottom w:val="nil"/>
            </w:tcBorders>
          </w:tcPr>
          <w:p w14:paraId="449C1B5A" w14:textId="77777777" w:rsidR="00EF6AB8" w:rsidRPr="004033BD" w:rsidRDefault="00046921"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Configuration / Change Management</w:t>
            </w:r>
          </w:p>
        </w:tc>
        <w:tc>
          <w:tcPr>
            <w:tcW w:w="3674" w:type="dxa"/>
            <w:tcBorders>
              <w:top w:val="nil"/>
              <w:bottom w:val="nil"/>
              <w:right w:val="nil"/>
            </w:tcBorders>
          </w:tcPr>
          <w:p w14:paraId="33D235B8" w14:textId="77777777" w:rsidR="00EF6AB8" w:rsidRPr="004033BD" w:rsidRDefault="00EF6AB8"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DMZ Counter measures</w:t>
            </w:r>
          </w:p>
        </w:tc>
      </w:tr>
      <w:tr w:rsidR="00EF6AB8" w:rsidRPr="004033BD" w14:paraId="0CDFC4A2" w14:textId="77777777" w:rsidTr="000D5AD3">
        <w:trPr>
          <w:trHeight w:val="185"/>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652A82D2" w14:textId="77777777" w:rsidR="00EF6AB8" w:rsidRPr="004033BD" w:rsidRDefault="00046921" w:rsidP="000E3AC2">
            <w:pPr>
              <w:jc w:val="center"/>
              <w:rPr>
                <w:rFonts w:ascii="Calibri" w:hAnsi="Calibri" w:cs="Calibri"/>
                <w:b w:val="0"/>
                <w:bCs w:val="0"/>
                <w:sz w:val="22"/>
                <w:szCs w:val="22"/>
              </w:rPr>
            </w:pPr>
            <w:r w:rsidRPr="004033BD">
              <w:rPr>
                <w:rFonts w:ascii="Calibri" w:hAnsi="Calibri" w:cs="Calibri"/>
                <w:b w:val="0"/>
                <w:bCs w:val="0"/>
                <w:sz w:val="22"/>
                <w:szCs w:val="22"/>
              </w:rPr>
              <w:t>Physical &amp; environmental security</w:t>
            </w:r>
          </w:p>
        </w:tc>
        <w:tc>
          <w:tcPr>
            <w:tcW w:w="3606" w:type="dxa"/>
            <w:tcBorders>
              <w:top w:val="nil"/>
              <w:bottom w:val="nil"/>
            </w:tcBorders>
          </w:tcPr>
          <w:p w14:paraId="2AE9AB13" w14:textId="77777777" w:rsidR="00EF6AB8" w:rsidRPr="004033BD" w:rsidRDefault="00EF6AB8"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c>
          <w:tcPr>
            <w:tcW w:w="3674" w:type="dxa"/>
            <w:tcBorders>
              <w:top w:val="nil"/>
              <w:bottom w:val="nil"/>
              <w:right w:val="nil"/>
            </w:tcBorders>
          </w:tcPr>
          <w:p w14:paraId="6154CA3F" w14:textId="77777777" w:rsidR="00EF6AB8" w:rsidRPr="004033BD" w:rsidRDefault="00046921" w:rsidP="000E3A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Asset management</w:t>
            </w:r>
          </w:p>
        </w:tc>
      </w:tr>
      <w:tr w:rsidR="00046921" w:rsidRPr="004033BD" w14:paraId="481B8755" w14:textId="77777777" w:rsidTr="000D5AD3">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3610" w:type="dxa"/>
            <w:tcBorders>
              <w:top w:val="nil"/>
              <w:left w:val="nil"/>
              <w:bottom w:val="nil"/>
            </w:tcBorders>
          </w:tcPr>
          <w:p w14:paraId="7F8723FC" w14:textId="77777777" w:rsidR="00046921" w:rsidRPr="004033BD" w:rsidRDefault="00046921" w:rsidP="000E3AC2">
            <w:pPr>
              <w:jc w:val="center"/>
              <w:rPr>
                <w:rFonts w:ascii="Calibri" w:hAnsi="Calibri" w:cs="Calibri"/>
                <w:b w:val="0"/>
                <w:bCs w:val="0"/>
                <w:sz w:val="22"/>
                <w:szCs w:val="22"/>
              </w:rPr>
            </w:pPr>
            <w:r w:rsidRPr="004033BD">
              <w:rPr>
                <w:rFonts w:ascii="Calibri" w:hAnsi="Calibri" w:cs="Calibri"/>
                <w:b w:val="0"/>
                <w:bCs w:val="0"/>
                <w:sz w:val="22"/>
                <w:szCs w:val="22"/>
              </w:rPr>
              <w:t>GDPR &amp; CCPA – privacy requirements</w:t>
            </w:r>
          </w:p>
        </w:tc>
        <w:tc>
          <w:tcPr>
            <w:tcW w:w="3606" w:type="dxa"/>
            <w:tcBorders>
              <w:top w:val="nil"/>
              <w:bottom w:val="nil"/>
            </w:tcBorders>
          </w:tcPr>
          <w:p w14:paraId="7E7C7008" w14:textId="77777777" w:rsidR="00046921" w:rsidRPr="004033BD" w:rsidRDefault="00046921"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3674" w:type="dxa"/>
            <w:tcBorders>
              <w:top w:val="nil"/>
              <w:bottom w:val="nil"/>
              <w:right w:val="nil"/>
            </w:tcBorders>
          </w:tcPr>
          <w:p w14:paraId="06E2DBEB" w14:textId="77777777" w:rsidR="00046921" w:rsidRPr="004033BD" w:rsidRDefault="00046921" w:rsidP="000E3A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033BD">
              <w:rPr>
                <w:rFonts w:ascii="Calibri" w:hAnsi="Calibri" w:cs="Calibri"/>
                <w:sz w:val="22"/>
                <w:szCs w:val="22"/>
              </w:rPr>
              <w:t>Leadership &amp; management skills</w:t>
            </w:r>
          </w:p>
        </w:tc>
      </w:tr>
    </w:tbl>
    <w:p w14:paraId="5753AB65" w14:textId="77777777" w:rsidR="000D5AD3" w:rsidRPr="004033BD" w:rsidRDefault="000D5AD3" w:rsidP="000E3AC2">
      <w:pPr>
        <w:pStyle w:val="Heading2"/>
        <w:pBdr>
          <w:bottom w:val="single" w:sz="12" w:space="1" w:color="auto"/>
        </w:pBdr>
        <w:jc w:val="left"/>
        <w:rPr>
          <w:rFonts w:ascii="Calibri" w:hAnsi="Calibri" w:cs="Calibri"/>
          <w:color w:val="2F5496" w:themeColor="accent1" w:themeShade="BF"/>
          <w:szCs w:val="22"/>
          <w:u w:val="single"/>
        </w:rPr>
      </w:pPr>
    </w:p>
    <w:p w14:paraId="53FEA117" w14:textId="77777777" w:rsidR="000D5AD3" w:rsidRPr="004033BD" w:rsidRDefault="000D5AD3" w:rsidP="000D5AD3">
      <w:pPr>
        <w:rPr>
          <w:rFonts w:ascii="Calibri" w:hAnsi="Calibri" w:cs="Calibri"/>
          <w:sz w:val="22"/>
          <w:szCs w:val="22"/>
        </w:rPr>
      </w:pPr>
    </w:p>
    <w:p w14:paraId="3AE41182" w14:textId="5BF0BB20" w:rsidR="0009515C" w:rsidRPr="004033BD" w:rsidRDefault="0009515C" w:rsidP="000E3AC2">
      <w:pPr>
        <w:pStyle w:val="Heading2"/>
        <w:jc w:val="left"/>
        <w:rPr>
          <w:rFonts w:ascii="Calibri" w:hAnsi="Calibri" w:cs="Calibri"/>
          <w:color w:val="2F5496" w:themeColor="accent1" w:themeShade="BF"/>
          <w:szCs w:val="22"/>
          <w:u w:val="single"/>
        </w:rPr>
      </w:pPr>
      <w:r w:rsidRPr="004033BD">
        <w:rPr>
          <w:rFonts w:ascii="Calibri" w:hAnsi="Calibri" w:cs="Calibri"/>
          <w:color w:val="2F5496" w:themeColor="accent1" w:themeShade="BF"/>
          <w:szCs w:val="22"/>
          <w:u w:val="single"/>
        </w:rPr>
        <w:t xml:space="preserve">Work History </w:t>
      </w:r>
    </w:p>
    <w:p w14:paraId="0CD722A1" w14:textId="77777777" w:rsidR="000E3AC2" w:rsidRPr="004033BD" w:rsidRDefault="000E3AC2" w:rsidP="000E3AC2">
      <w:pPr>
        <w:rPr>
          <w:rFonts w:ascii="Calibri" w:hAnsi="Calibri" w:cs="Calibri"/>
          <w:sz w:val="22"/>
          <w:szCs w:val="22"/>
        </w:rPr>
      </w:pPr>
    </w:p>
    <w:p w14:paraId="1B2C82EC" w14:textId="45A6C5AC" w:rsidR="00940A1A" w:rsidRPr="004033BD" w:rsidRDefault="009D3C69" w:rsidP="00996B9B">
      <w:pPr>
        <w:rPr>
          <w:rFonts w:ascii="Calibri" w:hAnsi="Calibri" w:cs="Calibri"/>
          <w:b/>
          <w:bCs/>
          <w:sz w:val="22"/>
          <w:szCs w:val="22"/>
        </w:rPr>
      </w:pPr>
      <w:r w:rsidRPr="004033BD">
        <w:rPr>
          <w:rFonts w:ascii="Calibri" w:hAnsi="Calibri" w:cs="Calibri"/>
          <w:b/>
          <w:bCs/>
          <w:sz w:val="22"/>
          <w:szCs w:val="22"/>
        </w:rPr>
        <w:t>FISMA Security Consultant (Remediation)</w:t>
      </w:r>
      <w:r w:rsidR="000E3AC2" w:rsidRPr="004033BD">
        <w:rPr>
          <w:rFonts w:ascii="Calibri" w:hAnsi="Calibri" w:cs="Calibri"/>
          <w:b/>
          <w:bCs/>
          <w:sz w:val="22"/>
          <w:szCs w:val="22"/>
        </w:rPr>
        <w:tab/>
      </w:r>
    </w:p>
    <w:p w14:paraId="1A3D9050" w14:textId="42B959F2" w:rsidR="00F337D9" w:rsidRPr="004033BD" w:rsidRDefault="00F337D9" w:rsidP="00996B9B">
      <w:pPr>
        <w:rPr>
          <w:rFonts w:ascii="Calibri" w:hAnsi="Calibri" w:cs="Calibri"/>
          <w:sz w:val="22"/>
          <w:szCs w:val="22"/>
        </w:rPr>
      </w:pPr>
      <w:r w:rsidRPr="004033BD">
        <w:rPr>
          <w:rFonts w:ascii="Calibri" w:hAnsi="Calibri" w:cs="Calibri"/>
          <w:sz w:val="22"/>
          <w:szCs w:val="22"/>
        </w:rPr>
        <w:t>Tri-Com Consulting Group</w:t>
      </w:r>
      <w:r w:rsidR="000E3AC2" w:rsidRPr="004033BD">
        <w:rPr>
          <w:rFonts w:ascii="Calibri" w:hAnsi="Calibri" w:cs="Calibri"/>
          <w:sz w:val="22"/>
          <w:szCs w:val="22"/>
        </w:rPr>
        <w:t xml:space="preserve"> | </w:t>
      </w:r>
      <w:r w:rsidRPr="004033BD">
        <w:rPr>
          <w:rFonts w:ascii="Calibri" w:hAnsi="Calibri" w:cs="Calibri"/>
          <w:sz w:val="22"/>
          <w:szCs w:val="22"/>
        </w:rPr>
        <w:t>333 Industrial Park Road</w:t>
      </w:r>
      <w:r w:rsidR="000E3AC2" w:rsidRPr="004033BD">
        <w:rPr>
          <w:rFonts w:ascii="Calibri" w:hAnsi="Calibri" w:cs="Calibri"/>
          <w:sz w:val="22"/>
          <w:szCs w:val="22"/>
        </w:rPr>
        <w:t xml:space="preserve"> Middletown, CT 06457 | </w:t>
      </w:r>
      <w:r w:rsidRPr="004033BD">
        <w:rPr>
          <w:rFonts w:ascii="Calibri" w:hAnsi="Calibri" w:cs="Calibri"/>
          <w:sz w:val="22"/>
          <w:szCs w:val="22"/>
        </w:rPr>
        <w:t>7/2023</w:t>
      </w:r>
      <w:r w:rsidR="000E3AC2" w:rsidRPr="004033BD">
        <w:rPr>
          <w:rFonts w:ascii="Calibri" w:hAnsi="Calibri" w:cs="Calibri"/>
          <w:sz w:val="22"/>
          <w:szCs w:val="22"/>
        </w:rPr>
        <w:t xml:space="preserve">- </w:t>
      </w:r>
      <w:r w:rsidR="00046921" w:rsidRPr="004033BD">
        <w:rPr>
          <w:rFonts w:ascii="Calibri" w:hAnsi="Calibri" w:cs="Calibri"/>
          <w:sz w:val="22"/>
          <w:szCs w:val="22"/>
        </w:rPr>
        <w:t>4/2025</w:t>
      </w:r>
    </w:p>
    <w:p w14:paraId="4F51D292" w14:textId="2F715303" w:rsidR="00BD1871" w:rsidRPr="004033BD" w:rsidRDefault="00B3159F" w:rsidP="00B3159F">
      <w:pPr>
        <w:jc w:val="center"/>
        <w:rPr>
          <w:rFonts w:ascii="Calibri" w:hAnsi="Calibri" w:cs="Calibri"/>
          <w:b/>
          <w:bCs/>
          <w:color w:val="2F5496" w:themeColor="accent1" w:themeShade="BF"/>
          <w:sz w:val="22"/>
          <w:szCs w:val="22"/>
        </w:rPr>
      </w:pPr>
      <w:r w:rsidRPr="004033BD">
        <w:rPr>
          <w:rFonts w:ascii="Calibri" w:hAnsi="Calibri" w:cs="Calibri"/>
          <w:b/>
          <w:bCs/>
          <w:color w:val="2F5496" w:themeColor="accent1" w:themeShade="BF"/>
          <w:sz w:val="22"/>
          <w:szCs w:val="22"/>
        </w:rPr>
        <w:t>H</w:t>
      </w:r>
      <w:r w:rsidR="00BD1871" w:rsidRPr="004033BD">
        <w:rPr>
          <w:rFonts w:ascii="Calibri" w:hAnsi="Calibri" w:cs="Calibri"/>
          <w:b/>
          <w:bCs/>
          <w:color w:val="2F5496" w:themeColor="accent1" w:themeShade="BF"/>
          <w:sz w:val="22"/>
          <w:szCs w:val="22"/>
        </w:rPr>
        <w:t>ired by the State of Connecticut through Tri-COM to remediate deficiencies discovered during a Social Security Administration (SSA Audit. Implemented updated processes and documented procedures.</w:t>
      </w:r>
    </w:p>
    <w:p w14:paraId="1C860CCC" w14:textId="77777777" w:rsidR="00F337D9" w:rsidRPr="004033BD" w:rsidRDefault="00F337D9" w:rsidP="007A79B1">
      <w:pPr>
        <w:numPr>
          <w:ilvl w:val="0"/>
          <w:numId w:val="16"/>
        </w:numPr>
        <w:rPr>
          <w:rFonts w:ascii="Calibri" w:hAnsi="Calibri" w:cs="Calibri"/>
          <w:sz w:val="22"/>
          <w:szCs w:val="22"/>
        </w:rPr>
      </w:pPr>
      <w:r w:rsidRPr="004033BD">
        <w:rPr>
          <w:rFonts w:ascii="Calibri" w:hAnsi="Calibri" w:cs="Calibri"/>
          <w:sz w:val="22"/>
          <w:szCs w:val="22"/>
        </w:rPr>
        <w:t xml:space="preserve">Remediation and </w:t>
      </w:r>
      <w:r w:rsidR="00046921" w:rsidRPr="004033BD">
        <w:rPr>
          <w:rFonts w:ascii="Calibri" w:hAnsi="Calibri" w:cs="Calibri"/>
          <w:sz w:val="22"/>
          <w:szCs w:val="22"/>
        </w:rPr>
        <w:t>a</w:t>
      </w:r>
      <w:r w:rsidRPr="004033BD">
        <w:rPr>
          <w:rFonts w:ascii="Calibri" w:hAnsi="Calibri" w:cs="Calibri"/>
          <w:sz w:val="22"/>
          <w:szCs w:val="22"/>
        </w:rPr>
        <w:t>udit Response</w:t>
      </w:r>
      <w:r w:rsidR="00046921" w:rsidRPr="004033BD">
        <w:rPr>
          <w:rFonts w:ascii="Calibri" w:hAnsi="Calibri" w:cs="Calibri"/>
          <w:sz w:val="22"/>
          <w:szCs w:val="22"/>
        </w:rPr>
        <w:t xml:space="preserve"> based on </w:t>
      </w:r>
      <w:r w:rsidRPr="004033BD">
        <w:rPr>
          <w:rFonts w:ascii="Calibri" w:hAnsi="Calibri" w:cs="Calibri"/>
          <w:sz w:val="22"/>
          <w:szCs w:val="22"/>
        </w:rPr>
        <w:t>NIST 800-53R5 FISMA controls.</w:t>
      </w:r>
    </w:p>
    <w:p w14:paraId="5DA5A927" w14:textId="77777777" w:rsidR="00F337D9" w:rsidRPr="004033BD" w:rsidRDefault="00F337D9" w:rsidP="00996B9B">
      <w:pPr>
        <w:numPr>
          <w:ilvl w:val="0"/>
          <w:numId w:val="16"/>
        </w:numPr>
        <w:rPr>
          <w:rFonts w:ascii="Calibri" w:hAnsi="Calibri" w:cs="Calibri"/>
          <w:sz w:val="22"/>
          <w:szCs w:val="22"/>
        </w:rPr>
      </w:pPr>
      <w:r w:rsidRPr="004033BD">
        <w:rPr>
          <w:rFonts w:ascii="Calibri" w:hAnsi="Calibri" w:cs="Calibri"/>
          <w:sz w:val="22"/>
          <w:szCs w:val="22"/>
        </w:rPr>
        <w:t xml:space="preserve">Collaborate with </w:t>
      </w:r>
      <w:r w:rsidR="00046921" w:rsidRPr="004033BD">
        <w:rPr>
          <w:rFonts w:ascii="Calibri" w:hAnsi="Calibri" w:cs="Calibri"/>
          <w:sz w:val="22"/>
          <w:szCs w:val="22"/>
        </w:rPr>
        <w:t>a</w:t>
      </w:r>
      <w:r w:rsidRPr="004033BD">
        <w:rPr>
          <w:rFonts w:ascii="Calibri" w:hAnsi="Calibri" w:cs="Calibri"/>
          <w:sz w:val="22"/>
          <w:szCs w:val="22"/>
        </w:rPr>
        <w:t>gency</w:t>
      </w:r>
      <w:r w:rsidR="00046921" w:rsidRPr="004033BD">
        <w:rPr>
          <w:rFonts w:ascii="Calibri" w:hAnsi="Calibri" w:cs="Calibri"/>
          <w:sz w:val="22"/>
          <w:szCs w:val="22"/>
        </w:rPr>
        <w:t xml:space="preserve"> management and other teams in </w:t>
      </w:r>
      <w:r w:rsidRPr="004033BD">
        <w:rPr>
          <w:rFonts w:ascii="Calibri" w:hAnsi="Calibri" w:cs="Calibri"/>
          <w:sz w:val="22"/>
          <w:szCs w:val="22"/>
        </w:rPr>
        <w:t>IT, InfoSec</w:t>
      </w:r>
      <w:r w:rsidR="00046921" w:rsidRPr="004033BD">
        <w:rPr>
          <w:rFonts w:ascii="Calibri" w:hAnsi="Calibri" w:cs="Calibri"/>
          <w:sz w:val="22"/>
          <w:szCs w:val="22"/>
        </w:rPr>
        <w:t xml:space="preserve">, legal, etc. to </w:t>
      </w:r>
      <w:r w:rsidRPr="004033BD">
        <w:rPr>
          <w:rFonts w:ascii="Calibri" w:hAnsi="Calibri" w:cs="Calibri"/>
          <w:sz w:val="22"/>
          <w:szCs w:val="22"/>
        </w:rPr>
        <w:t>remediate all gaps identified to meet compliance.</w:t>
      </w:r>
    </w:p>
    <w:p w14:paraId="23DDF09B" w14:textId="2930CB18" w:rsidR="00F337D9" w:rsidRPr="004033BD" w:rsidRDefault="00F337D9" w:rsidP="00F337D9">
      <w:pPr>
        <w:numPr>
          <w:ilvl w:val="1"/>
          <w:numId w:val="16"/>
        </w:numPr>
        <w:rPr>
          <w:rFonts w:ascii="Calibri" w:hAnsi="Calibri" w:cs="Calibri"/>
          <w:sz w:val="22"/>
          <w:szCs w:val="22"/>
        </w:rPr>
      </w:pPr>
      <w:r w:rsidRPr="004033BD">
        <w:rPr>
          <w:rFonts w:ascii="Calibri" w:hAnsi="Calibri" w:cs="Calibri"/>
          <w:sz w:val="22"/>
          <w:szCs w:val="22"/>
        </w:rPr>
        <w:t xml:space="preserve">Policy </w:t>
      </w:r>
      <w:r w:rsidR="00BD1871" w:rsidRPr="004033BD">
        <w:rPr>
          <w:rFonts w:ascii="Calibri" w:hAnsi="Calibri" w:cs="Calibri"/>
          <w:sz w:val="22"/>
          <w:szCs w:val="22"/>
        </w:rPr>
        <w:t xml:space="preserve">and Procedure </w:t>
      </w:r>
      <w:r w:rsidRPr="004033BD">
        <w:rPr>
          <w:rFonts w:ascii="Calibri" w:hAnsi="Calibri" w:cs="Calibri"/>
          <w:sz w:val="22"/>
          <w:szCs w:val="22"/>
        </w:rPr>
        <w:t>Development</w:t>
      </w:r>
    </w:p>
    <w:p w14:paraId="14643803" w14:textId="77777777" w:rsidR="00F337D9" w:rsidRPr="004033BD" w:rsidRDefault="00F337D9" w:rsidP="00F337D9">
      <w:pPr>
        <w:numPr>
          <w:ilvl w:val="1"/>
          <w:numId w:val="16"/>
        </w:numPr>
        <w:rPr>
          <w:rFonts w:ascii="Calibri" w:hAnsi="Calibri" w:cs="Calibri"/>
          <w:sz w:val="22"/>
          <w:szCs w:val="22"/>
        </w:rPr>
      </w:pPr>
      <w:r w:rsidRPr="004033BD">
        <w:rPr>
          <w:rFonts w:ascii="Calibri" w:hAnsi="Calibri" w:cs="Calibri"/>
          <w:sz w:val="22"/>
          <w:szCs w:val="22"/>
        </w:rPr>
        <w:t>Current Process review</w:t>
      </w:r>
    </w:p>
    <w:p w14:paraId="63C58C6D" w14:textId="77777777" w:rsidR="00F337D9" w:rsidRPr="004033BD" w:rsidRDefault="00F337D9" w:rsidP="00F337D9">
      <w:pPr>
        <w:numPr>
          <w:ilvl w:val="2"/>
          <w:numId w:val="16"/>
        </w:numPr>
        <w:rPr>
          <w:rFonts w:ascii="Calibri" w:hAnsi="Calibri" w:cs="Calibri"/>
          <w:sz w:val="22"/>
          <w:szCs w:val="22"/>
        </w:rPr>
      </w:pPr>
      <w:r w:rsidRPr="004033BD">
        <w:rPr>
          <w:rFonts w:ascii="Calibri" w:hAnsi="Calibri" w:cs="Calibri"/>
          <w:sz w:val="22"/>
          <w:szCs w:val="22"/>
        </w:rPr>
        <w:t xml:space="preserve">Align NIST FISMA requirements  </w:t>
      </w:r>
    </w:p>
    <w:p w14:paraId="6E677F7E" w14:textId="20C4E842" w:rsidR="00F337D9" w:rsidRPr="004033BD" w:rsidRDefault="00F337D9" w:rsidP="00BD1871">
      <w:pPr>
        <w:numPr>
          <w:ilvl w:val="2"/>
          <w:numId w:val="16"/>
        </w:numPr>
        <w:rPr>
          <w:rFonts w:ascii="Calibri" w:hAnsi="Calibri" w:cs="Calibri"/>
          <w:sz w:val="22"/>
          <w:szCs w:val="22"/>
        </w:rPr>
      </w:pPr>
      <w:r w:rsidRPr="004033BD">
        <w:rPr>
          <w:rFonts w:ascii="Calibri" w:hAnsi="Calibri" w:cs="Calibri"/>
          <w:sz w:val="22"/>
          <w:szCs w:val="22"/>
        </w:rPr>
        <w:t>Enhance (implement) processes to meet compliance</w:t>
      </w:r>
    </w:p>
    <w:p w14:paraId="6D9BD6CD" w14:textId="53C871B3" w:rsidR="00F337D9" w:rsidRPr="004033BD" w:rsidRDefault="009D3C69" w:rsidP="00B92CC6">
      <w:pPr>
        <w:numPr>
          <w:ilvl w:val="1"/>
          <w:numId w:val="16"/>
        </w:numPr>
        <w:rPr>
          <w:rFonts w:ascii="Calibri" w:hAnsi="Calibri" w:cs="Calibri"/>
          <w:sz w:val="22"/>
          <w:szCs w:val="22"/>
        </w:rPr>
      </w:pPr>
      <w:r w:rsidRPr="004033BD">
        <w:rPr>
          <w:rFonts w:ascii="Calibri" w:hAnsi="Calibri" w:cs="Calibri"/>
          <w:sz w:val="22"/>
          <w:szCs w:val="22"/>
        </w:rPr>
        <w:t>Data Discovery</w:t>
      </w:r>
      <w:r w:rsidR="00BD1871" w:rsidRPr="004033BD">
        <w:rPr>
          <w:rFonts w:ascii="Calibri" w:hAnsi="Calibri" w:cs="Calibri"/>
          <w:sz w:val="22"/>
          <w:szCs w:val="22"/>
        </w:rPr>
        <w:t xml:space="preserve"> &amp; </w:t>
      </w:r>
      <w:r w:rsidRPr="004033BD">
        <w:rPr>
          <w:rFonts w:ascii="Calibri" w:hAnsi="Calibri" w:cs="Calibri"/>
          <w:sz w:val="22"/>
          <w:szCs w:val="22"/>
        </w:rPr>
        <w:t>Data Management and Retention</w:t>
      </w:r>
      <w:r w:rsidR="005918FC">
        <w:rPr>
          <w:rFonts w:ascii="Calibri" w:hAnsi="Calibri" w:cs="Calibri"/>
          <w:sz w:val="22"/>
          <w:szCs w:val="22"/>
        </w:rPr>
        <w:t xml:space="preserve"> </w:t>
      </w:r>
    </w:p>
    <w:p w14:paraId="278D7EE4" w14:textId="77777777" w:rsidR="00382FB9" w:rsidRPr="004033BD" w:rsidRDefault="00382FB9" w:rsidP="00996B9B">
      <w:pPr>
        <w:rPr>
          <w:rFonts w:ascii="Calibri" w:hAnsi="Calibri" w:cs="Calibri"/>
          <w:b/>
          <w:bCs/>
          <w:sz w:val="22"/>
          <w:szCs w:val="22"/>
        </w:rPr>
      </w:pPr>
    </w:p>
    <w:p w14:paraId="0E8C7AE0" w14:textId="71BDDB74" w:rsidR="003F5921" w:rsidRPr="004033BD" w:rsidRDefault="003F5921" w:rsidP="00996B9B">
      <w:pPr>
        <w:rPr>
          <w:rFonts w:ascii="Calibri" w:hAnsi="Calibri" w:cs="Calibri"/>
          <w:b/>
          <w:bCs/>
          <w:sz w:val="22"/>
          <w:szCs w:val="22"/>
        </w:rPr>
      </w:pPr>
      <w:r w:rsidRPr="004033BD">
        <w:rPr>
          <w:rFonts w:ascii="Calibri" w:hAnsi="Calibri" w:cs="Calibri"/>
          <w:b/>
          <w:bCs/>
          <w:sz w:val="22"/>
          <w:szCs w:val="22"/>
        </w:rPr>
        <w:t>Security &amp; Compliance</w:t>
      </w:r>
      <w:r w:rsidR="004033BD" w:rsidRPr="004033BD">
        <w:rPr>
          <w:rFonts w:ascii="Calibri" w:hAnsi="Calibri" w:cs="Calibri"/>
          <w:b/>
          <w:bCs/>
          <w:sz w:val="22"/>
          <w:szCs w:val="22"/>
        </w:rPr>
        <w:t xml:space="preserve"> Consultant</w:t>
      </w:r>
    </w:p>
    <w:p w14:paraId="6F31AA39" w14:textId="7DB76E52" w:rsidR="003F5921" w:rsidRPr="004033BD" w:rsidRDefault="003F5921" w:rsidP="00996B9B">
      <w:pPr>
        <w:rPr>
          <w:rFonts w:ascii="Calibri" w:hAnsi="Calibri" w:cs="Calibri"/>
          <w:sz w:val="22"/>
          <w:szCs w:val="22"/>
        </w:rPr>
      </w:pPr>
      <w:r w:rsidRPr="004033BD">
        <w:rPr>
          <w:rFonts w:ascii="Calibri" w:hAnsi="Calibri" w:cs="Calibri"/>
          <w:sz w:val="22"/>
          <w:szCs w:val="22"/>
        </w:rPr>
        <w:t>Kobie Marketing, Inc.</w:t>
      </w:r>
      <w:r w:rsidR="000E3AC2" w:rsidRPr="004033BD">
        <w:rPr>
          <w:rFonts w:ascii="Calibri" w:hAnsi="Calibri" w:cs="Calibri"/>
          <w:sz w:val="22"/>
          <w:szCs w:val="22"/>
        </w:rPr>
        <w:t xml:space="preserve"> | </w:t>
      </w:r>
      <w:r w:rsidRPr="004033BD">
        <w:rPr>
          <w:rFonts w:ascii="Calibri" w:hAnsi="Calibri" w:cs="Calibri"/>
          <w:sz w:val="22"/>
          <w:szCs w:val="22"/>
        </w:rPr>
        <w:t>100 2</w:t>
      </w:r>
      <w:r w:rsidRPr="004033BD">
        <w:rPr>
          <w:rFonts w:ascii="Calibri" w:hAnsi="Calibri" w:cs="Calibri"/>
          <w:sz w:val="22"/>
          <w:szCs w:val="22"/>
          <w:vertAlign w:val="superscript"/>
        </w:rPr>
        <w:t>nd</w:t>
      </w:r>
      <w:r w:rsidRPr="004033BD">
        <w:rPr>
          <w:rFonts w:ascii="Calibri" w:hAnsi="Calibri" w:cs="Calibri"/>
          <w:sz w:val="22"/>
          <w:szCs w:val="22"/>
        </w:rPr>
        <w:t xml:space="preserve"> Ave. S Street</w:t>
      </w:r>
      <w:r w:rsidR="004C40DC" w:rsidRPr="004033BD">
        <w:rPr>
          <w:rFonts w:ascii="Calibri" w:hAnsi="Calibri" w:cs="Calibri"/>
          <w:sz w:val="22"/>
          <w:szCs w:val="22"/>
        </w:rPr>
        <w:t xml:space="preserve"> </w:t>
      </w:r>
      <w:r w:rsidR="004C40DC" w:rsidRPr="004033BD">
        <w:rPr>
          <w:rFonts w:ascii="Calibri" w:hAnsi="Calibri" w:cs="Calibri"/>
          <w:sz w:val="22"/>
          <w:szCs w:val="22"/>
        </w:rPr>
        <w:tab/>
      </w:r>
      <w:r w:rsidR="000E3AC2" w:rsidRPr="004033BD">
        <w:rPr>
          <w:rFonts w:ascii="Calibri" w:hAnsi="Calibri" w:cs="Calibri"/>
          <w:sz w:val="22"/>
          <w:szCs w:val="22"/>
        </w:rPr>
        <w:t xml:space="preserve">St. Petersburg, FL. 33701 | </w:t>
      </w:r>
      <w:r w:rsidR="004C40DC" w:rsidRPr="004033BD">
        <w:rPr>
          <w:rFonts w:ascii="Calibri" w:hAnsi="Calibri" w:cs="Calibri"/>
          <w:bCs/>
          <w:sz w:val="22"/>
          <w:szCs w:val="22"/>
        </w:rPr>
        <w:t>1</w:t>
      </w:r>
      <w:r w:rsidR="00B1487E" w:rsidRPr="004033BD">
        <w:rPr>
          <w:rFonts w:ascii="Calibri" w:hAnsi="Calibri" w:cs="Calibri"/>
          <w:bCs/>
          <w:sz w:val="22"/>
          <w:szCs w:val="22"/>
        </w:rPr>
        <w:t>1</w:t>
      </w:r>
      <w:r w:rsidR="004C40DC" w:rsidRPr="004033BD">
        <w:rPr>
          <w:rFonts w:ascii="Calibri" w:hAnsi="Calibri" w:cs="Calibri"/>
          <w:bCs/>
          <w:sz w:val="22"/>
          <w:szCs w:val="22"/>
        </w:rPr>
        <w:t>/2021</w:t>
      </w:r>
      <w:r w:rsidR="000E3AC2" w:rsidRPr="004033BD">
        <w:rPr>
          <w:rFonts w:ascii="Calibri" w:hAnsi="Calibri" w:cs="Calibri"/>
          <w:sz w:val="22"/>
          <w:szCs w:val="22"/>
        </w:rPr>
        <w:t>-</w:t>
      </w:r>
      <w:r w:rsidR="00F337D9" w:rsidRPr="004033BD">
        <w:rPr>
          <w:rFonts w:ascii="Calibri" w:hAnsi="Calibri" w:cs="Calibri"/>
          <w:sz w:val="22"/>
          <w:szCs w:val="22"/>
        </w:rPr>
        <w:t>1/2023</w:t>
      </w:r>
    </w:p>
    <w:p w14:paraId="1E33A4FB" w14:textId="50C59723" w:rsidR="00BD1871" w:rsidRPr="004033BD" w:rsidRDefault="00BD1871" w:rsidP="00B3159F">
      <w:pPr>
        <w:jc w:val="center"/>
        <w:rPr>
          <w:rFonts w:ascii="Calibri" w:hAnsi="Calibri" w:cs="Calibri"/>
          <w:b/>
          <w:bCs/>
          <w:color w:val="2F5496" w:themeColor="accent1" w:themeShade="BF"/>
          <w:sz w:val="22"/>
          <w:szCs w:val="22"/>
        </w:rPr>
      </w:pPr>
      <w:r w:rsidRPr="004033BD">
        <w:rPr>
          <w:rFonts w:ascii="Calibri" w:hAnsi="Calibri" w:cs="Calibri"/>
          <w:b/>
          <w:bCs/>
          <w:color w:val="2F5496" w:themeColor="accent1" w:themeShade="BF"/>
          <w:sz w:val="22"/>
          <w:szCs w:val="22"/>
        </w:rPr>
        <w:t>Managed 8 separate client environments from a security perspective within the Oracle Cloud Infrastructure (OCI) that receives up to a million APIs per hour. Also lead compliance audits for Third party assessments as well as outside audits from audit firms for each environment.</w:t>
      </w:r>
    </w:p>
    <w:p w14:paraId="5F5C39CD" w14:textId="2E5E78FC" w:rsidR="004C40DC" w:rsidRPr="004033BD" w:rsidRDefault="003F5921" w:rsidP="004C40DC">
      <w:pPr>
        <w:numPr>
          <w:ilvl w:val="0"/>
          <w:numId w:val="12"/>
        </w:numPr>
        <w:rPr>
          <w:rFonts w:ascii="Calibri" w:hAnsi="Calibri" w:cs="Calibri"/>
          <w:sz w:val="22"/>
          <w:szCs w:val="22"/>
        </w:rPr>
      </w:pPr>
      <w:r w:rsidRPr="004033BD">
        <w:rPr>
          <w:rFonts w:ascii="Calibri" w:hAnsi="Calibri" w:cs="Calibri"/>
          <w:sz w:val="22"/>
          <w:szCs w:val="22"/>
        </w:rPr>
        <w:t>Ownership of Security &amp; Compliance</w:t>
      </w:r>
      <w:r w:rsidR="004C40DC" w:rsidRPr="004033BD">
        <w:rPr>
          <w:rFonts w:ascii="Calibri" w:hAnsi="Calibri" w:cs="Calibri"/>
          <w:sz w:val="22"/>
          <w:szCs w:val="22"/>
        </w:rPr>
        <w:t>, l</w:t>
      </w:r>
      <w:r w:rsidRPr="004033BD">
        <w:rPr>
          <w:rFonts w:ascii="Calibri" w:hAnsi="Calibri" w:cs="Calibri"/>
          <w:sz w:val="22"/>
          <w:szCs w:val="22"/>
        </w:rPr>
        <w:t xml:space="preserve">ead all related </w:t>
      </w:r>
      <w:r w:rsidR="004C40DC" w:rsidRPr="004033BD">
        <w:rPr>
          <w:rFonts w:ascii="Calibri" w:hAnsi="Calibri" w:cs="Calibri"/>
          <w:sz w:val="22"/>
          <w:szCs w:val="22"/>
        </w:rPr>
        <w:t>s</w:t>
      </w:r>
      <w:r w:rsidRPr="004033BD">
        <w:rPr>
          <w:rFonts w:ascii="Calibri" w:hAnsi="Calibri" w:cs="Calibri"/>
          <w:sz w:val="22"/>
          <w:szCs w:val="22"/>
        </w:rPr>
        <w:t xml:space="preserve">ecurity &amp; </w:t>
      </w:r>
      <w:r w:rsidR="004C40DC" w:rsidRPr="004033BD">
        <w:rPr>
          <w:rFonts w:ascii="Calibri" w:hAnsi="Calibri" w:cs="Calibri"/>
          <w:sz w:val="22"/>
          <w:szCs w:val="22"/>
        </w:rPr>
        <w:t>c</w:t>
      </w:r>
      <w:r w:rsidRPr="004033BD">
        <w:rPr>
          <w:rFonts w:ascii="Calibri" w:hAnsi="Calibri" w:cs="Calibri"/>
          <w:sz w:val="22"/>
          <w:szCs w:val="22"/>
        </w:rPr>
        <w:t>ompliance tasks</w:t>
      </w:r>
      <w:r w:rsidR="005918FC">
        <w:rPr>
          <w:rFonts w:ascii="Calibri" w:hAnsi="Calibri" w:cs="Calibri"/>
          <w:sz w:val="22"/>
          <w:szCs w:val="22"/>
        </w:rPr>
        <w:t xml:space="preserve"> for EHR System (EPIC)</w:t>
      </w:r>
    </w:p>
    <w:p w14:paraId="702264D5"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Approve Access for production environments &amp; vendors</w:t>
      </w:r>
    </w:p>
    <w:p w14:paraId="728326C7"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Assist legal with security, privacy, &amp; compliance contract requirements</w:t>
      </w:r>
    </w:p>
    <w:p w14:paraId="2C73939C"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Incident Response, Disaster Recovery (Client &amp; Infrastructure), &amp; Business Continuity</w:t>
      </w:r>
    </w:p>
    <w:p w14:paraId="68F29020"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Update or establish procedures and/or updates</w:t>
      </w:r>
    </w:p>
    <w:p w14:paraId="3C900E44"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Update and create documentation as needed; security plans, policies, procedures, &amp; guidelines</w:t>
      </w:r>
    </w:p>
    <w:p w14:paraId="7D801D18"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Manage Penetration testing, &amp; Vulnerability scans</w:t>
      </w:r>
    </w:p>
    <w:p w14:paraId="36E90C1E"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 xml:space="preserve">Manage, Respond and provide evidence for external audits; PCI, SOC and Client’s </w:t>
      </w:r>
    </w:p>
    <w:p w14:paraId="2582B20B"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Manage escalation(s) as required</w:t>
      </w:r>
    </w:p>
    <w:p w14:paraId="21F50CFD"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Security / Privacy research</w:t>
      </w:r>
    </w:p>
    <w:p w14:paraId="51001A34" w14:textId="77777777" w:rsidR="004C40DC" w:rsidRPr="004033BD" w:rsidRDefault="00046921" w:rsidP="004C40DC">
      <w:pPr>
        <w:numPr>
          <w:ilvl w:val="0"/>
          <w:numId w:val="12"/>
        </w:numPr>
        <w:rPr>
          <w:rFonts w:ascii="Calibri" w:hAnsi="Calibri" w:cs="Calibri"/>
          <w:sz w:val="22"/>
          <w:szCs w:val="22"/>
        </w:rPr>
      </w:pPr>
      <w:r w:rsidRPr="004033BD">
        <w:rPr>
          <w:rFonts w:ascii="Calibri" w:hAnsi="Calibri" w:cs="Calibri"/>
          <w:sz w:val="22"/>
          <w:szCs w:val="22"/>
        </w:rPr>
        <w:t>Monitor network with multiple domains</w:t>
      </w:r>
    </w:p>
    <w:p w14:paraId="0BFA23FF" w14:textId="77777777" w:rsidR="004C40DC" w:rsidRPr="004033BD" w:rsidRDefault="004C40DC" w:rsidP="004C40DC">
      <w:pPr>
        <w:numPr>
          <w:ilvl w:val="0"/>
          <w:numId w:val="12"/>
        </w:numPr>
        <w:rPr>
          <w:rFonts w:ascii="Calibri" w:hAnsi="Calibri" w:cs="Calibri"/>
          <w:sz w:val="22"/>
          <w:szCs w:val="22"/>
        </w:rPr>
      </w:pPr>
      <w:r w:rsidRPr="004033BD">
        <w:rPr>
          <w:rFonts w:ascii="Calibri" w:hAnsi="Calibri" w:cs="Calibri"/>
          <w:sz w:val="22"/>
          <w:szCs w:val="22"/>
        </w:rPr>
        <w:t xml:space="preserve">Security </w:t>
      </w:r>
      <w:r w:rsidR="00046921" w:rsidRPr="004033BD">
        <w:rPr>
          <w:rFonts w:ascii="Calibri" w:hAnsi="Calibri" w:cs="Calibri"/>
          <w:sz w:val="22"/>
          <w:szCs w:val="22"/>
        </w:rPr>
        <w:t xml:space="preserve">training and </w:t>
      </w:r>
      <w:r w:rsidRPr="004033BD">
        <w:rPr>
          <w:rFonts w:ascii="Calibri" w:hAnsi="Calibri" w:cs="Calibri"/>
          <w:sz w:val="22"/>
          <w:szCs w:val="22"/>
        </w:rPr>
        <w:t xml:space="preserve">communications </w:t>
      </w:r>
    </w:p>
    <w:p w14:paraId="7944B292" w14:textId="77777777" w:rsidR="00382FB9" w:rsidRPr="004033BD" w:rsidRDefault="00382FB9" w:rsidP="00996B9B">
      <w:pPr>
        <w:rPr>
          <w:rFonts w:ascii="Calibri" w:hAnsi="Calibri" w:cs="Calibri"/>
          <w:sz w:val="22"/>
          <w:szCs w:val="22"/>
        </w:rPr>
      </w:pPr>
    </w:p>
    <w:p w14:paraId="3B2CAB59" w14:textId="77777777" w:rsidR="009E7AEC" w:rsidRPr="004033BD" w:rsidRDefault="009E7AEC" w:rsidP="00996B9B">
      <w:pPr>
        <w:rPr>
          <w:rFonts w:ascii="Calibri" w:hAnsi="Calibri" w:cs="Calibri"/>
          <w:b/>
          <w:sz w:val="22"/>
          <w:szCs w:val="22"/>
        </w:rPr>
      </w:pPr>
      <w:r w:rsidRPr="004033BD">
        <w:rPr>
          <w:rFonts w:ascii="Calibri" w:hAnsi="Calibri" w:cs="Calibri"/>
          <w:b/>
          <w:sz w:val="22"/>
          <w:szCs w:val="22"/>
        </w:rPr>
        <w:t>Principal Security Consultant for Cybersecurity, Risk, and Compliance (CRC)</w:t>
      </w:r>
    </w:p>
    <w:p w14:paraId="19629692" w14:textId="16D355B2" w:rsidR="009E7AEC" w:rsidRPr="004033BD" w:rsidRDefault="009E7AEC" w:rsidP="00996B9B">
      <w:pPr>
        <w:rPr>
          <w:rFonts w:ascii="Calibri" w:hAnsi="Calibri" w:cs="Calibri"/>
          <w:bCs/>
          <w:sz w:val="22"/>
          <w:szCs w:val="22"/>
        </w:rPr>
      </w:pPr>
      <w:r w:rsidRPr="004033BD">
        <w:rPr>
          <w:rFonts w:ascii="Calibri" w:hAnsi="Calibri" w:cs="Calibri"/>
          <w:bCs/>
          <w:sz w:val="22"/>
          <w:szCs w:val="22"/>
        </w:rPr>
        <w:t>Fishtech Group</w:t>
      </w:r>
      <w:r w:rsidR="000E3AC2" w:rsidRPr="004033BD">
        <w:rPr>
          <w:rFonts w:ascii="Calibri" w:hAnsi="Calibri" w:cs="Calibri"/>
          <w:bCs/>
          <w:sz w:val="22"/>
          <w:szCs w:val="22"/>
        </w:rPr>
        <w:t xml:space="preserve"> | </w:t>
      </w:r>
      <w:r w:rsidRPr="004033BD">
        <w:rPr>
          <w:rFonts w:ascii="Calibri" w:hAnsi="Calibri" w:cs="Calibri"/>
          <w:bCs/>
          <w:sz w:val="22"/>
          <w:szCs w:val="22"/>
        </w:rPr>
        <w:t>13333 Holmes Road</w:t>
      </w:r>
      <w:r w:rsidR="000E3AC2" w:rsidRPr="004033BD">
        <w:rPr>
          <w:rFonts w:ascii="Calibri" w:hAnsi="Calibri" w:cs="Calibri"/>
          <w:bCs/>
          <w:sz w:val="22"/>
          <w:szCs w:val="22"/>
        </w:rPr>
        <w:t xml:space="preserve"> Kansas City, MO. 64145</w:t>
      </w:r>
      <w:r w:rsidRPr="004033BD">
        <w:rPr>
          <w:rFonts w:ascii="Calibri" w:hAnsi="Calibri" w:cs="Calibri"/>
          <w:bCs/>
          <w:sz w:val="22"/>
          <w:szCs w:val="22"/>
        </w:rPr>
        <w:tab/>
      </w:r>
      <w:r w:rsidR="000E3AC2" w:rsidRPr="004033BD">
        <w:rPr>
          <w:rFonts w:ascii="Calibri" w:hAnsi="Calibri" w:cs="Calibri"/>
          <w:bCs/>
          <w:sz w:val="22"/>
          <w:szCs w:val="22"/>
        </w:rPr>
        <w:t xml:space="preserve"> | </w:t>
      </w:r>
      <w:r w:rsidRPr="004033BD">
        <w:rPr>
          <w:rFonts w:ascii="Calibri" w:hAnsi="Calibri" w:cs="Calibri"/>
          <w:bCs/>
          <w:sz w:val="22"/>
          <w:szCs w:val="22"/>
        </w:rPr>
        <w:t>9/</w:t>
      </w:r>
      <w:r w:rsidR="004C40DC" w:rsidRPr="004033BD">
        <w:rPr>
          <w:rFonts w:ascii="Calibri" w:hAnsi="Calibri" w:cs="Calibri"/>
          <w:bCs/>
          <w:sz w:val="22"/>
          <w:szCs w:val="22"/>
        </w:rPr>
        <w:t>20</w:t>
      </w:r>
      <w:r w:rsidRPr="004033BD">
        <w:rPr>
          <w:rFonts w:ascii="Calibri" w:hAnsi="Calibri" w:cs="Calibri"/>
          <w:bCs/>
          <w:sz w:val="22"/>
          <w:szCs w:val="22"/>
        </w:rPr>
        <w:t>19</w:t>
      </w:r>
      <w:r w:rsidR="000E3AC2" w:rsidRPr="004033BD">
        <w:rPr>
          <w:rFonts w:ascii="Calibri" w:hAnsi="Calibri" w:cs="Calibri"/>
          <w:bCs/>
          <w:sz w:val="22"/>
          <w:szCs w:val="22"/>
        </w:rPr>
        <w:t xml:space="preserve">- </w:t>
      </w:r>
      <w:r w:rsidR="004C40DC" w:rsidRPr="004033BD">
        <w:rPr>
          <w:rFonts w:ascii="Calibri" w:hAnsi="Calibri" w:cs="Calibri"/>
          <w:bCs/>
          <w:sz w:val="22"/>
          <w:szCs w:val="22"/>
        </w:rPr>
        <w:t>10/2021</w:t>
      </w:r>
    </w:p>
    <w:p w14:paraId="09B10516" w14:textId="06AAD7DE" w:rsidR="00BD1871" w:rsidRPr="004033BD" w:rsidRDefault="00BD1871" w:rsidP="00B3159F">
      <w:pPr>
        <w:jc w:val="center"/>
        <w:rPr>
          <w:rFonts w:ascii="Calibri" w:hAnsi="Calibri" w:cs="Calibri"/>
          <w:b/>
          <w:color w:val="2F5496" w:themeColor="accent1" w:themeShade="BF"/>
          <w:sz w:val="22"/>
          <w:szCs w:val="22"/>
        </w:rPr>
      </w:pPr>
      <w:r w:rsidRPr="004033BD">
        <w:rPr>
          <w:rFonts w:ascii="Calibri" w:hAnsi="Calibri" w:cs="Calibri"/>
          <w:b/>
          <w:color w:val="2F5496" w:themeColor="accent1" w:themeShade="BF"/>
          <w:sz w:val="22"/>
          <w:szCs w:val="22"/>
        </w:rPr>
        <w:t>Conducted Audits &amp; Assessments of client environments to meet compliance with security &amp; privacy frameworks. I also provided vCISO and Remediation services both for our clients and internally.</w:t>
      </w:r>
    </w:p>
    <w:p w14:paraId="76370BD8" w14:textId="77777777" w:rsidR="00483658" w:rsidRPr="004033BD" w:rsidRDefault="00483658" w:rsidP="009E7AEC">
      <w:pPr>
        <w:numPr>
          <w:ilvl w:val="0"/>
          <w:numId w:val="10"/>
        </w:numPr>
        <w:rPr>
          <w:rFonts w:ascii="Calibri" w:hAnsi="Calibri" w:cs="Calibri"/>
          <w:bCs/>
          <w:sz w:val="22"/>
          <w:szCs w:val="22"/>
        </w:rPr>
      </w:pPr>
      <w:r w:rsidRPr="004033BD">
        <w:rPr>
          <w:rFonts w:ascii="Calibri" w:hAnsi="Calibri" w:cs="Calibri"/>
          <w:bCs/>
          <w:sz w:val="22"/>
          <w:szCs w:val="22"/>
        </w:rPr>
        <w:t xml:space="preserve">Generate sales by meeting with clients, responding to </w:t>
      </w:r>
      <w:r w:rsidR="00791BCF" w:rsidRPr="004033BD">
        <w:rPr>
          <w:rFonts w:ascii="Calibri" w:hAnsi="Calibri" w:cs="Calibri"/>
          <w:bCs/>
          <w:sz w:val="22"/>
          <w:szCs w:val="22"/>
        </w:rPr>
        <w:t>RFPs</w:t>
      </w:r>
      <w:r w:rsidRPr="004033BD">
        <w:rPr>
          <w:rFonts w:ascii="Calibri" w:hAnsi="Calibri" w:cs="Calibri"/>
          <w:bCs/>
          <w:sz w:val="22"/>
          <w:szCs w:val="22"/>
        </w:rPr>
        <w:t>, and providing clients with</w:t>
      </w:r>
      <w:r w:rsidR="00D34E74" w:rsidRPr="004033BD">
        <w:rPr>
          <w:rFonts w:ascii="Calibri" w:hAnsi="Calibri" w:cs="Calibri"/>
          <w:bCs/>
          <w:sz w:val="22"/>
          <w:szCs w:val="22"/>
        </w:rPr>
        <w:t xml:space="preserve"> action items to understand the processes to reach their goals and objectives.</w:t>
      </w:r>
      <w:r w:rsidRPr="004033BD">
        <w:rPr>
          <w:rFonts w:ascii="Calibri" w:hAnsi="Calibri" w:cs="Calibri"/>
          <w:bCs/>
          <w:sz w:val="22"/>
          <w:szCs w:val="22"/>
        </w:rPr>
        <w:t xml:space="preserve">    </w:t>
      </w:r>
    </w:p>
    <w:p w14:paraId="38CE4F23" w14:textId="77777777" w:rsidR="009E7AEC" w:rsidRPr="004033BD" w:rsidRDefault="009E7AEC" w:rsidP="009E7AEC">
      <w:pPr>
        <w:numPr>
          <w:ilvl w:val="0"/>
          <w:numId w:val="10"/>
        </w:numPr>
        <w:rPr>
          <w:rFonts w:ascii="Calibri" w:hAnsi="Calibri" w:cs="Calibri"/>
          <w:bCs/>
          <w:sz w:val="22"/>
          <w:szCs w:val="22"/>
        </w:rPr>
      </w:pPr>
      <w:r w:rsidRPr="004033BD">
        <w:rPr>
          <w:rFonts w:ascii="Calibri" w:hAnsi="Calibri" w:cs="Calibri"/>
          <w:bCs/>
          <w:sz w:val="22"/>
          <w:szCs w:val="22"/>
        </w:rPr>
        <w:t>Responsible for providing security risk analysis and gap assessments to companies based on their regulatory requirements and compliance goals.</w:t>
      </w:r>
    </w:p>
    <w:p w14:paraId="5DBEBA52" w14:textId="77777777" w:rsidR="009E7AEC" w:rsidRPr="004033BD" w:rsidRDefault="009E7AEC" w:rsidP="009E7AEC">
      <w:pPr>
        <w:numPr>
          <w:ilvl w:val="0"/>
          <w:numId w:val="10"/>
        </w:numPr>
        <w:rPr>
          <w:rFonts w:ascii="Calibri" w:hAnsi="Calibri" w:cs="Calibri"/>
          <w:bCs/>
          <w:sz w:val="22"/>
          <w:szCs w:val="22"/>
        </w:rPr>
      </w:pPr>
      <w:r w:rsidRPr="004033BD">
        <w:rPr>
          <w:rFonts w:ascii="Calibri" w:hAnsi="Calibri" w:cs="Calibri"/>
          <w:bCs/>
          <w:sz w:val="22"/>
          <w:szCs w:val="22"/>
        </w:rPr>
        <w:lastRenderedPageBreak/>
        <w:t xml:space="preserve">Conducted many types of security &amp; maturity assessments based on the following engagement types; HIPAA, HITECH, HITRUST, PCI-DSS readiness, FISMA, PII, ISO 27001 / 27002, </w:t>
      </w:r>
      <w:r w:rsidR="00D33F36" w:rsidRPr="004033BD">
        <w:rPr>
          <w:rFonts w:ascii="Calibri" w:hAnsi="Calibri" w:cs="Calibri"/>
          <w:bCs/>
          <w:sz w:val="22"/>
          <w:szCs w:val="22"/>
        </w:rPr>
        <w:t xml:space="preserve">MS365, </w:t>
      </w:r>
      <w:r w:rsidRPr="004033BD">
        <w:rPr>
          <w:rFonts w:ascii="Calibri" w:hAnsi="Calibri" w:cs="Calibri"/>
          <w:bCs/>
          <w:sz w:val="22"/>
          <w:szCs w:val="22"/>
        </w:rPr>
        <w:t>process and workflow analysis, and Strategic Security Assessments (SSA), NIST-CSF and many State compliance initiatives, including privacy, such as the California Consumer Privacy Act (CCPA).</w:t>
      </w:r>
    </w:p>
    <w:p w14:paraId="78FEB600" w14:textId="77777777" w:rsidR="00D33F36" w:rsidRPr="004033BD" w:rsidRDefault="009E7AEC" w:rsidP="009E7AEC">
      <w:pPr>
        <w:numPr>
          <w:ilvl w:val="0"/>
          <w:numId w:val="10"/>
        </w:numPr>
        <w:rPr>
          <w:rFonts w:ascii="Calibri" w:hAnsi="Calibri" w:cs="Calibri"/>
          <w:bCs/>
          <w:sz w:val="22"/>
          <w:szCs w:val="22"/>
        </w:rPr>
      </w:pPr>
      <w:r w:rsidRPr="004033BD">
        <w:rPr>
          <w:rFonts w:ascii="Calibri" w:hAnsi="Calibri" w:cs="Calibri"/>
          <w:bCs/>
          <w:sz w:val="22"/>
          <w:szCs w:val="22"/>
        </w:rPr>
        <w:t xml:space="preserve">Remediation plans based on criticality, Plan </w:t>
      </w:r>
      <w:r w:rsidR="006271C7" w:rsidRPr="004033BD">
        <w:rPr>
          <w:rFonts w:ascii="Calibri" w:hAnsi="Calibri" w:cs="Calibri"/>
          <w:bCs/>
          <w:sz w:val="22"/>
          <w:szCs w:val="22"/>
        </w:rPr>
        <w:t>o</w:t>
      </w:r>
      <w:r w:rsidRPr="004033BD">
        <w:rPr>
          <w:rFonts w:ascii="Calibri" w:hAnsi="Calibri" w:cs="Calibri"/>
          <w:bCs/>
          <w:sz w:val="22"/>
          <w:szCs w:val="22"/>
        </w:rPr>
        <w:t xml:space="preserve">f Action </w:t>
      </w:r>
      <w:r w:rsidR="00D84320" w:rsidRPr="004033BD">
        <w:rPr>
          <w:rFonts w:ascii="Calibri" w:hAnsi="Calibri" w:cs="Calibri"/>
          <w:bCs/>
          <w:sz w:val="22"/>
          <w:szCs w:val="22"/>
        </w:rPr>
        <w:t>&amp;</w:t>
      </w:r>
      <w:r w:rsidRPr="004033BD">
        <w:rPr>
          <w:rFonts w:ascii="Calibri" w:hAnsi="Calibri" w:cs="Calibri"/>
          <w:bCs/>
          <w:sz w:val="22"/>
          <w:szCs w:val="22"/>
        </w:rPr>
        <w:t xml:space="preserve"> Metrics (POA</w:t>
      </w:r>
      <w:r w:rsidR="00D84320" w:rsidRPr="004033BD">
        <w:rPr>
          <w:rFonts w:ascii="Calibri" w:hAnsi="Calibri" w:cs="Calibri"/>
          <w:bCs/>
          <w:sz w:val="22"/>
          <w:szCs w:val="22"/>
        </w:rPr>
        <w:t>&amp;</w:t>
      </w:r>
      <w:r w:rsidRPr="004033BD">
        <w:rPr>
          <w:rFonts w:ascii="Calibri" w:hAnsi="Calibri" w:cs="Calibri"/>
          <w:bCs/>
          <w:sz w:val="22"/>
          <w:szCs w:val="22"/>
        </w:rPr>
        <w:t>M),</w:t>
      </w:r>
      <w:r w:rsidR="00D33F36" w:rsidRPr="004033BD">
        <w:rPr>
          <w:rFonts w:ascii="Calibri" w:hAnsi="Calibri" w:cs="Calibri"/>
          <w:bCs/>
          <w:sz w:val="22"/>
          <w:szCs w:val="22"/>
        </w:rPr>
        <w:t xml:space="preserve"> timelines, etc. </w:t>
      </w:r>
    </w:p>
    <w:p w14:paraId="5E991283" w14:textId="77777777" w:rsidR="00D33F36" w:rsidRPr="004033BD" w:rsidRDefault="00D33F36" w:rsidP="009E7AEC">
      <w:pPr>
        <w:numPr>
          <w:ilvl w:val="0"/>
          <w:numId w:val="10"/>
        </w:numPr>
        <w:rPr>
          <w:rFonts w:ascii="Calibri" w:hAnsi="Calibri" w:cs="Calibri"/>
          <w:bCs/>
          <w:sz w:val="22"/>
          <w:szCs w:val="22"/>
        </w:rPr>
      </w:pPr>
      <w:r w:rsidRPr="004033BD">
        <w:rPr>
          <w:rFonts w:ascii="Calibri" w:hAnsi="Calibri" w:cs="Calibri"/>
          <w:bCs/>
          <w:sz w:val="22"/>
          <w:szCs w:val="22"/>
        </w:rPr>
        <w:t xml:space="preserve">Advisory services including: </w:t>
      </w:r>
    </w:p>
    <w:p w14:paraId="316816D0" w14:textId="77777777" w:rsidR="00483658" w:rsidRPr="004033BD" w:rsidRDefault="00483658" w:rsidP="00D33F36">
      <w:pPr>
        <w:numPr>
          <w:ilvl w:val="1"/>
          <w:numId w:val="10"/>
        </w:numPr>
        <w:rPr>
          <w:rFonts w:ascii="Calibri" w:hAnsi="Calibri" w:cs="Calibri"/>
          <w:bCs/>
          <w:sz w:val="22"/>
          <w:szCs w:val="22"/>
        </w:rPr>
      </w:pPr>
      <w:r w:rsidRPr="004033BD">
        <w:rPr>
          <w:rFonts w:ascii="Calibri" w:hAnsi="Calibri" w:cs="Calibri"/>
          <w:bCs/>
          <w:sz w:val="22"/>
          <w:szCs w:val="22"/>
        </w:rPr>
        <w:t xml:space="preserve">The Build out the Fishtech Advisory services offerings. </w:t>
      </w:r>
    </w:p>
    <w:p w14:paraId="014000A2" w14:textId="77777777" w:rsidR="00D33F36" w:rsidRPr="004033BD" w:rsidRDefault="00D33F36" w:rsidP="00D33F36">
      <w:pPr>
        <w:numPr>
          <w:ilvl w:val="1"/>
          <w:numId w:val="10"/>
        </w:numPr>
        <w:rPr>
          <w:rFonts w:ascii="Calibri" w:hAnsi="Calibri" w:cs="Calibri"/>
          <w:bCs/>
          <w:sz w:val="22"/>
          <w:szCs w:val="22"/>
        </w:rPr>
      </w:pPr>
      <w:r w:rsidRPr="004033BD">
        <w:rPr>
          <w:rFonts w:ascii="Calibri" w:hAnsi="Calibri" w:cs="Calibri"/>
          <w:bCs/>
          <w:sz w:val="22"/>
          <w:szCs w:val="22"/>
        </w:rPr>
        <w:t xml:space="preserve">Business Impact Analysis (BIA) for identification of critical processes and assets. </w:t>
      </w:r>
    </w:p>
    <w:p w14:paraId="0F64FCE1" w14:textId="77777777" w:rsidR="00D33F36" w:rsidRPr="004033BD" w:rsidRDefault="00D33F36" w:rsidP="00D33F36">
      <w:pPr>
        <w:numPr>
          <w:ilvl w:val="1"/>
          <w:numId w:val="10"/>
        </w:numPr>
        <w:rPr>
          <w:rFonts w:ascii="Calibri" w:hAnsi="Calibri" w:cs="Calibri"/>
          <w:bCs/>
          <w:sz w:val="22"/>
          <w:szCs w:val="22"/>
        </w:rPr>
      </w:pPr>
      <w:r w:rsidRPr="004033BD">
        <w:rPr>
          <w:rFonts w:ascii="Calibri" w:hAnsi="Calibri" w:cs="Calibri"/>
          <w:bCs/>
          <w:sz w:val="22"/>
          <w:szCs w:val="22"/>
        </w:rPr>
        <w:t>Policy reviews:</w:t>
      </w:r>
    </w:p>
    <w:p w14:paraId="3045F5CB" w14:textId="77777777" w:rsidR="00D33F36" w:rsidRPr="004033BD" w:rsidRDefault="00D33F36" w:rsidP="00D33F36">
      <w:pPr>
        <w:numPr>
          <w:ilvl w:val="2"/>
          <w:numId w:val="10"/>
        </w:numPr>
        <w:rPr>
          <w:rFonts w:ascii="Calibri" w:hAnsi="Calibri" w:cs="Calibri"/>
          <w:bCs/>
          <w:sz w:val="22"/>
          <w:szCs w:val="22"/>
        </w:rPr>
      </w:pPr>
      <w:r w:rsidRPr="004033BD">
        <w:rPr>
          <w:rFonts w:ascii="Calibri" w:hAnsi="Calibri" w:cs="Calibri"/>
          <w:bCs/>
          <w:sz w:val="22"/>
          <w:szCs w:val="22"/>
        </w:rPr>
        <w:t>Create and/or update policies based on findings</w:t>
      </w:r>
      <w:r w:rsidR="00483658" w:rsidRPr="004033BD">
        <w:rPr>
          <w:rFonts w:ascii="Calibri" w:hAnsi="Calibri" w:cs="Calibri"/>
          <w:bCs/>
          <w:sz w:val="22"/>
          <w:szCs w:val="22"/>
        </w:rPr>
        <w:t>.</w:t>
      </w:r>
      <w:r w:rsidRPr="004033BD">
        <w:rPr>
          <w:rFonts w:ascii="Calibri" w:hAnsi="Calibri" w:cs="Calibri"/>
          <w:bCs/>
          <w:sz w:val="22"/>
          <w:szCs w:val="22"/>
        </w:rPr>
        <w:t xml:space="preserve"> </w:t>
      </w:r>
    </w:p>
    <w:p w14:paraId="06F3389D" w14:textId="77777777" w:rsidR="00D33F36" w:rsidRPr="004033BD" w:rsidRDefault="00D33F36" w:rsidP="00D33F36">
      <w:pPr>
        <w:numPr>
          <w:ilvl w:val="1"/>
          <w:numId w:val="10"/>
        </w:numPr>
        <w:rPr>
          <w:rFonts w:ascii="Calibri" w:hAnsi="Calibri" w:cs="Calibri"/>
          <w:bCs/>
          <w:sz w:val="22"/>
          <w:szCs w:val="22"/>
        </w:rPr>
      </w:pPr>
      <w:r w:rsidRPr="004033BD">
        <w:rPr>
          <w:rFonts w:ascii="Calibri" w:hAnsi="Calibri" w:cs="Calibri"/>
          <w:bCs/>
          <w:sz w:val="22"/>
          <w:szCs w:val="22"/>
        </w:rPr>
        <w:t xml:space="preserve">IT </w:t>
      </w:r>
      <w:r w:rsidR="0063100F" w:rsidRPr="004033BD">
        <w:rPr>
          <w:rFonts w:ascii="Calibri" w:hAnsi="Calibri" w:cs="Calibri"/>
          <w:bCs/>
          <w:sz w:val="22"/>
          <w:szCs w:val="22"/>
        </w:rPr>
        <w:t>Security</w:t>
      </w:r>
      <w:r w:rsidRPr="004033BD">
        <w:rPr>
          <w:rFonts w:ascii="Calibri" w:hAnsi="Calibri" w:cs="Calibri"/>
          <w:bCs/>
          <w:sz w:val="22"/>
          <w:szCs w:val="22"/>
        </w:rPr>
        <w:t xml:space="preserve"> Plan reviews:</w:t>
      </w:r>
    </w:p>
    <w:p w14:paraId="3BCFA249" w14:textId="77777777" w:rsidR="00D33F36" w:rsidRPr="004033BD" w:rsidRDefault="00D33F36" w:rsidP="00D33F36">
      <w:pPr>
        <w:numPr>
          <w:ilvl w:val="2"/>
          <w:numId w:val="10"/>
        </w:numPr>
        <w:rPr>
          <w:rFonts w:ascii="Calibri" w:hAnsi="Calibri" w:cs="Calibri"/>
          <w:bCs/>
          <w:sz w:val="22"/>
          <w:szCs w:val="22"/>
        </w:rPr>
      </w:pPr>
      <w:r w:rsidRPr="004033BD">
        <w:rPr>
          <w:rFonts w:ascii="Calibri" w:hAnsi="Calibri" w:cs="Calibri"/>
          <w:bCs/>
          <w:sz w:val="22"/>
          <w:szCs w:val="22"/>
        </w:rPr>
        <w:t>Create and/or update IT business plans based on findings</w:t>
      </w:r>
      <w:r w:rsidR="00483658" w:rsidRPr="004033BD">
        <w:rPr>
          <w:rFonts w:ascii="Calibri" w:hAnsi="Calibri" w:cs="Calibri"/>
          <w:bCs/>
          <w:sz w:val="22"/>
          <w:szCs w:val="22"/>
        </w:rPr>
        <w:t>.</w:t>
      </w:r>
    </w:p>
    <w:p w14:paraId="2791920A" w14:textId="77777777" w:rsidR="00483658" w:rsidRPr="004033BD" w:rsidRDefault="00D33F36" w:rsidP="00D33F36">
      <w:pPr>
        <w:numPr>
          <w:ilvl w:val="1"/>
          <w:numId w:val="10"/>
        </w:numPr>
        <w:rPr>
          <w:rFonts w:ascii="Calibri" w:hAnsi="Calibri" w:cs="Calibri"/>
          <w:bCs/>
          <w:sz w:val="22"/>
          <w:szCs w:val="22"/>
        </w:rPr>
      </w:pPr>
      <w:r w:rsidRPr="004033BD">
        <w:rPr>
          <w:rFonts w:ascii="Calibri" w:hAnsi="Calibri" w:cs="Calibri"/>
          <w:bCs/>
          <w:sz w:val="22"/>
          <w:szCs w:val="22"/>
        </w:rPr>
        <w:t xml:space="preserve">Workshops to </w:t>
      </w:r>
      <w:r w:rsidR="00803B47" w:rsidRPr="004033BD">
        <w:rPr>
          <w:rFonts w:ascii="Calibri" w:hAnsi="Calibri" w:cs="Calibri"/>
          <w:bCs/>
          <w:sz w:val="22"/>
          <w:szCs w:val="22"/>
        </w:rPr>
        <w:t>include Phishing</w:t>
      </w:r>
      <w:r w:rsidRPr="004033BD">
        <w:rPr>
          <w:rFonts w:ascii="Calibri" w:hAnsi="Calibri" w:cs="Calibri"/>
          <w:bCs/>
          <w:sz w:val="22"/>
          <w:szCs w:val="22"/>
        </w:rPr>
        <w:t>, Data Governance, Risk Management, Threat modeling, Third Party Management, etc.</w:t>
      </w:r>
    </w:p>
    <w:p w14:paraId="169C5EC1" w14:textId="77777777" w:rsidR="00D33F36" w:rsidRPr="004033BD" w:rsidRDefault="00483658" w:rsidP="00D33F36">
      <w:pPr>
        <w:numPr>
          <w:ilvl w:val="1"/>
          <w:numId w:val="10"/>
        </w:numPr>
        <w:rPr>
          <w:rFonts w:ascii="Calibri" w:hAnsi="Calibri" w:cs="Calibri"/>
          <w:bCs/>
          <w:sz w:val="22"/>
          <w:szCs w:val="22"/>
        </w:rPr>
      </w:pPr>
      <w:r w:rsidRPr="004033BD">
        <w:rPr>
          <w:rFonts w:ascii="Calibri" w:hAnsi="Calibri" w:cs="Calibri"/>
          <w:bCs/>
          <w:sz w:val="22"/>
          <w:szCs w:val="22"/>
        </w:rPr>
        <w:t xml:space="preserve">Tabletop exercise for Incident Response, Disaster </w:t>
      </w:r>
      <w:r w:rsidR="00F37E3C" w:rsidRPr="004033BD">
        <w:rPr>
          <w:rFonts w:ascii="Calibri" w:hAnsi="Calibri" w:cs="Calibri"/>
          <w:bCs/>
          <w:sz w:val="22"/>
          <w:szCs w:val="22"/>
        </w:rPr>
        <w:t>Recovery,</w:t>
      </w:r>
      <w:r w:rsidRPr="004033BD">
        <w:rPr>
          <w:rFonts w:ascii="Calibri" w:hAnsi="Calibri" w:cs="Calibri"/>
          <w:bCs/>
          <w:sz w:val="22"/>
          <w:szCs w:val="22"/>
        </w:rPr>
        <w:t xml:space="preserve"> and business Continuity, based on different scenarios and lessons learned.</w:t>
      </w:r>
      <w:r w:rsidR="00D33F36" w:rsidRPr="004033BD">
        <w:rPr>
          <w:rFonts w:ascii="Calibri" w:hAnsi="Calibri" w:cs="Calibri"/>
          <w:bCs/>
          <w:sz w:val="22"/>
          <w:szCs w:val="22"/>
        </w:rPr>
        <w:t xml:space="preserve">   </w:t>
      </w:r>
    </w:p>
    <w:p w14:paraId="07EBD2C8" w14:textId="07BC38DF" w:rsidR="009E7AEC" w:rsidRPr="004033BD" w:rsidRDefault="009E7AEC" w:rsidP="009E7AEC">
      <w:pPr>
        <w:numPr>
          <w:ilvl w:val="0"/>
          <w:numId w:val="10"/>
        </w:numPr>
        <w:rPr>
          <w:rFonts w:ascii="Calibri" w:hAnsi="Calibri" w:cs="Calibri"/>
          <w:bCs/>
          <w:sz w:val="22"/>
          <w:szCs w:val="22"/>
        </w:rPr>
      </w:pPr>
      <w:r w:rsidRPr="004033BD">
        <w:rPr>
          <w:rFonts w:ascii="Calibri" w:hAnsi="Calibri" w:cs="Calibri"/>
          <w:bCs/>
          <w:sz w:val="22"/>
          <w:szCs w:val="22"/>
        </w:rPr>
        <w:t xml:space="preserve">Remediation work </w:t>
      </w:r>
      <w:r w:rsidR="004033BD" w:rsidRPr="004033BD">
        <w:rPr>
          <w:rFonts w:ascii="Calibri" w:hAnsi="Calibri" w:cs="Calibri"/>
          <w:bCs/>
          <w:sz w:val="22"/>
          <w:szCs w:val="22"/>
        </w:rPr>
        <w:t>includes</w:t>
      </w:r>
      <w:r w:rsidRPr="004033BD">
        <w:rPr>
          <w:rFonts w:ascii="Calibri" w:hAnsi="Calibri" w:cs="Calibri"/>
          <w:bCs/>
          <w:sz w:val="22"/>
          <w:szCs w:val="22"/>
        </w:rPr>
        <w:t xml:space="preserve"> Business Continuity, Disaster Recovery, Incident Response, and implementation of security controls and monitoring tools, based on identified </w:t>
      </w:r>
      <w:r w:rsidR="00483658" w:rsidRPr="004033BD">
        <w:rPr>
          <w:rFonts w:ascii="Calibri" w:hAnsi="Calibri" w:cs="Calibri"/>
          <w:bCs/>
          <w:sz w:val="22"/>
          <w:szCs w:val="22"/>
        </w:rPr>
        <w:t xml:space="preserve">risks and </w:t>
      </w:r>
      <w:r w:rsidRPr="004033BD">
        <w:rPr>
          <w:rFonts w:ascii="Calibri" w:hAnsi="Calibri" w:cs="Calibri"/>
          <w:bCs/>
          <w:sz w:val="22"/>
          <w:szCs w:val="22"/>
        </w:rPr>
        <w:t xml:space="preserve">security GAPs. </w:t>
      </w:r>
    </w:p>
    <w:p w14:paraId="7D01ECC3" w14:textId="77777777" w:rsidR="009E7AEC" w:rsidRPr="004033BD" w:rsidRDefault="009E7AEC" w:rsidP="009E7AEC">
      <w:pPr>
        <w:numPr>
          <w:ilvl w:val="0"/>
          <w:numId w:val="10"/>
        </w:numPr>
        <w:rPr>
          <w:rFonts w:ascii="Calibri" w:hAnsi="Calibri" w:cs="Calibri"/>
          <w:bCs/>
          <w:sz w:val="22"/>
          <w:szCs w:val="22"/>
        </w:rPr>
      </w:pPr>
      <w:r w:rsidRPr="004033BD">
        <w:rPr>
          <w:rFonts w:ascii="Calibri" w:hAnsi="Calibri" w:cs="Calibri"/>
          <w:bCs/>
          <w:sz w:val="22"/>
          <w:szCs w:val="22"/>
        </w:rPr>
        <w:t>Internal resource planning, coordination with project managers to balance workflow and deliverables for clients.</w:t>
      </w:r>
    </w:p>
    <w:p w14:paraId="4DE4F830" w14:textId="77777777" w:rsidR="009E7AEC" w:rsidRPr="004033BD" w:rsidRDefault="009E7AEC" w:rsidP="00483658">
      <w:pPr>
        <w:numPr>
          <w:ilvl w:val="0"/>
          <w:numId w:val="10"/>
        </w:numPr>
        <w:rPr>
          <w:rFonts w:ascii="Calibri" w:hAnsi="Calibri" w:cs="Calibri"/>
          <w:bCs/>
          <w:sz w:val="22"/>
          <w:szCs w:val="22"/>
        </w:rPr>
      </w:pPr>
      <w:r w:rsidRPr="004033BD">
        <w:rPr>
          <w:rFonts w:ascii="Calibri" w:hAnsi="Calibri" w:cs="Calibri"/>
          <w:bCs/>
          <w:sz w:val="22"/>
          <w:szCs w:val="22"/>
        </w:rPr>
        <w:t>Manage projects and client expectations to meet delivery timelines.</w:t>
      </w:r>
    </w:p>
    <w:p w14:paraId="6412334F" w14:textId="77777777" w:rsidR="009E7AEC" w:rsidRPr="004033BD" w:rsidRDefault="009E7AEC" w:rsidP="009E7AEC">
      <w:pPr>
        <w:numPr>
          <w:ilvl w:val="0"/>
          <w:numId w:val="11"/>
        </w:numPr>
        <w:rPr>
          <w:rFonts w:ascii="Calibri" w:hAnsi="Calibri" w:cs="Calibri"/>
          <w:bCs/>
          <w:sz w:val="22"/>
          <w:szCs w:val="22"/>
        </w:rPr>
      </w:pPr>
      <w:r w:rsidRPr="004033BD">
        <w:rPr>
          <w:rFonts w:ascii="Calibri" w:hAnsi="Calibri" w:cs="Calibri"/>
          <w:bCs/>
          <w:sz w:val="22"/>
          <w:szCs w:val="22"/>
        </w:rPr>
        <w:t>Provid</w:t>
      </w:r>
      <w:r w:rsidR="00483658" w:rsidRPr="004033BD">
        <w:rPr>
          <w:rFonts w:ascii="Calibri" w:hAnsi="Calibri" w:cs="Calibri"/>
          <w:bCs/>
          <w:sz w:val="22"/>
          <w:szCs w:val="22"/>
        </w:rPr>
        <w:t>ing</w:t>
      </w:r>
      <w:r w:rsidRPr="004033BD">
        <w:rPr>
          <w:rFonts w:ascii="Calibri" w:hAnsi="Calibri" w:cs="Calibri"/>
          <w:bCs/>
          <w:sz w:val="22"/>
          <w:szCs w:val="22"/>
        </w:rPr>
        <w:t xml:space="preserve"> Executive briefing</w:t>
      </w:r>
      <w:r w:rsidR="00483658" w:rsidRPr="004033BD">
        <w:rPr>
          <w:rFonts w:ascii="Calibri" w:hAnsi="Calibri" w:cs="Calibri"/>
          <w:bCs/>
          <w:sz w:val="22"/>
          <w:szCs w:val="22"/>
        </w:rPr>
        <w:t>s</w:t>
      </w:r>
      <w:r w:rsidRPr="004033BD">
        <w:rPr>
          <w:rFonts w:ascii="Calibri" w:hAnsi="Calibri" w:cs="Calibri"/>
          <w:bCs/>
          <w:sz w:val="22"/>
          <w:szCs w:val="22"/>
        </w:rPr>
        <w:t xml:space="preserve"> to C-</w:t>
      </w:r>
      <w:r w:rsidR="0063100F" w:rsidRPr="004033BD">
        <w:rPr>
          <w:rFonts w:ascii="Calibri" w:hAnsi="Calibri" w:cs="Calibri"/>
          <w:bCs/>
          <w:sz w:val="22"/>
          <w:szCs w:val="22"/>
        </w:rPr>
        <w:t>levels</w:t>
      </w:r>
      <w:r w:rsidRPr="004033BD">
        <w:rPr>
          <w:rFonts w:ascii="Calibri" w:hAnsi="Calibri" w:cs="Calibri"/>
          <w:bCs/>
          <w:sz w:val="22"/>
          <w:szCs w:val="22"/>
        </w:rPr>
        <w:t xml:space="preserve"> and board members, to present findings</w:t>
      </w:r>
      <w:r w:rsidR="00483658" w:rsidRPr="004033BD">
        <w:rPr>
          <w:rFonts w:ascii="Calibri" w:hAnsi="Calibri" w:cs="Calibri"/>
          <w:bCs/>
          <w:sz w:val="22"/>
          <w:szCs w:val="22"/>
        </w:rPr>
        <w:t>,</w:t>
      </w:r>
      <w:r w:rsidRPr="004033BD">
        <w:rPr>
          <w:rFonts w:ascii="Calibri" w:hAnsi="Calibri" w:cs="Calibri"/>
          <w:bCs/>
          <w:sz w:val="22"/>
          <w:szCs w:val="22"/>
        </w:rPr>
        <w:t xml:space="preserve"> and </w:t>
      </w:r>
      <w:r w:rsidR="00483658" w:rsidRPr="004033BD">
        <w:rPr>
          <w:rFonts w:ascii="Calibri" w:hAnsi="Calibri" w:cs="Calibri"/>
          <w:bCs/>
          <w:sz w:val="22"/>
          <w:szCs w:val="22"/>
        </w:rPr>
        <w:t xml:space="preserve">risk </w:t>
      </w:r>
      <w:r w:rsidRPr="004033BD">
        <w:rPr>
          <w:rFonts w:ascii="Calibri" w:hAnsi="Calibri" w:cs="Calibri"/>
          <w:bCs/>
          <w:sz w:val="22"/>
          <w:szCs w:val="22"/>
        </w:rPr>
        <w:t>analysis</w:t>
      </w:r>
      <w:r w:rsidR="00483658" w:rsidRPr="004033BD">
        <w:rPr>
          <w:rFonts w:ascii="Calibri" w:hAnsi="Calibri" w:cs="Calibri"/>
          <w:bCs/>
          <w:sz w:val="22"/>
          <w:szCs w:val="22"/>
        </w:rPr>
        <w:t xml:space="preserve"> and remediation</w:t>
      </w:r>
      <w:r w:rsidRPr="004033BD">
        <w:rPr>
          <w:rFonts w:ascii="Calibri" w:hAnsi="Calibri" w:cs="Calibri"/>
          <w:bCs/>
          <w:sz w:val="22"/>
          <w:szCs w:val="22"/>
        </w:rPr>
        <w:t xml:space="preserve"> roadmap </w:t>
      </w:r>
      <w:r w:rsidR="00483658" w:rsidRPr="004033BD">
        <w:rPr>
          <w:rFonts w:ascii="Calibri" w:hAnsi="Calibri" w:cs="Calibri"/>
          <w:bCs/>
          <w:sz w:val="22"/>
          <w:szCs w:val="22"/>
        </w:rPr>
        <w:t>to meet</w:t>
      </w:r>
      <w:r w:rsidRPr="004033BD">
        <w:rPr>
          <w:rFonts w:ascii="Calibri" w:hAnsi="Calibri" w:cs="Calibri"/>
          <w:bCs/>
          <w:sz w:val="22"/>
          <w:szCs w:val="22"/>
        </w:rPr>
        <w:t xml:space="preserve"> compliance initiatives.</w:t>
      </w:r>
    </w:p>
    <w:p w14:paraId="294750CA" w14:textId="77777777" w:rsidR="009E7AEC" w:rsidRPr="004033BD" w:rsidRDefault="009E7AEC" w:rsidP="009E7AEC">
      <w:pPr>
        <w:numPr>
          <w:ilvl w:val="0"/>
          <w:numId w:val="11"/>
        </w:numPr>
        <w:rPr>
          <w:rFonts w:ascii="Calibri" w:hAnsi="Calibri" w:cs="Calibri"/>
          <w:bCs/>
          <w:sz w:val="22"/>
          <w:szCs w:val="22"/>
        </w:rPr>
      </w:pPr>
      <w:r w:rsidRPr="004033BD">
        <w:rPr>
          <w:rFonts w:ascii="Calibri" w:hAnsi="Calibri" w:cs="Calibri"/>
          <w:bCs/>
          <w:sz w:val="22"/>
          <w:szCs w:val="22"/>
        </w:rPr>
        <w:t xml:space="preserve">Support </w:t>
      </w:r>
      <w:r w:rsidR="00DC0A92" w:rsidRPr="004033BD">
        <w:rPr>
          <w:rFonts w:ascii="Calibri" w:hAnsi="Calibri" w:cs="Calibri"/>
          <w:bCs/>
          <w:sz w:val="22"/>
          <w:szCs w:val="22"/>
        </w:rPr>
        <w:t>two</w:t>
      </w:r>
      <w:r w:rsidRPr="004033BD">
        <w:rPr>
          <w:rFonts w:ascii="Calibri" w:hAnsi="Calibri" w:cs="Calibri"/>
          <w:bCs/>
          <w:sz w:val="22"/>
          <w:szCs w:val="22"/>
        </w:rPr>
        <w:t xml:space="preserve"> client</w:t>
      </w:r>
      <w:r w:rsidR="00DC0A92" w:rsidRPr="004033BD">
        <w:rPr>
          <w:rFonts w:ascii="Calibri" w:hAnsi="Calibri" w:cs="Calibri"/>
          <w:bCs/>
          <w:sz w:val="22"/>
          <w:szCs w:val="22"/>
        </w:rPr>
        <w:t>s</w:t>
      </w:r>
      <w:r w:rsidRPr="004033BD">
        <w:rPr>
          <w:rFonts w:ascii="Calibri" w:hAnsi="Calibri" w:cs="Calibri"/>
          <w:bCs/>
          <w:sz w:val="22"/>
          <w:szCs w:val="22"/>
        </w:rPr>
        <w:t xml:space="preserve"> as their virtual Chief Information Security Officer (vCISO), by </w:t>
      </w:r>
      <w:r w:rsidR="00483658" w:rsidRPr="004033BD">
        <w:rPr>
          <w:rFonts w:ascii="Calibri" w:hAnsi="Calibri" w:cs="Calibri"/>
          <w:bCs/>
          <w:sz w:val="22"/>
          <w:szCs w:val="22"/>
        </w:rPr>
        <w:t>leading security team</w:t>
      </w:r>
      <w:r w:rsidR="00046921" w:rsidRPr="004033BD">
        <w:rPr>
          <w:rFonts w:ascii="Calibri" w:hAnsi="Calibri" w:cs="Calibri"/>
          <w:bCs/>
          <w:sz w:val="22"/>
          <w:szCs w:val="22"/>
        </w:rPr>
        <w:t>s</w:t>
      </w:r>
      <w:r w:rsidR="00483658" w:rsidRPr="004033BD">
        <w:rPr>
          <w:rFonts w:ascii="Calibri" w:hAnsi="Calibri" w:cs="Calibri"/>
          <w:bCs/>
          <w:sz w:val="22"/>
          <w:szCs w:val="22"/>
        </w:rPr>
        <w:t xml:space="preserve"> through Security steering committee meetings and </w:t>
      </w:r>
      <w:r w:rsidRPr="004033BD">
        <w:rPr>
          <w:rFonts w:ascii="Calibri" w:hAnsi="Calibri" w:cs="Calibri"/>
          <w:bCs/>
          <w:sz w:val="22"/>
          <w:szCs w:val="22"/>
        </w:rPr>
        <w:t>interacting with staff on Security remediation and providing guidance in Governance, Risk and Compliance</w:t>
      </w:r>
      <w:r w:rsidR="00483658" w:rsidRPr="004033BD">
        <w:rPr>
          <w:rFonts w:ascii="Calibri" w:hAnsi="Calibri" w:cs="Calibri"/>
          <w:bCs/>
          <w:sz w:val="22"/>
          <w:szCs w:val="22"/>
        </w:rPr>
        <w:t xml:space="preserve"> frameworks</w:t>
      </w:r>
      <w:r w:rsidRPr="004033BD">
        <w:rPr>
          <w:rFonts w:ascii="Calibri" w:hAnsi="Calibri" w:cs="Calibri"/>
          <w:bCs/>
          <w:sz w:val="22"/>
          <w:szCs w:val="22"/>
        </w:rPr>
        <w:t>.</w:t>
      </w:r>
    </w:p>
    <w:p w14:paraId="2FF32F39" w14:textId="77777777" w:rsidR="009E7AEC" w:rsidRPr="004033BD" w:rsidRDefault="009E7AEC" w:rsidP="009E7AEC">
      <w:pPr>
        <w:numPr>
          <w:ilvl w:val="0"/>
          <w:numId w:val="11"/>
        </w:numPr>
        <w:rPr>
          <w:rFonts w:ascii="Calibri" w:hAnsi="Calibri" w:cs="Calibri"/>
          <w:bCs/>
          <w:sz w:val="22"/>
          <w:szCs w:val="22"/>
        </w:rPr>
      </w:pPr>
      <w:r w:rsidRPr="004033BD">
        <w:rPr>
          <w:rFonts w:ascii="Calibri" w:hAnsi="Calibri" w:cs="Calibri"/>
          <w:bCs/>
          <w:sz w:val="22"/>
          <w:szCs w:val="22"/>
        </w:rPr>
        <w:t>Worked with many large corporate enterprise companies.</w:t>
      </w:r>
    </w:p>
    <w:p w14:paraId="4529E279" w14:textId="5002A9BE" w:rsidR="00382FB9" w:rsidRPr="004033BD" w:rsidRDefault="009E7AEC" w:rsidP="00996B9B">
      <w:pPr>
        <w:numPr>
          <w:ilvl w:val="0"/>
          <w:numId w:val="11"/>
        </w:numPr>
        <w:rPr>
          <w:rFonts w:ascii="Calibri" w:hAnsi="Calibri" w:cs="Calibri"/>
          <w:bCs/>
          <w:sz w:val="22"/>
          <w:szCs w:val="22"/>
        </w:rPr>
      </w:pPr>
      <w:r w:rsidRPr="004033BD">
        <w:rPr>
          <w:rFonts w:ascii="Calibri" w:hAnsi="Calibri" w:cs="Calibri"/>
          <w:bCs/>
          <w:sz w:val="22"/>
          <w:szCs w:val="22"/>
        </w:rPr>
        <w:t>Provided mentoring to fellow team members over the course of engagements.</w:t>
      </w:r>
    </w:p>
    <w:p w14:paraId="67A7368E" w14:textId="77777777" w:rsidR="00382FB9" w:rsidRPr="004033BD" w:rsidRDefault="00382FB9" w:rsidP="00996B9B">
      <w:pPr>
        <w:rPr>
          <w:rFonts w:ascii="Calibri" w:hAnsi="Calibri" w:cs="Calibri"/>
          <w:b/>
          <w:sz w:val="22"/>
          <w:szCs w:val="22"/>
        </w:rPr>
      </w:pPr>
    </w:p>
    <w:p w14:paraId="5ACCAFB6" w14:textId="72E21E09" w:rsidR="00996B9B" w:rsidRPr="004033BD" w:rsidRDefault="00996B9B" w:rsidP="00996B9B">
      <w:pPr>
        <w:rPr>
          <w:rFonts w:ascii="Calibri" w:hAnsi="Calibri" w:cs="Calibri"/>
          <w:b/>
          <w:sz w:val="22"/>
          <w:szCs w:val="22"/>
        </w:rPr>
      </w:pPr>
      <w:r w:rsidRPr="004033BD">
        <w:rPr>
          <w:rFonts w:ascii="Calibri" w:hAnsi="Calibri" w:cs="Calibri"/>
          <w:b/>
          <w:sz w:val="22"/>
          <w:szCs w:val="22"/>
        </w:rPr>
        <w:t>Senior Security Consultant for Governance, Risk and Compliance (GRC)</w:t>
      </w:r>
    </w:p>
    <w:p w14:paraId="658DF4F6" w14:textId="4A16D06D" w:rsidR="00996B9B" w:rsidRPr="004033BD" w:rsidRDefault="00996B9B" w:rsidP="00B17800">
      <w:pPr>
        <w:rPr>
          <w:rFonts w:ascii="Calibri" w:hAnsi="Calibri" w:cs="Calibri"/>
          <w:sz w:val="22"/>
          <w:szCs w:val="22"/>
        </w:rPr>
      </w:pPr>
      <w:r w:rsidRPr="004033BD">
        <w:rPr>
          <w:rFonts w:ascii="Calibri" w:hAnsi="Calibri" w:cs="Calibri"/>
          <w:sz w:val="22"/>
          <w:szCs w:val="22"/>
        </w:rPr>
        <w:t>GuidePoint Security</w:t>
      </w:r>
      <w:r w:rsidR="002E2547" w:rsidRPr="004033BD">
        <w:rPr>
          <w:rFonts w:ascii="Calibri" w:hAnsi="Calibri" w:cs="Calibri"/>
          <w:sz w:val="22"/>
          <w:szCs w:val="22"/>
        </w:rPr>
        <w:t>,</w:t>
      </w:r>
      <w:r w:rsidRPr="004033BD">
        <w:rPr>
          <w:rFonts w:ascii="Calibri" w:hAnsi="Calibri" w:cs="Calibri"/>
          <w:sz w:val="22"/>
          <w:szCs w:val="22"/>
        </w:rPr>
        <w:t xml:space="preserve"> LLC </w:t>
      </w:r>
      <w:r w:rsidR="000E3AC2" w:rsidRPr="004033BD">
        <w:rPr>
          <w:rFonts w:ascii="Calibri" w:hAnsi="Calibri" w:cs="Calibri"/>
          <w:sz w:val="22"/>
          <w:szCs w:val="22"/>
        </w:rPr>
        <w:t xml:space="preserve">| </w:t>
      </w:r>
      <w:r w:rsidR="00B17800" w:rsidRPr="004033BD">
        <w:rPr>
          <w:rFonts w:ascii="Calibri" w:hAnsi="Calibri" w:cs="Calibri"/>
          <w:sz w:val="22"/>
          <w:szCs w:val="22"/>
        </w:rPr>
        <w:t>2201 Cooperative Way, Suite: 225</w:t>
      </w:r>
      <w:r w:rsidR="000E3AC2" w:rsidRPr="004033BD">
        <w:rPr>
          <w:rFonts w:ascii="Calibri" w:hAnsi="Calibri" w:cs="Calibri"/>
          <w:sz w:val="22"/>
          <w:szCs w:val="22"/>
        </w:rPr>
        <w:t xml:space="preserve"> Herndon, VA 20171 | 8</w:t>
      </w:r>
      <w:r w:rsidR="00B17800" w:rsidRPr="004033BD">
        <w:rPr>
          <w:rFonts w:ascii="Calibri" w:hAnsi="Calibri" w:cs="Calibri"/>
          <w:sz w:val="22"/>
          <w:szCs w:val="22"/>
        </w:rPr>
        <w:t>/</w:t>
      </w:r>
      <w:r w:rsidR="004C40DC" w:rsidRPr="004033BD">
        <w:rPr>
          <w:rFonts w:ascii="Calibri" w:hAnsi="Calibri" w:cs="Calibri"/>
          <w:sz w:val="22"/>
          <w:szCs w:val="22"/>
        </w:rPr>
        <w:t>20</w:t>
      </w:r>
      <w:r w:rsidR="00B17800" w:rsidRPr="004033BD">
        <w:rPr>
          <w:rFonts w:ascii="Calibri" w:hAnsi="Calibri" w:cs="Calibri"/>
          <w:sz w:val="22"/>
          <w:szCs w:val="22"/>
        </w:rPr>
        <w:t>16</w:t>
      </w:r>
      <w:r w:rsidR="000E3AC2" w:rsidRPr="004033BD">
        <w:rPr>
          <w:rFonts w:ascii="Calibri" w:hAnsi="Calibri" w:cs="Calibri"/>
          <w:sz w:val="22"/>
          <w:szCs w:val="22"/>
        </w:rPr>
        <w:t>-</w:t>
      </w:r>
      <w:r w:rsidR="009E7AEC" w:rsidRPr="004033BD">
        <w:rPr>
          <w:rFonts w:ascii="Calibri" w:hAnsi="Calibri" w:cs="Calibri"/>
          <w:sz w:val="22"/>
          <w:szCs w:val="22"/>
        </w:rPr>
        <w:t>8/</w:t>
      </w:r>
      <w:r w:rsidR="004C40DC" w:rsidRPr="004033BD">
        <w:rPr>
          <w:rFonts w:ascii="Calibri" w:hAnsi="Calibri" w:cs="Calibri"/>
          <w:sz w:val="22"/>
          <w:szCs w:val="22"/>
        </w:rPr>
        <w:t>20</w:t>
      </w:r>
      <w:r w:rsidR="009E7AEC" w:rsidRPr="004033BD">
        <w:rPr>
          <w:rFonts w:ascii="Calibri" w:hAnsi="Calibri" w:cs="Calibri"/>
          <w:sz w:val="22"/>
          <w:szCs w:val="22"/>
        </w:rPr>
        <w:t>19</w:t>
      </w:r>
    </w:p>
    <w:p w14:paraId="12B852D5" w14:textId="455297C7" w:rsidR="00BD1871" w:rsidRPr="004033BD" w:rsidRDefault="00BD1871" w:rsidP="00B3159F">
      <w:pPr>
        <w:jc w:val="center"/>
        <w:rPr>
          <w:rFonts w:ascii="Calibri" w:hAnsi="Calibri" w:cs="Calibri"/>
          <w:b/>
          <w:color w:val="2F5496" w:themeColor="accent1" w:themeShade="BF"/>
          <w:sz w:val="22"/>
          <w:szCs w:val="22"/>
        </w:rPr>
      </w:pPr>
      <w:r w:rsidRPr="004033BD">
        <w:rPr>
          <w:rFonts w:ascii="Calibri" w:hAnsi="Calibri" w:cs="Calibri"/>
          <w:b/>
          <w:color w:val="2F5496" w:themeColor="accent1" w:themeShade="BF"/>
          <w:sz w:val="22"/>
          <w:szCs w:val="22"/>
        </w:rPr>
        <w:t>Conducted Audits &amp; Assessments of client environments to meet compliance with security &amp; privacy frameworks. I also provided vCISO and Remediation services for our clients.</w:t>
      </w:r>
    </w:p>
    <w:p w14:paraId="11FB63D3" w14:textId="77777777" w:rsidR="00996B9B" w:rsidRPr="004033BD" w:rsidRDefault="00996B9B" w:rsidP="00996B9B">
      <w:pPr>
        <w:numPr>
          <w:ilvl w:val="0"/>
          <w:numId w:val="4"/>
        </w:numPr>
        <w:rPr>
          <w:rFonts w:ascii="Calibri" w:hAnsi="Calibri" w:cs="Calibri"/>
          <w:sz w:val="22"/>
          <w:szCs w:val="22"/>
        </w:rPr>
      </w:pPr>
      <w:r w:rsidRPr="004033BD">
        <w:rPr>
          <w:rFonts w:ascii="Calibri" w:hAnsi="Calibri" w:cs="Calibri"/>
          <w:sz w:val="22"/>
          <w:szCs w:val="22"/>
        </w:rPr>
        <w:t xml:space="preserve">Responsible for providing </w:t>
      </w:r>
      <w:r w:rsidR="00B85C43" w:rsidRPr="004033BD">
        <w:rPr>
          <w:rFonts w:ascii="Calibri" w:hAnsi="Calibri" w:cs="Calibri"/>
          <w:sz w:val="22"/>
          <w:szCs w:val="22"/>
        </w:rPr>
        <w:t>s</w:t>
      </w:r>
      <w:r w:rsidRPr="004033BD">
        <w:rPr>
          <w:rFonts w:ascii="Calibri" w:hAnsi="Calibri" w:cs="Calibri"/>
          <w:sz w:val="22"/>
          <w:szCs w:val="22"/>
        </w:rPr>
        <w:t xml:space="preserve">ecurity </w:t>
      </w:r>
      <w:r w:rsidR="00733A4A" w:rsidRPr="004033BD">
        <w:rPr>
          <w:rFonts w:ascii="Calibri" w:hAnsi="Calibri" w:cs="Calibri"/>
          <w:sz w:val="22"/>
          <w:szCs w:val="22"/>
        </w:rPr>
        <w:t>risk</w:t>
      </w:r>
      <w:r w:rsidR="00B85C43" w:rsidRPr="004033BD">
        <w:rPr>
          <w:rFonts w:ascii="Calibri" w:hAnsi="Calibri" w:cs="Calibri"/>
          <w:sz w:val="22"/>
          <w:szCs w:val="22"/>
        </w:rPr>
        <w:t xml:space="preserve"> and </w:t>
      </w:r>
      <w:r w:rsidR="00733A4A" w:rsidRPr="004033BD">
        <w:rPr>
          <w:rFonts w:ascii="Calibri" w:hAnsi="Calibri" w:cs="Calibri"/>
          <w:sz w:val="22"/>
          <w:szCs w:val="22"/>
        </w:rPr>
        <w:t>gap</w:t>
      </w:r>
      <w:r w:rsidRPr="004033BD">
        <w:rPr>
          <w:rFonts w:ascii="Calibri" w:hAnsi="Calibri" w:cs="Calibri"/>
          <w:sz w:val="22"/>
          <w:szCs w:val="22"/>
        </w:rPr>
        <w:t xml:space="preserve"> assessments to companies based on regulatory requirements and compliance goals.</w:t>
      </w:r>
    </w:p>
    <w:p w14:paraId="7431630D" w14:textId="77777777" w:rsidR="00996B9B" w:rsidRPr="004033BD" w:rsidRDefault="00996B9B" w:rsidP="00996B9B">
      <w:pPr>
        <w:numPr>
          <w:ilvl w:val="0"/>
          <w:numId w:val="4"/>
        </w:numPr>
        <w:rPr>
          <w:rFonts w:ascii="Calibri" w:hAnsi="Calibri" w:cs="Calibri"/>
          <w:sz w:val="22"/>
          <w:szCs w:val="22"/>
        </w:rPr>
      </w:pPr>
      <w:r w:rsidRPr="004033BD">
        <w:rPr>
          <w:rFonts w:ascii="Calibri" w:hAnsi="Calibri" w:cs="Calibri"/>
          <w:sz w:val="22"/>
          <w:szCs w:val="22"/>
        </w:rPr>
        <w:t>Conducted many types of security assessments based on the following engagement types; HIPAA</w:t>
      </w:r>
      <w:r w:rsidR="005E0BA2" w:rsidRPr="004033BD">
        <w:rPr>
          <w:rFonts w:ascii="Calibri" w:hAnsi="Calibri" w:cs="Calibri"/>
          <w:sz w:val="22"/>
          <w:szCs w:val="22"/>
        </w:rPr>
        <w:t xml:space="preserve">, </w:t>
      </w:r>
      <w:r w:rsidR="00083A45" w:rsidRPr="004033BD">
        <w:rPr>
          <w:rFonts w:ascii="Calibri" w:hAnsi="Calibri" w:cs="Calibri"/>
          <w:sz w:val="22"/>
          <w:szCs w:val="22"/>
        </w:rPr>
        <w:t xml:space="preserve">HITECH, </w:t>
      </w:r>
      <w:r w:rsidR="005E0BA2" w:rsidRPr="004033BD">
        <w:rPr>
          <w:rFonts w:ascii="Calibri" w:hAnsi="Calibri" w:cs="Calibri"/>
          <w:sz w:val="22"/>
          <w:szCs w:val="22"/>
        </w:rPr>
        <w:t>HIT</w:t>
      </w:r>
      <w:r w:rsidR="00527FAF" w:rsidRPr="004033BD">
        <w:rPr>
          <w:rFonts w:ascii="Calibri" w:hAnsi="Calibri" w:cs="Calibri"/>
          <w:sz w:val="22"/>
          <w:szCs w:val="22"/>
        </w:rPr>
        <w:t>RUST</w:t>
      </w:r>
      <w:r w:rsidR="000A094C" w:rsidRPr="004033BD">
        <w:rPr>
          <w:rFonts w:ascii="Calibri" w:hAnsi="Calibri" w:cs="Calibri"/>
          <w:sz w:val="22"/>
          <w:szCs w:val="22"/>
        </w:rPr>
        <w:t>, PCI-DSS</w:t>
      </w:r>
      <w:r w:rsidRPr="004033BD">
        <w:rPr>
          <w:rFonts w:ascii="Calibri" w:hAnsi="Calibri" w:cs="Calibri"/>
          <w:sz w:val="22"/>
          <w:szCs w:val="22"/>
        </w:rPr>
        <w:t xml:space="preserve">, ISO Maturity, PII, ISO 27001 / 27002, </w:t>
      </w:r>
      <w:r w:rsidR="00733A4A" w:rsidRPr="004033BD">
        <w:rPr>
          <w:rFonts w:ascii="Calibri" w:hAnsi="Calibri" w:cs="Calibri"/>
          <w:sz w:val="22"/>
          <w:szCs w:val="22"/>
        </w:rPr>
        <w:t>p</w:t>
      </w:r>
      <w:r w:rsidRPr="004033BD">
        <w:rPr>
          <w:rFonts w:ascii="Calibri" w:hAnsi="Calibri" w:cs="Calibri"/>
          <w:sz w:val="22"/>
          <w:szCs w:val="22"/>
        </w:rPr>
        <w:t xml:space="preserve">rocess and </w:t>
      </w:r>
      <w:r w:rsidR="00733A4A" w:rsidRPr="004033BD">
        <w:rPr>
          <w:rFonts w:ascii="Calibri" w:hAnsi="Calibri" w:cs="Calibri"/>
          <w:sz w:val="22"/>
          <w:szCs w:val="22"/>
        </w:rPr>
        <w:t>w</w:t>
      </w:r>
      <w:r w:rsidRPr="004033BD">
        <w:rPr>
          <w:rFonts w:ascii="Calibri" w:hAnsi="Calibri" w:cs="Calibri"/>
          <w:sz w:val="22"/>
          <w:szCs w:val="22"/>
        </w:rPr>
        <w:t>orkflow analysis, and Strategic Security Assessments (SSA)</w:t>
      </w:r>
      <w:r w:rsidR="00B85C43" w:rsidRPr="004033BD">
        <w:rPr>
          <w:rFonts w:ascii="Calibri" w:hAnsi="Calibri" w:cs="Calibri"/>
          <w:sz w:val="22"/>
          <w:szCs w:val="22"/>
        </w:rPr>
        <w:t>, NIST-CSF</w:t>
      </w:r>
      <w:r w:rsidRPr="004033BD">
        <w:rPr>
          <w:rFonts w:ascii="Calibri" w:hAnsi="Calibri" w:cs="Calibri"/>
          <w:sz w:val="22"/>
          <w:szCs w:val="22"/>
        </w:rPr>
        <w:t xml:space="preserve"> and many State compliance initiatives, including DSRIP for the state of NY, based on NYSDOH Policies and advisory councils.</w:t>
      </w:r>
    </w:p>
    <w:p w14:paraId="25B1DBEA" w14:textId="77777777" w:rsidR="00996B9B" w:rsidRDefault="00996B9B" w:rsidP="00996B9B">
      <w:pPr>
        <w:numPr>
          <w:ilvl w:val="0"/>
          <w:numId w:val="4"/>
        </w:numPr>
        <w:rPr>
          <w:rFonts w:ascii="Calibri" w:hAnsi="Calibri" w:cs="Calibri"/>
          <w:sz w:val="22"/>
          <w:szCs w:val="22"/>
        </w:rPr>
      </w:pPr>
      <w:r w:rsidRPr="004033BD">
        <w:rPr>
          <w:rFonts w:ascii="Calibri" w:hAnsi="Calibri" w:cs="Calibri"/>
          <w:sz w:val="22"/>
          <w:szCs w:val="22"/>
        </w:rPr>
        <w:t>GAP analysis by criticality, Plan of Action</w:t>
      </w:r>
      <w:r w:rsidR="000A094C" w:rsidRPr="004033BD">
        <w:rPr>
          <w:rFonts w:ascii="Calibri" w:hAnsi="Calibri" w:cs="Calibri"/>
          <w:sz w:val="22"/>
          <w:szCs w:val="22"/>
        </w:rPr>
        <w:t xml:space="preserve"> Metrics (PO</w:t>
      </w:r>
      <w:r w:rsidRPr="004033BD">
        <w:rPr>
          <w:rFonts w:ascii="Calibri" w:hAnsi="Calibri" w:cs="Calibri"/>
          <w:sz w:val="22"/>
          <w:szCs w:val="22"/>
        </w:rPr>
        <w:t>A</w:t>
      </w:r>
      <w:r w:rsidR="000A094C" w:rsidRPr="004033BD">
        <w:rPr>
          <w:rFonts w:ascii="Calibri" w:hAnsi="Calibri" w:cs="Calibri"/>
          <w:sz w:val="22"/>
          <w:szCs w:val="22"/>
        </w:rPr>
        <w:t>M</w:t>
      </w:r>
      <w:r w:rsidRPr="004033BD">
        <w:rPr>
          <w:rFonts w:ascii="Calibri" w:hAnsi="Calibri" w:cs="Calibri"/>
          <w:sz w:val="22"/>
          <w:szCs w:val="22"/>
        </w:rPr>
        <w:t>), Remediation Projects and Compliance as a Service delivery models.</w:t>
      </w:r>
    </w:p>
    <w:p w14:paraId="1A3B9D43" w14:textId="5F0A327E" w:rsidR="005918FC" w:rsidRPr="005918FC" w:rsidRDefault="005918FC" w:rsidP="005918FC">
      <w:pPr>
        <w:numPr>
          <w:ilvl w:val="0"/>
          <w:numId w:val="4"/>
        </w:numPr>
        <w:rPr>
          <w:rFonts w:ascii="Calibri" w:hAnsi="Calibri" w:cs="Calibri"/>
          <w:sz w:val="22"/>
          <w:szCs w:val="22"/>
        </w:rPr>
      </w:pPr>
      <w:r w:rsidRPr="004033BD">
        <w:rPr>
          <w:rFonts w:ascii="Calibri" w:hAnsi="Calibri" w:cs="Calibri"/>
          <w:sz w:val="22"/>
          <w:szCs w:val="22"/>
        </w:rPr>
        <w:t>Worked on the operations team to initiate user and applications access on the EPIC EHR system.</w:t>
      </w:r>
    </w:p>
    <w:p w14:paraId="334E72F4" w14:textId="22AE1402" w:rsidR="00996B9B" w:rsidRPr="004033BD" w:rsidRDefault="00996B9B" w:rsidP="00996B9B">
      <w:pPr>
        <w:numPr>
          <w:ilvl w:val="0"/>
          <w:numId w:val="4"/>
        </w:numPr>
        <w:rPr>
          <w:rFonts w:ascii="Calibri" w:hAnsi="Calibri" w:cs="Calibri"/>
          <w:sz w:val="22"/>
          <w:szCs w:val="22"/>
        </w:rPr>
      </w:pPr>
      <w:r w:rsidRPr="004033BD">
        <w:rPr>
          <w:rFonts w:ascii="Calibri" w:hAnsi="Calibri" w:cs="Calibri"/>
          <w:sz w:val="22"/>
          <w:szCs w:val="22"/>
        </w:rPr>
        <w:t xml:space="preserve">Remediation work </w:t>
      </w:r>
      <w:r w:rsidR="004033BD" w:rsidRPr="004033BD">
        <w:rPr>
          <w:rFonts w:ascii="Calibri" w:hAnsi="Calibri" w:cs="Calibri"/>
          <w:sz w:val="22"/>
          <w:szCs w:val="22"/>
        </w:rPr>
        <w:t>includes</w:t>
      </w:r>
      <w:r w:rsidRPr="004033BD">
        <w:rPr>
          <w:rFonts w:ascii="Calibri" w:hAnsi="Calibri" w:cs="Calibri"/>
          <w:sz w:val="22"/>
          <w:szCs w:val="22"/>
        </w:rPr>
        <w:t xml:space="preserve"> Business Continuity, Disaster Recovery, Business Impact Analysis, Incident Response, Policies, Procedures and implementation of security controls and monitoring tools, based on identified security GAPs. </w:t>
      </w:r>
    </w:p>
    <w:p w14:paraId="639CD766" w14:textId="77777777" w:rsidR="00996B9B" w:rsidRPr="004033BD" w:rsidRDefault="00996B9B" w:rsidP="00996B9B">
      <w:pPr>
        <w:numPr>
          <w:ilvl w:val="0"/>
          <w:numId w:val="4"/>
        </w:numPr>
        <w:rPr>
          <w:rFonts w:ascii="Calibri" w:hAnsi="Calibri" w:cs="Calibri"/>
          <w:sz w:val="22"/>
          <w:szCs w:val="22"/>
        </w:rPr>
      </w:pPr>
      <w:r w:rsidRPr="004033BD">
        <w:rPr>
          <w:rFonts w:ascii="Calibri" w:hAnsi="Calibri" w:cs="Calibri"/>
          <w:sz w:val="22"/>
          <w:szCs w:val="22"/>
        </w:rPr>
        <w:t xml:space="preserve">Internal resource planning, coordination with </w:t>
      </w:r>
      <w:r w:rsidR="00B85C43" w:rsidRPr="004033BD">
        <w:rPr>
          <w:rFonts w:ascii="Calibri" w:hAnsi="Calibri" w:cs="Calibri"/>
          <w:sz w:val="22"/>
          <w:szCs w:val="22"/>
        </w:rPr>
        <w:t>project managers</w:t>
      </w:r>
      <w:r w:rsidRPr="004033BD">
        <w:rPr>
          <w:rFonts w:ascii="Calibri" w:hAnsi="Calibri" w:cs="Calibri"/>
          <w:sz w:val="22"/>
          <w:szCs w:val="22"/>
        </w:rPr>
        <w:t xml:space="preserve"> to balance workflow and deliverables for clients.</w:t>
      </w:r>
    </w:p>
    <w:p w14:paraId="13005F51" w14:textId="77777777" w:rsidR="00996B9B" w:rsidRPr="004033BD" w:rsidRDefault="00996B9B" w:rsidP="00996B9B">
      <w:pPr>
        <w:numPr>
          <w:ilvl w:val="0"/>
          <w:numId w:val="4"/>
        </w:numPr>
        <w:rPr>
          <w:rFonts w:ascii="Calibri" w:hAnsi="Calibri" w:cs="Calibri"/>
          <w:sz w:val="22"/>
          <w:szCs w:val="22"/>
        </w:rPr>
      </w:pPr>
      <w:r w:rsidRPr="004033BD">
        <w:rPr>
          <w:rFonts w:ascii="Calibri" w:hAnsi="Calibri" w:cs="Calibri"/>
          <w:sz w:val="22"/>
          <w:szCs w:val="22"/>
        </w:rPr>
        <w:t>Manage projects and client expectations to meet delivery timelines.</w:t>
      </w:r>
    </w:p>
    <w:p w14:paraId="10555230" w14:textId="4E65494A" w:rsidR="00996B9B" w:rsidRPr="004033BD" w:rsidRDefault="00996B9B" w:rsidP="00996B9B">
      <w:pPr>
        <w:numPr>
          <w:ilvl w:val="0"/>
          <w:numId w:val="4"/>
        </w:numPr>
        <w:rPr>
          <w:rFonts w:ascii="Calibri" w:hAnsi="Calibri" w:cs="Calibri"/>
          <w:sz w:val="22"/>
          <w:szCs w:val="22"/>
        </w:rPr>
      </w:pPr>
      <w:r w:rsidRPr="004033BD">
        <w:rPr>
          <w:rFonts w:ascii="Calibri" w:hAnsi="Calibri" w:cs="Calibri"/>
          <w:sz w:val="22"/>
          <w:szCs w:val="22"/>
        </w:rPr>
        <w:t>Provides an Executive briefing to C-</w:t>
      </w:r>
      <w:r w:rsidR="00791BCF" w:rsidRPr="004033BD">
        <w:rPr>
          <w:rFonts w:ascii="Calibri" w:hAnsi="Calibri" w:cs="Calibri"/>
          <w:sz w:val="22"/>
          <w:szCs w:val="22"/>
        </w:rPr>
        <w:t>levels</w:t>
      </w:r>
      <w:r w:rsidRPr="004033BD">
        <w:rPr>
          <w:rFonts w:ascii="Calibri" w:hAnsi="Calibri" w:cs="Calibri"/>
          <w:sz w:val="22"/>
          <w:szCs w:val="22"/>
        </w:rPr>
        <w:t xml:space="preserve"> and board members, to present </w:t>
      </w:r>
      <w:r w:rsidR="004033BD" w:rsidRPr="004033BD">
        <w:rPr>
          <w:rFonts w:ascii="Calibri" w:hAnsi="Calibri" w:cs="Calibri"/>
          <w:sz w:val="22"/>
          <w:szCs w:val="22"/>
        </w:rPr>
        <w:t>the findings</w:t>
      </w:r>
      <w:r w:rsidRPr="004033BD">
        <w:rPr>
          <w:rFonts w:ascii="Calibri" w:hAnsi="Calibri" w:cs="Calibri"/>
          <w:sz w:val="22"/>
          <w:szCs w:val="22"/>
        </w:rPr>
        <w:t xml:space="preserve"> and GAP analysis roadmap for compliance initiatives.</w:t>
      </w:r>
    </w:p>
    <w:p w14:paraId="343EB1E9" w14:textId="77777777" w:rsidR="00996B9B" w:rsidRPr="004033BD" w:rsidRDefault="00996B9B" w:rsidP="00996B9B">
      <w:pPr>
        <w:numPr>
          <w:ilvl w:val="0"/>
          <w:numId w:val="4"/>
        </w:numPr>
        <w:rPr>
          <w:rFonts w:ascii="Calibri" w:hAnsi="Calibri" w:cs="Calibri"/>
          <w:sz w:val="22"/>
          <w:szCs w:val="22"/>
        </w:rPr>
      </w:pPr>
      <w:r w:rsidRPr="004033BD">
        <w:rPr>
          <w:rFonts w:ascii="Calibri" w:hAnsi="Calibri" w:cs="Calibri"/>
          <w:sz w:val="22"/>
          <w:szCs w:val="22"/>
        </w:rPr>
        <w:t xml:space="preserve">Support </w:t>
      </w:r>
      <w:r w:rsidR="00DE7F33" w:rsidRPr="004033BD">
        <w:rPr>
          <w:rFonts w:ascii="Calibri" w:hAnsi="Calibri" w:cs="Calibri"/>
          <w:sz w:val="22"/>
          <w:szCs w:val="22"/>
        </w:rPr>
        <w:t>one client</w:t>
      </w:r>
      <w:r w:rsidRPr="004033BD">
        <w:rPr>
          <w:rFonts w:ascii="Calibri" w:hAnsi="Calibri" w:cs="Calibri"/>
          <w:sz w:val="22"/>
          <w:szCs w:val="22"/>
        </w:rPr>
        <w:t xml:space="preserve"> as their virtual Chief Information </w:t>
      </w:r>
      <w:r w:rsidR="00DE7F33" w:rsidRPr="004033BD">
        <w:rPr>
          <w:rFonts w:ascii="Calibri" w:hAnsi="Calibri" w:cs="Calibri"/>
          <w:sz w:val="22"/>
          <w:szCs w:val="22"/>
        </w:rPr>
        <w:t xml:space="preserve">Security </w:t>
      </w:r>
      <w:r w:rsidRPr="004033BD">
        <w:rPr>
          <w:rFonts w:ascii="Calibri" w:hAnsi="Calibri" w:cs="Calibri"/>
          <w:sz w:val="22"/>
          <w:szCs w:val="22"/>
        </w:rPr>
        <w:t>Officer (vCISO), by interacting with staff on Security remediation and providing guidance in Governance, Risk and Compliance.</w:t>
      </w:r>
    </w:p>
    <w:p w14:paraId="643C1381" w14:textId="77777777" w:rsidR="00996B9B" w:rsidRPr="004033BD" w:rsidRDefault="00996B9B" w:rsidP="00996B9B">
      <w:pPr>
        <w:numPr>
          <w:ilvl w:val="0"/>
          <w:numId w:val="4"/>
        </w:numPr>
        <w:rPr>
          <w:rFonts w:ascii="Calibri" w:hAnsi="Calibri" w:cs="Calibri"/>
          <w:sz w:val="22"/>
          <w:szCs w:val="22"/>
        </w:rPr>
      </w:pPr>
      <w:r w:rsidRPr="004033BD">
        <w:rPr>
          <w:rFonts w:ascii="Calibri" w:hAnsi="Calibri" w:cs="Calibri"/>
          <w:sz w:val="22"/>
          <w:szCs w:val="22"/>
        </w:rPr>
        <w:t xml:space="preserve">Worked with many large </w:t>
      </w:r>
      <w:r w:rsidR="00733A4A" w:rsidRPr="004033BD">
        <w:rPr>
          <w:rFonts w:ascii="Calibri" w:hAnsi="Calibri" w:cs="Calibri"/>
          <w:sz w:val="22"/>
          <w:szCs w:val="22"/>
        </w:rPr>
        <w:t xml:space="preserve">corporate </w:t>
      </w:r>
      <w:r w:rsidRPr="004033BD">
        <w:rPr>
          <w:rFonts w:ascii="Calibri" w:hAnsi="Calibri" w:cs="Calibri"/>
          <w:sz w:val="22"/>
          <w:szCs w:val="22"/>
        </w:rPr>
        <w:t>enterprise companies</w:t>
      </w:r>
      <w:r w:rsidR="00DE7F33" w:rsidRPr="004033BD">
        <w:rPr>
          <w:rFonts w:ascii="Calibri" w:hAnsi="Calibri" w:cs="Calibri"/>
          <w:sz w:val="22"/>
          <w:szCs w:val="22"/>
        </w:rPr>
        <w:t>.</w:t>
      </w:r>
    </w:p>
    <w:p w14:paraId="6FC53039" w14:textId="77777777" w:rsidR="00DE7F33" w:rsidRPr="004033BD" w:rsidRDefault="00DE7F33" w:rsidP="00996B9B">
      <w:pPr>
        <w:numPr>
          <w:ilvl w:val="0"/>
          <w:numId w:val="4"/>
        </w:numPr>
        <w:rPr>
          <w:rFonts w:ascii="Calibri" w:hAnsi="Calibri" w:cs="Calibri"/>
          <w:sz w:val="22"/>
          <w:szCs w:val="22"/>
        </w:rPr>
      </w:pPr>
      <w:r w:rsidRPr="004033BD">
        <w:rPr>
          <w:rFonts w:ascii="Calibri" w:hAnsi="Calibri" w:cs="Calibri"/>
          <w:sz w:val="22"/>
          <w:szCs w:val="22"/>
        </w:rPr>
        <w:t xml:space="preserve">Provided mentoring to fellow team members over the course of some engagements. </w:t>
      </w:r>
    </w:p>
    <w:p w14:paraId="7AD7FE47" w14:textId="77777777" w:rsidR="00847B0E" w:rsidRPr="004033BD" w:rsidRDefault="00847B0E" w:rsidP="00847B0E">
      <w:pPr>
        <w:rPr>
          <w:rFonts w:ascii="Calibri" w:hAnsi="Calibri" w:cs="Calibri"/>
          <w:sz w:val="22"/>
          <w:szCs w:val="22"/>
        </w:rPr>
      </w:pPr>
    </w:p>
    <w:p w14:paraId="5C2A8A87" w14:textId="77777777" w:rsidR="005637BE" w:rsidRPr="004033BD" w:rsidRDefault="005637BE" w:rsidP="00847B0E">
      <w:pPr>
        <w:rPr>
          <w:rFonts w:ascii="Calibri" w:hAnsi="Calibri" w:cs="Calibri"/>
          <w:sz w:val="22"/>
          <w:szCs w:val="22"/>
        </w:rPr>
      </w:pPr>
    </w:p>
    <w:p w14:paraId="4B42E87F" w14:textId="5D93D808" w:rsidR="00962812" w:rsidRPr="004033BD" w:rsidRDefault="00962812" w:rsidP="00962812">
      <w:pPr>
        <w:rPr>
          <w:rFonts w:ascii="Calibri" w:hAnsi="Calibri" w:cs="Calibri"/>
          <w:b/>
          <w:sz w:val="22"/>
          <w:szCs w:val="22"/>
        </w:rPr>
      </w:pPr>
      <w:r w:rsidRPr="004033BD">
        <w:rPr>
          <w:rFonts w:ascii="Calibri" w:hAnsi="Calibri" w:cs="Calibri"/>
          <w:b/>
          <w:sz w:val="22"/>
          <w:szCs w:val="22"/>
        </w:rPr>
        <w:t>Director of Governance, Risk and Compliance (GRC)</w:t>
      </w:r>
    </w:p>
    <w:p w14:paraId="12C82B6B" w14:textId="1FD85A8F" w:rsidR="00962812" w:rsidRPr="004033BD" w:rsidRDefault="00962812" w:rsidP="00962812">
      <w:pPr>
        <w:rPr>
          <w:rFonts w:ascii="Calibri" w:hAnsi="Calibri" w:cs="Calibri"/>
          <w:sz w:val="22"/>
          <w:szCs w:val="22"/>
        </w:rPr>
      </w:pPr>
      <w:r w:rsidRPr="004033BD">
        <w:rPr>
          <w:rFonts w:ascii="Calibri" w:hAnsi="Calibri" w:cs="Calibri"/>
          <w:sz w:val="22"/>
          <w:szCs w:val="22"/>
        </w:rPr>
        <w:t>IT Professional Group</w:t>
      </w:r>
      <w:r w:rsidR="00FE6AB2" w:rsidRPr="004033BD">
        <w:rPr>
          <w:rFonts w:ascii="Calibri" w:hAnsi="Calibri" w:cs="Calibri"/>
          <w:sz w:val="22"/>
          <w:szCs w:val="22"/>
        </w:rPr>
        <w:t xml:space="preserve"> </w:t>
      </w:r>
      <w:r w:rsidR="00940A1A" w:rsidRPr="004033BD">
        <w:rPr>
          <w:rFonts w:ascii="Calibri" w:hAnsi="Calibri" w:cs="Calibri"/>
          <w:sz w:val="22"/>
          <w:szCs w:val="22"/>
        </w:rPr>
        <w:t xml:space="preserve">| </w:t>
      </w:r>
      <w:r w:rsidRPr="004033BD">
        <w:rPr>
          <w:rFonts w:ascii="Calibri" w:hAnsi="Calibri" w:cs="Calibri"/>
          <w:sz w:val="22"/>
          <w:szCs w:val="22"/>
        </w:rPr>
        <w:t xml:space="preserve">1964 Gallows Road, Suite: 310 </w:t>
      </w:r>
      <w:r w:rsidR="00940A1A" w:rsidRPr="004033BD">
        <w:rPr>
          <w:rFonts w:ascii="Calibri" w:hAnsi="Calibri" w:cs="Calibri"/>
          <w:sz w:val="22"/>
          <w:szCs w:val="22"/>
        </w:rPr>
        <w:t xml:space="preserve">| Vienna, VA  22182 | </w:t>
      </w:r>
      <w:r w:rsidRPr="004033BD">
        <w:rPr>
          <w:rFonts w:ascii="Calibri" w:hAnsi="Calibri" w:cs="Calibri"/>
          <w:sz w:val="22"/>
          <w:szCs w:val="22"/>
        </w:rPr>
        <w:t>8/</w:t>
      </w:r>
      <w:r w:rsidR="004C40DC" w:rsidRPr="004033BD">
        <w:rPr>
          <w:rFonts w:ascii="Calibri" w:hAnsi="Calibri" w:cs="Calibri"/>
          <w:sz w:val="22"/>
          <w:szCs w:val="22"/>
        </w:rPr>
        <w:t>20</w:t>
      </w:r>
      <w:r w:rsidRPr="004033BD">
        <w:rPr>
          <w:rFonts w:ascii="Calibri" w:hAnsi="Calibri" w:cs="Calibri"/>
          <w:sz w:val="22"/>
          <w:szCs w:val="22"/>
        </w:rPr>
        <w:t>14</w:t>
      </w:r>
      <w:r w:rsidR="00940A1A" w:rsidRPr="004033BD">
        <w:rPr>
          <w:rFonts w:ascii="Calibri" w:hAnsi="Calibri" w:cs="Calibri"/>
          <w:sz w:val="22"/>
          <w:szCs w:val="22"/>
        </w:rPr>
        <w:t>-</w:t>
      </w:r>
      <w:r w:rsidR="00996B9B" w:rsidRPr="004033BD">
        <w:rPr>
          <w:rFonts w:ascii="Calibri" w:hAnsi="Calibri" w:cs="Calibri"/>
          <w:sz w:val="22"/>
          <w:szCs w:val="22"/>
        </w:rPr>
        <w:t>8/</w:t>
      </w:r>
      <w:r w:rsidR="004C40DC" w:rsidRPr="004033BD">
        <w:rPr>
          <w:rFonts w:ascii="Calibri" w:hAnsi="Calibri" w:cs="Calibri"/>
          <w:sz w:val="22"/>
          <w:szCs w:val="22"/>
        </w:rPr>
        <w:t>20</w:t>
      </w:r>
      <w:r w:rsidR="00996B9B" w:rsidRPr="004033BD">
        <w:rPr>
          <w:rFonts w:ascii="Calibri" w:hAnsi="Calibri" w:cs="Calibri"/>
          <w:sz w:val="22"/>
          <w:szCs w:val="22"/>
        </w:rPr>
        <w:t>16</w:t>
      </w:r>
    </w:p>
    <w:p w14:paraId="6150DF4C" w14:textId="7F466297" w:rsidR="00BD1871" w:rsidRPr="004033BD" w:rsidRDefault="00BD1871" w:rsidP="00B3159F">
      <w:pPr>
        <w:jc w:val="center"/>
        <w:rPr>
          <w:rFonts w:ascii="Calibri" w:hAnsi="Calibri" w:cs="Calibri"/>
          <w:b/>
          <w:color w:val="2F5496" w:themeColor="accent1" w:themeShade="BF"/>
          <w:sz w:val="22"/>
          <w:szCs w:val="22"/>
        </w:rPr>
      </w:pPr>
      <w:r w:rsidRPr="004033BD">
        <w:rPr>
          <w:rFonts w:ascii="Calibri" w:hAnsi="Calibri" w:cs="Calibri"/>
          <w:b/>
          <w:color w:val="2F5496" w:themeColor="accent1" w:themeShade="BF"/>
          <w:sz w:val="22"/>
          <w:szCs w:val="22"/>
        </w:rPr>
        <w:t>Conducted Audits &amp; Assessments of client environments to meet compliance with security &amp; privacy frameworks. I also provided vCISO and Remediation services for our clients, as well as CISSP boot camps.</w:t>
      </w:r>
    </w:p>
    <w:p w14:paraId="24366DB5" w14:textId="77777777" w:rsidR="00962812" w:rsidRPr="004033BD" w:rsidRDefault="00962812" w:rsidP="00962812">
      <w:pPr>
        <w:numPr>
          <w:ilvl w:val="0"/>
          <w:numId w:val="4"/>
        </w:numPr>
        <w:rPr>
          <w:rFonts w:ascii="Calibri" w:hAnsi="Calibri" w:cs="Calibri"/>
          <w:sz w:val="22"/>
          <w:szCs w:val="22"/>
        </w:rPr>
      </w:pPr>
      <w:r w:rsidRPr="004033BD">
        <w:rPr>
          <w:rFonts w:ascii="Calibri" w:hAnsi="Calibri" w:cs="Calibri"/>
          <w:sz w:val="22"/>
          <w:szCs w:val="22"/>
        </w:rPr>
        <w:t xml:space="preserve">Responsible for </w:t>
      </w:r>
      <w:r w:rsidR="00FF7C65" w:rsidRPr="004033BD">
        <w:rPr>
          <w:rFonts w:ascii="Calibri" w:hAnsi="Calibri" w:cs="Calibri"/>
          <w:sz w:val="22"/>
          <w:szCs w:val="22"/>
        </w:rPr>
        <w:t>providing S</w:t>
      </w:r>
      <w:r w:rsidRPr="004033BD">
        <w:rPr>
          <w:rFonts w:ascii="Calibri" w:hAnsi="Calibri" w:cs="Calibri"/>
          <w:sz w:val="22"/>
          <w:szCs w:val="22"/>
        </w:rPr>
        <w:t>ecurity</w:t>
      </w:r>
      <w:r w:rsidR="00FF7C65" w:rsidRPr="004033BD">
        <w:rPr>
          <w:rFonts w:ascii="Calibri" w:hAnsi="Calibri" w:cs="Calibri"/>
          <w:sz w:val="22"/>
          <w:szCs w:val="22"/>
        </w:rPr>
        <w:t xml:space="preserve"> Risk</w:t>
      </w:r>
      <w:r w:rsidRPr="004033BD">
        <w:rPr>
          <w:rFonts w:ascii="Calibri" w:hAnsi="Calibri" w:cs="Calibri"/>
          <w:sz w:val="22"/>
          <w:szCs w:val="22"/>
        </w:rPr>
        <w:t xml:space="preserve"> assessments to companies based on regulatory requirements and compliance goals.</w:t>
      </w:r>
    </w:p>
    <w:p w14:paraId="571B7751" w14:textId="77777777" w:rsidR="00962812" w:rsidRPr="004033BD" w:rsidRDefault="00962812" w:rsidP="00962812">
      <w:pPr>
        <w:numPr>
          <w:ilvl w:val="0"/>
          <w:numId w:val="4"/>
        </w:numPr>
        <w:rPr>
          <w:rFonts w:ascii="Calibri" w:hAnsi="Calibri" w:cs="Calibri"/>
          <w:sz w:val="22"/>
          <w:szCs w:val="22"/>
        </w:rPr>
      </w:pPr>
      <w:r w:rsidRPr="004033BD">
        <w:rPr>
          <w:rFonts w:ascii="Calibri" w:hAnsi="Calibri" w:cs="Calibri"/>
          <w:sz w:val="22"/>
          <w:szCs w:val="22"/>
        </w:rPr>
        <w:t>Conducted many types of</w:t>
      </w:r>
      <w:r w:rsidR="00FF7C65" w:rsidRPr="004033BD">
        <w:rPr>
          <w:rFonts w:ascii="Calibri" w:hAnsi="Calibri" w:cs="Calibri"/>
          <w:sz w:val="22"/>
          <w:szCs w:val="22"/>
        </w:rPr>
        <w:t xml:space="preserve"> security</w:t>
      </w:r>
      <w:r w:rsidRPr="004033BD">
        <w:rPr>
          <w:rFonts w:ascii="Calibri" w:hAnsi="Calibri" w:cs="Calibri"/>
          <w:sz w:val="22"/>
          <w:szCs w:val="22"/>
        </w:rPr>
        <w:t xml:space="preserve"> assessments based on the following engage</w:t>
      </w:r>
      <w:r w:rsidR="00DD4163" w:rsidRPr="004033BD">
        <w:rPr>
          <w:rFonts w:ascii="Calibri" w:hAnsi="Calibri" w:cs="Calibri"/>
          <w:sz w:val="22"/>
          <w:szCs w:val="22"/>
        </w:rPr>
        <w:t>ment types</w:t>
      </w:r>
      <w:r w:rsidRPr="004033BD">
        <w:rPr>
          <w:rFonts w:ascii="Calibri" w:hAnsi="Calibri" w:cs="Calibri"/>
          <w:sz w:val="22"/>
          <w:szCs w:val="22"/>
        </w:rPr>
        <w:t>; HIPAA</w:t>
      </w:r>
      <w:r w:rsidR="00FF7C65" w:rsidRPr="004033BD">
        <w:rPr>
          <w:rFonts w:ascii="Calibri" w:hAnsi="Calibri" w:cs="Calibri"/>
          <w:sz w:val="22"/>
          <w:szCs w:val="22"/>
        </w:rPr>
        <w:t xml:space="preserve"> (including Meaningful Use</w:t>
      </w:r>
      <w:r w:rsidR="00D45CB8" w:rsidRPr="004033BD">
        <w:rPr>
          <w:rFonts w:ascii="Calibri" w:hAnsi="Calibri" w:cs="Calibri"/>
          <w:sz w:val="22"/>
          <w:szCs w:val="22"/>
        </w:rPr>
        <w:t>),</w:t>
      </w:r>
      <w:r w:rsidRPr="004033BD">
        <w:rPr>
          <w:rFonts w:ascii="Calibri" w:hAnsi="Calibri" w:cs="Calibri"/>
          <w:sz w:val="22"/>
          <w:szCs w:val="22"/>
        </w:rPr>
        <w:t xml:space="preserve"> PCI-DSS v3.1, ISO Maturity, PII, ISO 27001 / 27002, Process and Workflow analysis,</w:t>
      </w:r>
      <w:r w:rsidR="00DD4163" w:rsidRPr="004033BD">
        <w:rPr>
          <w:rFonts w:ascii="Calibri" w:hAnsi="Calibri" w:cs="Calibri"/>
          <w:sz w:val="22"/>
          <w:szCs w:val="22"/>
        </w:rPr>
        <w:t xml:space="preserve"> and Strategic Security Assessments</w:t>
      </w:r>
      <w:r w:rsidR="00E82AFB" w:rsidRPr="004033BD">
        <w:rPr>
          <w:rFonts w:ascii="Calibri" w:hAnsi="Calibri" w:cs="Calibri"/>
          <w:sz w:val="22"/>
          <w:szCs w:val="22"/>
        </w:rPr>
        <w:t xml:space="preserve"> (SSA) and many State compliance initiatives, </w:t>
      </w:r>
      <w:r w:rsidR="00FF7C65" w:rsidRPr="004033BD">
        <w:rPr>
          <w:rFonts w:ascii="Calibri" w:hAnsi="Calibri" w:cs="Calibri"/>
          <w:sz w:val="22"/>
          <w:szCs w:val="22"/>
        </w:rPr>
        <w:t xml:space="preserve">including </w:t>
      </w:r>
      <w:r w:rsidR="00E82AFB" w:rsidRPr="004033BD">
        <w:rPr>
          <w:rFonts w:ascii="Calibri" w:hAnsi="Calibri" w:cs="Calibri"/>
          <w:sz w:val="22"/>
          <w:szCs w:val="22"/>
        </w:rPr>
        <w:t>E</w:t>
      </w:r>
      <w:r w:rsidR="00FF7C65" w:rsidRPr="004033BD">
        <w:rPr>
          <w:rFonts w:ascii="Calibri" w:hAnsi="Calibri" w:cs="Calibri"/>
          <w:sz w:val="22"/>
          <w:szCs w:val="22"/>
        </w:rPr>
        <w:t>H</w:t>
      </w:r>
      <w:r w:rsidR="00E82AFB" w:rsidRPr="004033BD">
        <w:rPr>
          <w:rFonts w:ascii="Calibri" w:hAnsi="Calibri" w:cs="Calibri"/>
          <w:sz w:val="22"/>
          <w:szCs w:val="22"/>
        </w:rPr>
        <w:t>NAC for the state of Maryland and DSRIP for the state of NY, based on NYSDOH Policies and advisory councils</w:t>
      </w:r>
      <w:r w:rsidR="00DD4163" w:rsidRPr="004033BD">
        <w:rPr>
          <w:rFonts w:ascii="Calibri" w:hAnsi="Calibri" w:cs="Calibri"/>
          <w:sz w:val="22"/>
          <w:szCs w:val="22"/>
        </w:rPr>
        <w:t>.</w:t>
      </w:r>
    </w:p>
    <w:p w14:paraId="53BD51F7" w14:textId="77777777" w:rsidR="00FF7C65" w:rsidRPr="004033BD" w:rsidRDefault="00FF7C65" w:rsidP="00962812">
      <w:pPr>
        <w:numPr>
          <w:ilvl w:val="0"/>
          <w:numId w:val="4"/>
        </w:numPr>
        <w:rPr>
          <w:rFonts w:ascii="Calibri" w:hAnsi="Calibri" w:cs="Calibri"/>
          <w:sz w:val="22"/>
          <w:szCs w:val="22"/>
        </w:rPr>
      </w:pPr>
      <w:r w:rsidRPr="004033BD">
        <w:rPr>
          <w:rFonts w:ascii="Calibri" w:hAnsi="Calibri" w:cs="Calibri"/>
          <w:sz w:val="22"/>
          <w:szCs w:val="22"/>
        </w:rPr>
        <w:t>GAP analysis by criticality, Plan of Action (P</w:t>
      </w:r>
      <w:r w:rsidR="00046921" w:rsidRPr="004033BD">
        <w:rPr>
          <w:rFonts w:ascii="Calibri" w:hAnsi="Calibri" w:cs="Calibri"/>
          <w:sz w:val="22"/>
          <w:szCs w:val="22"/>
        </w:rPr>
        <w:t>OAM</w:t>
      </w:r>
      <w:r w:rsidRPr="004033BD">
        <w:rPr>
          <w:rFonts w:ascii="Calibri" w:hAnsi="Calibri" w:cs="Calibri"/>
          <w:sz w:val="22"/>
          <w:szCs w:val="22"/>
        </w:rPr>
        <w:t>), Remediation Projects and Compliance as a Service delivery models.</w:t>
      </w:r>
    </w:p>
    <w:p w14:paraId="20FE4E05" w14:textId="4A2B5FCB" w:rsidR="00DD4163" w:rsidRPr="004033BD" w:rsidRDefault="00DD4163" w:rsidP="00962812">
      <w:pPr>
        <w:numPr>
          <w:ilvl w:val="0"/>
          <w:numId w:val="4"/>
        </w:numPr>
        <w:rPr>
          <w:rFonts w:ascii="Calibri" w:hAnsi="Calibri" w:cs="Calibri"/>
          <w:sz w:val="22"/>
          <w:szCs w:val="22"/>
        </w:rPr>
      </w:pPr>
      <w:r w:rsidRPr="004033BD">
        <w:rPr>
          <w:rFonts w:ascii="Calibri" w:hAnsi="Calibri" w:cs="Calibri"/>
          <w:sz w:val="22"/>
          <w:szCs w:val="22"/>
        </w:rPr>
        <w:t xml:space="preserve">Remediation work </w:t>
      </w:r>
      <w:r w:rsidR="004033BD" w:rsidRPr="004033BD">
        <w:rPr>
          <w:rFonts w:ascii="Calibri" w:hAnsi="Calibri" w:cs="Calibri"/>
          <w:sz w:val="22"/>
          <w:szCs w:val="22"/>
        </w:rPr>
        <w:t>includes</w:t>
      </w:r>
      <w:r w:rsidR="008C5C30" w:rsidRPr="004033BD">
        <w:rPr>
          <w:rFonts w:ascii="Calibri" w:hAnsi="Calibri" w:cs="Calibri"/>
          <w:sz w:val="22"/>
          <w:szCs w:val="22"/>
        </w:rPr>
        <w:t xml:space="preserve"> Business Continuity, Disaster Recovery, Business Impact Analysis, Incident Response, Policies, Procedures and implementation of security controls and monitoring tools, </w:t>
      </w:r>
      <w:r w:rsidRPr="004033BD">
        <w:rPr>
          <w:rFonts w:ascii="Calibri" w:hAnsi="Calibri" w:cs="Calibri"/>
          <w:sz w:val="22"/>
          <w:szCs w:val="22"/>
        </w:rPr>
        <w:t xml:space="preserve">based on </w:t>
      </w:r>
      <w:r w:rsidR="008C5C30" w:rsidRPr="004033BD">
        <w:rPr>
          <w:rFonts w:ascii="Calibri" w:hAnsi="Calibri" w:cs="Calibri"/>
          <w:sz w:val="22"/>
          <w:szCs w:val="22"/>
        </w:rPr>
        <w:t xml:space="preserve">identified </w:t>
      </w:r>
      <w:r w:rsidRPr="004033BD">
        <w:rPr>
          <w:rFonts w:ascii="Calibri" w:hAnsi="Calibri" w:cs="Calibri"/>
          <w:sz w:val="22"/>
          <w:szCs w:val="22"/>
        </w:rPr>
        <w:t>security GAPs</w:t>
      </w:r>
      <w:r w:rsidR="008C5C30" w:rsidRPr="004033BD">
        <w:rPr>
          <w:rFonts w:ascii="Calibri" w:hAnsi="Calibri" w:cs="Calibri"/>
          <w:sz w:val="22"/>
          <w:szCs w:val="22"/>
        </w:rPr>
        <w:t>.</w:t>
      </w:r>
      <w:r w:rsidRPr="004033BD">
        <w:rPr>
          <w:rFonts w:ascii="Calibri" w:hAnsi="Calibri" w:cs="Calibri"/>
          <w:sz w:val="22"/>
          <w:szCs w:val="22"/>
        </w:rPr>
        <w:t xml:space="preserve"> </w:t>
      </w:r>
    </w:p>
    <w:p w14:paraId="5703CEC3" w14:textId="77777777" w:rsidR="00DD4163" w:rsidRPr="004033BD" w:rsidRDefault="00DD4163" w:rsidP="00962812">
      <w:pPr>
        <w:numPr>
          <w:ilvl w:val="0"/>
          <w:numId w:val="4"/>
        </w:numPr>
        <w:rPr>
          <w:rFonts w:ascii="Calibri" w:hAnsi="Calibri" w:cs="Calibri"/>
          <w:sz w:val="22"/>
          <w:szCs w:val="22"/>
        </w:rPr>
      </w:pPr>
      <w:r w:rsidRPr="004033BD">
        <w:rPr>
          <w:rFonts w:ascii="Calibri" w:hAnsi="Calibri" w:cs="Calibri"/>
          <w:sz w:val="22"/>
          <w:szCs w:val="22"/>
        </w:rPr>
        <w:t>Internal resource planning, coordination with resources to balance workflow and deliverables</w:t>
      </w:r>
      <w:r w:rsidR="008C5C30" w:rsidRPr="004033BD">
        <w:rPr>
          <w:rFonts w:ascii="Calibri" w:hAnsi="Calibri" w:cs="Calibri"/>
          <w:sz w:val="22"/>
          <w:szCs w:val="22"/>
        </w:rPr>
        <w:t xml:space="preserve"> for clients.</w:t>
      </w:r>
    </w:p>
    <w:p w14:paraId="481FEA7A" w14:textId="77777777" w:rsidR="008C5C30" w:rsidRPr="004033BD" w:rsidRDefault="008C5C30" w:rsidP="00962812">
      <w:pPr>
        <w:numPr>
          <w:ilvl w:val="0"/>
          <w:numId w:val="4"/>
        </w:numPr>
        <w:rPr>
          <w:rFonts w:ascii="Calibri" w:hAnsi="Calibri" w:cs="Calibri"/>
          <w:sz w:val="22"/>
          <w:szCs w:val="22"/>
        </w:rPr>
      </w:pPr>
      <w:r w:rsidRPr="004033BD">
        <w:rPr>
          <w:rFonts w:ascii="Calibri" w:hAnsi="Calibri" w:cs="Calibri"/>
          <w:sz w:val="22"/>
          <w:szCs w:val="22"/>
        </w:rPr>
        <w:t>Met all profit goals and margins over the course of employment.</w:t>
      </w:r>
    </w:p>
    <w:p w14:paraId="0B7329C8" w14:textId="77777777" w:rsidR="008C5C30" w:rsidRPr="004033BD" w:rsidRDefault="008C5C30" w:rsidP="00962812">
      <w:pPr>
        <w:numPr>
          <w:ilvl w:val="0"/>
          <w:numId w:val="4"/>
        </w:numPr>
        <w:rPr>
          <w:rFonts w:ascii="Calibri" w:hAnsi="Calibri" w:cs="Calibri"/>
          <w:sz w:val="22"/>
          <w:szCs w:val="22"/>
        </w:rPr>
      </w:pPr>
      <w:r w:rsidRPr="004033BD">
        <w:rPr>
          <w:rFonts w:ascii="Calibri" w:hAnsi="Calibri" w:cs="Calibri"/>
          <w:sz w:val="22"/>
          <w:szCs w:val="22"/>
        </w:rPr>
        <w:t>Manage pr</w:t>
      </w:r>
      <w:r w:rsidR="00E4740B" w:rsidRPr="004033BD">
        <w:rPr>
          <w:rFonts w:ascii="Calibri" w:hAnsi="Calibri" w:cs="Calibri"/>
          <w:sz w:val="22"/>
          <w:szCs w:val="22"/>
        </w:rPr>
        <w:t xml:space="preserve">ojects and client expectations to </w:t>
      </w:r>
      <w:r w:rsidRPr="004033BD">
        <w:rPr>
          <w:rFonts w:ascii="Calibri" w:hAnsi="Calibri" w:cs="Calibri"/>
          <w:sz w:val="22"/>
          <w:szCs w:val="22"/>
        </w:rPr>
        <w:t>meet delivery timelines.</w:t>
      </w:r>
    </w:p>
    <w:p w14:paraId="5C16A0DE" w14:textId="77777777" w:rsidR="00BF09D4" w:rsidRPr="004033BD" w:rsidRDefault="00BF09D4" w:rsidP="00962812">
      <w:pPr>
        <w:numPr>
          <w:ilvl w:val="0"/>
          <w:numId w:val="4"/>
        </w:numPr>
        <w:rPr>
          <w:rFonts w:ascii="Calibri" w:hAnsi="Calibri" w:cs="Calibri"/>
          <w:sz w:val="22"/>
          <w:szCs w:val="22"/>
        </w:rPr>
      </w:pPr>
      <w:r w:rsidRPr="004033BD">
        <w:rPr>
          <w:rFonts w:ascii="Calibri" w:hAnsi="Calibri" w:cs="Calibri"/>
          <w:sz w:val="22"/>
          <w:szCs w:val="22"/>
        </w:rPr>
        <w:t>Provides an Executive briefing to C-</w:t>
      </w:r>
      <w:r w:rsidR="00E51328" w:rsidRPr="004033BD">
        <w:rPr>
          <w:rFonts w:ascii="Calibri" w:hAnsi="Calibri" w:cs="Calibri"/>
          <w:sz w:val="22"/>
          <w:szCs w:val="22"/>
        </w:rPr>
        <w:t>levels</w:t>
      </w:r>
      <w:r w:rsidRPr="004033BD">
        <w:rPr>
          <w:rFonts w:ascii="Calibri" w:hAnsi="Calibri" w:cs="Calibri"/>
          <w:sz w:val="22"/>
          <w:szCs w:val="22"/>
        </w:rPr>
        <w:t xml:space="preserve"> and board me</w:t>
      </w:r>
      <w:r w:rsidR="00E4740B" w:rsidRPr="004033BD">
        <w:rPr>
          <w:rFonts w:ascii="Calibri" w:hAnsi="Calibri" w:cs="Calibri"/>
          <w:sz w:val="22"/>
          <w:szCs w:val="22"/>
        </w:rPr>
        <w:t>mbers, to present findings and</w:t>
      </w:r>
      <w:r w:rsidRPr="004033BD">
        <w:rPr>
          <w:rFonts w:ascii="Calibri" w:hAnsi="Calibri" w:cs="Calibri"/>
          <w:sz w:val="22"/>
          <w:szCs w:val="22"/>
        </w:rPr>
        <w:t xml:space="preserve"> GAP analysis roadmap for compliance initiatives.</w:t>
      </w:r>
    </w:p>
    <w:p w14:paraId="09C61155" w14:textId="0B57D0FE" w:rsidR="00BD1871" w:rsidRPr="004033BD" w:rsidRDefault="00BD1871" w:rsidP="00962812">
      <w:pPr>
        <w:numPr>
          <w:ilvl w:val="0"/>
          <w:numId w:val="4"/>
        </w:numPr>
        <w:rPr>
          <w:rFonts w:ascii="Calibri" w:hAnsi="Calibri" w:cs="Calibri"/>
          <w:sz w:val="22"/>
          <w:szCs w:val="22"/>
        </w:rPr>
      </w:pPr>
      <w:r w:rsidRPr="004033BD">
        <w:rPr>
          <w:rFonts w:ascii="Calibri" w:hAnsi="Calibri" w:cs="Calibri"/>
          <w:sz w:val="22"/>
          <w:szCs w:val="22"/>
        </w:rPr>
        <w:t xml:space="preserve">Conducted </w:t>
      </w:r>
      <w:r w:rsidR="004033BD" w:rsidRPr="004033BD">
        <w:rPr>
          <w:rFonts w:ascii="Calibri" w:hAnsi="Calibri" w:cs="Calibri"/>
          <w:sz w:val="22"/>
          <w:szCs w:val="22"/>
        </w:rPr>
        <w:t>weeklong</w:t>
      </w:r>
      <w:r w:rsidRPr="004033BD">
        <w:rPr>
          <w:rFonts w:ascii="Calibri" w:hAnsi="Calibri" w:cs="Calibri"/>
          <w:sz w:val="22"/>
          <w:szCs w:val="22"/>
        </w:rPr>
        <w:t xml:space="preserve"> CISSP boot camps for professionals to get their CISSP. </w:t>
      </w:r>
    </w:p>
    <w:p w14:paraId="6B263BDD" w14:textId="76933E33" w:rsidR="00B93281" w:rsidRPr="004033BD" w:rsidRDefault="00B93281" w:rsidP="00962812">
      <w:pPr>
        <w:numPr>
          <w:ilvl w:val="0"/>
          <w:numId w:val="4"/>
        </w:numPr>
        <w:rPr>
          <w:rFonts w:ascii="Calibri" w:hAnsi="Calibri" w:cs="Calibri"/>
          <w:sz w:val="22"/>
          <w:szCs w:val="22"/>
        </w:rPr>
      </w:pPr>
      <w:r w:rsidRPr="004033BD">
        <w:rPr>
          <w:rFonts w:ascii="Calibri" w:hAnsi="Calibri" w:cs="Calibri"/>
          <w:sz w:val="22"/>
          <w:szCs w:val="22"/>
        </w:rPr>
        <w:t xml:space="preserve">Support several clients as their virtual Chief Information </w:t>
      </w:r>
      <w:r w:rsidR="00DE7F33" w:rsidRPr="004033BD">
        <w:rPr>
          <w:rFonts w:ascii="Calibri" w:hAnsi="Calibri" w:cs="Calibri"/>
          <w:sz w:val="22"/>
          <w:szCs w:val="22"/>
        </w:rPr>
        <w:t xml:space="preserve">Security </w:t>
      </w:r>
      <w:r w:rsidRPr="004033BD">
        <w:rPr>
          <w:rFonts w:ascii="Calibri" w:hAnsi="Calibri" w:cs="Calibri"/>
          <w:sz w:val="22"/>
          <w:szCs w:val="22"/>
        </w:rPr>
        <w:t>Officer (vCISO), by interacting with staff on Security remediation and providing guidance in Governance, Risk and Compliance.</w:t>
      </w:r>
    </w:p>
    <w:p w14:paraId="34D3779C" w14:textId="77777777" w:rsidR="00FF7C65" w:rsidRPr="004033BD" w:rsidRDefault="00E82AFB" w:rsidP="00FF7C65">
      <w:pPr>
        <w:numPr>
          <w:ilvl w:val="0"/>
          <w:numId w:val="4"/>
        </w:numPr>
        <w:rPr>
          <w:rFonts w:ascii="Calibri" w:hAnsi="Calibri" w:cs="Calibri"/>
          <w:sz w:val="22"/>
          <w:szCs w:val="22"/>
        </w:rPr>
      </w:pPr>
      <w:r w:rsidRPr="004033BD">
        <w:rPr>
          <w:rFonts w:ascii="Calibri" w:hAnsi="Calibri" w:cs="Calibri"/>
          <w:sz w:val="22"/>
          <w:szCs w:val="22"/>
        </w:rPr>
        <w:t>Work</w:t>
      </w:r>
      <w:r w:rsidR="00FF7C65" w:rsidRPr="004033BD">
        <w:rPr>
          <w:rFonts w:ascii="Calibri" w:hAnsi="Calibri" w:cs="Calibri"/>
          <w:sz w:val="22"/>
          <w:szCs w:val="22"/>
        </w:rPr>
        <w:t>ed</w:t>
      </w:r>
      <w:r w:rsidRPr="004033BD">
        <w:rPr>
          <w:rFonts w:ascii="Calibri" w:hAnsi="Calibri" w:cs="Calibri"/>
          <w:sz w:val="22"/>
          <w:szCs w:val="22"/>
        </w:rPr>
        <w:t xml:space="preserve"> with many large enterprise c</w:t>
      </w:r>
      <w:r w:rsidR="00FF7C65" w:rsidRPr="004033BD">
        <w:rPr>
          <w:rFonts w:ascii="Calibri" w:hAnsi="Calibri" w:cs="Calibri"/>
          <w:sz w:val="22"/>
          <w:szCs w:val="22"/>
        </w:rPr>
        <w:t>ompanies, including Hospitals, A</w:t>
      </w:r>
      <w:r w:rsidRPr="004033BD">
        <w:rPr>
          <w:rFonts w:ascii="Calibri" w:hAnsi="Calibri" w:cs="Calibri"/>
          <w:sz w:val="22"/>
          <w:szCs w:val="22"/>
        </w:rPr>
        <w:t xml:space="preserve">mbulatory, Hedge Funds, </w:t>
      </w:r>
      <w:r w:rsidR="00FF7C65" w:rsidRPr="004033BD">
        <w:rPr>
          <w:rFonts w:ascii="Calibri" w:hAnsi="Calibri" w:cs="Calibri"/>
          <w:sz w:val="22"/>
          <w:szCs w:val="22"/>
        </w:rPr>
        <w:t xml:space="preserve">Tax Processing, </w:t>
      </w:r>
      <w:r w:rsidRPr="004033BD">
        <w:rPr>
          <w:rFonts w:ascii="Calibri" w:hAnsi="Calibri" w:cs="Calibri"/>
          <w:sz w:val="22"/>
          <w:szCs w:val="22"/>
        </w:rPr>
        <w:t xml:space="preserve">Retail, Robotics and </w:t>
      </w:r>
      <w:r w:rsidR="00FF7C65" w:rsidRPr="004033BD">
        <w:rPr>
          <w:rFonts w:ascii="Calibri" w:hAnsi="Calibri" w:cs="Calibri"/>
          <w:sz w:val="22"/>
          <w:szCs w:val="22"/>
        </w:rPr>
        <w:t>H</w:t>
      </w:r>
      <w:r w:rsidRPr="004033BD">
        <w:rPr>
          <w:rFonts w:ascii="Calibri" w:hAnsi="Calibri" w:cs="Calibri"/>
          <w:sz w:val="22"/>
          <w:szCs w:val="22"/>
        </w:rPr>
        <w:t>igher</w:t>
      </w:r>
      <w:r w:rsidR="00FF7C65" w:rsidRPr="004033BD">
        <w:rPr>
          <w:rFonts w:ascii="Calibri" w:hAnsi="Calibri" w:cs="Calibri"/>
          <w:sz w:val="22"/>
          <w:szCs w:val="22"/>
        </w:rPr>
        <w:t xml:space="preserve"> Education</w:t>
      </w:r>
      <w:r w:rsidRPr="004033BD">
        <w:rPr>
          <w:rFonts w:ascii="Calibri" w:hAnsi="Calibri" w:cs="Calibri"/>
          <w:sz w:val="22"/>
          <w:szCs w:val="22"/>
        </w:rPr>
        <w:t>.</w:t>
      </w:r>
    </w:p>
    <w:p w14:paraId="2FA06BEC" w14:textId="77777777" w:rsidR="00847B0E" w:rsidRPr="004033BD" w:rsidRDefault="00847B0E" w:rsidP="00847B0E">
      <w:pPr>
        <w:rPr>
          <w:rFonts w:ascii="Calibri" w:hAnsi="Calibri" w:cs="Calibri"/>
          <w:sz w:val="22"/>
          <w:szCs w:val="22"/>
        </w:rPr>
      </w:pPr>
    </w:p>
    <w:p w14:paraId="385904D1" w14:textId="12BEB040" w:rsidR="001D7E7F" w:rsidRPr="004033BD" w:rsidRDefault="004360BE" w:rsidP="001D7E7F">
      <w:pPr>
        <w:rPr>
          <w:rFonts w:ascii="Calibri" w:hAnsi="Calibri" w:cs="Calibri"/>
          <w:b/>
          <w:sz w:val="22"/>
          <w:szCs w:val="22"/>
        </w:rPr>
      </w:pPr>
      <w:r w:rsidRPr="004033BD">
        <w:rPr>
          <w:rFonts w:ascii="Calibri" w:hAnsi="Calibri" w:cs="Calibri"/>
          <w:b/>
          <w:sz w:val="22"/>
          <w:szCs w:val="22"/>
        </w:rPr>
        <w:t xml:space="preserve">IAM and </w:t>
      </w:r>
      <w:r w:rsidR="001D7E7F" w:rsidRPr="004033BD">
        <w:rPr>
          <w:rFonts w:ascii="Calibri" w:hAnsi="Calibri" w:cs="Calibri"/>
          <w:b/>
          <w:sz w:val="22"/>
          <w:szCs w:val="22"/>
        </w:rPr>
        <w:t xml:space="preserve">SACM Process Owner </w:t>
      </w:r>
    </w:p>
    <w:p w14:paraId="7B10446A" w14:textId="35051A8D" w:rsidR="001D7E7F" w:rsidRPr="004033BD" w:rsidRDefault="001D7E7F" w:rsidP="001D7E7F">
      <w:pPr>
        <w:rPr>
          <w:rFonts w:ascii="Calibri" w:hAnsi="Calibri" w:cs="Calibri"/>
          <w:sz w:val="22"/>
          <w:szCs w:val="22"/>
        </w:rPr>
      </w:pPr>
      <w:r w:rsidRPr="004033BD">
        <w:rPr>
          <w:rFonts w:ascii="Calibri" w:hAnsi="Calibri" w:cs="Calibri"/>
          <w:sz w:val="22"/>
          <w:szCs w:val="22"/>
        </w:rPr>
        <w:t>Duke Health Technology Services (DHTS)</w:t>
      </w:r>
      <w:r w:rsidR="00FE6AB2" w:rsidRPr="004033BD">
        <w:rPr>
          <w:rFonts w:ascii="Calibri" w:hAnsi="Calibri" w:cs="Calibri"/>
          <w:sz w:val="22"/>
          <w:szCs w:val="22"/>
        </w:rPr>
        <w:t xml:space="preserve"> </w:t>
      </w:r>
      <w:r w:rsidR="00940A1A" w:rsidRPr="004033BD">
        <w:rPr>
          <w:rFonts w:ascii="Calibri" w:hAnsi="Calibri" w:cs="Calibri"/>
          <w:sz w:val="22"/>
          <w:szCs w:val="22"/>
        </w:rPr>
        <w:t xml:space="preserve">| </w:t>
      </w:r>
      <w:r w:rsidRPr="004033BD">
        <w:rPr>
          <w:rFonts w:ascii="Calibri" w:hAnsi="Calibri" w:cs="Calibri"/>
          <w:sz w:val="22"/>
          <w:szCs w:val="22"/>
        </w:rPr>
        <w:t xml:space="preserve">2424 Erwin </w:t>
      </w:r>
      <w:r w:rsidR="00940A1A" w:rsidRPr="004033BD">
        <w:rPr>
          <w:rFonts w:ascii="Calibri" w:hAnsi="Calibri" w:cs="Calibri"/>
          <w:sz w:val="22"/>
          <w:szCs w:val="22"/>
        </w:rPr>
        <w:t xml:space="preserve">Road Durham, NC  27710 | </w:t>
      </w:r>
      <w:r w:rsidRPr="004033BD">
        <w:rPr>
          <w:rFonts w:ascii="Calibri" w:hAnsi="Calibri" w:cs="Calibri"/>
          <w:sz w:val="22"/>
          <w:szCs w:val="22"/>
        </w:rPr>
        <w:t>1/2012</w:t>
      </w:r>
      <w:r w:rsidR="00940A1A" w:rsidRPr="004033BD">
        <w:rPr>
          <w:rFonts w:ascii="Calibri" w:hAnsi="Calibri" w:cs="Calibri"/>
          <w:sz w:val="22"/>
          <w:szCs w:val="22"/>
        </w:rPr>
        <w:t>-</w:t>
      </w:r>
      <w:r w:rsidR="006B2E18" w:rsidRPr="004033BD">
        <w:rPr>
          <w:rFonts w:ascii="Calibri" w:hAnsi="Calibri" w:cs="Calibri"/>
          <w:sz w:val="22"/>
          <w:szCs w:val="22"/>
        </w:rPr>
        <w:t>8/2014</w:t>
      </w:r>
    </w:p>
    <w:p w14:paraId="02A9C34C" w14:textId="58C640DC" w:rsidR="00BD1871" w:rsidRPr="004033BD" w:rsidRDefault="00B3159F" w:rsidP="00B3159F">
      <w:pPr>
        <w:jc w:val="center"/>
        <w:rPr>
          <w:rFonts w:ascii="Calibri" w:hAnsi="Calibri" w:cs="Calibri"/>
          <w:b/>
          <w:bCs/>
          <w:color w:val="2F5496" w:themeColor="accent1" w:themeShade="BF"/>
          <w:sz w:val="22"/>
          <w:szCs w:val="22"/>
        </w:rPr>
      </w:pPr>
      <w:r w:rsidRPr="004033BD">
        <w:rPr>
          <w:rFonts w:ascii="Calibri" w:hAnsi="Calibri" w:cs="Calibri"/>
          <w:b/>
          <w:bCs/>
          <w:color w:val="2F5496" w:themeColor="accent1" w:themeShade="BF"/>
          <w:sz w:val="22"/>
          <w:szCs w:val="22"/>
        </w:rPr>
        <w:t>M</w:t>
      </w:r>
      <w:r w:rsidR="00BD1871" w:rsidRPr="004033BD">
        <w:rPr>
          <w:rFonts w:ascii="Calibri" w:hAnsi="Calibri" w:cs="Calibri"/>
          <w:b/>
          <w:bCs/>
          <w:color w:val="2F5496" w:themeColor="accent1" w:themeShade="BF"/>
          <w:sz w:val="22"/>
          <w:szCs w:val="22"/>
        </w:rPr>
        <w:t>anaged Access controls for Duke University Medical Center &amp; monitored the environment for threats. Received the “CIO Gold Coin of Excellence” for bringing two tenants into a single tenant for the medical &amp; university environments so that me could move to MS Office 365. In addition, managed the Asset &amp; Configuration Management Database (ACMDB) &amp; assisted in the role out of EPIC EHR across the organization.</w:t>
      </w:r>
    </w:p>
    <w:p w14:paraId="3A1D7F55" w14:textId="77777777" w:rsidR="000F7521" w:rsidRPr="004033BD" w:rsidRDefault="008A1CEC" w:rsidP="000F7521">
      <w:pPr>
        <w:numPr>
          <w:ilvl w:val="0"/>
          <w:numId w:val="4"/>
        </w:numPr>
        <w:rPr>
          <w:rFonts w:ascii="Calibri" w:hAnsi="Calibri" w:cs="Calibri"/>
          <w:sz w:val="22"/>
          <w:szCs w:val="22"/>
        </w:rPr>
      </w:pPr>
      <w:r w:rsidRPr="004033BD">
        <w:rPr>
          <w:rFonts w:ascii="Calibri" w:hAnsi="Calibri" w:cs="Calibri"/>
          <w:sz w:val="22"/>
          <w:szCs w:val="22"/>
        </w:rPr>
        <w:t>Managed a</w:t>
      </w:r>
      <w:r w:rsidR="00D71C6A" w:rsidRPr="004033BD">
        <w:rPr>
          <w:rFonts w:ascii="Calibri" w:hAnsi="Calibri" w:cs="Calibri"/>
          <w:sz w:val="22"/>
          <w:szCs w:val="22"/>
        </w:rPr>
        <w:t>ccess controls for 85</w:t>
      </w:r>
      <w:r w:rsidR="000F7521" w:rsidRPr="004033BD">
        <w:rPr>
          <w:rFonts w:ascii="Calibri" w:hAnsi="Calibri" w:cs="Calibri"/>
          <w:sz w:val="22"/>
          <w:szCs w:val="22"/>
        </w:rPr>
        <w:t xml:space="preserve">,000+ </w:t>
      </w:r>
      <w:r w:rsidR="00D71C6A" w:rsidRPr="004033BD">
        <w:rPr>
          <w:rFonts w:ascii="Calibri" w:hAnsi="Calibri" w:cs="Calibri"/>
          <w:sz w:val="22"/>
          <w:szCs w:val="22"/>
        </w:rPr>
        <w:t>Objects</w:t>
      </w:r>
      <w:r w:rsidR="00020964" w:rsidRPr="004033BD">
        <w:rPr>
          <w:rFonts w:ascii="Calibri" w:hAnsi="Calibri" w:cs="Calibri"/>
          <w:sz w:val="22"/>
          <w:szCs w:val="22"/>
        </w:rPr>
        <w:t xml:space="preserve"> within the Duke Medicine</w:t>
      </w:r>
      <w:r w:rsidR="000F7521" w:rsidRPr="004033BD">
        <w:rPr>
          <w:rFonts w:ascii="Calibri" w:hAnsi="Calibri" w:cs="Calibri"/>
          <w:sz w:val="22"/>
          <w:szCs w:val="22"/>
        </w:rPr>
        <w:t xml:space="preserve"> Enterprise domain.</w:t>
      </w:r>
    </w:p>
    <w:p w14:paraId="18AABE37" w14:textId="77777777" w:rsidR="000F7521" w:rsidRPr="004033BD" w:rsidRDefault="00C05505" w:rsidP="000F7521">
      <w:pPr>
        <w:numPr>
          <w:ilvl w:val="0"/>
          <w:numId w:val="4"/>
        </w:numPr>
        <w:rPr>
          <w:rFonts w:ascii="Calibri" w:hAnsi="Calibri" w:cs="Calibri"/>
          <w:sz w:val="22"/>
          <w:szCs w:val="22"/>
        </w:rPr>
      </w:pPr>
      <w:r w:rsidRPr="004033BD">
        <w:rPr>
          <w:rFonts w:ascii="Calibri" w:hAnsi="Calibri" w:cs="Calibri"/>
          <w:sz w:val="22"/>
          <w:szCs w:val="22"/>
        </w:rPr>
        <w:t>Duke Medicine – CIO Award for Excellence</w:t>
      </w:r>
      <w:r w:rsidR="008C5C30" w:rsidRPr="004033BD">
        <w:rPr>
          <w:rFonts w:ascii="Calibri" w:hAnsi="Calibri" w:cs="Calibri"/>
          <w:sz w:val="22"/>
          <w:szCs w:val="22"/>
        </w:rPr>
        <w:t>.</w:t>
      </w:r>
    </w:p>
    <w:p w14:paraId="1E89EDFF" w14:textId="77777777" w:rsidR="001E7321" w:rsidRPr="004033BD" w:rsidRDefault="001E7321" w:rsidP="001E7321">
      <w:pPr>
        <w:numPr>
          <w:ilvl w:val="0"/>
          <w:numId w:val="4"/>
        </w:numPr>
        <w:rPr>
          <w:rFonts w:ascii="Calibri" w:hAnsi="Calibri" w:cs="Calibri"/>
          <w:sz w:val="22"/>
          <w:szCs w:val="22"/>
        </w:rPr>
      </w:pPr>
      <w:r w:rsidRPr="004033BD">
        <w:rPr>
          <w:rFonts w:ascii="Calibri" w:hAnsi="Calibri" w:cs="Calibri"/>
          <w:sz w:val="22"/>
          <w:szCs w:val="22"/>
        </w:rPr>
        <w:t>Assigned users using Role Based Access Controls (RBAC)</w:t>
      </w:r>
    </w:p>
    <w:p w14:paraId="695011C1" w14:textId="4361FED6" w:rsidR="00633E1A" w:rsidRPr="004033BD" w:rsidRDefault="00633E1A" w:rsidP="000F7521">
      <w:pPr>
        <w:numPr>
          <w:ilvl w:val="0"/>
          <w:numId w:val="4"/>
        </w:numPr>
        <w:rPr>
          <w:rFonts w:ascii="Calibri" w:hAnsi="Calibri" w:cs="Calibri"/>
          <w:sz w:val="22"/>
          <w:szCs w:val="22"/>
        </w:rPr>
      </w:pPr>
      <w:r w:rsidRPr="004033BD">
        <w:rPr>
          <w:rFonts w:ascii="Calibri" w:hAnsi="Calibri" w:cs="Calibri"/>
          <w:sz w:val="22"/>
          <w:szCs w:val="22"/>
        </w:rPr>
        <w:t>Manage</w:t>
      </w:r>
      <w:r w:rsidR="00BD1871" w:rsidRPr="004033BD">
        <w:rPr>
          <w:rFonts w:ascii="Calibri" w:hAnsi="Calibri" w:cs="Calibri"/>
          <w:sz w:val="22"/>
          <w:szCs w:val="22"/>
        </w:rPr>
        <w:t>d</w:t>
      </w:r>
      <w:r w:rsidRPr="004033BD">
        <w:rPr>
          <w:rFonts w:ascii="Calibri" w:hAnsi="Calibri" w:cs="Calibri"/>
          <w:sz w:val="22"/>
          <w:szCs w:val="22"/>
        </w:rPr>
        <w:t xml:space="preserve"> access to applications, </w:t>
      </w:r>
      <w:r w:rsidR="00020964" w:rsidRPr="004033BD">
        <w:rPr>
          <w:rFonts w:ascii="Calibri" w:hAnsi="Calibri" w:cs="Calibri"/>
          <w:sz w:val="22"/>
          <w:szCs w:val="22"/>
        </w:rPr>
        <w:t>ARS</w:t>
      </w:r>
      <w:r w:rsidR="00D71C6A" w:rsidRPr="004033BD">
        <w:rPr>
          <w:rFonts w:ascii="Calibri" w:hAnsi="Calibri" w:cs="Calibri"/>
          <w:sz w:val="22"/>
          <w:szCs w:val="22"/>
        </w:rPr>
        <w:t>,</w:t>
      </w:r>
      <w:r w:rsidRPr="004033BD">
        <w:rPr>
          <w:rFonts w:ascii="Calibri" w:hAnsi="Calibri" w:cs="Calibri"/>
          <w:sz w:val="22"/>
          <w:szCs w:val="22"/>
        </w:rPr>
        <w:t xml:space="preserve"> and </w:t>
      </w:r>
      <w:r w:rsidR="00020964" w:rsidRPr="004033BD">
        <w:rPr>
          <w:rFonts w:ascii="Calibri" w:hAnsi="Calibri" w:cs="Calibri"/>
          <w:sz w:val="22"/>
          <w:szCs w:val="22"/>
        </w:rPr>
        <w:t>LDAP connections, Groups and Organizational Units</w:t>
      </w:r>
      <w:r w:rsidR="008C5C30" w:rsidRPr="004033BD">
        <w:rPr>
          <w:rFonts w:ascii="Calibri" w:hAnsi="Calibri" w:cs="Calibri"/>
          <w:sz w:val="22"/>
          <w:szCs w:val="22"/>
        </w:rPr>
        <w:t>.</w:t>
      </w:r>
    </w:p>
    <w:p w14:paraId="3FC607C8" w14:textId="77777777" w:rsidR="000F7521" w:rsidRPr="004033BD" w:rsidRDefault="000F7521" w:rsidP="000F7521">
      <w:pPr>
        <w:numPr>
          <w:ilvl w:val="0"/>
          <w:numId w:val="4"/>
        </w:numPr>
        <w:rPr>
          <w:rFonts w:ascii="Calibri" w:hAnsi="Calibri" w:cs="Calibri"/>
          <w:sz w:val="22"/>
          <w:szCs w:val="22"/>
        </w:rPr>
      </w:pPr>
      <w:r w:rsidRPr="004033BD">
        <w:rPr>
          <w:rFonts w:ascii="Calibri" w:hAnsi="Calibri" w:cs="Calibri"/>
          <w:sz w:val="22"/>
          <w:szCs w:val="22"/>
        </w:rPr>
        <w:t>Following Information Security Offi</w:t>
      </w:r>
      <w:r w:rsidR="00D71C6A" w:rsidRPr="004033BD">
        <w:rPr>
          <w:rFonts w:ascii="Calibri" w:hAnsi="Calibri" w:cs="Calibri"/>
          <w:sz w:val="22"/>
          <w:szCs w:val="22"/>
        </w:rPr>
        <w:t xml:space="preserve">ce (ISO) standards &amp; </w:t>
      </w:r>
      <w:r w:rsidR="00DB0F39" w:rsidRPr="004033BD">
        <w:rPr>
          <w:rFonts w:ascii="Calibri" w:hAnsi="Calibri" w:cs="Calibri"/>
          <w:sz w:val="22"/>
          <w:szCs w:val="22"/>
        </w:rPr>
        <w:t>guidelines and</w:t>
      </w:r>
      <w:r w:rsidR="00DE7F33" w:rsidRPr="004033BD">
        <w:rPr>
          <w:rFonts w:ascii="Calibri" w:hAnsi="Calibri" w:cs="Calibri"/>
          <w:sz w:val="22"/>
          <w:szCs w:val="22"/>
        </w:rPr>
        <w:t xml:space="preserve"> </w:t>
      </w:r>
      <w:r w:rsidR="00D71C6A" w:rsidRPr="004033BD">
        <w:rPr>
          <w:rFonts w:ascii="Calibri" w:hAnsi="Calibri" w:cs="Calibri"/>
          <w:sz w:val="22"/>
          <w:szCs w:val="22"/>
        </w:rPr>
        <w:t>prepare</w:t>
      </w:r>
      <w:r w:rsidRPr="004033BD">
        <w:rPr>
          <w:rFonts w:ascii="Calibri" w:hAnsi="Calibri" w:cs="Calibri"/>
          <w:sz w:val="22"/>
          <w:szCs w:val="22"/>
        </w:rPr>
        <w:t xml:space="preserve"> Audit resp</w:t>
      </w:r>
      <w:r w:rsidR="00020964" w:rsidRPr="004033BD">
        <w:rPr>
          <w:rFonts w:ascii="Calibri" w:hAnsi="Calibri" w:cs="Calibri"/>
          <w:sz w:val="22"/>
          <w:szCs w:val="22"/>
        </w:rPr>
        <w:t>onses</w:t>
      </w:r>
      <w:r w:rsidR="008C5C30" w:rsidRPr="004033BD">
        <w:rPr>
          <w:rFonts w:ascii="Calibri" w:hAnsi="Calibri" w:cs="Calibri"/>
          <w:sz w:val="22"/>
          <w:szCs w:val="22"/>
        </w:rPr>
        <w:t>.</w:t>
      </w:r>
    </w:p>
    <w:p w14:paraId="2B25685D" w14:textId="77777777" w:rsidR="00D71C6A" w:rsidRPr="004033BD" w:rsidRDefault="00D71C6A" w:rsidP="000F7521">
      <w:pPr>
        <w:numPr>
          <w:ilvl w:val="0"/>
          <w:numId w:val="4"/>
        </w:numPr>
        <w:rPr>
          <w:rFonts w:ascii="Calibri" w:hAnsi="Calibri" w:cs="Calibri"/>
          <w:sz w:val="22"/>
          <w:szCs w:val="22"/>
        </w:rPr>
      </w:pPr>
      <w:r w:rsidRPr="004033BD">
        <w:rPr>
          <w:rFonts w:ascii="Calibri" w:hAnsi="Calibri" w:cs="Calibri"/>
          <w:sz w:val="22"/>
          <w:szCs w:val="22"/>
        </w:rPr>
        <w:t>Project Management</w:t>
      </w:r>
      <w:r w:rsidR="00020964" w:rsidRPr="004033BD">
        <w:rPr>
          <w:rFonts w:ascii="Calibri" w:hAnsi="Calibri" w:cs="Calibri"/>
          <w:sz w:val="22"/>
          <w:szCs w:val="22"/>
        </w:rPr>
        <w:t>, Infrastructure Projects (O365</w:t>
      </w:r>
      <w:r w:rsidRPr="004033BD">
        <w:rPr>
          <w:rFonts w:ascii="Calibri" w:hAnsi="Calibri" w:cs="Calibri"/>
          <w:sz w:val="22"/>
          <w:szCs w:val="22"/>
        </w:rPr>
        <w:t xml:space="preserve"> Migrations,</w:t>
      </w:r>
      <w:r w:rsidR="00020964" w:rsidRPr="004033BD">
        <w:rPr>
          <w:rFonts w:ascii="Calibri" w:hAnsi="Calibri" w:cs="Calibri"/>
          <w:sz w:val="22"/>
          <w:szCs w:val="22"/>
        </w:rPr>
        <w:t xml:space="preserve"> Dempo/NetID Conversions,</w:t>
      </w:r>
      <w:r w:rsidRPr="004033BD">
        <w:rPr>
          <w:rFonts w:ascii="Calibri" w:hAnsi="Calibri" w:cs="Calibri"/>
          <w:sz w:val="22"/>
          <w:szCs w:val="22"/>
        </w:rPr>
        <w:t xml:space="preserve"> Project Plans, etc.)</w:t>
      </w:r>
    </w:p>
    <w:p w14:paraId="5521700E" w14:textId="64246419" w:rsidR="000F7521" w:rsidRPr="004033BD" w:rsidRDefault="00633E1A" w:rsidP="000F7521">
      <w:pPr>
        <w:numPr>
          <w:ilvl w:val="0"/>
          <w:numId w:val="4"/>
        </w:numPr>
        <w:rPr>
          <w:rFonts w:ascii="Calibri" w:hAnsi="Calibri" w:cs="Calibri"/>
          <w:sz w:val="22"/>
          <w:szCs w:val="22"/>
        </w:rPr>
      </w:pPr>
      <w:r w:rsidRPr="004033BD">
        <w:rPr>
          <w:rFonts w:ascii="Calibri" w:hAnsi="Calibri" w:cs="Calibri"/>
          <w:sz w:val="22"/>
          <w:szCs w:val="22"/>
        </w:rPr>
        <w:t>Wr</w:t>
      </w:r>
      <w:r w:rsidR="00BD1871" w:rsidRPr="004033BD">
        <w:rPr>
          <w:rFonts w:ascii="Calibri" w:hAnsi="Calibri" w:cs="Calibri"/>
          <w:sz w:val="22"/>
          <w:szCs w:val="22"/>
        </w:rPr>
        <w:t>ote</w:t>
      </w:r>
      <w:r w:rsidRPr="004033BD">
        <w:rPr>
          <w:rFonts w:ascii="Calibri" w:hAnsi="Calibri" w:cs="Calibri"/>
          <w:sz w:val="22"/>
          <w:szCs w:val="22"/>
        </w:rPr>
        <w:t xml:space="preserve"> Standards, Policies and Procedures.</w:t>
      </w:r>
    </w:p>
    <w:p w14:paraId="7ED4B2BB" w14:textId="70C14D6C" w:rsidR="00633E1A" w:rsidRPr="004033BD" w:rsidRDefault="004033BD" w:rsidP="000F7521">
      <w:pPr>
        <w:numPr>
          <w:ilvl w:val="0"/>
          <w:numId w:val="4"/>
        </w:numPr>
        <w:rPr>
          <w:rFonts w:ascii="Calibri" w:hAnsi="Calibri" w:cs="Calibri"/>
          <w:sz w:val="22"/>
          <w:szCs w:val="22"/>
        </w:rPr>
      </w:pPr>
      <w:r w:rsidRPr="004033BD">
        <w:rPr>
          <w:rFonts w:ascii="Calibri" w:hAnsi="Calibri" w:cs="Calibri"/>
          <w:sz w:val="22"/>
          <w:szCs w:val="22"/>
        </w:rPr>
        <w:t>Generate</w:t>
      </w:r>
      <w:r w:rsidR="00633E1A" w:rsidRPr="004033BD">
        <w:rPr>
          <w:rFonts w:ascii="Calibri" w:hAnsi="Calibri" w:cs="Calibri"/>
          <w:sz w:val="22"/>
          <w:szCs w:val="22"/>
        </w:rPr>
        <w:t xml:space="preserve"> reports and dashboard views.</w:t>
      </w:r>
    </w:p>
    <w:p w14:paraId="78753AE6" w14:textId="77777777" w:rsidR="001E7321" w:rsidRPr="004033BD" w:rsidRDefault="001E7321" w:rsidP="001E7321">
      <w:pPr>
        <w:numPr>
          <w:ilvl w:val="0"/>
          <w:numId w:val="4"/>
        </w:numPr>
        <w:rPr>
          <w:rFonts w:ascii="Calibri" w:hAnsi="Calibri" w:cs="Calibri"/>
          <w:sz w:val="22"/>
          <w:szCs w:val="22"/>
        </w:rPr>
      </w:pPr>
      <w:r w:rsidRPr="004033BD">
        <w:rPr>
          <w:rFonts w:ascii="Calibri" w:hAnsi="Calibri" w:cs="Calibri"/>
          <w:sz w:val="22"/>
          <w:szCs w:val="22"/>
        </w:rPr>
        <w:t>Worked on the operations team to initiate user and applications access on the EPIC EHR system.</w:t>
      </w:r>
    </w:p>
    <w:p w14:paraId="40D9B47B" w14:textId="4D086AEE" w:rsidR="00633E1A" w:rsidRPr="004033BD" w:rsidRDefault="00633E1A" w:rsidP="000F7521">
      <w:pPr>
        <w:numPr>
          <w:ilvl w:val="0"/>
          <w:numId w:val="4"/>
        </w:numPr>
        <w:rPr>
          <w:rFonts w:ascii="Calibri" w:hAnsi="Calibri" w:cs="Calibri"/>
          <w:sz w:val="22"/>
          <w:szCs w:val="22"/>
        </w:rPr>
      </w:pPr>
      <w:r w:rsidRPr="004033BD">
        <w:rPr>
          <w:rFonts w:ascii="Calibri" w:hAnsi="Calibri" w:cs="Calibri"/>
          <w:sz w:val="22"/>
          <w:szCs w:val="22"/>
        </w:rPr>
        <w:t>Monitor</w:t>
      </w:r>
      <w:r w:rsidR="00BD1871" w:rsidRPr="004033BD">
        <w:rPr>
          <w:rFonts w:ascii="Calibri" w:hAnsi="Calibri" w:cs="Calibri"/>
          <w:sz w:val="22"/>
          <w:szCs w:val="22"/>
        </w:rPr>
        <w:t>ed</w:t>
      </w:r>
      <w:r w:rsidRPr="004033BD">
        <w:rPr>
          <w:rFonts w:ascii="Calibri" w:hAnsi="Calibri" w:cs="Calibri"/>
          <w:sz w:val="22"/>
          <w:szCs w:val="22"/>
        </w:rPr>
        <w:t xml:space="preserve"> the overall health of Active Directory (AD) and the Domain Con</w:t>
      </w:r>
      <w:r w:rsidR="00A93091" w:rsidRPr="004033BD">
        <w:rPr>
          <w:rFonts w:ascii="Calibri" w:hAnsi="Calibri" w:cs="Calibri"/>
          <w:sz w:val="22"/>
          <w:szCs w:val="22"/>
        </w:rPr>
        <w:t>trollers</w:t>
      </w:r>
      <w:r w:rsidR="008C5C30" w:rsidRPr="004033BD">
        <w:rPr>
          <w:rFonts w:ascii="Calibri" w:hAnsi="Calibri" w:cs="Calibri"/>
          <w:sz w:val="22"/>
          <w:szCs w:val="22"/>
        </w:rPr>
        <w:t>.</w:t>
      </w:r>
    </w:p>
    <w:p w14:paraId="7AEDB8F5" w14:textId="77777777" w:rsidR="00DE7F33" w:rsidRPr="004033BD" w:rsidRDefault="00DE7F33" w:rsidP="000F7521">
      <w:pPr>
        <w:numPr>
          <w:ilvl w:val="0"/>
          <w:numId w:val="4"/>
        </w:numPr>
        <w:rPr>
          <w:rFonts w:ascii="Calibri" w:hAnsi="Calibri" w:cs="Calibri"/>
          <w:sz w:val="22"/>
          <w:szCs w:val="22"/>
        </w:rPr>
      </w:pPr>
      <w:r w:rsidRPr="004033BD">
        <w:rPr>
          <w:rFonts w:ascii="Calibri" w:hAnsi="Calibri" w:cs="Calibri"/>
          <w:sz w:val="22"/>
          <w:szCs w:val="22"/>
        </w:rPr>
        <w:t>Identified and reported threats to the ISO.</w:t>
      </w:r>
    </w:p>
    <w:p w14:paraId="0CDD8CE3" w14:textId="19627835" w:rsidR="004360BE" w:rsidRPr="004033BD" w:rsidRDefault="004360BE" w:rsidP="004360BE">
      <w:pPr>
        <w:numPr>
          <w:ilvl w:val="0"/>
          <w:numId w:val="4"/>
        </w:numPr>
        <w:rPr>
          <w:rFonts w:ascii="Calibri" w:hAnsi="Calibri" w:cs="Calibri"/>
          <w:sz w:val="22"/>
          <w:szCs w:val="22"/>
        </w:rPr>
      </w:pPr>
      <w:r w:rsidRPr="004033BD">
        <w:rPr>
          <w:rFonts w:ascii="Calibri" w:hAnsi="Calibri" w:cs="Calibri"/>
          <w:sz w:val="22"/>
          <w:szCs w:val="22"/>
        </w:rPr>
        <w:t>Responsible for planning, coordinating, and driving strategies for all process activities in the custom creation of the ACMDB.</w:t>
      </w:r>
    </w:p>
    <w:p w14:paraId="2A7299F0" w14:textId="77777777" w:rsidR="004360BE" w:rsidRPr="004033BD" w:rsidRDefault="004360BE" w:rsidP="004360BE">
      <w:pPr>
        <w:numPr>
          <w:ilvl w:val="0"/>
          <w:numId w:val="4"/>
        </w:numPr>
        <w:rPr>
          <w:rFonts w:ascii="Calibri" w:hAnsi="Calibri" w:cs="Calibri"/>
          <w:sz w:val="22"/>
          <w:szCs w:val="22"/>
        </w:rPr>
      </w:pPr>
      <w:r w:rsidRPr="004033BD">
        <w:rPr>
          <w:rFonts w:ascii="Calibri" w:hAnsi="Calibri" w:cs="Calibri"/>
          <w:sz w:val="22"/>
          <w:szCs w:val="22"/>
        </w:rPr>
        <w:t>Accountable for the overall implementation, adoption, compliance, performance, continuous improvement and quality of the assigned processes.</w:t>
      </w:r>
    </w:p>
    <w:p w14:paraId="09884BE1" w14:textId="75B53783" w:rsidR="004360BE" w:rsidRPr="004033BD" w:rsidRDefault="004360BE" w:rsidP="004360BE">
      <w:pPr>
        <w:numPr>
          <w:ilvl w:val="0"/>
          <w:numId w:val="4"/>
        </w:numPr>
        <w:rPr>
          <w:rFonts w:ascii="Calibri" w:hAnsi="Calibri" w:cs="Calibri"/>
          <w:sz w:val="22"/>
          <w:szCs w:val="22"/>
        </w:rPr>
      </w:pPr>
      <w:r w:rsidRPr="004033BD">
        <w:rPr>
          <w:rFonts w:ascii="Calibri" w:hAnsi="Calibri" w:cs="Calibri"/>
          <w:sz w:val="22"/>
          <w:szCs w:val="22"/>
        </w:rPr>
        <w:t>Ensure</w:t>
      </w:r>
      <w:r w:rsidR="00BD1871" w:rsidRPr="004033BD">
        <w:rPr>
          <w:rFonts w:ascii="Calibri" w:hAnsi="Calibri" w:cs="Calibri"/>
          <w:sz w:val="22"/>
          <w:szCs w:val="22"/>
        </w:rPr>
        <w:t>d</w:t>
      </w:r>
      <w:r w:rsidRPr="004033BD">
        <w:rPr>
          <w:rFonts w:ascii="Calibri" w:hAnsi="Calibri" w:cs="Calibri"/>
          <w:sz w:val="22"/>
          <w:szCs w:val="22"/>
        </w:rPr>
        <w:t xml:space="preserve"> integration with other processes, </w:t>
      </w:r>
      <w:r w:rsidR="004033BD" w:rsidRPr="004033BD">
        <w:rPr>
          <w:rFonts w:ascii="Calibri" w:hAnsi="Calibri" w:cs="Calibri"/>
          <w:sz w:val="22"/>
          <w:szCs w:val="22"/>
        </w:rPr>
        <w:t>collaborating</w:t>
      </w:r>
      <w:r w:rsidRPr="004033BD">
        <w:rPr>
          <w:rFonts w:ascii="Calibri" w:hAnsi="Calibri" w:cs="Calibri"/>
          <w:sz w:val="22"/>
          <w:szCs w:val="22"/>
        </w:rPr>
        <w:t xml:space="preserve"> to ensure appropriate process, policy, and procedure documentation is created and maintained, defines Critical Success Factor and Key Performance Indicator metrics, and supports measurement across all levels of the organization.</w:t>
      </w:r>
    </w:p>
    <w:p w14:paraId="2CD6CFB6" w14:textId="7AD4003A" w:rsidR="009A6423" w:rsidRPr="004033BD" w:rsidRDefault="00B07F39">
      <w:pPr>
        <w:rPr>
          <w:rFonts w:ascii="Calibri" w:hAnsi="Calibri" w:cs="Calibri"/>
          <w:sz w:val="22"/>
          <w:szCs w:val="22"/>
        </w:rPr>
      </w:pPr>
      <w:r w:rsidRPr="004033BD">
        <w:rPr>
          <w:rFonts w:ascii="Calibri" w:hAnsi="Calibri" w:cs="Calibri"/>
          <w:sz w:val="22"/>
          <w:szCs w:val="22"/>
        </w:rPr>
        <w:lastRenderedPageBreak/>
        <w:t xml:space="preserve"> </w:t>
      </w:r>
    </w:p>
    <w:sectPr w:rsidR="009A6423" w:rsidRPr="004033BD" w:rsidSect="000E3AC2">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3823926"/>
    <w:lvl w:ilvl="0">
      <w:numFmt w:val="bullet"/>
      <w:lvlText w:val="*"/>
      <w:lvlJc w:val="left"/>
    </w:lvl>
  </w:abstractNum>
  <w:abstractNum w:abstractNumId="1" w15:restartNumberingAfterBreak="0">
    <w:nsid w:val="01D20F03"/>
    <w:multiLevelType w:val="hybridMultilevel"/>
    <w:tmpl w:val="07F49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33F9C"/>
    <w:multiLevelType w:val="hybridMultilevel"/>
    <w:tmpl w:val="2410F6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F74B9D"/>
    <w:multiLevelType w:val="hybridMultilevel"/>
    <w:tmpl w:val="FDDC8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552B5"/>
    <w:multiLevelType w:val="hybridMultilevel"/>
    <w:tmpl w:val="7A5233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424FBE"/>
    <w:multiLevelType w:val="hybridMultilevel"/>
    <w:tmpl w:val="F826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63742"/>
    <w:multiLevelType w:val="hybridMultilevel"/>
    <w:tmpl w:val="588C6F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C742A17"/>
    <w:multiLevelType w:val="hybridMultilevel"/>
    <w:tmpl w:val="E48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8C28E5"/>
    <w:multiLevelType w:val="hybridMultilevel"/>
    <w:tmpl w:val="3AE60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CB7D2B"/>
    <w:multiLevelType w:val="hybridMultilevel"/>
    <w:tmpl w:val="59EC3D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6643E1"/>
    <w:multiLevelType w:val="hybridMultilevel"/>
    <w:tmpl w:val="8CFE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B262FC"/>
    <w:multiLevelType w:val="hybridMultilevel"/>
    <w:tmpl w:val="6FAA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11965"/>
    <w:multiLevelType w:val="hybridMultilevel"/>
    <w:tmpl w:val="E0B4D9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1A7DC0"/>
    <w:multiLevelType w:val="hybridMultilevel"/>
    <w:tmpl w:val="EE2C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683681"/>
    <w:multiLevelType w:val="hybridMultilevel"/>
    <w:tmpl w:val="7A0EFD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187C13"/>
    <w:multiLevelType w:val="multilevel"/>
    <w:tmpl w:val="8DA4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B00C05"/>
    <w:multiLevelType w:val="hybridMultilevel"/>
    <w:tmpl w:val="803CF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FF192D"/>
    <w:multiLevelType w:val="hybridMultilevel"/>
    <w:tmpl w:val="200E4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CC10C3"/>
    <w:multiLevelType w:val="hybridMultilevel"/>
    <w:tmpl w:val="36F0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72313">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2" w16cid:durableId="331298202">
    <w:abstractNumId w:val="12"/>
  </w:num>
  <w:num w:numId="3" w16cid:durableId="441804419">
    <w:abstractNumId w:val="14"/>
  </w:num>
  <w:num w:numId="4" w16cid:durableId="224267233">
    <w:abstractNumId w:val="2"/>
  </w:num>
  <w:num w:numId="5" w16cid:durableId="1465849650">
    <w:abstractNumId w:val="15"/>
  </w:num>
  <w:num w:numId="6" w16cid:durableId="296109633">
    <w:abstractNumId w:val="3"/>
  </w:num>
  <w:num w:numId="7" w16cid:durableId="1760171951">
    <w:abstractNumId w:val="7"/>
  </w:num>
  <w:num w:numId="8" w16cid:durableId="949043512">
    <w:abstractNumId w:val="4"/>
  </w:num>
  <w:num w:numId="9" w16cid:durableId="1398212372">
    <w:abstractNumId w:val="8"/>
  </w:num>
  <w:num w:numId="10" w16cid:durableId="844366922">
    <w:abstractNumId w:val="1"/>
  </w:num>
  <w:num w:numId="11" w16cid:durableId="951936991">
    <w:abstractNumId w:val="18"/>
  </w:num>
  <w:num w:numId="12" w16cid:durableId="318580536">
    <w:abstractNumId w:val="13"/>
  </w:num>
  <w:num w:numId="13" w16cid:durableId="1195267910">
    <w:abstractNumId w:val="9"/>
  </w:num>
  <w:num w:numId="14" w16cid:durableId="1923100067">
    <w:abstractNumId w:val="17"/>
  </w:num>
  <w:num w:numId="15" w16cid:durableId="4484234">
    <w:abstractNumId w:val="10"/>
  </w:num>
  <w:num w:numId="16" w16cid:durableId="980772835">
    <w:abstractNumId w:val="11"/>
  </w:num>
  <w:num w:numId="17" w16cid:durableId="1817917719">
    <w:abstractNumId w:val="16"/>
  </w:num>
  <w:num w:numId="18" w16cid:durableId="267279173">
    <w:abstractNumId w:val="5"/>
  </w:num>
  <w:num w:numId="19" w16cid:durableId="848369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D1"/>
    <w:rsid w:val="00020964"/>
    <w:rsid w:val="000221AC"/>
    <w:rsid w:val="000378AB"/>
    <w:rsid w:val="00046921"/>
    <w:rsid w:val="000670A0"/>
    <w:rsid w:val="00074C88"/>
    <w:rsid w:val="00075E6A"/>
    <w:rsid w:val="00083A45"/>
    <w:rsid w:val="0009515C"/>
    <w:rsid w:val="00096FD8"/>
    <w:rsid w:val="000A094C"/>
    <w:rsid w:val="000B02A8"/>
    <w:rsid w:val="000D1CCF"/>
    <w:rsid w:val="000D5AD3"/>
    <w:rsid w:val="000E3AC2"/>
    <w:rsid w:val="000E4195"/>
    <w:rsid w:val="000F7521"/>
    <w:rsid w:val="001126AF"/>
    <w:rsid w:val="0011298E"/>
    <w:rsid w:val="001213C4"/>
    <w:rsid w:val="00127C76"/>
    <w:rsid w:val="001302FD"/>
    <w:rsid w:val="00136114"/>
    <w:rsid w:val="00137314"/>
    <w:rsid w:val="00143B22"/>
    <w:rsid w:val="001531CD"/>
    <w:rsid w:val="0015406D"/>
    <w:rsid w:val="00154EA1"/>
    <w:rsid w:val="001935B5"/>
    <w:rsid w:val="001C2D67"/>
    <w:rsid w:val="001C6C29"/>
    <w:rsid w:val="001C7231"/>
    <w:rsid w:val="001D33A4"/>
    <w:rsid w:val="001D7E7F"/>
    <w:rsid w:val="001E7321"/>
    <w:rsid w:val="001F6B56"/>
    <w:rsid w:val="001F7631"/>
    <w:rsid w:val="00200BAD"/>
    <w:rsid w:val="00204D45"/>
    <w:rsid w:val="00207D8F"/>
    <w:rsid w:val="00217799"/>
    <w:rsid w:val="00226F99"/>
    <w:rsid w:val="00235A18"/>
    <w:rsid w:val="00250BC8"/>
    <w:rsid w:val="00260AB6"/>
    <w:rsid w:val="00270B0B"/>
    <w:rsid w:val="00270FEA"/>
    <w:rsid w:val="002758F9"/>
    <w:rsid w:val="002952F6"/>
    <w:rsid w:val="002975A2"/>
    <w:rsid w:val="002A2BFD"/>
    <w:rsid w:val="002B5415"/>
    <w:rsid w:val="002E2547"/>
    <w:rsid w:val="002E4BEA"/>
    <w:rsid w:val="002F643F"/>
    <w:rsid w:val="0030226E"/>
    <w:rsid w:val="00304979"/>
    <w:rsid w:val="00313484"/>
    <w:rsid w:val="00314BD0"/>
    <w:rsid w:val="00323BCB"/>
    <w:rsid w:val="00325DFC"/>
    <w:rsid w:val="003447A7"/>
    <w:rsid w:val="00346997"/>
    <w:rsid w:val="0035066A"/>
    <w:rsid w:val="00351A19"/>
    <w:rsid w:val="00353A94"/>
    <w:rsid w:val="003552C8"/>
    <w:rsid w:val="00363AED"/>
    <w:rsid w:val="00364B4A"/>
    <w:rsid w:val="00382FB9"/>
    <w:rsid w:val="0039054F"/>
    <w:rsid w:val="003948A2"/>
    <w:rsid w:val="00396B7D"/>
    <w:rsid w:val="0039766E"/>
    <w:rsid w:val="003D6B47"/>
    <w:rsid w:val="003E2555"/>
    <w:rsid w:val="003E3966"/>
    <w:rsid w:val="003F5921"/>
    <w:rsid w:val="004033BD"/>
    <w:rsid w:val="00414D51"/>
    <w:rsid w:val="004153D1"/>
    <w:rsid w:val="00416888"/>
    <w:rsid w:val="00420EC8"/>
    <w:rsid w:val="00423D0F"/>
    <w:rsid w:val="0042545D"/>
    <w:rsid w:val="00431D60"/>
    <w:rsid w:val="004340CE"/>
    <w:rsid w:val="004360BE"/>
    <w:rsid w:val="00463831"/>
    <w:rsid w:val="004643F0"/>
    <w:rsid w:val="004658C6"/>
    <w:rsid w:val="00475874"/>
    <w:rsid w:val="00483658"/>
    <w:rsid w:val="004A37C3"/>
    <w:rsid w:val="004B3D78"/>
    <w:rsid w:val="004C40DC"/>
    <w:rsid w:val="004C6C0E"/>
    <w:rsid w:val="004D1AA9"/>
    <w:rsid w:val="004E731E"/>
    <w:rsid w:val="00515CB4"/>
    <w:rsid w:val="005215D1"/>
    <w:rsid w:val="00524362"/>
    <w:rsid w:val="00527FAF"/>
    <w:rsid w:val="00531883"/>
    <w:rsid w:val="00552941"/>
    <w:rsid w:val="00557DD9"/>
    <w:rsid w:val="00557E8E"/>
    <w:rsid w:val="00561BBD"/>
    <w:rsid w:val="005637BE"/>
    <w:rsid w:val="005658C7"/>
    <w:rsid w:val="005817CC"/>
    <w:rsid w:val="005918FC"/>
    <w:rsid w:val="005946C7"/>
    <w:rsid w:val="005A2358"/>
    <w:rsid w:val="005C2051"/>
    <w:rsid w:val="005D7927"/>
    <w:rsid w:val="005E0BA2"/>
    <w:rsid w:val="00603B49"/>
    <w:rsid w:val="00612381"/>
    <w:rsid w:val="006271C7"/>
    <w:rsid w:val="0063100F"/>
    <w:rsid w:val="00633E1A"/>
    <w:rsid w:val="00641BC7"/>
    <w:rsid w:val="00642365"/>
    <w:rsid w:val="00674791"/>
    <w:rsid w:val="00691A72"/>
    <w:rsid w:val="0069326D"/>
    <w:rsid w:val="00695D52"/>
    <w:rsid w:val="006A02DA"/>
    <w:rsid w:val="006B286F"/>
    <w:rsid w:val="006B2E18"/>
    <w:rsid w:val="006B4671"/>
    <w:rsid w:val="006D20B1"/>
    <w:rsid w:val="006E53D0"/>
    <w:rsid w:val="006F3C9B"/>
    <w:rsid w:val="006F7287"/>
    <w:rsid w:val="00706F73"/>
    <w:rsid w:val="007074FD"/>
    <w:rsid w:val="00712428"/>
    <w:rsid w:val="00712768"/>
    <w:rsid w:val="007153A6"/>
    <w:rsid w:val="00726EEE"/>
    <w:rsid w:val="00733A4A"/>
    <w:rsid w:val="007409AA"/>
    <w:rsid w:val="00741E1D"/>
    <w:rsid w:val="0076107B"/>
    <w:rsid w:val="0076327B"/>
    <w:rsid w:val="007734EA"/>
    <w:rsid w:val="00787DE3"/>
    <w:rsid w:val="00791BCF"/>
    <w:rsid w:val="00793302"/>
    <w:rsid w:val="007948FA"/>
    <w:rsid w:val="007A1056"/>
    <w:rsid w:val="007A4158"/>
    <w:rsid w:val="007A5599"/>
    <w:rsid w:val="007A6614"/>
    <w:rsid w:val="007D2918"/>
    <w:rsid w:val="007D376B"/>
    <w:rsid w:val="007F567F"/>
    <w:rsid w:val="007F57C5"/>
    <w:rsid w:val="00803B47"/>
    <w:rsid w:val="00806201"/>
    <w:rsid w:val="008117E0"/>
    <w:rsid w:val="00816796"/>
    <w:rsid w:val="00827848"/>
    <w:rsid w:val="0083077C"/>
    <w:rsid w:val="00831325"/>
    <w:rsid w:val="00847755"/>
    <w:rsid w:val="00847B0E"/>
    <w:rsid w:val="00851372"/>
    <w:rsid w:val="00865903"/>
    <w:rsid w:val="00893634"/>
    <w:rsid w:val="00895219"/>
    <w:rsid w:val="008A1BFA"/>
    <w:rsid w:val="008A1CEC"/>
    <w:rsid w:val="008C368F"/>
    <w:rsid w:val="008C5C30"/>
    <w:rsid w:val="008C7BE3"/>
    <w:rsid w:val="008D77B0"/>
    <w:rsid w:val="008E5CC9"/>
    <w:rsid w:val="008E6412"/>
    <w:rsid w:val="00917473"/>
    <w:rsid w:val="00940A1A"/>
    <w:rsid w:val="00962812"/>
    <w:rsid w:val="00962C60"/>
    <w:rsid w:val="0096553F"/>
    <w:rsid w:val="00965B07"/>
    <w:rsid w:val="00990D3B"/>
    <w:rsid w:val="00996B9B"/>
    <w:rsid w:val="00996D1C"/>
    <w:rsid w:val="009A2C98"/>
    <w:rsid w:val="009A6423"/>
    <w:rsid w:val="009B1630"/>
    <w:rsid w:val="009B4611"/>
    <w:rsid w:val="009B74C6"/>
    <w:rsid w:val="009D3C69"/>
    <w:rsid w:val="009E0436"/>
    <w:rsid w:val="009E141B"/>
    <w:rsid w:val="009E3651"/>
    <w:rsid w:val="009E42D5"/>
    <w:rsid w:val="009E7AEC"/>
    <w:rsid w:val="009F7605"/>
    <w:rsid w:val="00A06C63"/>
    <w:rsid w:val="00A11A2D"/>
    <w:rsid w:val="00A17305"/>
    <w:rsid w:val="00A23CAB"/>
    <w:rsid w:val="00A336BC"/>
    <w:rsid w:val="00A34E0D"/>
    <w:rsid w:val="00A35A06"/>
    <w:rsid w:val="00A3718E"/>
    <w:rsid w:val="00A40507"/>
    <w:rsid w:val="00A5286F"/>
    <w:rsid w:val="00A75287"/>
    <w:rsid w:val="00A8516D"/>
    <w:rsid w:val="00A93091"/>
    <w:rsid w:val="00AA55ED"/>
    <w:rsid w:val="00AB0A54"/>
    <w:rsid w:val="00AB3B0C"/>
    <w:rsid w:val="00AD1F23"/>
    <w:rsid w:val="00AE297A"/>
    <w:rsid w:val="00AF3550"/>
    <w:rsid w:val="00B07F39"/>
    <w:rsid w:val="00B1487E"/>
    <w:rsid w:val="00B17800"/>
    <w:rsid w:val="00B22DAC"/>
    <w:rsid w:val="00B274E7"/>
    <w:rsid w:val="00B2771F"/>
    <w:rsid w:val="00B279F8"/>
    <w:rsid w:val="00B3159F"/>
    <w:rsid w:val="00B43CA5"/>
    <w:rsid w:val="00B57027"/>
    <w:rsid w:val="00B64EA9"/>
    <w:rsid w:val="00B666A6"/>
    <w:rsid w:val="00B85C43"/>
    <w:rsid w:val="00B93281"/>
    <w:rsid w:val="00B95DD8"/>
    <w:rsid w:val="00BA26E7"/>
    <w:rsid w:val="00BA3A35"/>
    <w:rsid w:val="00BA5320"/>
    <w:rsid w:val="00BB6EDC"/>
    <w:rsid w:val="00BD1871"/>
    <w:rsid w:val="00BE6999"/>
    <w:rsid w:val="00BF09D4"/>
    <w:rsid w:val="00C02181"/>
    <w:rsid w:val="00C05505"/>
    <w:rsid w:val="00C07329"/>
    <w:rsid w:val="00C10CB1"/>
    <w:rsid w:val="00C13BC9"/>
    <w:rsid w:val="00C157F4"/>
    <w:rsid w:val="00C17A7C"/>
    <w:rsid w:val="00C204D1"/>
    <w:rsid w:val="00C238EC"/>
    <w:rsid w:val="00C5035D"/>
    <w:rsid w:val="00C574DF"/>
    <w:rsid w:val="00C6420F"/>
    <w:rsid w:val="00C643B0"/>
    <w:rsid w:val="00C67919"/>
    <w:rsid w:val="00C946E9"/>
    <w:rsid w:val="00C9719A"/>
    <w:rsid w:val="00CA321A"/>
    <w:rsid w:val="00CB196E"/>
    <w:rsid w:val="00CB1CEC"/>
    <w:rsid w:val="00CC46A5"/>
    <w:rsid w:val="00CC49AD"/>
    <w:rsid w:val="00CD3460"/>
    <w:rsid w:val="00CD3BA2"/>
    <w:rsid w:val="00CD5D39"/>
    <w:rsid w:val="00CD7F22"/>
    <w:rsid w:val="00CF2DDC"/>
    <w:rsid w:val="00CF5312"/>
    <w:rsid w:val="00D33F36"/>
    <w:rsid w:val="00D34E74"/>
    <w:rsid w:val="00D42791"/>
    <w:rsid w:val="00D42E16"/>
    <w:rsid w:val="00D44377"/>
    <w:rsid w:val="00D453AF"/>
    <w:rsid w:val="00D45CB8"/>
    <w:rsid w:val="00D47856"/>
    <w:rsid w:val="00D71C6A"/>
    <w:rsid w:val="00D74BBC"/>
    <w:rsid w:val="00D76320"/>
    <w:rsid w:val="00D84320"/>
    <w:rsid w:val="00DA1AFA"/>
    <w:rsid w:val="00DB0F39"/>
    <w:rsid w:val="00DB55E6"/>
    <w:rsid w:val="00DC0A92"/>
    <w:rsid w:val="00DD4163"/>
    <w:rsid w:val="00DD706F"/>
    <w:rsid w:val="00DE5379"/>
    <w:rsid w:val="00DE7F33"/>
    <w:rsid w:val="00DF3EBB"/>
    <w:rsid w:val="00E028C1"/>
    <w:rsid w:val="00E04207"/>
    <w:rsid w:val="00E1777D"/>
    <w:rsid w:val="00E2538B"/>
    <w:rsid w:val="00E403F7"/>
    <w:rsid w:val="00E4145D"/>
    <w:rsid w:val="00E42B7D"/>
    <w:rsid w:val="00E4740B"/>
    <w:rsid w:val="00E51328"/>
    <w:rsid w:val="00E540D7"/>
    <w:rsid w:val="00E66D6A"/>
    <w:rsid w:val="00E74DDE"/>
    <w:rsid w:val="00E818D8"/>
    <w:rsid w:val="00E82AFB"/>
    <w:rsid w:val="00E867D4"/>
    <w:rsid w:val="00E87E62"/>
    <w:rsid w:val="00E925E5"/>
    <w:rsid w:val="00EA1A4B"/>
    <w:rsid w:val="00EA7058"/>
    <w:rsid w:val="00EC0036"/>
    <w:rsid w:val="00EC5CF9"/>
    <w:rsid w:val="00EF2B7E"/>
    <w:rsid w:val="00EF6AB8"/>
    <w:rsid w:val="00EF6F29"/>
    <w:rsid w:val="00F24BC7"/>
    <w:rsid w:val="00F25894"/>
    <w:rsid w:val="00F337D9"/>
    <w:rsid w:val="00F37E3C"/>
    <w:rsid w:val="00F434AF"/>
    <w:rsid w:val="00F60402"/>
    <w:rsid w:val="00F7525C"/>
    <w:rsid w:val="00F94626"/>
    <w:rsid w:val="00F97E16"/>
    <w:rsid w:val="00FB0F09"/>
    <w:rsid w:val="00FC1A99"/>
    <w:rsid w:val="00FC46BD"/>
    <w:rsid w:val="00FD7E2C"/>
    <w:rsid w:val="00FE2BDD"/>
    <w:rsid w:val="00FE6AB2"/>
    <w:rsid w:val="00FF70F4"/>
    <w:rsid w:val="00FF7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CBF52"/>
  <w15:chartTrackingRefBased/>
  <w15:docId w15:val="{34422121-921A-7745-BE28-F716D3493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sid w:val="007D376B"/>
    <w:pPr>
      <w:overflowPunct w:val="0"/>
      <w:autoSpaceDE w:val="0"/>
      <w:autoSpaceDN w:val="0"/>
      <w:adjustRightInd w:val="0"/>
      <w:textAlignment w:val="baseline"/>
    </w:pPr>
    <w:rPr>
      <w:sz w:val="24"/>
    </w:rPr>
  </w:style>
  <w:style w:type="paragraph" w:styleId="Heading1">
    <w:name w:val="heading 1"/>
    <w:basedOn w:val="Normal"/>
    <w:next w:val="Normal"/>
    <w:qFormat/>
    <w:pPr>
      <w:keepNext/>
      <w:outlineLvl w:val="0"/>
    </w:pPr>
    <w:rPr>
      <w:b/>
      <w:sz w:val="22"/>
      <w:u w:val="single"/>
    </w:rPr>
  </w:style>
  <w:style w:type="paragraph" w:styleId="Heading2">
    <w:name w:val="heading 2"/>
    <w:basedOn w:val="Normal"/>
    <w:next w:val="Normal"/>
    <w:qFormat/>
    <w:pPr>
      <w:keepNext/>
      <w:jc w:val="center"/>
      <w:outlineLvl w:val="1"/>
    </w:pPr>
    <w:rPr>
      <w:b/>
      <w:sz w:val="22"/>
    </w:rPr>
  </w:style>
  <w:style w:type="paragraph" w:styleId="Heading3">
    <w:name w:val="heading 3"/>
    <w:basedOn w:val="Normal"/>
    <w:next w:val="Normal"/>
    <w:qFormat/>
    <w:pPr>
      <w:keepNext/>
      <w:outlineLvl w:val="2"/>
    </w:pPr>
    <w:rPr>
      <w:b/>
      <w:sz w:val="22"/>
    </w:rPr>
  </w:style>
  <w:style w:type="paragraph" w:styleId="Heading4">
    <w:name w:val="heading 4"/>
    <w:basedOn w:val="Normal"/>
    <w:next w:val="Normal"/>
    <w:qFormat/>
    <w:pPr>
      <w:keepNext/>
      <w:outlineLvl w:val="3"/>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57E8E"/>
    <w:pPr>
      <w:tabs>
        <w:tab w:val="center" w:pos="4320"/>
        <w:tab w:val="right" w:pos="8640"/>
      </w:tabs>
    </w:pPr>
    <w:rPr>
      <w:sz w:val="20"/>
    </w:rPr>
  </w:style>
  <w:style w:type="character" w:styleId="Hyperlink">
    <w:name w:val="Hyperlink"/>
    <w:rsid w:val="004340CE"/>
    <w:rPr>
      <w:color w:val="0000FF"/>
      <w:u w:val="single"/>
    </w:rPr>
  </w:style>
  <w:style w:type="paragraph" w:styleId="NormalWeb">
    <w:name w:val="Normal (Web)"/>
    <w:basedOn w:val="Normal"/>
    <w:rsid w:val="0039054F"/>
    <w:pPr>
      <w:overflowPunct/>
      <w:autoSpaceDE/>
      <w:autoSpaceDN/>
      <w:adjustRightInd/>
      <w:spacing w:before="100" w:beforeAutospacing="1" w:after="100" w:afterAutospacing="1"/>
      <w:textAlignment w:val="auto"/>
    </w:pPr>
    <w:rPr>
      <w:szCs w:val="24"/>
    </w:rPr>
  </w:style>
  <w:style w:type="character" w:styleId="UnresolvedMention">
    <w:name w:val="Unresolved Mention"/>
    <w:uiPriority w:val="47"/>
    <w:rsid w:val="00642365"/>
    <w:rPr>
      <w:color w:val="605E5C"/>
      <w:shd w:val="clear" w:color="auto" w:fill="E1DFDD"/>
    </w:rPr>
  </w:style>
  <w:style w:type="table" w:styleId="TableGrid">
    <w:name w:val="Table Grid"/>
    <w:basedOn w:val="TableNormal"/>
    <w:rsid w:val="00EF6A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046921"/>
    <w:pPr>
      <w:ind w:left="720"/>
      <w:contextualSpacing/>
    </w:pPr>
  </w:style>
  <w:style w:type="table" w:styleId="ListTable3-Accent1">
    <w:name w:val="List Table 3 Accent 1"/>
    <w:basedOn w:val="TableNormal"/>
    <w:uiPriority w:val="46"/>
    <w:rsid w:val="000E3AC2"/>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003156">
      <w:bodyDiv w:val="1"/>
      <w:marLeft w:val="0"/>
      <w:marRight w:val="0"/>
      <w:marTop w:val="0"/>
      <w:marBottom w:val="0"/>
      <w:divBdr>
        <w:top w:val="none" w:sz="0" w:space="0" w:color="auto"/>
        <w:left w:val="none" w:sz="0" w:space="0" w:color="auto"/>
        <w:bottom w:val="none" w:sz="0" w:space="0" w:color="auto"/>
        <w:right w:val="none" w:sz="0" w:space="0" w:color="auto"/>
      </w:divBdr>
      <w:divsChild>
        <w:div w:id="1354500713">
          <w:marLeft w:val="0"/>
          <w:marRight w:val="0"/>
          <w:marTop w:val="0"/>
          <w:marBottom w:val="0"/>
          <w:divBdr>
            <w:top w:val="none" w:sz="0" w:space="0" w:color="auto"/>
            <w:left w:val="none" w:sz="0" w:space="0" w:color="auto"/>
            <w:bottom w:val="none" w:sz="0" w:space="0" w:color="auto"/>
            <w:right w:val="none" w:sz="0" w:space="0" w:color="auto"/>
          </w:divBdr>
          <w:divsChild>
            <w:div w:id="1085494163">
              <w:marLeft w:val="0"/>
              <w:marRight w:val="0"/>
              <w:marTop w:val="0"/>
              <w:marBottom w:val="0"/>
              <w:divBdr>
                <w:top w:val="none" w:sz="0" w:space="0" w:color="auto"/>
                <w:left w:val="none" w:sz="0" w:space="0" w:color="auto"/>
                <w:bottom w:val="none" w:sz="0" w:space="0" w:color="auto"/>
                <w:right w:val="none" w:sz="0" w:space="0" w:color="auto"/>
              </w:divBdr>
              <w:divsChild>
                <w:div w:id="67119859">
                  <w:marLeft w:val="0"/>
                  <w:marRight w:val="0"/>
                  <w:marTop w:val="0"/>
                  <w:marBottom w:val="0"/>
                  <w:divBdr>
                    <w:top w:val="none" w:sz="0" w:space="0" w:color="auto"/>
                    <w:left w:val="none" w:sz="0" w:space="0" w:color="auto"/>
                    <w:bottom w:val="none" w:sz="0" w:space="0" w:color="auto"/>
                    <w:right w:val="none" w:sz="0" w:space="0" w:color="auto"/>
                  </w:divBdr>
                  <w:divsChild>
                    <w:div w:id="1834754204">
                      <w:marLeft w:val="0"/>
                      <w:marRight w:val="0"/>
                      <w:marTop w:val="0"/>
                      <w:marBottom w:val="0"/>
                      <w:divBdr>
                        <w:top w:val="none" w:sz="0" w:space="0" w:color="auto"/>
                        <w:left w:val="none" w:sz="0" w:space="0" w:color="auto"/>
                        <w:bottom w:val="none" w:sz="0" w:space="0" w:color="auto"/>
                        <w:right w:val="none" w:sz="0" w:space="0" w:color="auto"/>
                      </w:divBdr>
                      <w:divsChild>
                        <w:div w:id="1968923638">
                          <w:marLeft w:val="0"/>
                          <w:marRight w:val="0"/>
                          <w:marTop w:val="0"/>
                          <w:marBottom w:val="0"/>
                          <w:divBdr>
                            <w:top w:val="none" w:sz="0" w:space="0" w:color="auto"/>
                            <w:left w:val="none" w:sz="0" w:space="0" w:color="auto"/>
                            <w:bottom w:val="none" w:sz="0" w:space="0" w:color="auto"/>
                            <w:right w:val="none" w:sz="0" w:space="0" w:color="auto"/>
                          </w:divBdr>
                          <w:divsChild>
                            <w:div w:id="579950488">
                              <w:marLeft w:val="0"/>
                              <w:marRight w:val="0"/>
                              <w:marTop w:val="0"/>
                              <w:marBottom w:val="0"/>
                              <w:divBdr>
                                <w:top w:val="none" w:sz="0" w:space="0" w:color="auto"/>
                                <w:left w:val="none" w:sz="0" w:space="0" w:color="auto"/>
                                <w:bottom w:val="none" w:sz="0" w:space="0" w:color="auto"/>
                                <w:right w:val="none" w:sz="0" w:space="0" w:color="auto"/>
                              </w:divBdr>
                              <w:divsChild>
                                <w:div w:id="2139058965">
                                  <w:marLeft w:val="0"/>
                                  <w:marRight w:val="0"/>
                                  <w:marTop w:val="0"/>
                                  <w:marBottom w:val="0"/>
                                  <w:divBdr>
                                    <w:top w:val="none" w:sz="0" w:space="0" w:color="auto"/>
                                    <w:left w:val="none" w:sz="0" w:space="0" w:color="auto"/>
                                    <w:bottom w:val="none" w:sz="0" w:space="0" w:color="auto"/>
                                    <w:right w:val="none" w:sz="0" w:space="0" w:color="auto"/>
                                  </w:divBdr>
                                  <w:divsChild>
                                    <w:div w:id="172302011">
                                      <w:marLeft w:val="0"/>
                                      <w:marRight w:val="0"/>
                                      <w:marTop w:val="0"/>
                                      <w:marBottom w:val="0"/>
                                      <w:divBdr>
                                        <w:top w:val="none" w:sz="0" w:space="0" w:color="auto"/>
                                        <w:left w:val="none" w:sz="0" w:space="0" w:color="auto"/>
                                        <w:bottom w:val="none" w:sz="0" w:space="0" w:color="auto"/>
                                        <w:right w:val="none" w:sz="0" w:space="0" w:color="auto"/>
                                      </w:divBdr>
                                      <w:divsChild>
                                        <w:div w:id="836916740">
                                          <w:marLeft w:val="0"/>
                                          <w:marRight w:val="0"/>
                                          <w:marTop w:val="0"/>
                                          <w:marBottom w:val="0"/>
                                          <w:divBdr>
                                            <w:top w:val="none" w:sz="0" w:space="0" w:color="auto"/>
                                            <w:left w:val="none" w:sz="0" w:space="0" w:color="auto"/>
                                            <w:bottom w:val="none" w:sz="0" w:space="0" w:color="auto"/>
                                            <w:right w:val="none" w:sz="0" w:space="0" w:color="auto"/>
                                          </w:divBdr>
                                          <w:divsChild>
                                            <w:div w:id="1809862157">
                                              <w:marLeft w:val="0"/>
                                              <w:marRight w:val="0"/>
                                              <w:marTop w:val="0"/>
                                              <w:marBottom w:val="0"/>
                                              <w:divBdr>
                                                <w:top w:val="none" w:sz="0" w:space="0" w:color="auto"/>
                                                <w:left w:val="none" w:sz="0" w:space="0" w:color="auto"/>
                                                <w:bottom w:val="none" w:sz="0" w:space="0" w:color="auto"/>
                                                <w:right w:val="none" w:sz="0" w:space="0" w:color="auto"/>
                                              </w:divBdr>
                                            </w:div>
                                            <w:div w:id="18204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maggionc@yahoo.com" TargetMode="External"/><Relationship Id="rId5" Type="http://schemas.openxmlformats.org/officeDocument/2006/relationships/hyperlink" Target="mailto:jmaggionc@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1997</Words>
  <Characters>11387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Joseph Maggio</vt:lpstr>
    </vt:vector>
  </TitlesOfParts>
  <Company>Duke Medicine</Company>
  <LinksUpToDate>false</LinksUpToDate>
  <CharactersWithSpaces>13358</CharactersWithSpaces>
  <SharedDoc>false</SharedDoc>
  <HLinks>
    <vt:vector size="6" baseType="variant">
      <vt:variant>
        <vt:i4>7471176</vt:i4>
      </vt:variant>
      <vt:variant>
        <vt:i4>0</vt:i4>
      </vt:variant>
      <vt:variant>
        <vt:i4>0</vt:i4>
      </vt:variant>
      <vt:variant>
        <vt:i4>5</vt:i4>
      </vt:variant>
      <vt:variant>
        <vt:lpwstr>mailto:jmaggionc@yahoo.com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Maggio</dc:title>
  <dc:subject/>
  <dc:creator>Microsoft Office User</dc:creator>
  <cp:keywords/>
  <cp:lastModifiedBy>Vamshi Krishna Gotte</cp:lastModifiedBy>
  <cp:revision>3</cp:revision>
  <cp:lastPrinted>2025-06-11T13:32:00Z</cp:lastPrinted>
  <dcterms:created xsi:type="dcterms:W3CDTF">2025-06-12T16:29:00Z</dcterms:created>
  <dcterms:modified xsi:type="dcterms:W3CDTF">2025-06-12T16:55:00Z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6dbec8-95a8-4638-9f5f-bd076536645c_Enabled">
    <vt:lpwstr>true</vt:lpwstr>
  </property>
  <property fmtid="{D5CDD505-2E9C-101B-9397-08002B2CF9AE}" pid="3" name="MSIP_Label_ff6dbec8-95a8-4638-9f5f-bd076536645c_SetDate">
    <vt:lpwstr>2025-06-02T15:21:47Z</vt:lpwstr>
  </property>
  <property fmtid="{D5CDD505-2E9C-101B-9397-08002B2CF9AE}" pid="4" name="MSIP_Label_ff6dbec8-95a8-4638-9f5f-bd076536645c_Method">
    <vt:lpwstr>Standard</vt:lpwstr>
  </property>
  <property fmtid="{D5CDD505-2E9C-101B-9397-08002B2CF9AE}" pid="5" name="MSIP_Label_ff6dbec8-95a8-4638-9f5f-bd076536645c_Name">
    <vt:lpwstr>Restricted - Default</vt:lpwstr>
  </property>
  <property fmtid="{D5CDD505-2E9C-101B-9397-08002B2CF9AE}" pid="6" name="MSIP_Label_ff6dbec8-95a8-4638-9f5f-bd076536645c_SiteId">
    <vt:lpwstr>5dbf1add-202a-4b8d-815b-bf0fb024e033</vt:lpwstr>
  </property>
  <property fmtid="{D5CDD505-2E9C-101B-9397-08002B2CF9AE}" pid="7" name="MSIP_Label_ff6dbec8-95a8-4638-9f5f-bd076536645c_ActionId">
    <vt:lpwstr>56804340-7d27-4b5f-a42b-49c6c65d1709</vt:lpwstr>
  </property>
  <property fmtid="{D5CDD505-2E9C-101B-9397-08002B2CF9AE}" pid="8" name="MSIP_Label_ff6dbec8-95a8-4638-9f5f-bd076536645c_ContentBits">
    <vt:lpwstr>0</vt:lpwstr>
  </property>
</Properties>
</file>