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Priya Desai – Senior Backend Engineer (Python/FastAPI)</w:t>
      </w:r>
    </w:p>
    <w:p>
      <w:pPr>
        <w:jc w:val="center"/>
      </w:pPr>
      <w:r>
        <w:t>Remote (USA) | Time Zone: CT | (000) 000-0000 | priya.desai@example.com</w:t>
      </w:r>
    </w:p>
    <w:p>
      <w:r>
        <w:rPr>
          <w:b/>
        </w:rPr>
        <w:t>Summary</w:t>
      </w:r>
    </w:p>
    <w:p>
      <w:r>
        <w:t>Senior backend engineer specializing in async Python services, event-driven architectures, and observability. Delivered resilient APIs and data pipelines for health and human services. Strong performance tuning and reliability focus.</w:t>
      </w:r>
    </w:p>
    <w:p>
      <w:r>
        <w:rPr>
          <w:b/>
        </w:rPr>
        <w:t>Core Skills</w:t>
      </w:r>
    </w:p>
    <w:p>
      <w:pPr>
        <w:pStyle w:val="ListBullet"/>
      </w:pPr>
      <w:r>
        <w:t>Python 3.11, FastAPI, Flask, Django; asyncio; Pydantic; SQLAlchemy 2.x</w:t>
      </w:r>
    </w:p>
    <w:p>
      <w:pPr>
        <w:pStyle w:val="ListBullet"/>
      </w:pPr>
      <w:r>
        <w:t>Eventing: Kafka, RabbitMQ; task queues: Celery; schedulers: Airflow</w:t>
      </w:r>
    </w:p>
    <w:p>
      <w:pPr>
        <w:pStyle w:val="ListBullet"/>
      </w:pPr>
      <w:r>
        <w:t>Datastores: PostgreSQL, MySQL, Redis, MongoDB; PostGIS basics</w:t>
      </w:r>
    </w:p>
    <w:p>
      <w:pPr>
        <w:pStyle w:val="ListBullet"/>
      </w:pPr>
      <w:r>
        <w:t>Security: OAuth2/OIDC, scopes, rate limiting, input validation; OWASP ASVS</w:t>
      </w:r>
    </w:p>
    <w:p>
      <w:pPr>
        <w:pStyle w:val="ListBullet"/>
      </w:pPr>
      <w:r>
        <w:t>Testing: pytest, hypothesis property tests, coverage; mypy, ruff; black</w:t>
      </w:r>
    </w:p>
    <w:p>
      <w:pPr>
        <w:pStyle w:val="ListBullet"/>
      </w:pPr>
      <w:r>
        <w:t>DevOps: Docker, Kubernetes, Kustomize; GitLab CI; IaC with Terraform</w:t>
      </w:r>
    </w:p>
    <w:p>
      <w:pPr>
        <w:pStyle w:val="ListBullet"/>
      </w:pPr>
      <w:r>
        <w:t>Observability: OpenTelemetry/Jaeger, Prometheus, Grafana, ELK/OpenSearch</w:t>
      </w:r>
    </w:p>
    <w:p>
      <w:pPr>
        <w:pStyle w:val="ListBullet"/>
      </w:pPr>
      <w:r>
        <w:t>Cloud: GCP (GKE, Cloud SQL, Pub/Sub), AWS (EKS, RDS)</w:t>
      </w:r>
    </w:p>
    <w:p>
      <w:r>
        <w:rPr>
          <w:b/>
        </w:rPr>
        <w:t>Certifications</w:t>
      </w:r>
    </w:p>
    <w:p>
      <w:pPr>
        <w:pStyle w:val="ListBullet"/>
      </w:pPr>
      <w:r>
        <w:t>GCP Associate Cloud Engineer</w:t>
      </w:r>
    </w:p>
    <w:p>
      <w:r>
        <w:rPr>
          <w:b/>
        </w:rPr>
        <w:t>Professional Experience</w:t>
      </w:r>
    </w:p>
    <w:p>
      <w:r>
        <w:rPr>
          <w:b/>
        </w:rPr>
        <w:t>Senior Backend Engineer – Health &amp; Human Services Solution Provider (Apr 2020 – Present)</w:t>
      </w:r>
    </w:p>
    <w:p>
      <w:pPr>
        <w:pStyle w:val="ListBullet"/>
      </w:pPr>
      <w:r>
        <w:t>Built FastAPI microservices with async SQLAlchemy and Pydantic v2; p95 latency improved from 220ms to 140ms.</w:t>
      </w:r>
    </w:p>
    <w:p>
      <w:pPr>
        <w:pStyle w:val="ListBullet"/>
      </w:pPr>
      <w:r>
        <w:t>Implemented OAuth2/OIDC with Auth0; standardized permission scopes and audit trails across services.</w:t>
      </w:r>
    </w:p>
    <w:p>
      <w:pPr>
        <w:pStyle w:val="ListBullet"/>
      </w:pPr>
      <w:r>
        <w:t>Deployed to GKE via GitLab CI; implemented canary rollouts and HPA sizing; error budget maintained within SLO for 4 consecutive quarters.</w:t>
      </w:r>
    </w:p>
    <w:p>
      <w:pPr>
        <w:pStyle w:val="ListBullet"/>
      </w:pPr>
      <w:r>
        <w:t>Integrated Kafka for event-driven case updates; implemented DLQ and replay tooling with exactly-once semantics using idempotency keys.</w:t>
      </w:r>
    </w:p>
    <w:p>
      <w:pPr>
        <w:pStyle w:val="ListBullet"/>
      </w:pPr>
      <w:r>
        <w:t>Established end-to-end tracing with OpenTelemetry + Jaeger; reduced MTTR by 45%.</w:t>
      </w:r>
    </w:p>
    <w:p>
      <w:r>
        <w:rPr>
          <w:b/>
        </w:rPr>
        <w:t>Python Engineer – Enterprise Platform Team (Jan 2017 – Mar 2020)</w:t>
      </w:r>
    </w:p>
    <w:p>
      <w:pPr>
        <w:pStyle w:val="ListBullet"/>
      </w:pPr>
      <w:r>
        <w:t>Designed PostgreSQL schemas and optimized query plans; added indexes and partitioning for large tables (~500M rows).</w:t>
      </w:r>
    </w:p>
    <w:p>
      <w:pPr>
        <w:pStyle w:val="ListBullet"/>
      </w:pPr>
      <w:r>
        <w:t>Authored test strategies and fixtures; maintained &gt;90% coverage across core libraries.</w:t>
      </w:r>
    </w:p>
    <w:p>
      <w:pPr>
        <w:pStyle w:val="ListBullet"/>
      </w:pPr>
      <w:r>
        <w:t>Packaged reusable internal libraries (wheels) and published to a private registry.</w:t>
      </w:r>
    </w:p>
    <w:p>
      <w:r>
        <w:rPr>
          <w:b/>
        </w:rPr>
        <w:t>Selected Projects</w:t>
      </w:r>
    </w:p>
    <w:p>
      <w:pPr>
        <w:pStyle w:val="ListBullet"/>
      </w:pPr>
      <w:r>
        <w:t>Observability Initiative – OpenTelemetry traces + Prometheus metrics; unified dashboards for 12 services.</w:t>
      </w:r>
    </w:p>
    <w:p>
      <w:pPr>
        <w:pStyle w:val="ListBullet"/>
      </w:pPr>
      <w:r>
        <w:t>Eligibility Events Platform – Kafka streams with schema registry and consumer lag alerts.</w:t>
      </w:r>
    </w:p>
    <w:p>
      <w:r>
        <w:rPr>
          <w:b/>
        </w:rPr>
        <w:t>Education</w:t>
      </w:r>
    </w:p>
    <w:p>
      <w:r>
        <w:t>M.S., Computer Science</w:t>
      </w:r>
    </w:p>
    <w:p>
      <w:r>
        <w:rPr>
          <w:b/>
        </w:rPr>
        <w:t>Security &amp; Compliance</w:t>
      </w:r>
    </w:p>
    <w:p>
      <w:r>
        <w:t>Experience with PHI handling practices; contributed to HIPAA-aligned runbooks.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