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986" w:type="pct"/>
        <w:tblCellSpacing w:w="15" w:type="dxa"/>
        <w:tblCellMar>
          <w:top w:w="15" w:type="dxa"/>
          <w:left w:w="15" w:type="dxa"/>
          <w:bottom w:w="15" w:type="dxa"/>
          <w:right w:w="15" w:type="dxa"/>
        </w:tblCellMar>
        <w:tblLook w:val="04A0" w:firstRow="1" w:lastRow="0" w:firstColumn="1" w:lastColumn="0" w:noHBand="0" w:noVBand="1"/>
      </w:tblPr>
      <w:tblGrid>
        <w:gridCol w:w="13577"/>
        <w:gridCol w:w="7183"/>
        <w:gridCol w:w="83"/>
      </w:tblGrid>
      <w:tr w:rsidR="00373987" w:rsidRPr="00360CED" w:rsidTr="00393B56">
        <w:trPr>
          <w:tblCellSpacing w:w="15" w:type="dxa"/>
        </w:trPr>
        <w:tc>
          <w:tcPr>
            <w:tcW w:w="3265" w:type="pct"/>
            <w:tcBorders>
              <w:top w:val="nil"/>
              <w:left w:val="nil"/>
              <w:bottom w:val="nil"/>
              <w:right w:val="nil"/>
            </w:tcBorders>
            <w:vAlign w:val="center"/>
            <w:hideMark/>
          </w:tcPr>
          <w:p w:rsidR="00360CED" w:rsidRPr="00360CED" w:rsidRDefault="00360CED" w:rsidP="00360CED">
            <w:pPr>
              <w:spacing w:after="0" w:line="279" w:lineRule="atLeast"/>
              <w:ind w:right="144"/>
              <w:jc w:val="center"/>
              <w:rPr>
                <w:rFonts w:ascii="Times New Roman" w:eastAsia="Times New Roman" w:hAnsi="Times New Roman" w:cs="Times New Roman"/>
                <w:sz w:val="24"/>
                <w:szCs w:val="24"/>
              </w:rPr>
            </w:pPr>
            <w:r>
              <w:rPr>
                <w:rFonts w:ascii="Arial" w:eastAsia="Times New Roman" w:hAnsi="Arial" w:cs="Arial"/>
                <w:b/>
                <w:bCs/>
                <w:sz w:val="52"/>
                <w:szCs w:val="52"/>
                <w:lang w:val="es-ES"/>
              </w:rPr>
              <w:t xml:space="preserve">Shaveta Datta </w:t>
            </w:r>
          </w:p>
          <w:p w:rsidR="00360CED" w:rsidRPr="000A353D" w:rsidRDefault="002256B6" w:rsidP="002256B6">
            <w:pPr>
              <w:spacing w:after="0" w:line="364" w:lineRule="atLeast"/>
              <w:ind w:right="144"/>
              <w:rPr>
                <w:rFonts w:ascii="Arial" w:eastAsia="Times New Roman" w:hAnsi="Arial" w:cs="Arial"/>
                <w:b/>
                <w:sz w:val="18"/>
                <w:szCs w:val="18"/>
                <w:lang w:val="it-IT"/>
              </w:rPr>
            </w:pPr>
            <w:r>
              <w:rPr>
                <w:rFonts w:ascii="Arial" w:eastAsia="Times New Roman" w:hAnsi="Arial" w:cs="Arial"/>
                <w:sz w:val="18"/>
                <w:szCs w:val="18"/>
                <w:lang w:val="it-IT"/>
              </w:rPr>
              <w:t xml:space="preserve">              </w:t>
            </w:r>
            <w:r w:rsidR="00360CED" w:rsidRPr="00360CED">
              <w:rPr>
                <w:rFonts w:ascii="Arial" w:eastAsia="Times New Roman" w:hAnsi="Arial" w:cs="Arial"/>
                <w:b/>
                <w:sz w:val="18"/>
                <w:szCs w:val="18"/>
                <w:lang w:val="it-IT"/>
              </w:rPr>
              <w:t>CISO, CISA, CISM, CRISC,</w:t>
            </w:r>
            <w:r w:rsidR="00A20676">
              <w:rPr>
                <w:rFonts w:ascii="Arial" w:eastAsia="Times New Roman" w:hAnsi="Arial" w:cs="Arial"/>
                <w:b/>
                <w:sz w:val="18"/>
                <w:szCs w:val="18"/>
                <w:lang w:val="it-IT"/>
              </w:rPr>
              <w:t>CISSP,ENCASE,</w:t>
            </w:r>
            <w:r w:rsidR="00360CED" w:rsidRPr="00360CED">
              <w:rPr>
                <w:rFonts w:ascii="Arial" w:eastAsia="Times New Roman" w:hAnsi="Arial" w:cs="Arial"/>
                <w:b/>
                <w:sz w:val="18"/>
                <w:szCs w:val="18"/>
                <w:lang w:val="it-IT"/>
              </w:rPr>
              <w:t xml:space="preserve"> ITIL, CPISI, PCI DSS Champion, </w:t>
            </w:r>
            <w:r w:rsidR="00360CED" w:rsidRPr="000A353D">
              <w:rPr>
                <w:rFonts w:ascii="Arial" w:eastAsia="Times New Roman" w:hAnsi="Arial" w:cs="Arial"/>
                <w:b/>
                <w:sz w:val="18"/>
                <w:szCs w:val="18"/>
                <w:lang w:val="it-IT"/>
              </w:rPr>
              <w:t>COBIT,</w:t>
            </w:r>
            <w:r w:rsidR="00C012FA" w:rsidRPr="000A353D">
              <w:rPr>
                <w:rFonts w:ascii="Arial" w:eastAsia="Times New Roman" w:hAnsi="Arial" w:cs="Arial"/>
                <w:b/>
                <w:sz w:val="18"/>
                <w:szCs w:val="18"/>
                <w:lang w:val="it-IT"/>
              </w:rPr>
              <w:t>SOX,PMP,HIPPA,</w:t>
            </w:r>
            <w:r w:rsidR="00360CED" w:rsidRPr="00360CED">
              <w:rPr>
                <w:rFonts w:ascii="Arial" w:eastAsia="Times New Roman" w:hAnsi="Arial" w:cs="Arial"/>
                <w:b/>
                <w:sz w:val="18"/>
                <w:szCs w:val="18"/>
                <w:lang w:val="it-IT"/>
              </w:rPr>
              <w:t>ISO 27001</w:t>
            </w:r>
            <w:r w:rsidR="00373987" w:rsidRPr="000A353D">
              <w:rPr>
                <w:rFonts w:ascii="Arial" w:eastAsia="Times New Roman" w:hAnsi="Arial" w:cs="Arial"/>
                <w:b/>
                <w:sz w:val="18"/>
                <w:szCs w:val="18"/>
                <w:lang w:val="it-IT"/>
              </w:rPr>
              <w:t>,ISO 22301</w:t>
            </w:r>
            <w:r w:rsidR="00360CED" w:rsidRPr="00360CED">
              <w:rPr>
                <w:rFonts w:ascii="Arial" w:eastAsia="Times New Roman" w:hAnsi="Arial" w:cs="Arial"/>
                <w:b/>
                <w:sz w:val="18"/>
                <w:szCs w:val="18"/>
                <w:lang w:val="it-IT"/>
              </w:rPr>
              <w:t xml:space="preserve"> LA, ISO 9001 LA</w:t>
            </w:r>
            <w:r w:rsidR="00194DD0">
              <w:rPr>
                <w:rFonts w:ascii="Arial" w:eastAsia="Times New Roman" w:hAnsi="Arial" w:cs="Arial"/>
                <w:b/>
                <w:sz w:val="18"/>
                <w:szCs w:val="18"/>
                <w:lang w:val="it-IT"/>
              </w:rPr>
              <w:t>,Security+</w:t>
            </w:r>
          </w:p>
          <w:p w:rsidR="00533E98" w:rsidRPr="00533E98" w:rsidRDefault="00533E98" w:rsidP="00533E98">
            <w:pPr>
              <w:spacing w:after="0" w:line="364" w:lineRule="atLeast"/>
              <w:ind w:right="144"/>
              <w:jc w:val="center"/>
              <w:rPr>
                <w:rFonts w:ascii="Arial" w:eastAsia="Times New Roman" w:hAnsi="Arial" w:cs="Arial"/>
                <w:b/>
                <w:sz w:val="18"/>
                <w:szCs w:val="18"/>
                <w:lang w:val="en-CA"/>
              </w:rPr>
            </w:pPr>
            <w:r w:rsidRPr="00533E98">
              <w:rPr>
                <w:rFonts w:ascii="Arial" w:eastAsia="Times New Roman" w:hAnsi="Arial" w:cs="Arial"/>
                <w:b/>
                <w:sz w:val="18"/>
                <w:szCs w:val="18"/>
                <w:lang w:val="en-CA"/>
              </w:rPr>
              <w:t>225 Lenox Avenue, Providence, RI 02907</w:t>
            </w:r>
          </w:p>
          <w:p w:rsidR="00533E98" w:rsidRPr="00533E98" w:rsidRDefault="00533E98" w:rsidP="00533E98">
            <w:pPr>
              <w:spacing w:after="0" w:line="364" w:lineRule="atLeast"/>
              <w:ind w:right="144"/>
              <w:jc w:val="center"/>
              <w:rPr>
                <w:rFonts w:ascii="Arial" w:eastAsia="Times New Roman" w:hAnsi="Arial" w:cs="Arial"/>
                <w:b/>
                <w:sz w:val="18"/>
                <w:szCs w:val="18"/>
                <w:lang w:val="en-CA"/>
              </w:rPr>
            </w:pPr>
            <w:r w:rsidRPr="00533E98">
              <w:rPr>
                <w:rFonts w:ascii="Arial" w:eastAsia="Times New Roman" w:hAnsi="Arial" w:cs="Arial"/>
                <w:b/>
                <w:sz w:val="18"/>
                <w:szCs w:val="18"/>
                <w:lang w:val="en-CA"/>
              </w:rPr>
              <w:t>United States</w:t>
            </w:r>
          </w:p>
          <w:p w:rsidR="00533E98" w:rsidRPr="00533E98" w:rsidRDefault="00533E98" w:rsidP="00533E98">
            <w:pPr>
              <w:spacing w:after="0" w:line="364" w:lineRule="atLeast"/>
              <w:ind w:right="144"/>
              <w:jc w:val="center"/>
              <w:rPr>
                <w:rFonts w:ascii="Arial" w:eastAsia="Times New Roman" w:hAnsi="Arial" w:cs="Arial"/>
                <w:b/>
                <w:sz w:val="18"/>
                <w:szCs w:val="18"/>
                <w:lang w:val="en-CA"/>
              </w:rPr>
            </w:pPr>
            <w:r w:rsidRPr="00533E98">
              <w:rPr>
                <w:rFonts w:ascii="Arial" w:eastAsia="Times New Roman" w:hAnsi="Arial" w:cs="Arial"/>
                <w:b/>
                <w:sz w:val="18"/>
                <w:szCs w:val="18"/>
                <w:lang w:val="en-CA"/>
              </w:rPr>
              <w:t>Cell: 401-572-2373</w:t>
            </w:r>
          </w:p>
          <w:p w:rsidR="00533E98" w:rsidRPr="00533E98" w:rsidRDefault="00533E98" w:rsidP="00533E98">
            <w:pPr>
              <w:spacing w:after="0" w:line="364" w:lineRule="atLeast"/>
              <w:ind w:right="144"/>
              <w:jc w:val="center"/>
              <w:rPr>
                <w:rFonts w:ascii="Arial" w:eastAsia="Times New Roman" w:hAnsi="Arial" w:cs="Arial"/>
                <w:b/>
                <w:sz w:val="18"/>
                <w:szCs w:val="18"/>
                <w:lang w:val="en-CA"/>
              </w:rPr>
            </w:pPr>
            <w:hyperlink r:id="rId4" w:history="1">
              <w:r w:rsidRPr="00533E98">
                <w:rPr>
                  <w:rStyle w:val="Hyperlink"/>
                  <w:rFonts w:ascii="Arial" w:eastAsia="Times New Roman" w:hAnsi="Arial" w:cs="Arial"/>
                  <w:b/>
                  <w:sz w:val="18"/>
                  <w:szCs w:val="18"/>
                  <w:lang w:val="en-CA"/>
                </w:rPr>
                <w:t>Shaveta.datta@gmail.com</w:t>
              </w:r>
            </w:hyperlink>
          </w:p>
          <w:p w:rsidR="00360CED" w:rsidRPr="00360CED" w:rsidRDefault="00360CED" w:rsidP="00360CED">
            <w:pPr>
              <w:spacing w:after="0" w:line="372" w:lineRule="atLeast"/>
              <w:jc w:val="center"/>
              <w:outlineLvl w:val="7"/>
              <w:rPr>
                <w:rFonts w:ascii="Arial" w:eastAsia="Times New Roman" w:hAnsi="Arial" w:cs="Arial"/>
                <w:b/>
                <w:bCs/>
                <w:sz w:val="32"/>
                <w:szCs w:val="32"/>
              </w:rPr>
            </w:pPr>
            <w:bookmarkStart w:id="0" w:name="_GoBack"/>
            <w:bookmarkEnd w:id="0"/>
            <w:r w:rsidRPr="00360CED">
              <w:rPr>
                <w:rFonts w:ascii="Arial" w:eastAsia="Times New Roman" w:hAnsi="Arial" w:cs="Arial"/>
                <w:b/>
                <w:bCs/>
                <w:sz w:val="20"/>
                <w:szCs w:val="20"/>
              </w:rPr>
              <w:t> </w:t>
            </w:r>
          </w:p>
          <w:p w:rsidR="00360CED" w:rsidRPr="00360CED" w:rsidRDefault="00360CED" w:rsidP="00170AD4">
            <w:pPr>
              <w:shd w:val="clear" w:color="auto" w:fill="FFFFFF"/>
              <w:spacing w:after="120" w:line="240" w:lineRule="auto"/>
              <w:rPr>
                <w:rFonts w:ascii="Arial Unicode MS" w:eastAsia="Arial Unicode MS" w:hAnsi="Arial Unicode MS" w:cs="Arial Unicode MS"/>
                <w:sz w:val="24"/>
                <w:szCs w:val="24"/>
              </w:rPr>
            </w:pPr>
            <w:r w:rsidRPr="00360CED">
              <w:rPr>
                <w:rFonts w:ascii="Arial" w:eastAsia="Arial Unicode MS" w:hAnsi="Arial" w:cs="Arial"/>
                <w:sz w:val="24"/>
                <w:szCs w:val="24"/>
              </w:rPr>
              <w:t>IT Governance, Risk Management, Compliance and Informati</w:t>
            </w:r>
            <w:r w:rsidR="00DE6E57" w:rsidRPr="00170AD4">
              <w:rPr>
                <w:rFonts w:ascii="Arial" w:eastAsia="Arial Unicode MS" w:hAnsi="Arial" w:cs="Arial"/>
                <w:sz w:val="24"/>
                <w:szCs w:val="24"/>
              </w:rPr>
              <w:t>o</w:t>
            </w:r>
            <w:r w:rsidR="0036641B">
              <w:rPr>
                <w:rFonts w:ascii="Arial" w:eastAsia="Arial Unicode MS" w:hAnsi="Arial" w:cs="Arial"/>
                <w:sz w:val="24"/>
                <w:szCs w:val="24"/>
              </w:rPr>
              <w:t>n Security Professional with 1</w:t>
            </w:r>
            <w:r w:rsidR="00DE6E57" w:rsidRPr="00170AD4">
              <w:rPr>
                <w:rFonts w:ascii="Arial" w:eastAsia="Arial Unicode MS" w:hAnsi="Arial" w:cs="Arial"/>
                <w:sz w:val="24"/>
                <w:szCs w:val="24"/>
              </w:rPr>
              <w:t>5</w:t>
            </w:r>
            <w:r w:rsidRPr="00360CED">
              <w:rPr>
                <w:rFonts w:ascii="Arial" w:eastAsia="Arial Unicode MS" w:hAnsi="Arial" w:cs="Arial"/>
                <w:sz w:val="24"/>
                <w:szCs w:val="24"/>
              </w:rPr>
              <w:t xml:space="preserve"> years of experience in adding values to high growth and complex environment of fortune 100 companies while having association with US based largest IT </w:t>
            </w:r>
            <w:r w:rsidR="00DE6E57" w:rsidRPr="00170AD4">
              <w:rPr>
                <w:rFonts w:ascii="Arial" w:eastAsia="Arial Unicode MS" w:hAnsi="Arial" w:cs="Arial"/>
                <w:sz w:val="24"/>
                <w:szCs w:val="24"/>
              </w:rPr>
              <w:t>organization</w:t>
            </w:r>
            <w:r w:rsidRPr="00360CED">
              <w:rPr>
                <w:rFonts w:ascii="Arial" w:eastAsia="Arial Unicode MS" w:hAnsi="Arial" w:cs="Arial"/>
                <w:sz w:val="24"/>
                <w:szCs w:val="24"/>
              </w:rPr>
              <w:t>, Big 4 Consulting &amp; Audit Firms and large Indian MNCs. </w:t>
            </w:r>
            <w:r w:rsidRPr="00360CED">
              <w:rPr>
                <w:rFonts w:ascii="Arial" w:eastAsia="Arial Unicode MS" w:hAnsi="Arial" w:cs="Arial"/>
                <w:sz w:val="24"/>
                <w:szCs w:val="24"/>
              </w:rPr>
              <w:br/>
              <w:t> </w:t>
            </w:r>
          </w:p>
          <w:p w:rsidR="00360CED" w:rsidRPr="00360CED" w:rsidRDefault="00360CED" w:rsidP="00360CED">
            <w:pPr>
              <w:shd w:val="clear" w:color="auto" w:fill="FFFFFF"/>
              <w:spacing w:before="12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A.   INTRODUCTION</w:t>
            </w:r>
          </w:p>
          <w:p w:rsidR="00360CED" w:rsidRPr="00360CED" w:rsidRDefault="00DE6E57" w:rsidP="00360CED">
            <w:pPr>
              <w:shd w:val="clear" w:color="auto" w:fill="FFFFFF"/>
              <w:spacing w:after="120" w:line="279" w:lineRule="atLeast"/>
              <w:jc w:val="both"/>
              <w:rPr>
                <w:rFonts w:ascii="Arial Unicode MS" w:eastAsia="Arial Unicode MS" w:hAnsi="Arial Unicode MS" w:cs="Arial Unicode MS"/>
                <w:sz w:val="24"/>
                <w:szCs w:val="24"/>
              </w:rPr>
            </w:pPr>
            <w:r>
              <w:rPr>
                <w:rFonts w:ascii="Arial" w:eastAsia="Arial Unicode MS" w:hAnsi="Arial" w:cs="Arial"/>
                <w:sz w:val="20"/>
                <w:szCs w:val="20"/>
              </w:rPr>
              <w:t>Shaveta is</w:t>
            </w:r>
            <w:r w:rsidR="0036641B">
              <w:rPr>
                <w:rFonts w:ascii="Arial" w:eastAsia="Arial Unicode MS" w:hAnsi="Arial" w:cs="Arial"/>
                <w:sz w:val="20"/>
                <w:szCs w:val="20"/>
              </w:rPr>
              <w:t xml:space="preserve"> </w:t>
            </w:r>
            <w:proofErr w:type="spellStart"/>
            <w:proofErr w:type="gramStart"/>
            <w:r w:rsidR="0036641B">
              <w:rPr>
                <w:rFonts w:ascii="Arial" w:eastAsia="Arial Unicode MS" w:hAnsi="Arial" w:cs="Arial"/>
                <w:sz w:val="20"/>
                <w:szCs w:val="20"/>
              </w:rPr>
              <w:t>a</w:t>
            </w:r>
            <w:proofErr w:type="spellEnd"/>
            <w:proofErr w:type="gramEnd"/>
            <w:r w:rsidR="0036641B">
              <w:rPr>
                <w:rFonts w:ascii="Arial" w:eastAsia="Arial Unicode MS" w:hAnsi="Arial" w:cs="Arial"/>
                <w:sz w:val="20"/>
                <w:szCs w:val="20"/>
              </w:rPr>
              <w:t xml:space="preserve"> engineering graduate with 1</w:t>
            </w:r>
            <w:r>
              <w:rPr>
                <w:rFonts w:ascii="Arial" w:eastAsia="Arial Unicode MS" w:hAnsi="Arial" w:cs="Arial"/>
                <w:sz w:val="20"/>
                <w:szCs w:val="20"/>
              </w:rPr>
              <w:t>5</w:t>
            </w:r>
            <w:r w:rsidR="00360CED" w:rsidRPr="00360CED">
              <w:rPr>
                <w:rFonts w:ascii="Arial" w:eastAsia="Arial Unicode MS" w:hAnsi="Arial" w:cs="Arial"/>
                <w:sz w:val="20"/>
                <w:szCs w:val="20"/>
              </w:rPr>
              <w:t xml:space="preserve"> years of total IT work experience in Information Security, Governance, Risk Management, Audit and Regulatory Compliance SOX and SAS70/SSAE16/ISAE3402 including Standard Compliance for PCI DSS, ISO27001 certification, etc. With excellent analytical and problem solving skills, </w:t>
            </w:r>
            <w:r w:rsidR="00FB65CF">
              <w:rPr>
                <w:rFonts w:ascii="Arial" w:eastAsia="Arial Unicode MS" w:hAnsi="Arial" w:cs="Arial"/>
                <w:sz w:val="20"/>
                <w:szCs w:val="20"/>
              </w:rPr>
              <w:t>She</w:t>
            </w:r>
            <w:r w:rsidR="00360CED" w:rsidRPr="00360CED">
              <w:rPr>
                <w:rFonts w:ascii="Arial" w:eastAsia="Arial Unicode MS" w:hAnsi="Arial" w:cs="Arial"/>
                <w:sz w:val="20"/>
                <w:szCs w:val="20"/>
              </w:rPr>
              <w:t xml:space="preserve"> has proven track record of domestic and global delivery of large and complex projects in multi-location, cross-function, cross-border and onsite/offshore environment. Customer focused, </w:t>
            </w:r>
            <w:r>
              <w:rPr>
                <w:rFonts w:ascii="Arial" w:eastAsia="Arial Unicode MS" w:hAnsi="Arial" w:cs="Arial"/>
                <w:sz w:val="20"/>
                <w:szCs w:val="20"/>
              </w:rPr>
              <w:t>Shaveta</w:t>
            </w:r>
            <w:r w:rsidR="00360CED" w:rsidRPr="00360CED">
              <w:rPr>
                <w:rFonts w:ascii="Arial" w:eastAsia="Arial Unicode MS" w:hAnsi="Arial" w:cs="Arial"/>
                <w:sz w:val="20"/>
                <w:szCs w:val="20"/>
              </w:rPr>
              <w:t xml:space="preserve"> takes proactive initiatives to meet t</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 hig</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st level of customer satisfaction. As a people manager, </w:t>
            </w:r>
            <w:r w:rsidR="00FB65CF">
              <w:rPr>
                <w:rFonts w:ascii="Arial" w:eastAsia="Arial Unicode MS" w:hAnsi="Arial" w:cs="Arial"/>
                <w:sz w:val="20"/>
                <w:szCs w:val="20"/>
              </w:rPr>
              <w:t>She</w:t>
            </w:r>
            <w:r w:rsidR="00360CED" w:rsidRPr="00360CED">
              <w:rPr>
                <w:rFonts w:ascii="Arial" w:eastAsia="Arial Unicode MS" w:hAnsi="Arial" w:cs="Arial"/>
                <w:sz w:val="20"/>
                <w:szCs w:val="20"/>
              </w:rPr>
              <w:t xml:space="preserve"> possesses excellent team leadership qualities with great focus on people development to have a sustainable high performing team. Recipient of many Performance Awards and Client Appreciations, </w:t>
            </w:r>
            <w:r w:rsidR="00FB65CF">
              <w:rPr>
                <w:rFonts w:ascii="Arial" w:eastAsia="Arial Unicode MS" w:hAnsi="Arial" w:cs="Arial"/>
                <w:sz w:val="20"/>
                <w:szCs w:val="20"/>
              </w:rPr>
              <w:t>She</w:t>
            </w:r>
            <w:r w:rsidR="00360CED" w:rsidRPr="00360CED">
              <w:rPr>
                <w:rFonts w:ascii="Arial" w:eastAsia="Arial Unicode MS" w:hAnsi="Arial" w:cs="Arial"/>
                <w:sz w:val="20"/>
                <w:szCs w:val="20"/>
              </w:rPr>
              <w:t xml:space="preserve"> is also a PCI DSS Championship Award winner.</w:t>
            </w:r>
          </w:p>
          <w:p w:rsidR="00360CED" w:rsidRPr="00360CED" w:rsidRDefault="00DE6E57" w:rsidP="00360CED">
            <w:pPr>
              <w:shd w:val="clear" w:color="auto" w:fill="FFFFFF"/>
              <w:spacing w:after="120" w:line="279" w:lineRule="atLeast"/>
              <w:jc w:val="both"/>
              <w:rPr>
                <w:rFonts w:ascii="Arial Unicode MS" w:eastAsia="Arial Unicode MS" w:hAnsi="Arial Unicode MS" w:cs="Arial Unicode MS"/>
                <w:sz w:val="24"/>
                <w:szCs w:val="24"/>
              </w:rPr>
            </w:pPr>
            <w:r>
              <w:rPr>
                <w:rFonts w:ascii="Arial" w:eastAsia="Arial Unicode MS" w:hAnsi="Arial" w:cs="Arial"/>
                <w:sz w:val="20"/>
                <w:szCs w:val="20"/>
              </w:rPr>
              <w:t>Shaveta</w:t>
            </w:r>
            <w:r w:rsidR="00975B59">
              <w:rPr>
                <w:rFonts w:ascii="Arial" w:eastAsia="Arial Unicode MS" w:hAnsi="Arial" w:cs="Arial"/>
                <w:sz w:val="20"/>
                <w:szCs w:val="20"/>
              </w:rPr>
              <w:t xml:space="preserve"> was </w:t>
            </w:r>
            <w:r w:rsidR="00360CED" w:rsidRPr="00360CED">
              <w:rPr>
                <w:rFonts w:ascii="Arial" w:eastAsia="Arial Unicode MS" w:hAnsi="Arial" w:cs="Arial"/>
                <w:sz w:val="20"/>
                <w:szCs w:val="20"/>
              </w:rPr>
              <w:t xml:space="preserve">working as a Security and Compliance Leader with Indian unit of a global technology and innovation company </w:t>
            </w:r>
            <w:r w:rsidR="00FB65CF">
              <w:rPr>
                <w:rFonts w:ascii="Arial" w:eastAsia="Arial Unicode MS" w:hAnsi="Arial" w:cs="Arial"/>
                <w:sz w:val="20"/>
                <w:szCs w:val="20"/>
              </w:rPr>
              <w:t>headquartered in Bangalore, India</w:t>
            </w:r>
            <w:r w:rsidR="00360CED" w:rsidRPr="00360CED">
              <w:rPr>
                <w:rFonts w:ascii="Arial" w:eastAsia="Arial Unicode MS" w:hAnsi="Arial" w:cs="Arial"/>
                <w:sz w:val="20"/>
                <w:szCs w:val="20"/>
              </w:rPr>
              <w:t xml:space="preserve"> which is t</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 largest technology and consulting employer in t</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 world, with more than 433,000 employees serving clients in 170+ countries. As part of </w:t>
            </w:r>
            <w:r w:rsidR="00124A21">
              <w:rPr>
                <w:rFonts w:ascii="Arial" w:eastAsia="Arial Unicode MS" w:hAnsi="Arial" w:cs="Arial"/>
                <w:sz w:val="20"/>
                <w:szCs w:val="20"/>
              </w:rPr>
              <w:t>her</w:t>
            </w:r>
            <w:r w:rsidR="00360CED" w:rsidRPr="00360CED">
              <w:rPr>
                <w:rFonts w:ascii="Arial" w:eastAsia="Arial Unicode MS" w:hAnsi="Arial" w:cs="Arial"/>
                <w:sz w:val="20"/>
                <w:szCs w:val="20"/>
              </w:rPr>
              <w:t xml:space="preserve"> role, </w:t>
            </w:r>
            <w:r>
              <w:rPr>
                <w:rFonts w:ascii="Arial" w:eastAsia="Arial Unicode MS" w:hAnsi="Arial" w:cs="Arial"/>
                <w:sz w:val="20"/>
                <w:szCs w:val="20"/>
              </w:rPr>
              <w:t>Shaveta</w:t>
            </w:r>
            <w:r w:rsidR="00360CED" w:rsidRPr="00360CED">
              <w:rPr>
                <w:rFonts w:ascii="Arial" w:eastAsia="Arial Unicode MS" w:hAnsi="Arial" w:cs="Arial"/>
                <w:sz w:val="20"/>
                <w:szCs w:val="20"/>
              </w:rPr>
              <w:t xml:space="preserve"> is responsible for Governance, Management System Oversight and end-to-end ownership of Information Security, Risk, Audit and Regulatory Compliance Management.</w:t>
            </w:r>
          </w:p>
          <w:p w:rsidR="00360CED" w:rsidRPr="00360CED" w:rsidRDefault="00360CED" w:rsidP="00360CED">
            <w:pPr>
              <w:shd w:val="clear" w:color="auto" w:fill="FFFFFF"/>
              <w:spacing w:after="120" w:line="279" w:lineRule="atLeast"/>
              <w:jc w:val="both"/>
              <w:rPr>
                <w:rFonts w:ascii="Arial Unicode MS" w:eastAsia="Arial Unicode MS" w:hAnsi="Arial Unicode MS" w:cs="Arial Unicode MS"/>
                <w:sz w:val="24"/>
                <w:szCs w:val="24"/>
              </w:rPr>
            </w:pPr>
            <w:r w:rsidRPr="00360CED">
              <w:rPr>
                <w:rFonts w:ascii="Arial" w:eastAsia="Arial Unicode MS" w:hAnsi="Arial" w:cs="Arial"/>
                <w:sz w:val="20"/>
                <w:szCs w:val="20"/>
              </w:rPr>
              <w:t xml:space="preserve">Prior to </w:t>
            </w:r>
            <w:r w:rsidR="00124A21">
              <w:rPr>
                <w:rFonts w:ascii="Arial" w:eastAsia="Arial Unicode MS" w:hAnsi="Arial" w:cs="Arial"/>
                <w:sz w:val="20"/>
                <w:szCs w:val="20"/>
              </w:rPr>
              <w:t>her</w:t>
            </w:r>
            <w:r w:rsidRPr="00360CED">
              <w:rPr>
                <w:rFonts w:ascii="Arial" w:eastAsia="Arial Unicode MS" w:hAnsi="Arial" w:cs="Arial"/>
                <w:sz w:val="20"/>
                <w:szCs w:val="20"/>
              </w:rPr>
              <w:t xml:space="preserve"> association with current organization, </w:t>
            </w:r>
            <w:r w:rsidR="00DE6E57">
              <w:rPr>
                <w:rFonts w:ascii="Arial" w:eastAsia="Arial Unicode MS" w:hAnsi="Arial" w:cs="Arial"/>
                <w:sz w:val="20"/>
                <w:szCs w:val="20"/>
              </w:rPr>
              <w:t>Shaveta</w:t>
            </w:r>
            <w:r w:rsidRPr="00360CED">
              <w:rPr>
                <w:rFonts w:ascii="Arial" w:eastAsia="Arial Unicode MS" w:hAnsi="Arial" w:cs="Arial"/>
                <w:sz w:val="20"/>
                <w:szCs w:val="20"/>
              </w:rPr>
              <w:t xml:space="preserve"> was </w:t>
            </w:r>
            <w:r w:rsidR="00FB65CF">
              <w:rPr>
                <w:rFonts w:ascii="Arial" w:eastAsia="Arial Unicode MS" w:hAnsi="Arial" w:cs="Arial"/>
                <w:sz w:val="20"/>
                <w:szCs w:val="20"/>
              </w:rPr>
              <w:t>he</w:t>
            </w:r>
            <w:r w:rsidRPr="00360CED">
              <w:rPr>
                <w:rFonts w:ascii="Arial" w:eastAsia="Arial Unicode MS" w:hAnsi="Arial" w:cs="Arial"/>
                <w:sz w:val="20"/>
                <w:szCs w:val="20"/>
              </w:rPr>
              <w:t>ading a large team of ITRO (IT Risk Office) w</w:t>
            </w:r>
            <w:r w:rsidR="00FB65CF">
              <w:rPr>
                <w:rFonts w:ascii="Arial" w:eastAsia="Arial Unicode MS" w:hAnsi="Arial" w:cs="Arial"/>
                <w:sz w:val="20"/>
                <w:szCs w:val="20"/>
              </w:rPr>
              <w:t>he</w:t>
            </w:r>
            <w:r w:rsidR="00447B38">
              <w:rPr>
                <w:rFonts w:ascii="Arial" w:eastAsia="Arial Unicode MS" w:hAnsi="Arial" w:cs="Arial"/>
                <w:sz w:val="20"/>
                <w:szCs w:val="20"/>
              </w:rPr>
              <w:t xml:space="preserve">re </w:t>
            </w:r>
            <w:r w:rsidR="00FB65CF">
              <w:rPr>
                <w:rFonts w:ascii="Arial" w:eastAsia="Arial Unicode MS" w:hAnsi="Arial" w:cs="Arial"/>
                <w:sz w:val="20"/>
                <w:szCs w:val="20"/>
              </w:rPr>
              <w:t>She</w:t>
            </w:r>
            <w:r w:rsidRPr="00360CED">
              <w:rPr>
                <w:rFonts w:ascii="Arial" w:eastAsia="Arial Unicode MS" w:hAnsi="Arial" w:cs="Arial"/>
                <w:sz w:val="20"/>
                <w:szCs w:val="20"/>
              </w:rPr>
              <w:t xml:space="preserve"> was responsible for t</w:t>
            </w:r>
            <w:r w:rsidR="00FB65CF">
              <w:rPr>
                <w:rFonts w:ascii="Arial" w:eastAsia="Arial Unicode MS" w:hAnsi="Arial" w:cs="Arial"/>
                <w:sz w:val="20"/>
                <w:szCs w:val="20"/>
              </w:rPr>
              <w:t>he</w:t>
            </w:r>
            <w:r w:rsidRPr="00360CED">
              <w:rPr>
                <w:rFonts w:ascii="Arial" w:eastAsia="Arial Unicode MS" w:hAnsi="Arial" w:cs="Arial"/>
                <w:sz w:val="20"/>
                <w:szCs w:val="20"/>
              </w:rPr>
              <w:t xml:space="preserve"> overall Program Management of SOX Compliance, Risk Management and BCP/DRP for CREDIT SUISSE First Boston COE. </w:t>
            </w:r>
            <w:r w:rsidR="00124A21">
              <w:rPr>
                <w:rFonts w:ascii="Arial" w:eastAsia="Arial Unicode MS" w:hAnsi="Arial" w:cs="Arial"/>
                <w:sz w:val="20"/>
                <w:szCs w:val="20"/>
              </w:rPr>
              <w:t>Her</w:t>
            </w:r>
            <w:r w:rsidRPr="00360CED">
              <w:rPr>
                <w:rFonts w:ascii="Arial" w:eastAsia="Arial Unicode MS" w:hAnsi="Arial" w:cs="Arial"/>
                <w:sz w:val="20"/>
                <w:szCs w:val="20"/>
              </w:rPr>
              <w:t xml:space="preserve"> responsibilities also included Service Delivery Management, Cost Optimization, Resource Management, Vendor Management, and Customer Satisfaction.</w:t>
            </w:r>
          </w:p>
          <w:p w:rsidR="00360CED" w:rsidRPr="00360CED" w:rsidRDefault="00360CED" w:rsidP="00360CED">
            <w:pPr>
              <w:shd w:val="clear" w:color="auto" w:fill="FFFFFF"/>
              <w:spacing w:after="120" w:line="279" w:lineRule="atLeast"/>
              <w:jc w:val="both"/>
              <w:rPr>
                <w:rFonts w:ascii="Arial Unicode MS" w:eastAsia="Arial Unicode MS" w:hAnsi="Arial Unicode MS" w:cs="Arial Unicode MS"/>
                <w:sz w:val="24"/>
                <w:szCs w:val="24"/>
              </w:rPr>
            </w:pPr>
            <w:r w:rsidRPr="00360CED">
              <w:rPr>
                <w:rFonts w:ascii="Arial" w:eastAsia="Arial Unicode MS" w:hAnsi="Arial" w:cs="Arial"/>
                <w:sz w:val="20"/>
                <w:szCs w:val="20"/>
              </w:rPr>
              <w:t>In addition to t</w:t>
            </w:r>
            <w:r w:rsidR="00796A2E">
              <w:rPr>
                <w:rFonts w:ascii="Arial" w:eastAsia="Arial Unicode MS" w:hAnsi="Arial" w:cs="Arial"/>
                <w:sz w:val="20"/>
                <w:szCs w:val="20"/>
              </w:rPr>
              <w:t>hat</w:t>
            </w:r>
            <w:r w:rsidRPr="00360CED">
              <w:rPr>
                <w:rFonts w:ascii="Arial" w:eastAsia="Arial Unicode MS" w:hAnsi="Arial" w:cs="Arial"/>
                <w:sz w:val="20"/>
                <w:szCs w:val="20"/>
              </w:rPr>
              <w:t xml:space="preserve">, </w:t>
            </w:r>
            <w:r w:rsidR="00FB65CF">
              <w:rPr>
                <w:rFonts w:ascii="Arial" w:eastAsia="Arial Unicode MS" w:hAnsi="Arial" w:cs="Arial"/>
                <w:sz w:val="20"/>
                <w:szCs w:val="20"/>
              </w:rPr>
              <w:t>She</w:t>
            </w:r>
            <w:r w:rsidRPr="00360CED">
              <w:rPr>
                <w:rFonts w:ascii="Arial" w:eastAsia="Arial Unicode MS" w:hAnsi="Arial" w:cs="Arial"/>
                <w:sz w:val="20"/>
                <w:szCs w:val="20"/>
              </w:rPr>
              <w:t xml:space="preserve"> has also worked in various leadership roles to manage and deliver large cross-border projects related to Enterprise Security Architecture, Governance Framework, Management System Implementations, Strategic Regulatory Compliance, Business Continuity and Disaster </w:t>
            </w:r>
            <w:r w:rsidRPr="00360CED">
              <w:rPr>
                <w:rFonts w:ascii="Arial" w:eastAsia="Arial Unicode MS" w:hAnsi="Arial" w:cs="Arial"/>
                <w:sz w:val="20"/>
                <w:szCs w:val="20"/>
              </w:rPr>
              <w:lastRenderedPageBreak/>
              <w:t>Recovery Planning in onsite-offshore environment.</w:t>
            </w:r>
          </w:p>
          <w:p w:rsidR="00360CED" w:rsidRPr="00360CED" w:rsidRDefault="00360CED" w:rsidP="00360CED">
            <w:pPr>
              <w:shd w:val="clear" w:color="auto" w:fill="FFFFFF"/>
              <w:spacing w:after="120" w:line="279" w:lineRule="atLeast"/>
              <w:jc w:val="both"/>
              <w:rPr>
                <w:rFonts w:ascii="Arial Unicode MS" w:eastAsia="Arial Unicode MS" w:hAnsi="Arial Unicode MS" w:cs="Arial Unicode MS"/>
                <w:sz w:val="24"/>
                <w:szCs w:val="24"/>
              </w:rPr>
            </w:pPr>
            <w:r w:rsidRPr="00360CED">
              <w:rPr>
                <w:rFonts w:ascii="Arial" w:eastAsia="Arial Unicode MS" w:hAnsi="Arial" w:cs="Arial"/>
                <w:b/>
                <w:bCs/>
                <w:sz w:val="20"/>
                <w:szCs w:val="20"/>
              </w:rPr>
              <w:t>Big4 Association:</w:t>
            </w:r>
            <w:r w:rsidRPr="00360CED">
              <w:rPr>
                <w:rFonts w:ascii="Arial" w:eastAsia="Arial Unicode MS" w:hAnsi="Arial" w:cs="Arial"/>
                <w:sz w:val="20"/>
              </w:rPr>
              <w:t> </w:t>
            </w:r>
            <w:r w:rsidR="00DE6E57">
              <w:rPr>
                <w:rFonts w:ascii="Arial" w:eastAsia="Arial Unicode MS" w:hAnsi="Arial" w:cs="Arial"/>
                <w:sz w:val="20"/>
                <w:szCs w:val="20"/>
              </w:rPr>
              <w:t>Shaveta</w:t>
            </w:r>
            <w:r w:rsidRPr="00360CED">
              <w:rPr>
                <w:rFonts w:ascii="Arial" w:eastAsia="Arial Unicode MS" w:hAnsi="Arial" w:cs="Arial"/>
                <w:sz w:val="20"/>
                <w:szCs w:val="20"/>
              </w:rPr>
              <w:t xml:space="preserve"> h</w:t>
            </w:r>
            <w:r w:rsidR="00902903">
              <w:rPr>
                <w:rFonts w:ascii="Arial" w:eastAsia="Arial Unicode MS" w:hAnsi="Arial" w:cs="Arial"/>
                <w:sz w:val="20"/>
                <w:szCs w:val="20"/>
              </w:rPr>
              <w:t>as worked as a Manager with PWC</w:t>
            </w:r>
            <w:r w:rsidRPr="00360CED">
              <w:rPr>
                <w:rFonts w:ascii="Arial" w:eastAsia="Arial Unicode MS" w:hAnsi="Arial" w:cs="Arial"/>
                <w:sz w:val="20"/>
                <w:szCs w:val="20"/>
              </w:rPr>
              <w:t xml:space="preserve">. </w:t>
            </w:r>
            <w:r w:rsidR="00FB65CF">
              <w:rPr>
                <w:rFonts w:ascii="Arial" w:eastAsia="Arial Unicode MS" w:hAnsi="Arial" w:cs="Arial"/>
                <w:sz w:val="20"/>
                <w:szCs w:val="20"/>
              </w:rPr>
              <w:t>She</w:t>
            </w:r>
            <w:r w:rsidRPr="00360CED">
              <w:rPr>
                <w:rFonts w:ascii="Arial" w:eastAsia="Arial Unicode MS" w:hAnsi="Arial" w:cs="Arial"/>
                <w:sz w:val="20"/>
                <w:szCs w:val="20"/>
              </w:rPr>
              <w:t xml:space="preserve"> worked very closely with Deloitte</w:t>
            </w:r>
            <w:r w:rsidR="00AA05A0" w:rsidRPr="00360CED">
              <w:rPr>
                <w:rFonts w:ascii="Arial" w:eastAsia="Arial Unicode MS" w:hAnsi="Arial" w:cs="Arial"/>
                <w:sz w:val="20"/>
                <w:szCs w:val="20"/>
              </w:rPr>
              <w:t>,</w:t>
            </w:r>
            <w:r w:rsidR="00AA05A0">
              <w:rPr>
                <w:rFonts w:ascii="Arial" w:eastAsia="Arial Unicode MS" w:hAnsi="Arial" w:cs="Arial"/>
                <w:sz w:val="20"/>
                <w:szCs w:val="20"/>
              </w:rPr>
              <w:t xml:space="preserve"> KPMG</w:t>
            </w:r>
            <w:r w:rsidRPr="00360CED">
              <w:rPr>
                <w:rFonts w:ascii="Arial" w:eastAsia="Arial Unicode MS" w:hAnsi="Arial" w:cs="Arial"/>
                <w:sz w:val="20"/>
                <w:szCs w:val="20"/>
              </w:rPr>
              <w:t>, and E&amp;Y teams on various projects of SOX, SAS70, and Management Testing respectively.</w:t>
            </w:r>
          </w:p>
          <w:p w:rsidR="00360CED" w:rsidRDefault="00360CED" w:rsidP="00360CED">
            <w:pPr>
              <w:shd w:val="clear" w:color="auto" w:fill="FFFFFF"/>
              <w:spacing w:after="120" w:line="279" w:lineRule="atLeast"/>
              <w:jc w:val="both"/>
              <w:rPr>
                <w:rFonts w:ascii="Arial" w:eastAsia="Arial Unicode MS" w:hAnsi="Arial" w:cs="Arial"/>
                <w:sz w:val="20"/>
                <w:szCs w:val="20"/>
              </w:rPr>
            </w:pPr>
            <w:r w:rsidRPr="00360CED">
              <w:rPr>
                <w:rFonts w:ascii="Arial" w:eastAsia="Arial Unicode MS" w:hAnsi="Arial" w:cs="Arial"/>
                <w:b/>
                <w:bCs/>
                <w:sz w:val="20"/>
                <w:szCs w:val="20"/>
              </w:rPr>
              <w:t xml:space="preserve">Customer supported by </w:t>
            </w:r>
            <w:r w:rsidR="00DE6E57">
              <w:rPr>
                <w:rFonts w:ascii="Arial" w:eastAsia="Arial Unicode MS" w:hAnsi="Arial" w:cs="Arial"/>
                <w:b/>
                <w:bCs/>
                <w:sz w:val="20"/>
                <w:szCs w:val="20"/>
              </w:rPr>
              <w:t>Shaveta</w:t>
            </w:r>
            <w:r w:rsidRPr="00360CED">
              <w:rPr>
                <w:rFonts w:ascii="Arial" w:eastAsia="Arial Unicode MS" w:hAnsi="Arial" w:cs="Arial"/>
                <w:b/>
                <w:bCs/>
                <w:sz w:val="20"/>
                <w:szCs w:val="20"/>
              </w:rPr>
              <w:t xml:space="preserve"> while working with earlier organizations:</w:t>
            </w:r>
            <w:r w:rsidRPr="00360CED">
              <w:rPr>
                <w:rFonts w:ascii="Arial" w:eastAsia="Arial Unicode MS" w:hAnsi="Arial" w:cs="Arial"/>
                <w:sz w:val="20"/>
              </w:rPr>
              <w:t> </w:t>
            </w:r>
            <w:r w:rsidRPr="00360CED">
              <w:rPr>
                <w:rFonts w:ascii="Arial" w:eastAsia="Arial Unicode MS" w:hAnsi="Arial" w:cs="Arial"/>
                <w:sz w:val="20"/>
                <w:szCs w:val="20"/>
              </w:rPr>
              <w:t>Extended professional services pertaining to security, risk management, compliance and audit to fortune 100 companies / global entities like World Bank, State Street, Capital One, BMW, Credit Suisse, etc. and domestic entities like CBI, CCIL, NSDL, IDBRT, IDBI, HDFC, PNB, BOB, Canara Bank, HP, BP, SCI, etc.</w:t>
            </w:r>
          </w:p>
          <w:p w:rsidR="00975B59" w:rsidRDefault="00975B59" w:rsidP="00C13E37">
            <w:pPr>
              <w:shd w:val="clear" w:color="auto" w:fill="FFFFFF"/>
              <w:spacing w:after="120" w:line="279" w:lineRule="atLeast"/>
              <w:jc w:val="both"/>
              <w:rPr>
                <w:rFonts w:ascii="Arial" w:eastAsia="Arial Unicode MS" w:hAnsi="Arial" w:cs="Arial"/>
                <w:b/>
                <w:sz w:val="24"/>
                <w:szCs w:val="24"/>
              </w:rPr>
            </w:pPr>
          </w:p>
          <w:p w:rsidR="00497A56" w:rsidRPr="00393B56" w:rsidRDefault="0036641B" w:rsidP="00C13E37">
            <w:pPr>
              <w:shd w:val="clear" w:color="auto" w:fill="FFFFFF"/>
              <w:spacing w:after="120" w:line="279" w:lineRule="atLeast"/>
              <w:jc w:val="both"/>
              <w:rPr>
                <w:rFonts w:ascii="Arial" w:eastAsia="Arial Unicode MS" w:hAnsi="Arial" w:cs="Arial"/>
                <w:sz w:val="24"/>
                <w:szCs w:val="24"/>
              </w:rPr>
            </w:pPr>
            <w:r w:rsidRPr="00393B56">
              <w:rPr>
                <w:rFonts w:ascii="Arial" w:eastAsia="Arial Unicode MS" w:hAnsi="Arial" w:cs="Arial"/>
                <w:b/>
                <w:sz w:val="24"/>
                <w:szCs w:val="24"/>
              </w:rPr>
              <w:t>Mar 10 – Aug 16</w:t>
            </w:r>
            <w:r w:rsidR="00796A2E" w:rsidRPr="00393B56">
              <w:rPr>
                <w:rFonts w:ascii="Arial" w:eastAsia="Arial Unicode MS" w:hAnsi="Arial" w:cs="Arial"/>
                <w:b/>
                <w:sz w:val="24"/>
                <w:szCs w:val="24"/>
              </w:rPr>
              <w:t xml:space="preserve">             Conduit PM </w:t>
            </w:r>
            <w:proofErr w:type="spellStart"/>
            <w:r w:rsidR="00796A2E" w:rsidRPr="00393B56">
              <w:rPr>
                <w:rFonts w:ascii="Arial" w:eastAsia="Arial Unicode MS" w:hAnsi="Arial" w:cs="Arial"/>
                <w:b/>
                <w:sz w:val="24"/>
                <w:szCs w:val="24"/>
              </w:rPr>
              <w:t>Pvt</w:t>
            </w:r>
            <w:proofErr w:type="spellEnd"/>
            <w:r w:rsidR="00796A2E" w:rsidRPr="00393B56">
              <w:rPr>
                <w:rFonts w:ascii="Arial" w:eastAsia="Arial Unicode MS" w:hAnsi="Arial" w:cs="Arial"/>
                <w:b/>
                <w:sz w:val="24"/>
                <w:szCs w:val="24"/>
              </w:rPr>
              <w:t xml:space="preserve"> Ltd. United Kingdom (UK based Number 1 Consulting company) </w:t>
            </w:r>
            <w:r w:rsidR="00C13E37" w:rsidRPr="00393B56">
              <w:rPr>
                <w:rFonts w:ascii="Arial" w:eastAsia="Arial Unicode MS" w:hAnsi="Arial" w:cs="Arial"/>
                <w:b/>
                <w:sz w:val="24"/>
                <w:szCs w:val="24"/>
              </w:rPr>
              <w:t xml:space="preserve">                    </w:t>
            </w:r>
            <w:r w:rsidR="00147952" w:rsidRPr="00393B56">
              <w:rPr>
                <w:rFonts w:ascii="Arial" w:eastAsia="Arial Unicode MS" w:hAnsi="Arial" w:cs="Arial"/>
                <w:b/>
                <w:sz w:val="24"/>
                <w:szCs w:val="24"/>
              </w:rPr>
              <w:t xml:space="preserve"> </w:t>
            </w:r>
            <w:r w:rsidR="00796A2E" w:rsidRPr="00393B56">
              <w:rPr>
                <w:rFonts w:ascii="Arial" w:eastAsia="Arial Unicode MS" w:hAnsi="Arial" w:cs="Arial"/>
                <w:sz w:val="24"/>
                <w:szCs w:val="24"/>
              </w:rPr>
              <w:t xml:space="preserve">Deputed to clients [PwC, UIDAI, WIPRO- Shell, GE, </w:t>
            </w:r>
            <w:proofErr w:type="spellStart"/>
            <w:r w:rsidR="00796A2E" w:rsidRPr="00393B56">
              <w:rPr>
                <w:rFonts w:ascii="Arial" w:eastAsia="Arial Unicode MS" w:hAnsi="Arial" w:cs="Arial"/>
                <w:sz w:val="24"/>
                <w:szCs w:val="24"/>
              </w:rPr>
              <w:t>TechM</w:t>
            </w:r>
            <w:proofErr w:type="spellEnd"/>
            <w:r w:rsidR="00796A2E" w:rsidRPr="00393B56">
              <w:rPr>
                <w:rFonts w:ascii="Arial" w:eastAsia="Arial Unicode MS" w:hAnsi="Arial" w:cs="Arial"/>
                <w:sz w:val="24"/>
                <w:szCs w:val="24"/>
              </w:rPr>
              <w:t>- NAB, ROCHE]</w:t>
            </w:r>
          </w:p>
          <w:p w:rsidR="00497A56" w:rsidRPr="00393B56" w:rsidRDefault="00497A56" w:rsidP="00C13E37">
            <w:pPr>
              <w:shd w:val="clear" w:color="auto" w:fill="FFFFFF"/>
              <w:spacing w:after="120" w:line="279" w:lineRule="atLeast"/>
              <w:jc w:val="both"/>
              <w:rPr>
                <w:rFonts w:ascii="Arial" w:eastAsia="Arial Unicode MS" w:hAnsi="Arial" w:cs="Arial"/>
                <w:sz w:val="24"/>
                <w:szCs w:val="24"/>
              </w:rPr>
            </w:pPr>
            <w:r w:rsidRPr="00393B56">
              <w:rPr>
                <w:rFonts w:ascii="Arial" w:eastAsia="Arial Unicode MS" w:hAnsi="Arial" w:cs="Arial"/>
                <w:sz w:val="24"/>
                <w:szCs w:val="24"/>
              </w:rPr>
              <w:t xml:space="preserve">                                                        </w:t>
            </w:r>
            <w:r w:rsidR="00796A2E" w:rsidRPr="00393B56">
              <w:rPr>
                <w:rFonts w:ascii="Arial" w:eastAsia="Arial Unicode MS" w:hAnsi="Arial" w:cs="Arial"/>
                <w:sz w:val="24"/>
                <w:szCs w:val="24"/>
              </w:rPr>
              <w:t xml:space="preserve">Plymouth, London, Slough, Dubai, West midlands-England/Africa/ Bangalore                </w:t>
            </w:r>
          </w:p>
          <w:p w:rsidR="00796A2E" w:rsidRPr="00393B56" w:rsidRDefault="00497A56" w:rsidP="00C13E37">
            <w:pPr>
              <w:shd w:val="clear" w:color="auto" w:fill="FFFFFF"/>
              <w:spacing w:after="120" w:line="279" w:lineRule="atLeast"/>
              <w:jc w:val="both"/>
              <w:rPr>
                <w:rFonts w:ascii="Arial" w:eastAsia="Arial Unicode MS" w:hAnsi="Arial" w:cs="Arial"/>
                <w:sz w:val="24"/>
                <w:szCs w:val="24"/>
              </w:rPr>
            </w:pPr>
            <w:r w:rsidRPr="00393B56">
              <w:rPr>
                <w:rFonts w:ascii="Arial" w:eastAsia="Arial Unicode MS" w:hAnsi="Arial" w:cs="Arial"/>
                <w:sz w:val="24"/>
                <w:szCs w:val="24"/>
              </w:rPr>
              <w:t xml:space="preserve">                                                        </w:t>
            </w:r>
            <w:r w:rsidR="00796A2E" w:rsidRPr="00393B56">
              <w:rPr>
                <w:rFonts w:ascii="Arial" w:eastAsia="Arial Unicode MS" w:hAnsi="Arial" w:cs="Arial"/>
                <w:sz w:val="24"/>
                <w:szCs w:val="24"/>
              </w:rPr>
              <w:t>Risk, Governance, Information Security Senior Manager/Auditor</w:t>
            </w:r>
          </w:p>
          <w:p w:rsidR="00796A2E" w:rsidRPr="00393B56" w:rsidRDefault="00796A2E" w:rsidP="00796A2E">
            <w:pPr>
              <w:shd w:val="clear" w:color="auto" w:fill="FFFFFF"/>
              <w:spacing w:after="120" w:line="279" w:lineRule="atLeast"/>
              <w:jc w:val="both"/>
              <w:rPr>
                <w:rFonts w:ascii="Arial" w:eastAsia="Arial Unicode MS" w:hAnsi="Arial" w:cs="Arial"/>
                <w:b/>
                <w:sz w:val="24"/>
                <w:szCs w:val="24"/>
              </w:rPr>
            </w:pPr>
            <w:r w:rsidRPr="00393B56">
              <w:rPr>
                <w:rFonts w:ascii="Arial" w:eastAsia="Arial Unicode MS" w:hAnsi="Arial" w:cs="Arial"/>
                <w:b/>
                <w:sz w:val="24"/>
                <w:szCs w:val="24"/>
              </w:rPr>
              <w:t xml:space="preserve">Feb 09–Jan 10                           </w:t>
            </w:r>
            <w:r w:rsidR="00497A56" w:rsidRPr="00393B56">
              <w:rPr>
                <w:rFonts w:ascii="Arial" w:eastAsia="Arial Unicode MS" w:hAnsi="Arial" w:cs="Arial"/>
                <w:b/>
                <w:sz w:val="24"/>
                <w:szCs w:val="24"/>
              </w:rPr>
              <w:t xml:space="preserve">   </w:t>
            </w:r>
            <w:r w:rsidRPr="00393B56">
              <w:rPr>
                <w:rFonts w:ascii="Arial" w:eastAsia="Arial Unicode MS" w:hAnsi="Arial" w:cs="Arial"/>
                <w:b/>
                <w:sz w:val="24"/>
                <w:szCs w:val="24"/>
              </w:rPr>
              <w:t xml:space="preserve"> Barclays Capital Services </w:t>
            </w:r>
            <w:proofErr w:type="spellStart"/>
            <w:r w:rsidRPr="00393B56">
              <w:rPr>
                <w:rFonts w:ascii="Arial" w:eastAsia="Arial Unicode MS" w:hAnsi="Arial" w:cs="Arial"/>
                <w:b/>
                <w:sz w:val="24"/>
                <w:szCs w:val="24"/>
              </w:rPr>
              <w:t>Pte</w:t>
            </w:r>
            <w:proofErr w:type="spellEnd"/>
            <w:r w:rsidRPr="00393B56">
              <w:rPr>
                <w:rFonts w:ascii="Arial" w:eastAsia="Arial Unicode MS" w:hAnsi="Arial" w:cs="Arial"/>
                <w:b/>
                <w:sz w:val="24"/>
                <w:szCs w:val="24"/>
              </w:rPr>
              <w:t xml:space="preserve"> Ltd, </w:t>
            </w:r>
          </w:p>
          <w:p w:rsidR="00796A2E" w:rsidRPr="00393B56" w:rsidRDefault="00796A2E" w:rsidP="00796A2E">
            <w:pPr>
              <w:shd w:val="clear" w:color="auto" w:fill="FFFFFF"/>
              <w:spacing w:after="120" w:line="279" w:lineRule="atLeast"/>
              <w:jc w:val="both"/>
              <w:rPr>
                <w:rFonts w:ascii="Arial" w:eastAsia="Arial Unicode MS" w:hAnsi="Arial" w:cs="Arial"/>
                <w:sz w:val="24"/>
                <w:szCs w:val="24"/>
              </w:rPr>
            </w:pPr>
            <w:r w:rsidRPr="00393B56">
              <w:rPr>
                <w:rFonts w:ascii="Arial" w:eastAsia="Arial Unicode MS" w:hAnsi="Arial" w:cs="Arial"/>
                <w:b/>
                <w:sz w:val="24"/>
                <w:szCs w:val="24"/>
              </w:rPr>
              <w:t xml:space="preserve">                                                   </w:t>
            </w:r>
            <w:r w:rsidRPr="00393B56">
              <w:rPr>
                <w:rFonts w:ascii="Arial" w:eastAsia="Arial Unicode MS" w:hAnsi="Arial" w:cs="Arial"/>
                <w:sz w:val="24"/>
                <w:szCs w:val="24"/>
              </w:rPr>
              <w:tab/>
            </w:r>
            <w:r w:rsidR="00497A56" w:rsidRPr="00393B56">
              <w:rPr>
                <w:rFonts w:ascii="Arial" w:eastAsia="Arial Unicode MS" w:hAnsi="Arial" w:cs="Arial"/>
                <w:sz w:val="24"/>
                <w:szCs w:val="24"/>
              </w:rPr>
              <w:t xml:space="preserve">  </w:t>
            </w:r>
            <w:r w:rsidRPr="00393B56">
              <w:rPr>
                <w:rFonts w:ascii="Arial" w:eastAsia="Arial Unicode MS" w:hAnsi="Arial" w:cs="Arial"/>
                <w:sz w:val="24"/>
                <w:szCs w:val="24"/>
              </w:rPr>
              <w:t xml:space="preserve">Singapore </w:t>
            </w:r>
          </w:p>
          <w:p w:rsidR="00796A2E" w:rsidRPr="00393B56" w:rsidRDefault="00796A2E" w:rsidP="00796A2E">
            <w:pPr>
              <w:shd w:val="clear" w:color="auto" w:fill="FFFFFF"/>
              <w:spacing w:after="120" w:line="279" w:lineRule="atLeast"/>
              <w:jc w:val="both"/>
              <w:rPr>
                <w:rFonts w:ascii="Arial" w:eastAsia="Arial Unicode MS" w:hAnsi="Arial" w:cs="Arial"/>
                <w:sz w:val="24"/>
                <w:szCs w:val="24"/>
              </w:rPr>
            </w:pPr>
            <w:r w:rsidRPr="00393B56">
              <w:rPr>
                <w:rFonts w:ascii="Arial" w:eastAsia="Arial Unicode MS" w:hAnsi="Arial" w:cs="Arial"/>
                <w:sz w:val="24"/>
                <w:szCs w:val="24"/>
              </w:rPr>
              <w:t xml:space="preserve">                                             </w:t>
            </w:r>
            <w:r w:rsidR="00497A56" w:rsidRPr="00393B56">
              <w:rPr>
                <w:rFonts w:ascii="Arial" w:eastAsia="Arial Unicode MS" w:hAnsi="Arial" w:cs="Arial"/>
                <w:sz w:val="24"/>
                <w:szCs w:val="24"/>
              </w:rPr>
              <w:t xml:space="preserve">          </w:t>
            </w:r>
            <w:r w:rsidRPr="00393B56">
              <w:rPr>
                <w:rFonts w:ascii="Arial" w:eastAsia="Arial Unicode MS" w:hAnsi="Arial" w:cs="Arial"/>
                <w:sz w:val="24"/>
                <w:szCs w:val="24"/>
              </w:rPr>
              <w:t xml:space="preserve"> AVP Quality/Information system/Internal Auditor </w:t>
            </w:r>
            <w:r w:rsidR="00C13E37" w:rsidRPr="00393B56">
              <w:rPr>
                <w:rFonts w:ascii="Arial" w:eastAsia="Arial Unicode MS" w:hAnsi="Arial" w:cs="Arial"/>
                <w:sz w:val="24"/>
                <w:szCs w:val="24"/>
              </w:rPr>
              <w:t>–</w:t>
            </w:r>
            <w:r w:rsidRPr="00393B56">
              <w:rPr>
                <w:rFonts w:ascii="Arial" w:eastAsia="Arial Unicode MS" w:hAnsi="Arial" w:cs="Arial"/>
                <w:sz w:val="24"/>
                <w:szCs w:val="24"/>
              </w:rPr>
              <w:t xml:space="preserve"> AMSC</w:t>
            </w:r>
          </w:p>
          <w:p w:rsidR="00C21D77" w:rsidRPr="00393B56" w:rsidRDefault="00C13E37" w:rsidP="00C13E37">
            <w:pPr>
              <w:jc w:val="both"/>
              <w:rPr>
                <w:rFonts w:ascii="Arial" w:eastAsia="Arial" w:hAnsi="Arial"/>
                <w:b/>
                <w:sz w:val="24"/>
                <w:szCs w:val="24"/>
              </w:rPr>
            </w:pPr>
            <w:r w:rsidRPr="00393B56">
              <w:rPr>
                <w:rFonts w:ascii="Arial" w:eastAsia="Arial" w:hAnsi="Arial"/>
                <w:b/>
                <w:sz w:val="24"/>
                <w:szCs w:val="24"/>
              </w:rPr>
              <w:t>Jul 07 – Feb 09</w:t>
            </w:r>
            <w:r w:rsidRPr="00393B56">
              <w:rPr>
                <w:rFonts w:ascii="Arial" w:hAnsi="Arial"/>
                <w:b/>
                <w:sz w:val="24"/>
                <w:szCs w:val="24"/>
              </w:rPr>
              <w:t>      </w:t>
            </w:r>
            <w:r w:rsidR="003C0A10" w:rsidRPr="00393B56">
              <w:rPr>
                <w:rFonts w:ascii="Arial" w:hAnsi="Arial"/>
                <w:b/>
                <w:sz w:val="24"/>
                <w:szCs w:val="24"/>
              </w:rPr>
              <w:t xml:space="preserve">                         </w:t>
            </w:r>
            <w:r w:rsidRPr="00393B56">
              <w:rPr>
                <w:rFonts w:ascii="Arial" w:eastAsia="Arial" w:hAnsi="Arial"/>
                <w:b/>
                <w:sz w:val="24"/>
                <w:szCs w:val="24"/>
              </w:rPr>
              <w:t>WIPRO &amp; its Clients</w:t>
            </w:r>
          </w:p>
          <w:p w:rsidR="00C21D77" w:rsidRPr="00393B56" w:rsidRDefault="00C21D77" w:rsidP="00C13E37">
            <w:pPr>
              <w:jc w:val="both"/>
              <w:rPr>
                <w:rFonts w:ascii="Arial" w:eastAsia="Arial" w:hAnsi="Arial"/>
                <w:b/>
                <w:sz w:val="24"/>
                <w:szCs w:val="24"/>
              </w:rPr>
            </w:pPr>
            <w:r w:rsidRPr="00393B56">
              <w:rPr>
                <w:rFonts w:ascii="Arial" w:eastAsia="Arial" w:hAnsi="Arial"/>
                <w:b/>
                <w:sz w:val="24"/>
                <w:szCs w:val="24"/>
              </w:rPr>
              <w:t xml:space="preserve">                                                        </w:t>
            </w:r>
            <w:r w:rsidR="003C0A10" w:rsidRPr="00393B56">
              <w:rPr>
                <w:rFonts w:ascii="Arial" w:eastAsia="Arial" w:hAnsi="Arial"/>
                <w:b/>
                <w:sz w:val="24"/>
                <w:szCs w:val="24"/>
              </w:rPr>
              <w:t xml:space="preserve"> </w:t>
            </w:r>
            <w:r w:rsidR="00C13E37" w:rsidRPr="00393B56">
              <w:rPr>
                <w:rFonts w:ascii="Arial" w:eastAsia="Arial" w:hAnsi="Arial"/>
                <w:sz w:val="24"/>
                <w:szCs w:val="24"/>
              </w:rPr>
              <w:t>INDIA, MILTON KEYNES, UK</w:t>
            </w:r>
            <w:r w:rsidR="00C13E37" w:rsidRPr="00393B56">
              <w:rPr>
                <w:rFonts w:ascii="Arial" w:hAnsi="Arial"/>
                <w:sz w:val="24"/>
                <w:szCs w:val="24"/>
              </w:rPr>
              <w:t> , USA   </w:t>
            </w:r>
          </w:p>
          <w:p w:rsidR="00C13E37" w:rsidRPr="00393B56" w:rsidRDefault="00C21D77" w:rsidP="00C13E37">
            <w:pPr>
              <w:jc w:val="both"/>
              <w:rPr>
                <w:rFonts w:ascii="Arial" w:eastAsia="Arial" w:hAnsi="Arial"/>
                <w:sz w:val="24"/>
                <w:szCs w:val="24"/>
              </w:rPr>
            </w:pPr>
            <w:r w:rsidRPr="00393B56">
              <w:rPr>
                <w:rFonts w:ascii="Arial" w:eastAsia="Arial" w:hAnsi="Arial"/>
                <w:b/>
                <w:sz w:val="24"/>
                <w:szCs w:val="24"/>
              </w:rPr>
              <w:t xml:space="preserve">                                                        </w:t>
            </w:r>
            <w:r w:rsidR="003C0A10" w:rsidRPr="00393B56">
              <w:rPr>
                <w:rFonts w:ascii="Arial" w:eastAsia="Arial" w:hAnsi="Arial"/>
                <w:b/>
                <w:sz w:val="24"/>
                <w:szCs w:val="24"/>
              </w:rPr>
              <w:t xml:space="preserve"> </w:t>
            </w:r>
            <w:r w:rsidR="00C13E37" w:rsidRPr="00393B56">
              <w:rPr>
                <w:rFonts w:ascii="Arial" w:eastAsia="Arial" w:hAnsi="Arial"/>
                <w:sz w:val="24"/>
                <w:szCs w:val="24"/>
              </w:rPr>
              <w:t>Information security/Data Centre manager</w:t>
            </w:r>
          </w:p>
          <w:p w:rsidR="00773C60" w:rsidRPr="00393B56" w:rsidRDefault="004E1BD1" w:rsidP="00773C60">
            <w:pPr>
              <w:jc w:val="both"/>
              <w:rPr>
                <w:rFonts w:ascii="Arial" w:eastAsia="Arial" w:hAnsi="Arial"/>
                <w:b/>
                <w:sz w:val="24"/>
                <w:szCs w:val="24"/>
              </w:rPr>
            </w:pPr>
            <w:r w:rsidRPr="00393B56">
              <w:rPr>
                <w:rFonts w:ascii="Arial" w:eastAsia="Arial" w:hAnsi="Arial"/>
                <w:b/>
                <w:sz w:val="24"/>
                <w:szCs w:val="24"/>
              </w:rPr>
              <w:t>Jul 04</w:t>
            </w:r>
            <w:r w:rsidR="00773C60" w:rsidRPr="00393B56">
              <w:rPr>
                <w:rFonts w:ascii="Arial" w:eastAsia="Arial" w:hAnsi="Arial"/>
                <w:b/>
                <w:sz w:val="24"/>
                <w:szCs w:val="24"/>
              </w:rPr>
              <w:t xml:space="preserve"> – June 07</w:t>
            </w:r>
            <w:r w:rsidR="00773C60" w:rsidRPr="00393B56">
              <w:rPr>
                <w:b/>
                <w:sz w:val="24"/>
                <w:szCs w:val="24"/>
              </w:rPr>
              <w:t>                              </w:t>
            </w:r>
            <w:r w:rsidR="003C0A10" w:rsidRPr="00393B56">
              <w:rPr>
                <w:b/>
                <w:sz w:val="24"/>
                <w:szCs w:val="24"/>
              </w:rPr>
              <w:t xml:space="preserve">  </w:t>
            </w:r>
            <w:r w:rsidR="005E4995" w:rsidRPr="00393B56">
              <w:rPr>
                <w:b/>
                <w:sz w:val="24"/>
                <w:szCs w:val="24"/>
              </w:rPr>
              <w:t xml:space="preserve"> </w:t>
            </w:r>
            <w:r w:rsidRPr="00393B56">
              <w:rPr>
                <w:rFonts w:ascii="Arial" w:eastAsia="Arial" w:hAnsi="Arial"/>
                <w:b/>
                <w:sz w:val="24"/>
                <w:szCs w:val="24"/>
              </w:rPr>
              <w:t>HCL Technologies, HP Globalsoft,IBM Global Services</w:t>
            </w:r>
            <w:r w:rsidR="00773C60" w:rsidRPr="00393B56">
              <w:rPr>
                <w:rFonts w:ascii="Arial" w:eastAsia="Arial" w:hAnsi="Arial"/>
                <w:b/>
                <w:sz w:val="24"/>
                <w:szCs w:val="24"/>
              </w:rPr>
              <w:t xml:space="preserve"> </w:t>
            </w:r>
          </w:p>
          <w:p w:rsidR="00773C60" w:rsidRPr="00393B56" w:rsidRDefault="00773C60" w:rsidP="00773C60">
            <w:pPr>
              <w:ind w:left="3600"/>
              <w:jc w:val="both"/>
              <w:rPr>
                <w:sz w:val="24"/>
                <w:szCs w:val="24"/>
              </w:rPr>
            </w:pPr>
            <w:r w:rsidRPr="00393B56">
              <w:rPr>
                <w:rFonts w:ascii="Arial" w:eastAsia="Arial" w:hAnsi="Arial"/>
                <w:sz w:val="24"/>
                <w:szCs w:val="24"/>
              </w:rPr>
              <w:t xml:space="preserve">  </w:t>
            </w:r>
            <w:r w:rsidR="003C0A10" w:rsidRPr="00393B56">
              <w:rPr>
                <w:rFonts w:ascii="Arial" w:eastAsia="Arial" w:hAnsi="Arial"/>
                <w:sz w:val="24"/>
                <w:szCs w:val="24"/>
              </w:rPr>
              <w:t xml:space="preserve"> </w:t>
            </w:r>
            <w:r w:rsidR="005E4995" w:rsidRPr="00393B56">
              <w:rPr>
                <w:rFonts w:ascii="Arial" w:eastAsia="Arial" w:hAnsi="Arial"/>
                <w:sz w:val="24"/>
                <w:szCs w:val="24"/>
              </w:rPr>
              <w:t xml:space="preserve"> </w:t>
            </w:r>
            <w:r w:rsidRPr="00393B56">
              <w:rPr>
                <w:rFonts w:ascii="Arial" w:eastAsia="Arial" w:hAnsi="Arial"/>
                <w:sz w:val="24"/>
                <w:szCs w:val="24"/>
              </w:rPr>
              <w:t>Bangalore, India</w:t>
            </w:r>
            <w:r w:rsidR="004E1BD1" w:rsidRPr="00393B56">
              <w:rPr>
                <w:rFonts w:ascii="Arial" w:eastAsia="Arial" w:hAnsi="Arial"/>
                <w:sz w:val="24"/>
                <w:szCs w:val="24"/>
              </w:rPr>
              <w:t>,France,Canada</w:t>
            </w:r>
            <w:r w:rsidRPr="00393B56">
              <w:rPr>
                <w:sz w:val="24"/>
                <w:szCs w:val="24"/>
              </w:rPr>
              <w:t xml:space="preserve"> </w:t>
            </w:r>
          </w:p>
          <w:p w:rsidR="00773C60" w:rsidRPr="00393B56" w:rsidRDefault="00773C60" w:rsidP="00773C60">
            <w:pPr>
              <w:rPr>
                <w:rFonts w:ascii="Arial" w:eastAsia="Arial" w:hAnsi="Arial"/>
                <w:sz w:val="24"/>
                <w:szCs w:val="24"/>
              </w:rPr>
            </w:pPr>
            <w:r w:rsidRPr="00393B56">
              <w:rPr>
                <w:sz w:val="24"/>
                <w:szCs w:val="24"/>
              </w:rPr>
              <w:t>                                         </w:t>
            </w:r>
            <w:r w:rsidRPr="00393B56">
              <w:rPr>
                <w:sz w:val="24"/>
                <w:szCs w:val="24"/>
              </w:rPr>
              <w:tab/>
            </w:r>
            <w:r w:rsidRPr="00393B56">
              <w:rPr>
                <w:sz w:val="24"/>
                <w:szCs w:val="24"/>
              </w:rPr>
              <w:tab/>
              <w:t xml:space="preserve">  </w:t>
            </w:r>
            <w:r w:rsidR="003C0A10" w:rsidRPr="00393B56">
              <w:rPr>
                <w:sz w:val="24"/>
                <w:szCs w:val="24"/>
              </w:rPr>
              <w:t xml:space="preserve">  </w:t>
            </w:r>
            <w:r w:rsidR="005E4995" w:rsidRPr="00393B56">
              <w:rPr>
                <w:sz w:val="24"/>
                <w:szCs w:val="24"/>
              </w:rPr>
              <w:t xml:space="preserve"> </w:t>
            </w:r>
            <w:r w:rsidRPr="00393B56">
              <w:rPr>
                <w:rFonts w:ascii="Arial" w:eastAsia="Arial" w:hAnsi="Arial"/>
                <w:sz w:val="24"/>
                <w:szCs w:val="24"/>
              </w:rPr>
              <w:t>SOX/SAS 70 Audito</w:t>
            </w:r>
            <w:r w:rsidR="004E1BD1" w:rsidRPr="00393B56">
              <w:rPr>
                <w:rFonts w:ascii="Arial" w:eastAsia="Arial" w:hAnsi="Arial"/>
                <w:sz w:val="24"/>
                <w:szCs w:val="24"/>
              </w:rPr>
              <w:t>r/Information security consultant</w:t>
            </w:r>
          </w:p>
          <w:p w:rsidR="00975B59" w:rsidRPr="00360CED" w:rsidRDefault="00975B59" w:rsidP="00975B59">
            <w:pPr>
              <w:shd w:val="clear" w:color="auto" w:fill="FFFFFF"/>
              <w:spacing w:before="120" w:after="120" w:line="240" w:lineRule="auto"/>
              <w:rPr>
                <w:rFonts w:ascii="Arial Unicode MS" w:eastAsia="Arial Unicode MS" w:hAnsi="Arial Unicode MS" w:cs="Arial Unicode MS"/>
                <w:sz w:val="24"/>
                <w:szCs w:val="24"/>
              </w:rPr>
            </w:pPr>
            <w:r>
              <w:rPr>
                <w:rFonts w:ascii="Arial" w:eastAsia="Arial Unicode MS" w:hAnsi="Arial" w:cs="Arial"/>
                <w:b/>
                <w:bCs/>
                <w:sz w:val="24"/>
                <w:szCs w:val="24"/>
              </w:rPr>
              <w:t>E</w:t>
            </w:r>
            <w:r w:rsidRPr="00360CED">
              <w:rPr>
                <w:rFonts w:ascii="Arial" w:eastAsia="Arial Unicode MS" w:hAnsi="Arial" w:cs="Arial"/>
                <w:b/>
                <w:bCs/>
                <w:sz w:val="24"/>
                <w:szCs w:val="24"/>
              </w:rPr>
              <w:t>DUC</w:t>
            </w:r>
            <w:r>
              <w:rPr>
                <w:rFonts w:ascii="Arial" w:eastAsia="Arial Unicode MS" w:hAnsi="Arial" w:cs="Arial"/>
                <w:b/>
                <w:bCs/>
                <w:sz w:val="24"/>
                <w:szCs w:val="24"/>
              </w:rPr>
              <w:t>A</w:t>
            </w:r>
            <w:r w:rsidRPr="00360CED">
              <w:rPr>
                <w:rFonts w:ascii="Arial" w:eastAsia="Arial Unicode MS" w:hAnsi="Arial" w:cs="Arial"/>
                <w:b/>
                <w:bCs/>
                <w:sz w:val="24"/>
                <w:szCs w:val="24"/>
              </w:rPr>
              <w:t>TION</w:t>
            </w:r>
          </w:p>
          <w:p w:rsidR="0036641B" w:rsidRPr="00975B59" w:rsidRDefault="0036641B" w:rsidP="00975B59">
            <w:pPr>
              <w:tabs>
                <w:tab w:val="right" w:pos="9356"/>
              </w:tabs>
              <w:spacing w:line="240" w:lineRule="auto"/>
              <w:rPr>
                <w:rFonts w:ascii="Arial" w:eastAsia="Calibri" w:hAnsi="Arial" w:cs="Arial"/>
                <w:b/>
                <w:sz w:val="24"/>
                <w:szCs w:val="24"/>
              </w:rPr>
            </w:pPr>
            <w:r w:rsidRPr="00975B59">
              <w:rPr>
                <w:rFonts w:ascii="Arial" w:eastAsia="Calibri" w:hAnsi="Arial" w:cs="Arial"/>
                <w:b/>
                <w:i/>
                <w:sz w:val="24"/>
                <w:szCs w:val="24"/>
              </w:rPr>
              <w:t>Masters of Business Administration</w:t>
            </w:r>
            <w:r w:rsidRPr="0036641B">
              <w:rPr>
                <w:rFonts w:ascii="Arial" w:eastAsia="Calibri" w:hAnsi="Arial" w:cs="Arial"/>
                <w:sz w:val="24"/>
                <w:szCs w:val="24"/>
              </w:rPr>
              <w:tab/>
            </w:r>
            <w:r w:rsidRPr="00975B59">
              <w:rPr>
                <w:rFonts w:ascii="Arial" w:eastAsia="Calibri" w:hAnsi="Arial" w:cs="Arial"/>
                <w:b/>
                <w:sz w:val="24"/>
                <w:szCs w:val="24"/>
              </w:rPr>
              <w:t>(Aug 16-</w:t>
            </w:r>
            <w:r w:rsidRPr="00975B59">
              <w:rPr>
                <w:rFonts w:ascii="Arial" w:eastAsia="Calibri" w:hAnsi="Arial" w:cs="Arial"/>
                <w:b/>
                <w:sz w:val="24"/>
                <w:szCs w:val="24"/>
                <w:lang w:val="en-CA"/>
              </w:rPr>
              <w:t>Nov 17)</w:t>
            </w:r>
          </w:p>
          <w:p w:rsidR="0036641B" w:rsidRPr="0036641B" w:rsidRDefault="0036641B" w:rsidP="00975B59">
            <w:pPr>
              <w:tabs>
                <w:tab w:val="right" w:pos="9356"/>
              </w:tabs>
              <w:spacing w:line="240" w:lineRule="auto"/>
              <w:rPr>
                <w:rFonts w:ascii="Arial" w:eastAsia="Calibri" w:hAnsi="Arial" w:cs="Arial"/>
                <w:sz w:val="24"/>
                <w:szCs w:val="24"/>
              </w:rPr>
            </w:pPr>
            <w:r w:rsidRPr="0036641B">
              <w:rPr>
                <w:rFonts w:ascii="Arial" w:eastAsia="Calibri" w:hAnsi="Arial" w:cs="Arial"/>
                <w:sz w:val="24"/>
                <w:szCs w:val="24"/>
              </w:rPr>
              <w:lastRenderedPageBreak/>
              <w:t>University of Johnson &amp; Wales, Providence, RI, USA</w:t>
            </w:r>
          </w:p>
          <w:p w:rsidR="0036641B" w:rsidRPr="0036641B" w:rsidRDefault="0036641B" w:rsidP="00975B59">
            <w:pPr>
              <w:tabs>
                <w:tab w:val="right" w:pos="9356"/>
              </w:tabs>
              <w:spacing w:line="240" w:lineRule="auto"/>
              <w:rPr>
                <w:rFonts w:ascii="Arial" w:eastAsia="Calibri" w:hAnsi="Arial" w:cs="Arial"/>
                <w:sz w:val="24"/>
                <w:szCs w:val="24"/>
              </w:rPr>
            </w:pPr>
            <w:r w:rsidRPr="00975B59">
              <w:rPr>
                <w:rFonts w:ascii="Arial" w:eastAsia="Calibri" w:hAnsi="Arial" w:cs="Arial"/>
                <w:b/>
                <w:i/>
                <w:sz w:val="24"/>
                <w:szCs w:val="24"/>
              </w:rPr>
              <w:t>Masters of Engineering in Software Engineering</w:t>
            </w:r>
            <w:r w:rsidRPr="0036641B">
              <w:rPr>
                <w:rFonts w:ascii="Arial" w:eastAsia="Calibri" w:hAnsi="Arial" w:cs="Arial"/>
                <w:sz w:val="24"/>
                <w:szCs w:val="24"/>
              </w:rPr>
              <w:tab/>
            </w:r>
            <w:r w:rsidRPr="00975B59">
              <w:rPr>
                <w:rFonts w:ascii="Arial" w:eastAsia="Calibri" w:hAnsi="Arial" w:cs="Arial"/>
                <w:b/>
                <w:sz w:val="24"/>
                <w:szCs w:val="24"/>
              </w:rPr>
              <w:t>(Jul 02-</w:t>
            </w:r>
            <w:r w:rsidRPr="00975B59">
              <w:rPr>
                <w:rFonts w:ascii="Arial" w:eastAsia="Calibri" w:hAnsi="Arial" w:cs="Arial"/>
                <w:b/>
                <w:sz w:val="24"/>
                <w:szCs w:val="24"/>
                <w:lang w:val="en-CA"/>
              </w:rPr>
              <w:t>Jun 04)</w:t>
            </w:r>
          </w:p>
          <w:p w:rsidR="0036641B" w:rsidRPr="0036641B" w:rsidRDefault="0036641B" w:rsidP="00975B59">
            <w:pPr>
              <w:tabs>
                <w:tab w:val="right" w:pos="9356"/>
              </w:tabs>
              <w:spacing w:line="240" w:lineRule="auto"/>
              <w:rPr>
                <w:rFonts w:ascii="Arial" w:eastAsia="Calibri" w:hAnsi="Arial" w:cs="Arial"/>
                <w:sz w:val="24"/>
                <w:szCs w:val="24"/>
              </w:rPr>
            </w:pPr>
            <w:r w:rsidRPr="0036641B">
              <w:rPr>
                <w:rFonts w:ascii="Arial" w:eastAsia="Calibri" w:hAnsi="Arial" w:cs="Arial"/>
                <w:sz w:val="24"/>
                <w:szCs w:val="24"/>
              </w:rPr>
              <w:t xml:space="preserve">University of </w:t>
            </w:r>
            <w:proofErr w:type="spellStart"/>
            <w:r w:rsidRPr="0036641B">
              <w:rPr>
                <w:rFonts w:ascii="Arial" w:eastAsia="Calibri" w:hAnsi="Arial" w:cs="Arial"/>
                <w:sz w:val="24"/>
                <w:szCs w:val="24"/>
              </w:rPr>
              <w:t>Thapar</w:t>
            </w:r>
            <w:proofErr w:type="spellEnd"/>
            <w:r w:rsidRPr="0036641B">
              <w:rPr>
                <w:rFonts w:ascii="Arial" w:eastAsia="Calibri" w:hAnsi="Arial" w:cs="Arial"/>
                <w:sz w:val="24"/>
                <w:szCs w:val="24"/>
              </w:rPr>
              <w:t>, Patiala, Punjab, India</w:t>
            </w:r>
          </w:p>
          <w:p w:rsidR="0036641B" w:rsidRPr="00975B59" w:rsidRDefault="0036641B" w:rsidP="00975B59">
            <w:pPr>
              <w:tabs>
                <w:tab w:val="right" w:pos="9356"/>
              </w:tabs>
              <w:spacing w:line="240" w:lineRule="auto"/>
              <w:rPr>
                <w:rFonts w:ascii="Arial" w:eastAsia="Calibri" w:hAnsi="Arial" w:cs="Arial"/>
                <w:b/>
                <w:sz w:val="24"/>
                <w:szCs w:val="24"/>
              </w:rPr>
            </w:pPr>
            <w:r w:rsidRPr="00975B59">
              <w:rPr>
                <w:rFonts w:ascii="Arial" w:eastAsia="Calibri" w:hAnsi="Arial" w:cs="Arial"/>
                <w:b/>
                <w:i/>
                <w:sz w:val="24"/>
                <w:szCs w:val="24"/>
              </w:rPr>
              <w:t>Bachelors of Technology in Computer Engineering</w:t>
            </w:r>
            <w:r w:rsidRPr="0036641B">
              <w:rPr>
                <w:rFonts w:ascii="Arial" w:eastAsia="Calibri" w:hAnsi="Arial" w:cs="Arial"/>
                <w:sz w:val="24"/>
                <w:szCs w:val="24"/>
              </w:rPr>
              <w:tab/>
            </w:r>
            <w:r w:rsidRPr="00975B59">
              <w:rPr>
                <w:rFonts w:ascii="Arial" w:eastAsia="Calibri" w:hAnsi="Arial" w:cs="Arial"/>
                <w:b/>
                <w:sz w:val="24"/>
                <w:szCs w:val="24"/>
              </w:rPr>
              <w:t>(Aug 98-</w:t>
            </w:r>
            <w:r w:rsidRPr="00975B59">
              <w:rPr>
                <w:rFonts w:ascii="Arial" w:eastAsia="Calibri" w:hAnsi="Arial" w:cs="Arial"/>
                <w:b/>
                <w:sz w:val="24"/>
                <w:szCs w:val="24"/>
                <w:lang w:val="en-CA"/>
              </w:rPr>
              <w:t>Jun 02)</w:t>
            </w:r>
          </w:p>
          <w:p w:rsidR="0036641B" w:rsidRPr="0036641B" w:rsidRDefault="0036641B" w:rsidP="00975B59">
            <w:pPr>
              <w:tabs>
                <w:tab w:val="right" w:pos="9356"/>
              </w:tabs>
              <w:spacing w:line="240" w:lineRule="auto"/>
              <w:rPr>
                <w:rFonts w:ascii="Arial" w:eastAsia="Calibri" w:hAnsi="Arial" w:cs="Arial"/>
                <w:sz w:val="24"/>
                <w:szCs w:val="24"/>
              </w:rPr>
            </w:pPr>
            <w:r w:rsidRPr="0036641B">
              <w:rPr>
                <w:rFonts w:ascii="Arial" w:eastAsia="Calibri" w:hAnsi="Arial" w:cs="Arial"/>
                <w:sz w:val="24"/>
                <w:szCs w:val="24"/>
              </w:rPr>
              <w:t>University of Punjab Technical, Jalandhar City, Punjab, India</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A-01.   Core Competencies</w:t>
            </w:r>
          </w:p>
          <w:p w:rsidR="00360CED" w:rsidRPr="00360CED" w:rsidRDefault="00360CED" w:rsidP="00360CED">
            <w:pPr>
              <w:shd w:val="clear" w:color="auto" w:fill="FFFFFF"/>
              <w:spacing w:after="0" w:line="364"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1.</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Information Security Governance;</w:t>
            </w:r>
          </w:p>
          <w:p w:rsidR="00360CED" w:rsidRPr="00360CED" w:rsidRDefault="00360CED" w:rsidP="00360CED">
            <w:pPr>
              <w:shd w:val="clear" w:color="auto" w:fill="FFFFFF"/>
              <w:spacing w:after="0" w:line="364"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2.</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Information Security Management and Design &amp; Deployment of Information Security Architecture;</w:t>
            </w:r>
          </w:p>
          <w:p w:rsidR="00360CED" w:rsidRPr="00360CED" w:rsidRDefault="00360CED" w:rsidP="00360CED">
            <w:pPr>
              <w:shd w:val="clear" w:color="auto" w:fill="FFFFFF"/>
              <w:spacing w:after="0" w:line="364"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3.</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Technology Risk Management and Architecting Solutions (based on COSO, COBIT and NIST Framework, etc.);</w:t>
            </w:r>
          </w:p>
          <w:p w:rsidR="00360CED" w:rsidRPr="00360CED" w:rsidRDefault="00360CED" w:rsidP="00360CED">
            <w:pPr>
              <w:shd w:val="clear" w:color="auto" w:fill="FFFFFF"/>
              <w:spacing w:after="0" w:line="364"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4.</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Business Continuity and Disaster Recovery Planning;</w:t>
            </w:r>
          </w:p>
          <w:p w:rsidR="00360CED" w:rsidRPr="00360CED" w:rsidRDefault="00360CED" w:rsidP="00360CED">
            <w:pPr>
              <w:shd w:val="clear" w:color="auto" w:fill="FFFFFF"/>
              <w:spacing w:after="0" w:line="364"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5.</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Compliance Management: Regulatory, Policy and Process (SOX/SAS70, PCI DSS, ISO 27001, FFIEC, DPA, etc.);</w:t>
            </w:r>
          </w:p>
          <w:p w:rsidR="00360CED" w:rsidRPr="00360CED" w:rsidRDefault="00360CED" w:rsidP="00360CED">
            <w:pPr>
              <w:shd w:val="clear" w:color="auto" w:fill="FFFFFF"/>
              <w:spacing w:after="0" w:line="364"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6.</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Audit Management: Corp Internal Audit, IT Infra Audit, Process Audit, Management Testing, SOX/SA70 Testing, etc.</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A-02.  Knowledge &amp; Awareness of Acts, Standards, Frameworks, and Guidelines</w:t>
            </w:r>
          </w:p>
          <w:p w:rsidR="00360CED" w:rsidRPr="00360CED" w:rsidRDefault="00360CED" w:rsidP="00360CED">
            <w:pPr>
              <w:shd w:val="clear" w:color="auto" w:fill="FFFFFF"/>
              <w:spacing w:after="0" w:line="364" w:lineRule="atLeast"/>
              <w:ind w:left="456" w:hanging="360"/>
              <w:jc w:val="both"/>
              <w:rPr>
                <w:rFonts w:ascii="Arial" w:eastAsia="Times New Roman" w:hAnsi="Arial" w:cs="Arial"/>
                <w:sz w:val="20"/>
                <w:szCs w:val="20"/>
              </w:rPr>
            </w:pPr>
            <w:r w:rsidRPr="00360CED">
              <w:rPr>
                <w:rFonts w:ascii="Arial" w:eastAsia="Times New Roman" w:hAnsi="Arial" w:cs="Arial"/>
                <w:sz w:val="20"/>
                <w:szCs w:val="20"/>
              </w:rPr>
              <w:t>@</w:t>
            </w:r>
            <w:r w:rsidRPr="00FE42E8">
              <w:rPr>
                <w:rFonts w:ascii="Arial" w:eastAsia="Times New Roman" w:hAnsi="Arial" w:cs="Arial"/>
                <w:sz w:val="20"/>
                <w:szCs w:val="20"/>
              </w:rPr>
              <w:t> </w:t>
            </w:r>
            <w:r w:rsidRPr="00360CED">
              <w:rPr>
                <w:rFonts w:ascii="Arial" w:eastAsia="Times New Roman" w:hAnsi="Arial" w:cs="Arial"/>
                <w:b/>
                <w:bCs/>
                <w:sz w:val="20"/>
                <w:szCs w:val="20"/>
              </w:rPr>
              <w:t>Acts (Laws &amp; Regulations):</w:t>
            </w:r>
            <w:r w:rsidRPr="00FE42E8">
              <w:rPr>
                <w:rFonts w:ascii="Arial" w:eastAsia="Times New Roman" w:hAnsi="Arial" w:cs="Arial"/>
                <w:b/>
                <w:bCs/>
                <w:sz w:val="20"/>
                <w:szCs w:val="20"/>
              </w:rPr>
              <w:t> </w:t>
            </w:r>
            <w:r w:rsidRPr="00360CED">
              <w:rPr>
                <w:rFonts w:ascii="Arial" w:eastAsia="Times New Roman" w:hAnsi="Arial" w:cs="Arial"/>
                <w:b/>
                <w:bCs/>
                <w:color w:val="000000"/>
                <w:sz w:val="20"/>
                <w:szCs w:val="20"/>
                <w:u w:val="single"/>
              </w:rPr>
              <w:t>SOX</w:t>
            </w:r>
            <w:r w:rsidRPr="00FE42E8">
              <w:rPr>
                <w:rFonts w:ascii="Arial" w:eastAsia="Times New Roman" w:hAnsi="Arial" w:cs="Arial"/>
                <w:color w:val="000000"/>
                <w:sz w:val="20"/>
                <w:szCs w:val="20"/>
              </w:rPr>
              <w:t> </w:t>
            </w:r>
            <w:r w:rsidRPr="00360CED">
              <w:rPr>
                <w:rFonts w:ascii="Arial" w:eastAsia="Times New Roman" w:hAnsi="Arial" w:cs="Arial"/>
                <w:color w:val="000000"/>
                <w:sz w:val="20"/>
                <w:szCs w:val="20"/>
              </w:rPr>
              <w:t>Sarbanes Oxley Act (404),</w:t>
            </w:r>
            <w:r w:rsidRPr="00FE42E8">
              <w:rPr>
                <w:rFonts w:ascii="Arial" w:eastAsia="Times New Roman" w:hAnsi="Arial" w:cs="Arial"/>
                <w:color w:val="000000"/>
                <w:sz w:val="20"/>
                <w:szCs w:val="20"/>
              </w:rPr>
              <w:t> </w:t>
            </w:r>
            <w:r w:rsidRPr="00360CED">
              <w:rPr>
                <w:rFonts w:ascii="Arial" w:eastAsia="Times New Roman" w:hAnsi="Arial" w:cs="Arial"/>
                <w:b/>
                <w:bCs/>
                <w:color w:val="000000"/>
                <w:sz w:val="20"/>
                <w:szCs w:val="20"/>
                <w:u w:val="single"/>
              </w:rPr>
              <w:t>SAS70</w:t>
            </w:r>
            <w:r w:rsidRPr="00360CED">
              <w:rPr>
                <w:rFonts w:ascii="Arial" w:eastAsia="Times New Roman" w:hAnsi="Arial" w:cs="Arial"/>
                <w:color w:val="000000"/>
                <w:sz w:val="20"/>
                <w:szCs w:val="20"/>
              </w:rPr>
              <w:t>/</w:t>
            </w:r>
            <w:r w:rsidRPr="00360CED">
              <w:rPr>
                <w:rFonts w:ascii="Arial" w:eastAsia="Times New Roman" w:hAnsi="Arial" w:cs="Arial"/>
                <w:b/>
                <w:bCs/>
                <w:color w:val="000000"/>
                <w:sz w:val="20"/>
                <w:szCs w:val="20"/>
                <w:u w:val="single"/>
              </w:rPr>
              <w:t>SSAE16</w:t>
            </w:r>
            <w:r w:rsidRPr="00360CED">
              <w:rPr>
                <w:rFonts w:ascii="Arial" w:eastAsia="Times New Roman" w:hAnsi="Arial" w:cs="Arial"/>
                <w:color w:val="000000"/>
                <w:sz w:val="20"/>
                <w:szCs w:val="20"/>
              </w:rPr>
              <w:t>/</w:t>
            </w:r>
            <w:r w:rsidRPr="00360CED">
              <w:rPr>
                <w:rFonts w:ascii="Arial" w:eastAsia="Times New Roman" w:hAnsi="Arial" w:cs="Arial"/>
                <w:b/>
                <w:bCs/>
                <w:color w:val="000000"/>
                <w:sz w:val="20"/>
                <w:szCs w:val="20"/>
                <w:u w:val="single"/>
              </w:rPr>
              <w:t>ISAE3402</w:t>
            </w:r>
            <w:r w:rsidRPr="00360CED">
              <w:rPr>
                <w:rFonts w:ascii="Arial" w:eastAsia="Times New Roman" w:hAnsi="Arial" w:cs="Arial"/>
                <w:color w:val="000000"/>
                <w:sz w:val="20"/>
                <w:szCs w:val="20"/>
              </w:rPr>
              <w:t>,</w:t>
            </w:r>
            <w:r w:rsidRPr="00FE42E8">
              <w:rPr>
                <w:rFonts w:ascii="Arial" w:eastAsia="Times New Roman" w:hAnsi="Arial" w:cs="Arial"/>
                <w:color w:val="000000"/>
                <w:sz w:val="20"/>
                <w:szCs w:val="20"/>
              </w:rPr>
              <w:t> </w:t>
            </w:r>
            <w:r w:rsidRPr="00360CED">
              <w:rPr>
                <w:rFonts w:ascii="Arial" w:eastAsia="Times New Roman" w:hAnsi="Arial" w:cs="Arial"/>
                <w:b/>
                <w:bCs/>
                <w:color w:val="000000"/>
                <w:sz w:val="20"/>
                <w:szCs w:val="20"/>
                <w:u w:val="single"/>
              </w:rPr>
              <w:t>GLBA</w:t>
            </w:r>
            <w:r w:rsidRPr="00FE42E8">
              <w:rPr>
                <w:rFonts w:ascii="Arial" w:eastAsia="Times New Roman" w:hAnsi="Arial" w:cs="Arial"/>
                <w:color w:val="000000"/>
                <w:sz w:val="20"/>
                <w:szCs w:val="20"/>
              </w:rPr>
              <w:t> </w:t>
            </w:r>
            <w:r w:rsidRPr="00360CED">
              <w:rPr>
                <w:rFonts w:ascii="Arial" w:eastAsia="Times New Roman" w:hAnsi="Arial" w:cs="Arial"/>
                <w:color w:val="000000"/>
                <w:sz w:val="20"/>
                <w:szCs w:val="20"/>
              </w:rPr>
              <w:t>(Gramm-Leach-Bliley Act),</w:t>
            </w:r>
            <w:r w:rsidRPr="00FE42E8">
              <w:rPr>
                <w:rFonts w:ascii="Arial" w:eastAsia="Times New Roman" w:hAnsi="Arial" w:cs="Arial"/>
                <w:color w:val="000000"/>
                <w:sz w:val="20"/>
                <w:szCs w:val="20"/>
              </w:rPr>
              <w:t> </w:t>
            </w:r>
            <w:r w:rsidRPr="00360CED">
              <w:rPr>
                <w:rFonts w:ascii="Arial" w:eastAsia="Times New Roman" w:hAnsi="Arial" w:cs="Arial"/>
                <w:b/>
                <w:bCs/>
                <w:color w:val="000000"/>
                <w:sz w:val="20"/>
                <w:szCs w:val="20"/>
                <w:u w:val="single"/>
              </w:rPr>
              <w:t>HIPAA</w:t>
            </w:r>
            <w:r w:rsidRPr="00FE42E8">
              <w:rPr>
                <w:rFonts w:ascii="Arial" w:eastAsia="Times New Roman" w:hAnsi="Arial" w:cs="Arial"/>
                <w:color w:val="000000"/>
                <w:sz w:val="20"/>
                <w:szCs w:val="20"/>
              </w:rPr>
              <w:t> </w:t>
            </w:r>
            <w:r w:rsidRPr="00360CED">
              <w:rPr>
                <w:rFonts w:ascii="Arial" w:eastAsia="Times New Roman" w:hAnsi="Arial" w:cs="Arial"/>
                <w:color w:val="000000"/>
                <w:sz w:val="20"/>
                <w:szCs w:val="20"/>
              </w:rPr>
              <w:t>(</w:t>
            </w:r>
            <w:r w:rsidR="00FB65CF" w:rsidRPr="00FE42E8">
              <w:rPr>
                <w:rFonts w:ascii="Arial" w:eastAsia="Times New Roman" w:hAnsi="Arial" w:cs="Arial"/>
                <w:color w:val="000000"/>
                <w:sz w:val="20"/>
                <w:szCs w:val="20"/>
              </w:rPr>
              <w:t>he</w:t>
            </w:r>
            <w:r w:rsidRPr="00360CED">
              <w:rPr>
                <w:rFonts w:ascii="Arial" w:eastAsia="Times New Roman" w:hAnsi="Arial" w:cs="Arial"/>
                <w:color w:val="000000"/>
                <w:sz w:val="20"/>
                <w:szCs w:val="20"/>
              </w:rPr>
              <w:t>alth Insurance Portability and Accountability Act),</w:t>
            </w:r>
            <w:r w:rsidRPr="00FE42E8">
              <w:rPr>
                <w:rFonts w:ascii="Arial" w:eastAsia="Times New Roman" w:hAnsi="Arial" w:cs="Arial"/>
                <w:color w:val="000000"/>
                <w:sz w:val="20"/>
                <w:szCs w:val="20"/>
              </w:rPr>
              <w:t> </w:t>
            </w:r>
            <w:r w:rsidRPr="00360CED">
              <w:rPr>
                <w:rFonts w:ascii="Arial" w:eastAsia="Times New Roman" w:hAnsi="Arial" w:cs="Arial"/>
                <w:b/>
                <w:bCs/>
                <w:color w:val="000000"/>
                <w:sz w:val="20"/>
                <w:szCs w:val="20"/>
                <w:u w:val="single"/>
              </w:rPr>
              <w:t>HITECH</w:t>
            </w:r>
            <w:r w:rsidRPr="00FE42E8">
              <w:rPr>
                <w:rFonts w:ascii="Arial" w:eastAsia="Times New Roman" w:hAnsi="Arial" w:cs="Arial"/>
                <w:color w:val="000000"/>
                <w:sz w:val="20"/>
                <w:szCs w:val="20"/>
              </w:rPr>
              <w:t> </w:t>
            </w:r>
            <w:r w:rsidRPr="00360CED">
              <w:rPr>
                <w:rFonts w:ascii="Arial" w:eastAsia="Times New Roman" w:hAnsi="Arial" w:cs="Arial"/>
                <w:color w:val="000000"/>
                <w:sz w:val="20"/>
                <w:szCs w:val="20"/>
              </w:rPr>
              <w:t>(</w:t>
            </w:r>
            <w:r w:rsidR="00FB65CF" w:rsidRPr="00FE42E8">
              <w:rPr>
                <w:rFonts w:ascii="Arial" w:eastAsia="Times New Roman" w:hAnsi="Arial" w:cs="Arial"/>
                <w:color w:val="000000"/>
                <w:sz w:val="20"/>
                <w:szCs w:val="20"/>
              </w:rPr>
              <w:t>he</w:t>
            </w:r>
            <w:r w:rsidRPr="00360CED">
              <w:rPr>
                <w:rFonts w:ascii="Arial" w:eastAsia="Times New Roman" w:hAnsi="Arial" w:cs="Arial"/>
                <w:color w:val="000000"/>
                <w:sz w:val="20"/>
                <w:szCs w:val="20"/>
              </w:rPr>
              <w:t xml:space="preserve">alth Information Technology for Economic and Clinical </w:t>
            </w:r>
            <w:r w:rsidR="00FB65CF" w:rsidRPr="00FE42E8">
              <w:rPr>
                <w:rFonts w:ascii="Arial" w:eastAsia="Times New Roman" w:hAnsi="Arial" w:cs="Arial"/>
                <w:color w:val="000000"/>
                <w:sz w:val="20"/>
                <w:szCs w:val="20"/>
              </w:rPr>
              <w:t>he</w:t>
            </w:r>
            <w:r w:rsidRPr="00360CED">
              <w:rPr>
                <w:rFonts w:ascii="Arial" w:eastAsia="Times New Roman" w:hAnsi="Arial" w:cs="Arial"/>
                <w:color w:val="000000"/>
                <w:sz w:val="20"/>
                <w:szCs w:val="20"/>
              </w:rPr>
              <w:t>alth Act),</w:t>
            </w:r>
            <w:r w:rsidRPr="00FE42E8">
              <w:rPr>
                <w:rFonts w:ascii="Arial" w:eastAsia="Times New Roman" w:hAnsi="Arial" w:cs="Arial"/>
                <w:color w:val="000000"/>
                <w:sz w:val="20"/>
                <w:szCs w:val="20"/>
              </w:rPr>
              <w:t> </w:t>
            </w:r>
            <w:r w:rsidRPr="00360CED">
              <w:rPr>
                <w:rFonts w:ascii="Arial" w:eastAsia="Times New Roman" w:hAnsi="Arial" w:cs="Arial"/>
                <w:b/>
                <w:bCs/>
                <w:color w:val="000000"/>
                <w:sz w:val="20"/>
                <w:szCs w:val="20"/>
                <w:u w:val="single"/>
              </w:rPr>
              <w:t>FISMA</w:t>
            </w:r>
            <w:r w:rsidRPr="00FE42E8">
              <w:rPr>
                <w:rFonts w:ascii="Arial" w:eastAsia="Times New Roman" w:hAnsi="Arial" w:cs="Arial"/>
                <w:color w:val="000000"/>
                <w:sz w:val="20"/>
                <w:szCs w:val="20"/>
              </w:rPr>
              <w:t> </w:t>
            </w:r>
            <w:r w:rsidRPr="00360CED">
              <w:rPr>
                <w:rFonts w:ascii="Arial" w:eastAsia="Times New Roman" w:hAnsi="Arial" w:cs="Arial"/>
                <w:color w:val="000000"/>
                <w:sz w:val="20"/>
                <w:szCs w:val="20"/>
              </w:rPr>
              <w:t>(Federal Information Security Management Act),</w:t>
            </w:r>
            <w:r w:rsidRPr="00FE42E8">
              <w:rPr>
                <w:rFonts w:ascii="Arial" w:eastAsia="Times New Roman" w:hAnsi="Arial" w:cs="Arial"/>
                <w:color w:val="000000"/>
                <w:sz w:val="20"/>
                <w:szCs w:val="20"/>
              </w:rPr>
              <w:t> </w:t>
            </w:r>
            <w:r w:rsidRPr="00360CED">
              <w:rPr>
                <w:rFonts w:ascii="Arial" w:eastAsia="Times New Roman" w:hAnsi="Arial" w:cs="Arial"/>
                <w:b/>
                <w:bCs/>
                <w:color w:val="000000"/>
                <w:sz w:val="20"/>
                <w:szCs w:val="20"/>
                <w:u w:val="single"/>
              </w:rPr>
              <w:t>DPA</w:t>
            </w:r>
            <w:r w:rsidRPr="00FE42E8">
              <w:rPr>
                <w:rFonts w:ascii="Arial" w:eastAsia="Times New Roman" w:hAnsi="Arial" w:cs="Arial"/>
                <w:color w:val="000000"/>
                <w:sz w:val="20"/>
                <w:szCs w:val="20"/>
              </w:rPr>
              <w:t> </w:t>
            </w:r>
            <w:r w:rsidRPr="00360CED">
              <w:rPr>
                <w:rFonts w:ascii="Arial" w:eastAsia="Times New Roman" w:hAnsi="Arial" w:cs="Arial"/>
                <w:color w:val="000000"/>
                <w:sz w:val="20"/>
                <w:szCs w:val="20"/>
              </w:rPr>
              <w:t>(Data Protection Act, UK),</w:t>
            </w:r>
            <w:r w:rsidRPr="00FE42E8">
              <w:rPr>
                <w:rFonts w:ascii="Arial" w:eastAsia="Times New Roman" w:hAnsi="Arial" w:cs="Arial"/>
                <w:color w:val="000000"/>
                <w:sz w:val="20"/>
                <w:szCs w:val="20"/>
              </w:rPr>
              <w:t> </w:t>
            </w:r>
            <w:r w:rsidRPr="00360CED">
              <w:rPr>
                <w:rFonts w:ascii="Arial" w:eastAsia="Times New Roman" w:hAnsi="Arial" w:cs="Arial"/>
                <w:b/>
                <w:bCs/>
                <w:color w:val="000000"/>
                <w:sz w:val="20"/>
                <w:szCs w:val="20"/>
                <w:u w:val="single"/>
              </w:rPr>
              <w:t>PIPA</w:t>
            </w:r>
            <w:r w:rsidRPr="00FE42E8">
              <w:rPr>
                <w:rFonts w:ascii="Arial" w:eastAsia="Times New Roman" w:hAnsi="Arial" w:cs="Arial"/>
                <w:color w:val="000000"/>
                <w:sz w:val="20"/>
                <w:szCs w:val="20"/>
              </w:rPr>
              <w:t> </w:t>
            </w:r>
            <w:r w:rsidRPr="00360CED">
              <w:rPr>
                <w:rFonts w:ascii="Arial" w:eastAsia="Times New Roman" w:hAnsi="Arial" w:cs="Arial"/>
                <w:color w:val="000000"/>
                <w:sz w:val="20"/>
                <w:szCs w:val="20"/>
              </w:rPr>
              <w:t>(Personal Information Protection Act, UK), 12 CFR and US Codes.</w:t>
            </w:r>
          </w:p>
          <w:p w:rsidR="00360CED" w:rsidRPr="00360CED" w:rsidRDefault="00360CED" w:rsidP="00360CED">
            <w:pPr>
              <w:shd w:val="clear" w:color="auto" w:fill="FFFFFF"/>
              <w:spacing w:after="0" w:line="364" w:lineRule="atLeast"/>
              <w:ind w:left="453" w:hanging="357"/>
              <w:rPr>
                <w:rFonts w:ascii="Arial" w:eastAsia="Times New Roman" w:hAnsi="Arial" w:cs="Arial"/>
                <w:sz w:val="20"/>
                <w:szCs w:val="20"/>
              </w:rPr>
            </w:pPr>
            <w:r w:rsidRPr="00360CED">
              <w:rPr>
                <w:rFonts w:ascii="Arial" w:eastAsia="Times New Roman" w:hAnsi="Arial" w:cs="Arial"/>
                <w:sz w:val="20"/>
                <w:szCs w:val="20"/>
              </w:rPr>
              <w:t>@</w:t>
            </w:r>
            <w:r w:rsidRPr="00FE42E8">
              <w:rPr>
                <w:rFonts w:ascii="Arial" w:eastAsia="Times New Roman" w:hAnsi="Arial" w:cs="Arial"/>
                <w:sz w:val="20"/>
                <w:szCs w:val="20"/>
              </w:rPr>
              <w:t> </w:t>
            </w:r>
            <w:r w:rsidRPr="00360CED">
              <w:rPr>
                <w:rFonts w:ascii="Arial" w:eastAsia="Times New Roman" w:hAnsi="Arial" w:cs="Arial"/>
                <w:b/>
                <w:bCs/>
                <w:sz w:val="20"/>
                <w:szCs w:val="20"/>
              </w:rPr>
              <w:t>Standards:</w:t>
            </w:r>
            <w:r w:rsidRPr="00FE42E8">
              <w:rPr>
                <w:rFonts w:ascii="Arial" w:eastAsia="Times New Roman" w:hAnsi="Arial" w:cs="Arial"/>
                <w:color w:val="000000"/>
                <w:sz w:val="20"/>
                <w:szCs w:val="20"/>
                <w:lang w:val="pt-PT"/>
              </w:rPr>
              <w:t> </w:t>
            </w:r>
            <w:r w:rsidRPr="00360CED">
              <w:rPr>
                <w:rFonts w:ascii="Arial" w:eastAsia="Times New Roman" w:hAnsi="Arial" w:cs="Arial"/>
                <w:color w:val="000000"/>
                <w:sz w:val="20"/>
                <w:szCs w:val="20"/>
                <w:lang w:val="pt-PT"/>
              </w:rPr>
              <w:t>ISO 27001, ISO 27005, ISO 31000, ISO 38500, ISO 20000, ISO 9001, ISO 19011, BS 25999,</w:t>
            </w:r>
            <w:r w:rsidRPr="00FE42E8">
              <w:rPr>
                <w:rFonts w:ascii="Arial" w:eastAsia="Times New Roman" w:hAnsi="Arial" w:cs="Arial"/>
                <w:color w:val="000000"/>
                <w:sz w:val="20"/>
                <w:szCs w:val="20"/>
                <w:lang w:val="pt-PT"/>
              </w:rPr>
              <w:t> </w:t>
            </w:r>
            <w:r w:rsidRPr="00360CED">
              <w:rPr>
                <w:rFonts w:ascii="Arial" w:eastAsia="Times New Roman" w:hAnsi="Arial" w:cs="Arial"/>
                <w:color w:val="000000"/>
                <w:sz w:val="20"/>
                <w:szCs w:val="20"/>
                <w:lang w:val="pt-BR"/>
              </w:rPr>
              <w:t>VISA PCI DSS,</w:t>
            </w:r>
            <w:r w:rsidRPr="00FE42E8">
              <w:rPr>
                <w:rFonts w:ascii="Arial" w:eastAsia="Times New Roman" w:hAnsi="Arial" w:cs="Arial"/>
                <w:color w:val="000000"/>
                <w:sz w:val="20"/>
                <w:szCs w:val="20"/>
                <w:lang w:val="pt-BR"/>
              </w:rPr>
              <w:t> </w:t>
            </w:r>
            <w:r w:rsidRPr="00360CED">
              <w:rPr>
                <w:rFonts w:ascii="Arial" w:eastAsia="Times New Roman" w:hAnsi="Arial" w:cs="Arial"/>
                <w:color w:val="000000"/>
                <w:sz w:val="20"/>
                <w:szCs w:val="20"/>
              </w:rPr>
              <w:t>NERC, etc.</w:t>
            </w:r>
          </w:p>
          <w:p w:rsidR="00360CED" w:rsidRPr="00360CED" w:rsidRDefault="00360CED" w:rsidP="00360CED">
            <w:pPr>
              <w:shd w:val="clear" w:color="auto" w:fill="FFFFFF"/>
              <w:spacing w:after="0" w:line="364" w:lineRule="atLeast"/>
              <w:ind w:left="453" w:hanging="357"/>
              <w:rPr>
                <w:rFonts w:ascii="Arial" w:eastAsia="Times New Roman" w:hAnsi="Arial" w:cs="Arial"/>
                <w:sz w:val="20"/>
                <w:szCs w:val="20"/>
              </w:rPr>
            </w:pPr>
            <w:r w:rsidRPr="00360CED">
              <w:rPr>
                <w:rFonts w:ascii="Arial" w:eastAsia="Times New Roman" w:hAnsi="Arial" w:cs="Arial"/>
                <w:sz w:val="20"/>
                <w:szCs w:val="20"/>
              </w:rPr>
              <w:t>@</w:t>
            </w:r>
            <w:r w:rsidRPr="00FE42E8">
              <w:rPr>
                <w:rFonts w:ascii="Arial" w:eastAsia="Times New Roman" w:hAnsi="Arial" w:cs="Arial"/>
                <w:sz w:val="20"/>
                <w:szCs w:val="20"/>
              </w:rPr>
              <w:t> </w:t>
            </w:r>
            <w:r w:rsidRPr="00360CED">
              <w:rPr>
                <w:rFonts w:ascii="Arial" w:eastAsia="Times New Roman" w:hAnsi="Arial" w:cs="Arial"/>
                <w:b/>
                <w:bCs/>
                <w:sz w:val="20"/>
                <w:szCs w:val="20"/>
              </w:rPr>
              <w:t>Frameworks:</w:t>
            </w:r>
            <w:r w:rsidRPr="00FE42E8">
              <w:rPr>
                <w:rFonts w:ascii="Arial" w:eastAsia="Times New Roman" w:hAnsi="Arial" w:cs="Arial"/>
                <w:sz w:val="20"/>
                <w:szCs w:val="20"/>
              </w:rPr>
              <w:t> </w:t>
            </w:r>
            <w:r w:rsidRPr="00360CED">
              <w:rPr>
                <w:rFonts w:ascii="Arial" w:eastAsia="Times New Roman" w:hAnsi="Arial" w:cs="Arial"/>
                <w:sz w:val="20"/>
                <w:szCs w:val="20"/>
              </w:rPr>
              <w:t>COBIT, COSO Framework, ITIL Framework, PCAOB IT General Control, etc.</w:t>
            </w:r>
          </w:p>
          <w:p w:rsidR="00360CED" w:rsidRPr="00360CED" w:rsidRDefault="00360CED" w:rsidP="00360CED">
            <w:pPr>
              <w:shd w:val="clear" w:color="auto" w:fill="FFFFFF"/>
              <w:spacing w:after="0" w:line="364" w:lineRule="atLeast"/>
              <w:ind w:left="453" w:hanging="357"/>
              <w:rPr>
                <w:rFonts w:ascii="Times New Roman" w:eastAsia="Times New Roman" w:hAnsi="Times New Roman" w:cs="Times New Roman"/>
                <w:sz w:val="24"/>
                <w:szCs w:val="24"/>
              </w:rPr>
            </w:pPr>
            <w:r w:rsidRPr="00360CED">
              <w:rPr>
                <w:rFonts w:ascii="Arial" w:eastAsia="Times New Roman" w:hAnsi="Arial" w:cs="Arial"/>
                <w:sz w:val="20"/>
                <w:szCs w:val="20"/>
              </w:rPr>
              <w:t>@</w:t>
            </w:r>
            <w:r w:rsidRPr="00FE42E8">
              <w:rPr>
                <w:rFonts w:ascii="Arial" w:eastAsia="Times New Roman" w:hAnsi="Arial" w:cs="Arial"/>
                <w:sz w:val="20"/>
                <w:szCs w:val="20"/>
              </w:rPr>
              <w:t> </w:t>
            </w:r>
            <w:r w:rsidRPr="00360CED">
              <w:rPr>
                <w:rFonts w:ascii="Arial" w:eastAsia="Times New Roman" w:hAnsi="Arial" w:cs="Arial"/>
                <w:b/>
                <w:bCs/>
                <w:sz w:val="20"/>
                <w:szCs w:val="20"/>
              </w:rPr>
              <w:t>Guidelines:</w:t>
            </w:r>
            <w:r w:rsidRPr="00FE42E8">
              <w:rPr>
                <w:rFonts w:ascii="Arial" w:eastAsia="Times New Roman" w:hAnsi="Arial" w:cs="Arial"/>
                <w:sz w:val="20"/>
                <w:szCs w:val="20"/>
              </w:rPr>
              <w:t> </w:t>
            </w:r>
            <w:r w:rsidRPr="00360CED">
              <w:rPr>
                <w:rFonts w:ascii="Arial" w:eastAsia="Times New Roman" w:hAnsi="Arial" w:cs="Arial"/>
                <w:sz w:val="20"/>
                <w:szCs w:val="20"/>
              </w:rPr>
              <w:t>FFIEC, NFPA 1600, BCI Guidelines, etc.</w:t>
            </w:r>
            <w:r w:rsidRPr="00360CED">
              <w:rPr>
                <w:rFonts w:ascii="Times New Roman" w:eastAsia="Times New Roman" w:hAnsi="Times New Roman" w:cs="Times New Roman"/>
                <w:sz w:val="24"/>
                <w:szCs w:val="24"/>
              </w:rPr>
              <w:br/>
              <w:t>  </w:t>
            </w:r>
          </w:p>
          <w:p w:rsidR="00360CED" w:rsidRPr="00360CED" w:rsidRDefault="00360CED" w:rsidP="00360CED">
            <w:pPr>
              <w:shd w:val="clear" w:color="auto" w:fill="F2F2F2"/>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A-03.   Professional Certifications:</w:t>
            </w:r>
          </w:p>
          <w:p w:rsidR="007D32F9"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Wingdings" w:eastAsia="Times New Roman" w:hAnsi="Wingdings" w:cs="Times New Roman"/>
                <w:sz w:val="24"/>
                <w:szCs w:val="24"/>
              </w:rPr>
              <w:t></w:t>
            </w:r>
            <w:r w:rsidRPr="00360CED">
              <w:rPr>
                <w:rFonts w:ascii="Arial" w:eastAsia="Times New Roman" w:hAnsi="Arial" w:cs="Arial"/>
                <w:sz w:val="20"/>
              </w:rPr>
              <w:t> </w:t>
            </w:r>
            <w:r w:rsidRPr="00360CED">
              <w:rPr>
                <w:rFonts w:ascii="Arial" w:eastAsia="Times New Roman" w:hAnsi="Arial" w:cs="Arial"/>
                <w:sz w:val="18"/>
                <w:szCs w:val="18"/>
              </w:rPr>
              <w:t xml:space="preserve">Certified Chief Information Security Officer </w:t>
            </w:r>
          </w:p>
          <w:p w:rsidR="007D32F9"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Arial" w:eastAsia="Times New Roman" w:hAnsi="Arial" w:cs="Arial"/>
                <w:sz w:val="18"/>
              </w:rPr>
              <w:lastRenderedPageBreak/>
              <w:t> </w:t>
            </w:r>
            <w:r w:rsidRPr="00360CED">
              <w:rPr>
                <w:rFonts w:ascii="Wingdings" w:eastAsia="Times New Roman" w:hAnsi="Wingdings" w:cs="Times New Roman"/>
                <w:sz w:val="24"/>
                <w:szCs w:val="24"/>
              </w:rPr>
              <w:t></w:t>
            </w:r>
            <w:r w:rsidRPr="00360CED">
              <w:rPr>
                <w:rFonts w:ascii="Arial" w:eastAsia="Times New Roman" w:hAnsi="Arial" w:cs="Arial"/>
                <w:sz w:val="20"/>
              </w:rPr>
              <w:t> </w:t>
            </w:r>
            <w:r w:rsidRPr="00360CED">
              <w:rPr>
                <w:rFonts w:ascii="Arial" w:eastAsia="Times New Roman" w:hAnsi="Arial" w:cs="Arial"/>
                <w:sz w:val="18"/>
                <w:szCs w:val="18"/>
              </w:rPr>
              <w:t>Certified Information System Auditor (CISA</w:t>
            </w:r>
            <w:r w:rsidR="007D32F9">
              <w:rPr>
                <w:rFonts w:ascii="Arial" w:eastAsia="Times New Roman" w:hAnsi="Arial" w:cs="Arial"/>
                <w:sz w:val="18"/>
                <w:szCs w:val="18"/>
              </w:rPr>
              <w:t>)</w:t>
            </w:r>
          </w:p>
          <w:p w:rsidR="007D32F9"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Arial" w:eastAsia="Times New Roman" w:hAnsi="Arial" w:cs="Arial"/>
                <w:sz w:val="18"/>
              </w:rPr>
              <w:t> </w:t>
            </w:r>
            <w:r w:rsidRPr="00360CED">
              <w:rPr>
                <w:rFonts w:ascii="Wingdings" w:eastAsia="Times New Roman" w:hAnsi="Wingdings" w:cs="Times New Roman"/>
                <w:sz w:val="24"/>
                <w:szCs w:val="24"/>
              </w:rPr>
              <w:t></w:t>
            </w:r>
            <w:r w:rsidRPr="00360CED">
              <w:rPr>
                <w:rFonts w:ascii="Arial" w:eastAsia="Times New Roman" w:hAnsi="Arial" w:cs="Arial"/>
                <w:sz w:val="20"/>
              </w:rPr>
              <w:t> </w:t>
            </w:r>
            <w:r w:rsidRPr="00360CED">
              <w:rPr>
                <w:rFonts w:ascii="Arial" w:eastAsia="Times New Roman" w:hAnsi="Arial" w:cs="Arial"/>
                <w:sz w:val="18"/>
                <w:szCs w:val="18"/>
              </w:rPr>
              <w:t>Certified</w:t>
            </w:r>
            <w:r w:rsidRPr="00360CED">
              <w:rPr>
                <w:rFonts w:ascii="Arial" w:eastAsia="Times New Roman" w:hAnsi="Arial" w:cs="Arial"/>
                <w:sz w:val="18"/>
              </w:rPr>
              <w:t> </w:t>
            </w:r>
            <w:r w:rsidRPr="00360CED">
              <w:rPr>
                <w:rFonts w:ascii="Arial" w:eastAsia="Times New Roman" w:hAnsi="Arial" w:cs="Arial"/>
                <w:sz w:val="18"/>
                <w:szCs w:val="18"/>
              </w:rPr>
              <w:t xml:space="preserve">Information Security Manager </w:t>
            </w:r>
            <w:r w:rsidR="007D32F9">
              <w:rPr>
                <w:rFonts w:ascii="Arial" w:eastAsia="Times New Roman" w:hAnsi="Arial" w:cs="Arial"/>
                <w:sz w:val="18"/>
                <w:szCs w:val="18"/>
              </w:rPr>
              <w:t>(CISM)</w:t>
            </w:r>
          </w:p>
          <w:p w:rsidR="007D32F9" w:rsidRDefault="00360CED" w:rsidP="00360CED">
            <w:pPr>
              <w:shd w:val="clear" w:color="auto" w:fill="F2F2F2"/>
              <w:spacing w:after="120" w:line="279" w:lineRule="atLeast"/>
              <w:jc w:val="both"/>
              <w:rPr>
                <w:rFonts w:ascii="Arial" w:eastAsia="Times New Roman" w:hAnsi="Arial" w:cs="Arial"/>
                <w:sz w:val="18"/>
              </w:rPr>
            </w:pPr>
            <w:r w:rsidRPr="00360CED">
              <w:rPr>
                <w:rFonts w:ascii="Wingdings" w:eastAsia="Times New Roman" w:hAnsi="Wingdings" w:cs="Times New Roman"/>
                <w:sz w:val="24"/>
                <w:szCs w:val="24"/>
              </w:rPr>
              <w:t></w:t>
            </w:r>
            <w:r w:rsidRPr="00360CED">
              <w:rPr>
                <w:rFonts w:ascii="Arial" w:eastAsia="Times New Roman" w:hAnsi="Arial" w:cs="Arial"/>
                <w:sz w:val="20"/>
              </w:rPr>
              <w:t> </w:t>
            </w:r>
            <w:r w:rsidRPr="00360CED">
              <w:rPr>
                <w:rFonts w:ascii="Arial" w:eastAsia="Times New Roman" w:hAnsi="Arial" w:cs="Arial"/>
                <w:sz w:val="18"/>
                <w:szCs w:val="18"/>
              </w:rPr>
              <w:t xml:space="preserve">Certified in Risk and Information System Control </w:t>
            </w:r>
            <w:r w:rsidR="007D32F9">
              <w:rPr>
                <w:rFonts w:ascii="Arial" w:eastAsia="Times New Roman" w:hAnsi="Arial" w:cs="Arial"/>
                <w:sz w:val="18"/>
                <w:szCs w:val="18"/>
              </w:rPr>
              <w:t>(CRISC)</w:t>
            </w:r>
          </w:p>
          <w:p w:rsidR="007D32F9"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Wingdings" w:eastAsia="Times New Roman" w:hAnsi="Wingdings" w:cs="Times New Roman"/>
                <w:sz w:val="24"/>
                <w:szCs w:val="24"/>
              </w:rPr>
              <w:t></w:t>
            </w:r>
            <w:r w:rsidRPr="00360CED">
              <w:rPr>
                <w:rFonts w:ascii="Arial" w:eastAsia="Times New Roman" w:hAnsi="Arial" w:cs="Arial"/>
                <w:sz w:val="20"/>
              </w:rPr>
              <w:t> </w:t>
            </w:r>
            <w:r w:rsidRPr="00360CED">
              <w:rPr>
                <w:rFonts w:ascii="Arial" w:eastAsia="Times New Roman" w:hAnsi="Arial" w:cs="Arial"/>
                <w:sz w:val="18"/>
                <w:szCs w:val="18"/>
              </w:rPr>
              <w:t xml:space="preserve">EXIN Certified - ITIL Foundation </w:t>
            </w:r>
          </w:p>
          <w:p w:rsidR="007D32F9"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Wingdings" w:eastAsia="Times New Roman" w:hAnsi="Wingdings" w:cs="Times New Roman"/>
                <w:sz w:val="24"/>
                <w:szCs w:val="24"/>
              </w:rPr>
              <w:t></w:t>
            </w:r>
            <w:r w:rsidRPr="00360CED">
              <w:rPr>
                <w:rFonts w:ascii="Arial" w:eastAsia="Times New Roman" w:hAnsi="Arial" w:cs="Arial"/>
                <w:sz w:val="20"/>
              </w:rPr>
              <w:t> </w:t>
            </w:r>
            <w:r w:rsidRPr="00360CED">
              <w:rPr>
                <w:rFonts w:ascii="Arial" w:eastAsia="Times New Roman" w:hAnsi="Arial" w:cs="Arial"/>
                <w:sz w:val="18"/>
                <w:szCs w:val="18"/>
              </w:rPr>
              <w:t>Certified Payment Card Industry Security Implementer</w:t>
            </w:r>
          </w:p>
          <w:p w:rsidR="007D32F9"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Arial" w:eastAsia="Times New Roman" w:hAnsi="Arial" w:cs="Arial"/>
                <w:sz w:val="18"/>
              </w:rPr>
              <w:t> </w:t>
            </w:r>
            <w:r w:rsidRPr="00360CED">
              <w:rPr>
                <w:rFonts w:ascii="Wingdings" w:eastAsia="Times New Roman" w:hAnsi="Wingdings" w:cs="Times New Roman"/>
                <w:sz w:val="24"/>
                <w:szCs w:val="24"/>
              </w:rPr>
              <w:t></w:t>
            </w:r>
            <w:r w:rsidRPr="00360CED">
              <w:rPr>
                <w:rFonts w:ascii="Arial" w:eastAsia="Times New Roman" w:hAnsi="Arial" w:cs="Arial"/>
                <w:sz w:val="20"/>
              </w:rPr>
              <w:t> </w:t>
            </w:r>
            <w:r w:rsidRPr="00360CED">
              <w:rPr>
                <w:rFonts w:ascii="Arial" w:eastAsia="Times New Roman" w:hAnsi="Arial" w:cs="Arial"/>
                <w:sz w:val="18"/>
                <w:szCs w:val="18"/>
              </w:rPr>
              <w:t xml:space="preserve">Certified BS7799 Lead Auditor </w:t>
            </w:r>
          </w:p>
          <w:p w:rsidR="007D32F9"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Arial" w:eastAsia="Times New Roman" w:hAnsi="Arial" w:cs="Arial"/>
                <w:sz w:val="18"/>
              </w:rPr>
              <w:t> </w:t>
            </w:r>
            <w:r w:rsidRPr="00360CED">
              <w:rPr>
                <w:rFonts w:ascii="Wingdings" w:eastAsia="Times New Roman" w:hAnsi="Wingdings" w:cs="Times New Roman"/>
                <w:sz w:val="24"/>
                <w:szCs w:val="24"/>
              </w:rPr>
              <w:t></w:t>
            </w:r>
            <w:r w:rsidRPr="00360CED">
              <w:rPr>
                <w:rFonts w:ascii="Arial" w:eastAsia="Times New Roman" w:hAnsi="Arial" w:cs="Arial"/>
                <w:sz w:val="18"/>
              </w:rPr>
              <w:t> </w:t>
            </w:r>
            <w:r w:rsidRPr="00360CED">
              <w:rPr>
                <w:rFonts w:ascii="Arial" w:eastAsia="Times New Roman" w:hAnsi="Arial" w:cs="Arial"/>
                <w:sz w:val="18"/>
                <w:szCs w:val="18"/>
              </w:rPr>
              <w:t xml:space="preserve">Certified ISO 27001 Lead Auditor </w:t>
            </w:r>
          </w:p>
          <w:p w:rsidR="000C30EF" w:rsidRDefault="00360CED" w:rsidP="00360CED">
            <w:pPr>
              <w:shd w:val="clear" w:color="auto" w:fill="F2F2F2"/>
              <w:spacing w:after="120" w:line="279" w:lineRule="atLeast"/>
              <w:jc w:val="both"/>
              <w:rPr>
                <w:rFonts w:ascii="Arial" w:eastAsia="Times New Roman" w:hAnsi="Arial" w:cs="Arial"/>
                <w:sz w:val="18"/>
                <w:szCs w:val="18"/>
              </w:rPr>
            </w:pPr>
            <w:r w:rsidRPr="00360CED">
              <w:rPr>
                <w:rFonts w:ascii="Wingdings" w:eastAsia="Times New Roman" w:hAnsi="Wingdings" w:cs="Times New Roman"/>
                <w:sz w:val="24"/>
                <w:szCs w:val="24"/>
              </w:rPr>
              <w:t></w:t>
            </w:r>
            <w:r w:rsidRPr="00360CED">
              <w:rPr>
                <w:rFonts w:ascii="Arial" w:eastAsia="Times New Roman" w:hAnsi="Arial" w:cs="Arial"/>
              </w:rPr>
              <w:t> </w:t>
            </w:r>
            <w:r w:rsidRPr="00360CED">
              <w:rPr>
                <w:rFonts w:ascii="Arial" w:eastAsia="Times New Roman" w:hAnsi="Arial" w:cs="Arial"/>
                <w:sz w:val="18"/>
                <w:szCs w:val="18"/>
              </w:rPr>
              <w:t xml:space="preserve">Certified ISO 9001 Lead Auditor </w:t>
            </w:r>
          </w:p>
          <w:p w:rsidR="00136414" w:rsidRDefault="00136414" w:rsidP="00360CED">
            <w:pPr>
              <w:shd w:val="clear" w:color="auto" w:fill="F2F2F2"/>
              <w:spacing w:after="120" w:line="279" w:lineRule="atLeast"/>
              <w:jc w:val="both"/>
              <w:rPr>
                <w:rFonts w:ascii="Arial" w:eastAsia="Times New Roman" w:hAnsi="Arial" w:cs="Arial"/>
                <w:sz w:val="18"/>
                <w:szCs w:val="18"/>
              </w:rPr>
            </w:pPr>
            <w:r>
              <w:rPr>
                <w:rFonts w:ascii="Arial" w:eastAsia="Times New Roman" w:hAnsi="Arial" w:cs="Arial"/>
                <w:sz w:val="18"/>
                <w:szCs w:val="18"/>
              </w:rPr>
              <w:t xml:space="preserve">10 Certified in </w:t>
            </w:r>
            <w:r w:rsidRPr="00136414">
              <w:rPr>
                <w:rFonts w:ascii="Arial" w:eastAsia="Times New Roman" w:hAnsi="Arial" w:cs="Arial"/>
                <w:sz w:val="18"/>
                <w:szCs w:val="18"/>
              </w:rPr>
              <w:t>Information Systems Security Professional</w:t>
            </w:r>
            <w:r>
              <w:rPr>
                <w:rFonts w:ascii="Arial" w:eastAsia="Times New Roman" w:hAnsi="Arial" w:cs="Arial"/>
                <w:sz w:val="18"/>
                <w:szCs w:val="18"/>
              </w:rPr>
              <w:t>(CISSP)</w:t>
            </w:r>
          </w:p>
          <w:p w:rsidR="00136414" w:rsidRDefault="00136414" w:rsidP="00360CED">
            <w:pPr>
              <w:shd w:val="clear" w:color="auto" w:fill="F2F2F2"/>
              <w:spacing w:after="120" w:line="279" w:lineRule="atLeast"/>
              <w:jc w:val="both"/>
              <w:rPr>
                <w:rFonts w:ascii="Arial" w:eastAsia="Times New Roman" w:hAnsi="Arial" w:cs="Arial"/>
                <w:sz w:val="18"/>
                <w:szCs w:val="18"/>
              </w:rPr>
            </w:pPr>
            <w:r>
              <w:rPr>
                <w:rFonts w:ascii="Arial" w:eastAsia="Times New Roman" w:hAnsi="Arial" w:cs="Arial"/>
                <w:sz w:val="18"/>
                <w:szCs w:val="18"/>
              </w:rPr>
              <w:t>11 Encase Certified ,USA</w:t>
            </w:r>
          </w:p>
          <w:p w:rsidR="00A20676" w:rsidRPr="00360CED" w:rsidRDefault="00A20676" w:rsidP="00360CED">
            <w:pPr>
              <w:shd w:val="clear" w:color="auto" w:fill="F2F2F2"/>
              <w:spacing w:after="120" w:line="279" w:lineRule="atLeast"/>
              <w:jc w:val="both"/>
              <w:rPr>
                <w:rFonts w:ascii="Times New Roman" w:eastAsia="Times New Roman" w:hAnsi="Times New Roman" w:cs="Times New Roman"/>
                <w:sz w:val="24"/>
                <w:szCs w:val="24"/>
              </w:rPr>
            </w:pPr>
          </w:p>
          <w:p w:rsidR="00360CED" w:rsidRPr="00360CED" w:rsidRDefault="00360CED" w:rsidP="00393B56">
            <w:pPr>
              <w:shd w:val="clear" w:color="auto" w:fill="FFFFFF"/>
              <w:spacing w:after="0" w:line="240" w:lineRule="auto"/>
              <w:rPr>
                <w:rFonts w:ascii="Arial Unicode MS" w:eastAsia="Arial Unicode MS" w:hAnsi="Arial Unicode MS" w:cs="Arial Unicode MS"/>
                <w:sz w:val="24"/>
                <w:szCs w:val="24"/>
              </w:rPr>
            </w:pPr>
            <w:r w:rsidRPr="00360CED">
              <w:rPr>
                <w:rFonts w:ascii="Arial" w:eastAsia="Times New Roman" w:hAnsi="Arial" w:cs="Arial"/>
                <w:b/>
                <w:bCs/>
                <w:sz w:val="20"/>
                <w:szCs w:val="20"/>
              </w:rPr>
              <w:t> </w:t>
            </w:r>
            <w:r w:rsidRPr="00360CED">
              <w:rPr>
                <w:rFonts w:ascii="Arial" w:eastAsia="Arial Unicode MS" w:hAnsi="Arial" w:cs="Arial"/>
                <w:b/>
                <w:bCs/>
                <w:sz w:val="24"/>
                <w:szCs w:val="24"/>
              </w:rPr>
              <w:t>B.    PROFESSIONAL VALUES OFFERED</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B-01.   Information Security Governance</w:t>
            </w:r>
          </w:p>
          <w:p w:rsidR="00360CED" w:rsidRPr="00360CED" w:rsidRDefault="00360CED" w:rsidP="00360CED">
            <w:pPr>
              <w:shd w:val="clear" w:color="auto" w:fill="FFFFFF"/>
              <w:spacing w:after="120" w:line="279" w:lineRule="atLeast"/>
              <w:jc w:val="both"/>
              <w:rPr>
                <w:rFonts w:ascii="Arial Unicode MS" w:eastAsia="Arial Unicode MS" w:hAnsi="Arial Unicode MS" w:cs="Arial Unicode MS"/>
                <w:sz w:val="24"/>
                <w:szCs w:val="24"/>
              </w:rPr>
            </w:pPr>
            <w:r w:rsidRPr="00360CED">
              <w:rPr>
                <w:rFonts w:ascii="Arial" w:eastAsia="Arial Unicode MS" w:hAnsi="Arial" w:cs="Arial"/>
                <w:sz w:val="20"/>
                <w:szCs w:val="20"/>
              </w:rPr>
              <w:t xml:space="preserve">To ensure effective and efficient Information Security Governance, </w:t>
            </w:r>
            <w:r w:rsidR="00DE6E57">
              <w:rPr>
                <w:rFonts w:ascii="Arial" w:eastAsia="Arial Unicode MS" w:hAnsi="Arial" w:cs="Arial"/>
                <w:sz w:val="20"/>
                <w:szCs w:val="20"/>
              </w:rPr>
              <w:t>Shaveta</w:t>
            </w:r>
            <w:r w:rsidRPr="00360CED">
              <w:rPr>
                <w:rFonts w:ascii="Arial" w:eastAsia="Arial Unicode MS" w:hAnsi="Arial" w:cs="Arial"/>
                <w:sz w:val="20"/>
                <w:szCs w:val="20"/>
              </w:rPr>
              <w:t xml:space="preserve"> has developed various Risk-Based Management Systems in line with COBIT, COSO, ISO 38500, ISO 27001 and PCI DSS standards to support t</w:t>
            </w:r>
            <w:r w:rsidR="00FB65CF">
              <w:rPr>
                <w:rFonts w:ascii="Arial" w:eastAsia="Arial Unicode MS" w:hAnsi="Arial" w:cs="Arial"/>
                <w:sz w:val="20"/>
                <w:szCs w:val="20"/>
              </w:rPr>
              <w:t>he</w:t>
            </w:r>
            <w:r w:rsidRPr="00360CED">
              <w:rPr>
                <w:rFonts w:ascii="Arial" w:eastAsia="Arial Unicode MS" w:hAnsi="Arial" w:cs="Arial"/>
                <w:sz w:val="20"/>
                <w:szCs w:val="20"/>
              </w:rPr>
              <w:t xml:space="preserve"> Information Security Governance.</w:t>
            </w:r>
          </w:p>
          <w:p w:rsidR="00360CED" w:rsidRPr="00360CED" w:rsidRDefault="00DE6E57" w:rsidP="00360CED">
            <w:pPr>
              <w:shd w:val="clear" w:color="auto" w:fill="FFFFFF"/>
              <w:spacing w:after="120" w:line="279" w:lineRule="atLeast"/>
              <w:jc w:val="both"/>
              <w:rPr>
                <w:rFonts w:ascii="Arial Unicode MS" w:eastAsia="Arial Unicode MS" w:hAnsi="Arial Unicode MS" w:cs="Arial Unicode MS"/>
                <w:sz w:val="24"/>
                <w:szCs w:val="24"/>
              </w:rPr>
            </w:pPr>
            <w:r>
              <w:rPr>
                <w:rFonts w:ascii="Arial" w:eastAsia="Arial Unicode MS" w:hAnsi="Arial" w:cs="Arial"/>
                <w:sz w:val="20"/>
                <w:szCs w:val="20"/>
              </w:rPr>
              <w:t>Shaveta</w:t>
            </w:r>
            <w:r w:rsidR="00360CED" w:rsidRPr="00360CED">
              <w:rPr>
                <w:rFonts w:ascii="Arial" w:eastAsia="Arial Unicode MS" w:hAnsi="Arial" w:cs="Arial"/>
                <w:sz w:val="20"/>
                <w:szCs w:val="20"/>
              </w:rPr>
              <w:t xml:space="preserve"> was responsible to (1). Provide leadership direction and oversight t</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 development, implementation, maintenance and sustenance of IS Governance Framework aligned with t</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 Enterprise IT Goals and Objectives, (2). Ensure consistent strategic alignment of Information Security and Compliance Governance Framework with t</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 Enterprise IT Strategic Goals and Objectives.</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B-02.    Information Security Management</w:t>
            </w:r>
          </w:p>
          <w:p w:rsidR="00360CED" w:rsidRPr="00360CED" w:rsidRDefault="00DE6E57" w:rsidP="00360CED">
            <w:pPr>
              <w:shd w:val="clear" w:color="auto" w:fill="FFFFFF"/>
              <w:spacing w:after="60" w:line="279" w:lineRule="atLeast"/>
              <w:jc w:val="both"/>
              <w:rPr>
                <w:rFonts w:ascii="Times New Roman" w:eastAsia="Times New Roman" w:hAnsi="Times New Roman" w:cs="Times New Roman"/>
                <w:sz w:val="24"/>
                <w:szCs w:val="24"/>
              </w:rPr>
            </w:pPr>
            <w:r>
              <w:rPr>
                <w:rFonts w:ascii="Arial" w:eastAsia="Times New Roman" w:hAnsi="Arial" w:cs="Arial"/>
                <w:sz w:val="20"/>
                <w:szCs w:val="20"/>
              </w:rPr>
              <w:t>Shaveta</w:t>
            </w:r>
            <w:r w:rsidR="00360CED" w:rsidRPr="00360CED">
              <w:rPr>
                <w:rFonts w:ascii="Arial" w:eastAsia="Times New Roman" w:hAnsi="Arial" w:cs="Arial"/>
                <w:sz w:val="20"/>
                <w:szCs w:val="20"/>
              </w:rPr>
              <w:t xml:space="preserve"> is a</w:t>
            </w:r>
            <w:r w:rsidR="00360CED" w:rsidRPr="00360CED">
              <w:rPr>
                <w:rFonts w:ascii="Arial" w:eastAsia="Times New Roman" w:hAnsi="Arial" w:cs="Arial"/>
                <w:sz w:val="20"/>
              </w:rPr>
              <w:t> </w:t>
            </w:r>
            <w:r w:rsidR="00360CED" w:rsidRPr="00360CED">
              <w:rPr>
                <w:rFonts w:ascii="Arial" w:eastAsia="Times New Roman" w:hAnsi="Arial" w:cs="Arial"/>
                <w:color w:val="0000FF"/>
                <w:sz w:val="20"/>
                <w:szCs w:val="20"/>
                <w:u w:val="single"/>
              </w:rPr>
              <w:t>Certifi</w:t>
            </w:r>
            <w:r w:rsidR="00105E2D">
              <w:rPr>
                <w:rFonts w:ascii="Arial" w:eastAsia="Times New Roman" w:hAnsi="Arial" w:cs="Arial"/>
                <w:color w:val="0000FF"/>
                <w:sz w:val="20"/>
                <w:szCs w:val="20"/>
                <w:u w:val="single"/>
              </w:rPr>
              <w:t>ed Information Security Manager</w:t>
            </w:r>
            <w:r w:rsidR="00360CED" w:rsidRPr="00360CED">
              <w:rPr>
                <w:rFonts w:ascii="Arial" w:eastAsia="Times New Roman" w:hAnsi="Arial" w:cs="Arial"/>
                <w:color w:val="0000FF"/>
                <w:sz w:val="20"/>
                <w:szCs w:val="20"/>
                <w:u w:val="single"/>
              </w:rPr>
              <w:t>)</w:t>
            </w:r>
            <w:r w:rsidR="00360CED" w:rsidRPr="00360CED">
              <w:rPr>
                <w:rFonts w:ascii="Arial" w:eastAsia="Times New Roman" w:hAnsi="Arial" w:cs="Arial"/>
                <w:sz w:val="20"/>
              </w:rPr>
              <w:t> </w:t>
            </w:r>
            <w:r w:rsidR="00360CED" w:rsidRPr="00360CED">
              <w:rPr>
                <w:rFonts w:ascii="Arial" w:eastAsia="Times New Roman" w:hAnsi="Arial" w:cs="Arial"/>
                <w:sz w:val="20"/>
                <w:szCs w:val="20"/>
              </w:rPr>
              <w:t>and</w:t>
            </w:r>
            <w:r w:rsidR="00360CED" w:rsidRPr="00360CED">
              <w:rPr>
                <w:rFonts w:ascii="Arial" w:eastAsia="Times New Roman" w:hAnsi="Arial" w:cs="Arial"/>
                <w:sz w:val="20"/>
              </w:rPr>
              <w:t> </w:t>
            </w:r>
            <w:r w:rsidR="00360CED" w:rsidRPr="00360CED">
              <w:rPr>
                <w:rFonts w:ascii="Arial" w:eastAsia="Times New Roman" w:hAnsi="Arial" w:cs="Arial"/>
                <w:color w:val="0000FF"/>
                <w:sz w:val="20"/>
                <w:szCs w:val="20"/>
                <w:u w:val="single"/>
              </w:rPr>
              <w:t>Certified Chief Inf</w:t>
            </w:r>
            <w:r w:rsidR="00D143FC">
              <w:rPr>
                <w:rFonts w:ascii="Arial" w:eastAsia="Times New Roman" w:hAnsi="Arial" w:cs="Arial"/>
                <w:color w:val="0000FF"/>
                <w:sz w:val="20"/>
                <w:szCs w:val="20"/>
                <w:u w:val="single"/>
              </w:rPr>
              <w:t>ormation Security Officer (CISO</w:t>
            </w:r>
            <w:r w:rsidR="00360CED" w:rsidRPr="00360CED">
              <w:rPr>
                <w:rFonts w:ascii="Arial" w:eastAsia="Times New Roman" w:hAnsi="Arial" w:cs="Arial"/>
                <w:color w:val="0000FF"/>
                <w:sz w:val="20"/>
                <w:szCs w:val="20"/>
                <w:u w:val="single"/>
              </w:rPr>
              <w:t>)</w:t>
            </w:r>
            <w:r w:rsidR="00360CED" w:rsidRPr="00360CED">
              <w:rPr>
                <w:rFonts w:ascii="Arial" w:eastAsia="Times New Roman" w:hAnsi="Arial" w:cs="Arial"/>
                <w:sz w:val="20"/>
                <w:szCs w:val="20"/>
              </w:rPr>
              <w:t xml:space="preserve">. </w:t>
            </w:r>
            <w:r w:rsidR="00FB65CF">
              <w:rPr>
                <w:rFonts w:ascii="Arial" w:eastAsia="Times New Roman" w:hAnsi="Arial" w:cs="Arial"/>
                <w:sz w:val="20"/>
                <w:szCs w:val="20"/>
              </w:rPr>
              <w:t>She</w:t>
            </w:r>
            <w:r w:rsidR="00360CED" w:rsidRPr="00360CED">
              <w:rPr>
                <w:rFonts w:ascii="Arial" w:eastAsia="Times New Roman" w:hAnsi="Arial" w:cs="Arial"/>
                <w:sz w:val="20"/>
                <w:szCs w:val="20"/>
              </w:rPr>
              <w:t xml:space="preserve"> has managed information security and compliance operation of a giant telecom client and was also responsible to meet t</w:t>
            </w:r>
            <w:r w:rsidR="00FB65CF">
              <w:rPr>
                <w:rFonts w:ascii="Arial" w:eastAsia="Times New Roman" w:hAnsi="Arial" w:cs="Arial"/>
                <w:sz w:val="20"/>
                <w:szCs w:val="20"/>
              </w:rPr>
              <w:t>he</w:t>
            </w:r>
            <w:r w:rsidR="00360CED" w:rsidRPr="00360CED">
              <w:rPr>
                <w:rFonts w:ascii="Arial" w:eastAsia="Times New Roman" w:hAnsi="Arial" w:cs="Arial"/>
                <w:sz w:val="20"/>
                <w:szCs w:val="20"/>
              </w:rPr>
              <w:t xml:space="preserve"> complex regulatory and ot</w:t>
            </w:r>
            <w:r w:rsidR="00FB65CF">
              <w:rPr>
                <w:rFonts w:ascii="Arial" w:eastAsia="Times New Roman" w:hAnsi="Arial" w:cs="Arial"/>
                <w:sz w:val="20"/>
                <w:szCs w:val="20"/>
              </w:rPr>
              <w:t>he</w:t>
            </w:r>
            <w:r w:rsidR="00360CED" w:rsidRPr="00360CED">
              <w:rPr>
                <w:rFonts w:ascii="Arial" w:eastAsia="Times New Roman" w:hAnsi="Arial" w:cs="Arial"/>
                <w:sz w:val="20"/>
                <w:szCs w:val="20"/>
              </w:rPr>
              <w:t xml:space="preserve">r compliance requirements of SOX, PCI DSS and ISO 27001. </w:t>
            </w:r>
            <w:r>
              <w:rPr>
                <w:rFonts w:ascii="Arial" w:eastAsia="Times New Roman" w:hAnsi="Arial" w:cs="Arial"/>
                <w:sz w:val="20"/>
                <w:szCs w:val="20"/>
              </w:rPr>
              <w:t>Shaveta</w:t>
            </w:r>
            <w:r w:rsidR="00360CED" w:rsidRPr="00360CED">
              <w:rPr>
                <w:rFonts w:ascii="Arial" w:eastAsia="Times New Roman" w:hAnsi="Arial" w:cs="Arial"/>
                <w:sz w:val="20"/>
                <w:szCs w:val="20"/>
              </w:rPr>
              <w:t xml:space="preserve"> has also, designed and strengt</w:t>
            </w:r>
            <w:r w:rsidR="00FB65CF">
              <w:rPr>
                <w:rFonts w:ascii="Arial" w:eastAsia="Times New Roman" w:hAnsi="Arial" w:cs="Arial"/>
                <w:sz w:val="20"/>
                <w:szCs w:val="20"/>
              </w:rPr>
              <w:t>he</w:t>
            </w:r>
            <w:r w:rsidR="00360CED" w:rsidRPr="00360CED">
              <w:rPr>
                <w:rFonts w:ascii="Arial" w:eastAsia="Times New Roman" w:hAnsi="Arial" w:cs="Arial"/>
                <w:sz w:val="20"/>
                <w:szCs w:val="20"/>
              </w:rPr>
              <w:t>ned t</w:t>
            </w:r>
            <w:r w:rsidR="00FB65CF">
              <w:rPr>
                <w:rFonts w:ascii="Arial" w:eastAsia="Times New Roman" w:hAnsi="Arial" w:cs="Arial"/>
                <w:sz w:val="20"/>
                <w:szCs w:val="20"/>
              </w:rPr>
              <w:t>he</w:t>
            </w:r>
            <w:r w:rsidR="00360CED" w:rsidRPr="00360CED">
              <w:rPr>
                <w:rFonts w:ascii="Arial" w:eastAsia="Times New Roman" w:hAnsi="Arial" w:cs="Arial"/>
                <w:sz w:val="20"/>
              </w:rPr>
              <w:t> </w:t>
            </w:r>
            <w:r w:rsidR="00360CED" w:rsidRPr="00360CED">
              <w:rPr>
                <w:rFonts w:ascii="Arial" w:eastAsia="Times New Roman" w:hAnsi="Arial" w:cs="Arial"/>
                <w:sz w:val="20"/>
                <w:szCs w:val="20"/>
              </w:rPr>
              <w:t>Data Center Security Architecture of t</w:t>
            </w:r>
            <w:r w:rsidR="00382AA5">
              <w:rPr>
                <w:rFonts w:ascii="Arial" w:eastAsia="Times New Roman" w:hAnsi="Arial" w:cs="Arial"/>
                <w:sz w:val="20"/>
                <w:szCs w:val="20"/>
              </w:rPr>
              <w:t>he</w:t>
            </w:r>
            <w:r w:rsidR="00360CED" w:rsidRPr="00360CED">
              <w:rPr>
                <w:rFonts w:ascii="Arial" w:eastAsia="Times New Roman" w:hAnsi="Arial" w:cs="Arial"/>
                <w:sz w:val="20"/>
                <w:szCs w:val="20"/>
              </w:rPr>
              <w:t xml:space="preserve"> telecom client and took it through ISO 27001 and PCI DSS certification Audit and got it successfully certified by securing environment at all t</w:t>
            </w:r>
            <w:r w:rsidR="00FB65CF">
              <w:rPr>
                <w:rFonts w:ascii="Arial" w:eastAsia="Times New Roman" w:hAnsi="Arial" w:cs="Arial"/>
                <w:sz w:val="20"/>
                <w:szCs w:val="20"/>
              </w:rPr>
              <w:t>he</w:t>
            </w:r>
            <w:r w:rsidR="00360CED" w:rsidRPr="00360CED">
              <w:rPr>
                <w:rFonts w:ascii="Arial" w:eastAsia="Times New Roman" w:hAnsi="Arial" w:cs="Arial"/>
                <w:sz w:val="20"/>
                <w:szCs w:val="20"/>
              </w:rPr>
              <w:t xml:space="preserve"> 21 circles of </w:t>
            </w:r>
            <w:proofErr w:type="spellStart"/>
            <w:r w:rsidR="00360CED" w:rsidRPr="00360CED">
              <w:rPr>
                <w:rFonts w:ascii="Arial" w:eastAsia="Times New Roman" w:hAnsi="Arial" w:cs="Arial"/>
                <w:sz w:val="20"/>
                <w:szCs w:val="20"/>
              </w:rPr>
              <w:t>t</w:t>
            </w:r>
            <w:r w:rsidR="00124A21">
              <w:rPr>
                <w:rFonts w:ascii="Arial" w:eastAsia="Times New Roman" w:hAnsi="Arial" w:cs="Arial"/>
                <w:sz w:val="20"/>
                <w:szCs w:val="20"/>
              </w:rPr>
              <w:t>her</w:t>
            </w:r>
            <w:proofErr w:type="spellEnd"/>
            <w:r w:rsidR="00360CED" w:rsidRPr="00360CED">
              <w:rPr>
                <w:rFonts w:ascii="Arial" w:eastAsia="Times New Roman" w:hAnsi="Arial" w:cs="Arial"/>
                <w:sz w:val="20"/>
                <w:szCs w:val="20"/>
              </w:rPr>
              <w:t xml:space="preserve"> giant telecom organization.</w:t>
            </w:r>
          </w:p>
          <w:p w:rsidR="00360CED" w:rsidRPr="00360CED" w:rsidRDefault="00360CED" w:rsidP="00360CED">
            <w:pPr>
              <w:shd w:val="clear" w:color="auto" w:fill="FFFFFF"/>
              <w:spacing w:after="120" w:line="279" w:lineRule="atLeast"/>
              <w:jc w:val="both"/>
              <w:rPr>
                <w:rFonts w:ascii="Arial Unicode MS" w:eastAsia="Arial Unicode MS" w:hAnsi="Arial Unicode MS" w:cs="Arial Unicode MS"/>
                <w:sz w:val="24"/>
                <w:szCs w:val="24"/>
              </w:rPr>
            </w:pPr>
            <w:r w:rsidRPr="00360CED">
              <w:rPr>
                <w:rFonts w:ascii="Arial" w:eastAsia="Arial Unicode MS" w:hAnsi="Arial" w:cs="Arial"/>
                <w:sz w:val="20"/>
                <w:szCs w:val="20"/>
              </w:rPr>
              <w:t xml:space="preserve">As Information Security Manager </w:t>
            </w:r>
            <w:r w:rsidR="00DE6E57">
              <w:rPr>
                <w:rFonts w:ascii="Arial" w:eastAsia="Arial Unicode MS" w:hAnsi="Arial" w:cs="Arial"/>
                <w:sz w:val="20"/>
                <w:szCs w:val="20"/>
              </w:rPr>
              <w:t>Shaveta</w:t>
            </w:r>
            <w:r w:rsidRPr="00360CED">
              <w:rPr>
                <w:rFonts w:ascii="Arial" w:eastAsia="Arial Unicode MS" w:hAnsi="Arial" w:cs="Arial"/>
                <w:sz w:val="20"/>
                <w:szCs w:val="20"/>
              </w:rPr>
              <w:t xml:space="preserve"> has managed </w:t>
            </w:r>
            <w:r w:rsidR="00124A21">
              <w:rPr>
                <w:rFonts w:ascii="Arial" w:eastAsia="Arial Unicode MS" w:hAnsi="Arial" w:cs="Arial"/>
                <w:sz w:val="20"/>
                <w:szCs w:val="20"/>
              </w:rPr>
              <w:t>her</w:t>
            </w:r>
            <w:r w:rsidRPr="00360CED">
              <w:rPr>
                <w:rFonts w:ascii="Arial" w:eastAsia="Arial Unicode MS" w:hAnsi="Arial" w:cs="Arial"/>
                <w:sz w:val="20"/>
                <w:szCs w:val="20"/>
              </w:rPr>
              <w:t xml:space="preserve"> extended teams of 50+ resources to discharge following responsibilities:</w:t>
            </w:r>
          </w:p>
          <w:p w:rsidR="00360CED" w:rsidRPr="00360CED" w:rsidRDefault="00360CED" w:rsidP="00360CED">
            <w:pPr>
              <w:shd w:val="clear" w:color="auto" w:fill="FFFFFF"/>
              <w:spacing w:after="60" w:line="279"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lastRenderedPageBreak/>
              <w:t>01.</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Managing collaboration between business and IT team;</w:t>
            </w:r>
          </w:p>
          <w:p w:rsidR="00360CED" w:rsidRPr="00360CED" w:rsidRDefault="00360CED" w:rsidP="00360CED">
            <w:pPr>
              <w:shd w:val="clear" w:color="auto" w:fill="FFFFFF"/>
              <w:spacing w:after="60" w:line="279"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02.</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Managing information security operations through a dedicated central team;</w:t>
            </w:r>
          </w:p>
          <w:p w:rsidR="00360CED" w:rsidRPr="00360CED" w:rsidRDefault="00360CED" w:rsidP="00360CED">
            <w:pPr>
              <w:shd w:val="clear" w:color="auto" w:fill="FFFFFF"/>
              <w:spacing w:after="60" w:line="279"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03.</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Managing team working on System Access Controls projects on Server, Application, &amp; DB level;</w:t>
            </w:r>
          </w:p>
          <w:p w:rsidR="00360CED" w:rsidRPr="00360CED" w:rsidRDefault="00360CED" w:rsidP="00360CED">
            <w:pPr>
              <w:shd w:val="clear" w:color="auto" w:fill="FFFFFF"/>
              <w:spacing w:after="60" w:line="279"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04.</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 xml:space="preserve">Managing effectiveness of Shared User ID Management through </w:t>
            </w:r>
            <w:proofErr w:type="spellStart"/>
            <w:r w:rsidRPr="00360CED">
              <w:rPr>
                <w:rFonts w:ascii="Arial" w:eastAsia="Times New Roman" w:hAnsi="Arial" w:cs="Arial"/>
                <w:sz w:val="20"/>
                <w:szCs w:val="20"/>
              </w:rPr>
              <w:t>CyberArk</w:t>
            </w:r>
            <w:proofErr w:type="spellEnd"/>
            <w:r w:rsidRPr="00360CED">
              <w:rPr>
                <w:rFonts w:ascii="Arial" w:eastAsia="Times New Roman" w:hAnsi="Arial" w:cs="Arial"/>
                <w:sz w:val="20"/>
                <w:szCs w:val="20"/>
              </w:rPr>
              <w:t xml:space="preserve"> implementation;</w:t>
            </w:r>
          </w:p>
          <w:p w:rsidR="00360CED" w:rsidRPr="00360CED" w:rsidRDefault="00360CED" w:rsidP="00360CED">
            <w:pPr>
              <w:shd w:val="clear" w:color="auto" w:fill="FFFFFF"/>
              <w:spacing w:after="60" w:line="279"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05.</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Managing compliance preparedness and audit readiness to ensure “any time audit ready” status;</w:t>
            </w:r>
          </w:p>
          <w:p w:rsidR="00360CED" w:rsidRPr="00360CED" w:rsidRDefault="00360CED" w:rsidP="00360CED">
            <w:pPr>
              <w:shd w:val="clear" w:color="auto" w:fill="FFFFFF"/>
              <w:spacing w:after="60" w:line="279"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06.</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Monitoring of Security Operational Procedures and Reporting as per t</w:t>
            </w:r>
            <w:r w:rsidR="00FB65CF">
              <w:rPr>
                <w:rFonts w:ascii="Arial" w:eastAsia="Times New Roman" w:hAnsi="Arial" w:cs="Arial"/>
                <w:sz w:val="20"/>
                <w:szCs w:val="20"/>
              </w:rPr>
              <w:t>he</w:t>
            </w:r>
            <w:r w:rsidRPr="00360CED">
              <w:rPr>
                <w:rFonts w:ascii="Arial" w:eastAsia="Times New Roman" w:hAnsi="Arial" w:cs="Arial"/>
                <w:sz w:val="20"/>
                <w:szCs w:val="20"/>
              </w:rPr>
              <w:t xml:space="preserve"> Operational Metrics and KPIs;</w:t>
            </w:r>
          </w:p>
          <w:p w:rsidR="00360CED" w:rsidRPr="00360CED" w:rsidRDefault="00360CED" w:rsidP="00360CED">
            <w:pPr>
              <w:shd w:val="clear" w:color="auto" w:fill="FFFFFF"/>
              <w:spacing w:after="60" w:line="279" w:lineRule="atLeast"/>
              <w:ind w:left="720" w:hanging="360"/>
              <w:jc w:val="both"/>
              <w:rPr>
                <w:rFonts w:ascii="Times New Roman" w:eastAsia="Times New Roman" w:hAnsi="Times New Roman" w:cs="Times New Roman"/>
                <w:sz w:val="24"/>
                <w:szCs w:val="24"/>
              </w:rPr>
            </w:pPr>
            <w:r w:rsidRPr="00360CED">
              <w:rPr>
                <w:rFonts w:ascii="Arial" w:eastAsia="Times New Roman" w:hAnsi="Arial" w:cs="Arial"/>
                <w:sz w:val="20"/>
                <w:szCs w:val="20"/>
              </w:rPr>
              <w:t>07.</w:t>
            </w:r>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sz w:val="20"/>
                <w:szCs w:val="20"/>
              </w:rPr>
              <w:t>Managing multi-location and cross-border Training &amp; Awareness sessions;</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B-02-A.    Information Security Management Controls: Policy, Procedure and Standards</w:t>
            </w:r>
          </w:p>
          <w:p w:rsidR="00360CED" w:rsidRPr="00360CED" w:rsidRDefault="00360CED" w:rsidP="00360CED">
            <w:pPr>
              <w:shd w:val="clear" w:color="auto" w:fill="FFFFFF"/>
              <w:spacing w:after="60" w:line="279" w:lineRule="atLeast"/>
              <w:jc w:val="both"/>
              <w:rPr>
                <w:rFonts w:ascii="Times New Roman" w:eastAsia="Times New Roman" w:hAnsi="Times New Roman" w:cs="Times New Roman"/>
                <w:sz w:val="24"/>
                <w:szCs w:val="24"/>
              </w:rPr>
            </w:pPr>
            <w:r w:rsidRPr="00360CED">
              <w:rPr>
                <w:rFonts w:ascii="Arial" w:eastAsia="Times New Roman" w:hAnsi="Arial" w:cs="Arial"/>
                <w:sz w:val="20"/>
                <w:szCs w:val="20"/>
              </w:rPr>
              <w:t>Define information security management controls (administrative, technical and physical controls) and at a predefined frequency review design and operational effectiveness of organization processes to identify t</w:t>
            </w:r>
            <w:r w:rsidR="00FB65CF">
              <w:rPr>
                <w:rFonts w:ascii="Arial" w:eastAsia="Times New Roman" w:hAnsi="Arial" w:cs="Arial"/>
                <w:sz w:val="20"/>
                <w:szCs w:val="20"/>
              </w:rPr>
              <w:t>he</w:t>
            </w:r>
            <w:r w:rsidRPr="00360CED">
              <w:rPr>
                <w:rFonts w:ascii="Arial" w:eastAsia="Times New Roman" w:hAnsi="Arial" w:cs="Arial"/>
                <w:sz w:val="20"/>
                <w:szCs w:val="20"/>
              </w:rPr>
              <w:t xml:space="preserve"> area of improvements. Conduct regular Gap Analysis, Risk Assessments to ensure more efficient, effective and audit exposure free process implementation and execution.</w:t>
            </w:r>
          </w:p>
          <w:p w:rsidR="00360CED" w:rsidRPr="00360CED" w:rsidRDefault="00360CED" w:rsidP="00360CED">
            <w:pPr>
              <w:shd w:val="clear" w:color="auto" w:fill="FFFFFF"/>
              <w:spacing w:after="60" w:line="279" w:lineRule="atLeast"/>
              <w:jc w:val="both"/>
              <w:rPr>
                <w:rFonts w:ascii="Times New Roman" w:eastAsia="Times New Roman" w:hAnsi="Times New Roman" w:cs="Times New Roman"/>
                <w:sz w:val="24"/>
                <w:szCs w:val="24"/>
              </w:rPr>
            </w:pPr>
            <w:r w:rsidRPr="00360CED">
              <w:rPr>
                <w:rFonts w:ascii="Arial" w:eastAsia="Times New Roman" w:hAnsi="Arial" w:cs="Arial"/>
                <w:sz w:val="20"/>
                <w:szCs w:val="20"/>
              </w:rPr>
              <w:t>Design and Develop policies after doing thorough gap analysis and risk assessment of applicable contractual, business, legal and regulatory requirements which may have impact over t</w:t>
            </w:r>
            <w:r w:rsidR="00FB65CF">
              <w:rPr>
                <w:rFonts w:ascii="Arial" w:eastAsia="Times New Roman" w:hAnsi="Arial" w:cs="Arial"/>
                <w:sz w:val="20"/>
                <w:szCs w:val="20"/>
              </w:rPr>
              <w:t>he</w:t>
            </w:r>
            <w:r w:rsidRPr="00360CED">
              <w:rPr>
                <w:rFonts w:ascii="Arial" w:eastAsia="Times New Roman" w:hAnsi="Arial" w:cs="Arial"/>
                <w:sz w:val="20"/>
                <w:szCs w:val="20"/>
              </w:rPr>
              <w:t xml:space="preserve"> IT. Develop and review t</w:t>
            </w:r>
            <w:r w:rsidR="00FB65CF">
              <w:rPr>
                <w:rFonts w:ascii="Arial" w:eastAsia="Times New Roman" w:hAnsi="Arial" w:cs="Arial"/>
                <w:sz w:val="20"/>
                <w:szCs w:val="20"/>
              </w:rPr>
              <w:t>he</w:t>
            </w:r>
            <w:r w:rsidRPr="00360CED">
              <w:rPr>
                <w:rFonts w:ascii="Arial" w:eastAsia="Times New Roman" w:hAnsi="Arial" w:cs="Arial"/>
                <w:sz w:val="20"/>
                <w:szCs w:val="20"/>
              </w:rPr>
              <w:t xml:space="preserve"> information security policies and ensure that all Contractual, Business, Legal and Regulatory requirements are taken care in t</w:t>
            </w:r>
            <w:r w:rsidR="00FB65CF">
              <w:rPr>
                <w:rFonts w:ascii="Arial" w:eastAsia="Times New Roman" w:hAnsi="Arial" w:cs="Arial"/>
                <w:sz w:val="20"/>
                <w:szCs w:val="20"/>
              </w:rPr>
              <w:t>he</w:t>
            </w:r>
            <w:r w:rsidRPr="00360CED">
              <w:rPr>
                <w:rFonts w:ascii="Arial" w:eastAsia="Times New Roman" w:hAnsi="Arial" w:cs="Arial"/>
                <w:sz w:val="20"/>
                <w:szCs w:val="20"/>
              </w:rPr>
              <w:t>se policies and appropriate measurement metrics and KPIs have been defined to measure, monitor and report t</w:t>
            </w:r>
            <w:r w:rsidR="00FB65CF">
              <w:rPr>
                <w:rFonts w:ascii="Arial" w:eastAsia="Times New Roman" w:hAnsi="Arial" w:cs="Arial"/>
                <w:sz w:val="20"/>
                <w:szCs w:val="20"/>
              </w:rPr>
              <w:t>he</w:t>
            </w:r>
            <w:r w:rsidRPr="00360CED">
              <w:rPr>
                <w:rFonts w:ascii="Arial" w:eastAsia="Times New Roman" w:hAnsi="Arial" w:cs="Arial"/>
                <w:sz w:val="20"/>
                <w:szCs w:val="20"/>
              </w:rPr>
              <w:t xml:space="preserve"> compliance posture.</w:t>
            </w:r>
          </w:p>
          <w:p w:rsidR="00360CED" w:rsidRPr="00360CED" w:rsidRDefault="00360CED" w:rsidP="00360CED">
            <w:pPr>
              <w:shd w:val="clear" w:color="auto" w:fill="FFFFFF"/>
              <w:spacing w:after="60" w:line="279" w:lineRule="atLeast"/>
              <w:jc w:val="both"/>
              <w:rPr>
                <w:rFonts w:ascii="Times New Roman" w:eastAsia="Times New Roman" w:hAnsi="Times New Roman" w:cs="Times New Roman"/>
                <w:sz w:val="24"/>
                <w:szCs w:val="24"/>
              </w:rPr>
            </w:pPr>
            <w:r w:rsidRPr="00360CED">
              <w:rPr>
                <w:rFonts w:ascii="Arial" w:eastAsia="Times New Roman" w:hAnsi="Arial" w:cs="Arial"/>
                <w:sz w:val="20"/>
                <w:szCs w:val="20"/>
              </w:rPr>
              <w:t>Implement all Information Security Management Controls as mandated by our RA &amp; SOA and ot</w:t>
            </w:r>
            <w:r w:rsidR="00FB65CF">
              <w:rPr>
                <w:rFonts w:ascii="Arial" w:eastAsia="Times New Roman" w:hAnsi="Arial" w:cs="Arial"/>
                <w:sz w:val="20"/>
                <w:szCs w:val="20"/>
              </w:rPr>
              <w:t>he</w:t>
            </w:r>
            <w:r w:rsidRPr="00360CED">
              <w:rPr>
                <w:rFonts w:ascii="Arial" w:eastAsia="Times New Roman" w:hAnsi="Arial" w:cs="Arial"/>
                <w:sz w:val="20"/>
                <w:szCs w:val="20"/>
              </w:rPr>
              <w:t>r requirements stemming out of various applicable regulatory, contractual, business and ot</w:t>
            </w:r>
            <w:r w:rsidR="00FB65CF">
              <w:rPr>
                <w:rFonts w:ascii="Arial" w:eastAsia="Times New Roman" w:hAnsi="Arial" w:cs="Arial"/>
                <w:sz w:val="20"/>
                <w:szCs w:val="20"/>
              </w:rPr>
              <w:t>he</w:t>
            </w:r>
            <w:r w:rsidRPr="00360CED">
              <w:rPr>
                <w:rFonts w:ascii="Arial" w:eastAsia="Times New Roman" w:hAnsi="Arial" w:cs="Arial"/>
                <w:sz w:val="20"/>
                <w:szCs w:val="20"/>
              </w:rPr>
              <w:t xml:space="preserve">r certification requirements like ISO27001, PCI DSS, SOX, SAS70/SSAE16, etc. </w:t>
            </w:r>
            <w:r w:rsidR="00DE6E57">
              <w:rPr>
                <w:rFonts w:ascii="Arial" w:eastAsia="Times New Roman" w:hAnsi="Arial" w:cs="Arial"/>
                <w:sz w:val="20"/>
                <w:szCs w:val="20"/>
              </w:rPr>
              <w:t>Shaveta</w:t>
            </w:r>
            <w:r w:rsidRPr="00360CED">
              <w:rPr>
                <w:rFonts w:ascii="Arial" w:eastAsia="Times New Roman" w:hAnsi="Arial" w:cs="Arial"/>
                <w:sz w:val="20"/>
                <w:szCs w:val="20"/>
              </w:rPr>
              <w:t xml:space="preserve"> has developed Information Security Management Framework based on standards like ISO38500, ISO31000, ISO27005, ISO 19011, COBIT Framework, etc.</w:t>
            </w:r>
          </w:p>
          <w:p w:rsidR="00360CED" w:rsidRPr="00360CED" w:rsidRDefault="00360CED" w:rsidP="00360CED">
            <w:pPr>
              <w:shd w:val="clear" w:color="auto" w:fill="FFFFFF"/>
              <w:spacing w:after="60" w:line="279" w:lineRule="atLeast"/>
              <w:jc w:val="both"/>
              <w:rPr>
                <w:rFonts w:ascii="Times New Roman" w:eastAsia="Times New Roman" w:hAnsi="Times New Roman" w:cs="Times New Roman"/>
                <w:sz w:val="24"/>
                <w:szCs w:val="24"/>
              </w:rPr>
            </w:pPr>
            <w:r w:rsidRPr="00360CED">
              <w:rPr>
                <w:rFonts w:ascii="Arial" w:eastAsia="Times New Roman" w:hAnsi="Arial" w:cs="Arial"/>
                <w:sz w:val="20"/>
                <w:szCs w:val="20"/>
              </w:rPr>
              <w:t> </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B-02-B.    Information Security Management System (based on ISO27001)</w:t>
            </w:r>
          </w:p>
          <w:p w:rsidR="00360CED" w:rsidRPr="00360CED" w:rsidRDefault="00DE6E57" w:rsidP="00360CED">
            <w:pPr>
              <w:shd w:val="clear" w:color="auto" w:fill="FFFFFF"/>
              <w:spacing w:after="60" w:line="485" w:lineRule="atLeast"/>
              <w:jc w:val="both"/>
              <w:rPr>
                <w:rFonts w:ascii="Times New Roman" w:eastAsia="Times New Roman" w:hAnsi="Times New Roman" w:cs="Times New Roman"/>
                <w:sz w:val="24"/>
                <w:szCs w:val="24"/>
              </w:rPr>
            </w:pPr>
            <w:r>
              <w:rPr>
                <w:rFonts w:ascii="Arial" w:eastAsia="Times New Roman" w:hAnsi="Arial" w:cs="Arial"/>
                <w:sz w:val="20"/>
                <w:szCs w:val="20"/>
              </w:rPr>
              <w:t>Shaveta</w:t>
            </w:r>
            <w:r w:rsidR="00360CED" w:rsidRPr="00360CED">
              <w:rPr>
                <w:rFonts w:ascii="Arial" w:eastAsia="Times New Roman" w:hAnsi="Arial" w:cs="Arial"/>
                <w:sz w:val="20"/>
                <w:szCs w:val="20"/>
              </w:rPr>
              <w:t xml:space="preserve"> is</w:t>
            </w:r>
            <w:r w:rsidR="00360CED" w:rsidRPr="00360CED">
              <w:rPr>
                <w:rFonts w:ascii="Arial" w:eastAsia="Times New Roman" w:hAnsi="Arial" w:cs="Arial"/>
                <w:sz w:val="20"/>
              </w:rPr>
              <w:t> </w:t>
            </w:r>
            <w:r w:rsidR="00360CED" w:rsidRPr="00360CED">
              <w:rPr>
                <w:rFonts w:ascii="Arial" w:eastAsia="Times New Roman" w:hAnsi="Arial" w:cs="Arial"/>
                <w:color w:val="0000FF"/>
                <w:sz w:val="20"/>
                <w:szCs w:val="20"/>
                <w:u w:val="single"/>
              </w:rPr>
              <w:t>Certified ISO 27001 Lead Auditor</w:t>
            </w:r>
            <w:r w:rsidR="00360CED" w:rsidRPr="00360CED">
              <w:rPr>
                <w:rFonts w:ascii="Arial" w:eastAsia="Times New Roman" w:hAnsi="Arial" w:cs="Arial"/>
                <w:sz w:val="20"/>
              </w:rPr>
              <w:t> </w:t>
            </w:r>
            <w:r w:rsidR="00360CED" w:rsidRPr="00360CED">
              <w:rPr>
                <w:rFonts w:ascii="Arial" w:eastAsia="Times New Roman" w:hAnsi="Arial" w:cs="Arial"/>
                <w:sz w:val="20"/>
                <w:szCs w:val="20"/>
              </w:rPr>
              <w:t>for Information Security Management System.</w:t>
            </w:r>
          </w:p>
          <w:p w:rsidR="00360CED" w:rsidRPr="00360CED" w:rsidRDefault="00DE6E57" w:rsidP="00360CED">
            <w:pPr>
              <w:shd w:val="clear" w:color="auto" w:fill="FFFFFF"/>
              <w:spacing w:after="60" w:line="279" w:lineRule="atLeast"/>
              <w:jc w:val="both"/>
              <w:rPr>
                <w:rFonts w:ascii="Times New Roman" w:eastAsia="Times New Roman" w:hAnsi="Times New Roman" w:cs="Times New Roman"/>
                <w:sz w:val="24"/>
                <w:szCs w:val="24"/>
              </w:rPr>
            </w:pPr>
            <w:r>
              <w:rPr>
                <w:rFonts w:ascii="Arial" w:eastAsia="Times New Roman" w:hAnsi="Arial" w:cs="Arial"/>
                <w:sz w:val="20"/>
                <w:szCs w:val="20"/>
              </w:rPr>
              <w:t>Shaveta</w:t>
            </w:r>
            <w:r w:rsidR="00360CED" w:rsidRPr="00360CED">
              <w:rPr>
                <w:rFonts w:ascii="Arial" w:eastAsia="Times New Roman" w:hAnsi="Arial" w:cs="Arial"/>
                <w:sz w:val="20"/>
                <w:szCs w:val="20"/>
              </w:rPr>
              <w:t xml:space="preserve"> possesses extensive experience of development and implementation of ISMS based on ISO27001 standard</w:t>
            </w:r>
            <w:r w:rsidR="00360CED" w:rsidRPr="00360CED">
              <w:rPr>
                <w:rFonts w:ascii="Arial" w:eastAsia="Times New Roman" w:hAnsi="Arial" w:cs="Arial"/>
                <w:sz w:val="20"/>
              </w:rPr>
              <w:t> </w:t>
            </w:r>
            <w:r w:rsidR="00360CED" w:rsidRPr="00360CED">
              <w:rPr>
                <w:rFonts w:ascii="Arial" w:eastAsia="Times New Roman" w:hAnsi="Arial" w:cs="Arial"/>
                <w:sz w:val="20"/>
                <w:szCs w:val="20"/>
              </w:rPr>
              <w:t>with mandated controls as required by SOX, PCI DSS, ISO 27001 and ot</w:t>
            </w:r>
            <w:r w:rsidR="00FB65CF">
              <w:rPr>
                <w:rFonts w:ascii="Arial" w:eastAsia="Times New Roman" w:hAnsi="Arial" w:cs="Arial"/>
                <w:sz w:val="20"/>
                <w:szCs w:val="20"/>
              </w:rPr>
              <w:t>he</w:t>
            </w:r>
            <w:r w:rsidR="00360CED" w:rsidRPr="00360CED">
              <w:rPr>
                <w:rFonts w:ascii="Arial" w:eastAsia="Times New Roman" w:hAnsi="Arial" w:cs="Arial"/>
                <w:sz w:val="20"/>
                <w:szCs w:val="20"/>
              </w:rPr>
              <w:t>r regulatory and contractual requirements.</w:t>
            </w:r>
            <w:r w:rsidR="00360CED" w:rsidRPr="00360CED">
              <w:rPr>
                <w:rFonts w:ascii="Arial" w:eastAsia="Times New Roman" w:hAnsi="Arial" w:cs="Arial"/>
                <w:sz w:val="20"/>
              </w:rPr>
              <w:t> </w:t>
            </w:r>
            <w:r w:rsidR="00FB65CF">
              <w:rPr>
                <w:rFonts w:ascii="Arial" w:eastAsia="Times New Roman" w:hAnsi="Arial" w:cs="Arial"/>
                <w:sz w:val="20"/>
                <w:szCs w:val="20"/>
              </w:rPr>
              <w:t>She</w:t>
            </w:r>
            <w:r w:rsidR="00360CED" w:rsidRPr="00360CED">
              <w:rPr>
                <w:rFonts w:ascii="Arial" w:eastAsia="Times New Roman" w:hAnsi="Arial" w:cs="Arial"/>
                <w:sz w:val="20"/>
                <w:szCs w:val="20"/>
              </w:rPr>
              <w:t xml:space="preserve"> has done more than 15 implementations of ISMS.</w:t>
            </w:r>
            <w:r w:rsidR="00360CED" w:rsidRPr="00360CED">
              <w:rPr>
                <w:rFonts w:ascii="Arial" w:eastAsia="Times New Roman" w:hAnsi="Arial" w:cs="Arial"/>
                <w:color w:val="FF0000"/>
                <w:sz w:val="20"/>
              </w:rPr>
              <w:t> </w:t>
            </w:r>
            <w:r w:rsidR="00360CED" w:rsidRPr="00360CED">
              <w:rPr>
                <w:rFonts w:ascii="Arial" w:eastAsia="Times New Roman" w:hAnsi="Arial" w:cs="Arial"/>
                <w:sz w:val="20"/>
                <w:szCs w:val="20"/>
              </w:rPr>
              <w:t>T</w:t>
            </w:r>
            <w:r w:rsidR="00FB65CF">
              <w:rPr>
                <w:rFonts w:ascii="Arial" w:eastAsia="Times New Roman" w:hAnsi="Arial" w:cs="Arial"/>
                <w:sz w:val="20"/>
                <w:szCs w:val="20"/>
              </w:rPr>
              <w:t>he</w:t>
            </w:r>
            <w:r w:rsidR="00360CED" w:rsidRPr="00360CED">
              <w:rPr>
                <w:rFonts w:ascii="Arial" w:eastAsia="Times New Roman" w:hAnsi="Arial" w:cs="Arial"/>
                <w:sz w:val="20"/>
                <w:szCs w:val="20"/>
              </w:rPr>
              <w:t>se implementations were consisting of Scope Definition, Understanding t</w:t>
            </w:r>
            <w:r w:rsidR="00FB65CF">
              <w:rPr>
                <w:rFonts w:ascii="Arial" w:eastAsia="Times New Roman" w:hAnsi="Arial" w:cs="Arial"/>
                <w:sz w:val="20"/>
                <w:szCs w:val="20"/>
              </w:rPr>
              <w:t>he</w:t>
            </w:r>
            <w:r w:rsidR="00360CED" w:rsidRPr="00360CED">
              <w:rPr>
                <w:rFonts w:ascii="Arial" w:eastAsia="Times New Roman" w:hAnsi="Arial" w:cs="Arial"/>
                <w:sz w:val="20"/>
                <w:szCs w:val="20"/>
              </w:rPr>
              <w:t xml:space="preserve"> Business Processes, Gap Analysis, Asset Identification &amp; Classification, Asset Profiling, Vulnerability Assessment, Penetration Testing, Vulnerability and Threat Analysis, Risk Assessment (Process based and Risk based Analysis of business processes including Third Party Access and Outsourced Services), Compliance c</w:t>
            </w:r>
            <w:r w:rsidR="00FB65CF">
              <w:rPr>
                <w:rFonts w:ascii="Arial" w:eastAsia="Times New Roman" w:hAnsi="Arial" w:cs="Arial"/>
                <w:sz w:val="20"/>
                <w:szCs w:val="20"/>
              </w:rPr>
              <w:t>he</w:t>
            </w:r>
            <w:r w:rsidR="00360CED" w:rsidRPr="00360CED">
              <w:rPr>
                <w:rFonts w:ascii="Arial" w:eastAsia="Times New Roman" w:hAnsi="Arial" w:cs="Arial"/>
                <w:sz w:val="20"/>
                <w:szCs w:val="20"/>
              </w:rPr>
              <w:t xml:space="preserve">ck (Regulatory requirements, Statutory requirements, etc.), Identification Risk Mitigation Controls / Countermeasures, Development of Statement of Applicability, Plan, Design and Develop and implementation </w:t>
            </w:r>
            <w:r w:rsidR="00360CED" w:rsidRPr="00360CED">
              <w:rPr>
                <w:rFonts w:ascii="Arial" w:eastAsia="Times New Roman" w:hAnsi="Arial" w:cs="Arial"/>
                <w:sz w:val="20"/>
                <w:szCs w:val="20"/>
              </w:rPr>
              <w:lastRenderedPageBreak/>
              <w:t xml:space="preserve">Information Systems Security Policy &amp; Procedures, Development of Business Continuity and Disaster Recovery Plans, Architecture Analysis as per </w:t>
            </w:r>
            <w:proofErr w:type="spellStart"/>
            <w:r w:rsidR="00360CED" w:rsidRPr="00360CED">
              <w:rPr>
                <w:rFonts w:ascii="Arial" w:eastAsia="Times New Roman" w:hAnsi="Arial" w:cs="Arial"/>
                <w:sz w:val="20"/>
                <w:szCs w:val="20"/>
              </w:rPr>
              <w:t>t</w:t>
            </w:r>
            <w:r w:rsidR="00FB65CF">
              <w:rPr>
                <w:rFonts w:ascii="Arial" w:eastAsia="Times New Roman" w:hAnsi="Arial" w:cs="Arial"/>
                <w:sz w:val="20"/>
                <w:szCs w:val="20"/>
              </w:rPr>
              <w:t>SShe</w:t>
            </w:r>
            <w:proofErr w:type="spellEnd"/>
            <w:r w:rsidR="00360CED" w:rsidRPr="00360CED">
              <w:rPr>
                <w:rFonts w:ascii="Arial" w:eastAsia="Times New Roman" w:hAnsi="Arial" w:cs="Arial"/>
                <w:sz w:val="20"/>
                <w:szCs w:val="20"/>
              </w:rPr>
              <w:t xml:space="preserve"> business processes, Conducting Internal Security Audits, Conducting Security Awareness and Training </w:t>
            </w:r>
            <w:proofErr w:type="spellStart"/>
            <w:r w:rsidR="00360CED" w:rsidRPr="00360CED">
              <w:rPr>
                <w:rFonts w:ascii="Arial" w:eastAsia="Times New Roman" w:hAnsi="Arial" w:cs="Arial"/>
                <w:sz w:val="20"/>
                <w:szCs w:val="20"/>
              </w:rPr>
              <w:t>Programme</w:t>
            </w:r>
            <w:proofErr w:type="spellEnd"/>
            <w:r w:rsidR="00360CED" w:rsidRPr="00360CED">
              <w:rPr>
                <w:rFonts w:ascii="Arial" w:eastAsia="Times New Roman" w:hAnsi="Arial" w:cs="Arial"/>
                <w:sz w:val="20"/>
                <w:szCs w:val="20"/>
              </w:rPr>
              <w:t>, etc.</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B-03.   </w:t>
            </w:r>
            <w:r w:rsidR="002C5A1E" w:rsidRPr="00360CED">
              <w:rPr>
                <w:rFonts w:ascii="Arial" w:eastAsia="Arial Unicode MS" w:hAnsi="Arial" w:cs="Arial"/>
                <w:b/>
                <w:bCs/>
                <w:sz w:val="24"/>
                <w:szCs w:val="24"/>
              </w:rPr>
              <w:t>Tech</w:t>
            </w:r>
            <w:r w:rsidR="002C5A1E">
              <w:rPr>
                <w:rFonts w:ascii="Arial" w:eastAsia="Arial Unicode MS" w:hAnsi="Arial" w:cs="Arial"/>
                <w:b/>
                <w:bCs/>
                <w:sz w:val="24"/>
                <w:szCs w:val="24"/>
              </w:rPr>
              <w:t>n</w:t>
            </w:r>
            <w:r w:rsidR="002C5A1E" w:rsidRPr="00360CED">
              <w:rPr>
                <w:rFonts w:ascii="Arial" w:eastAsia="Arial Unicode MS" w:hAnsi="Arial" w:cs="Arial"/>
                <w:b/>
                <w:bCs/>
                <w:sz w:val="24"/>
                <w:szCs w:val="24"/>
              </w:rPr>
              <w:t>ology</w:t>
            </w:r>
            <w:r w:rsidRPr="00360CED">
              <w:rPr>
                <w:rFonts w:ascii="Arial" w:eastAsia="Arial Unicode MS" w:hAnsi="Arial" w:cs="Arial"/>
                <w:b/>
                <w:bCs/>
                <w:sz w:val="24"/>
                <w:szCs w:val="24"/>
              </w:rPr>
              <w:t xml:space="preserve"> Risk Management</w:t>
            </w:r>
          </w:p>
          <w:p w:rsidR="00360CED" w:rsidRPr="00360CED" w:rsidRDefault="00DE6E57" w:rsidP="00360CED">
            <w:pPr>
              <w:shd w:val="clear" w:color="auto" w:fill="FFFFFF"/>
              <w:spacing w:after="60" w:line="485" w:lineRule="atLeast"/>
              <w:jc w:val="both"/>
              <w:rPr>
                <w:rFonts w:ascii="Times New Roman" w:eastAsia="Times New Roman" w:hAnsi="Times New Roman" w:cs="Times New Roman"/>
                <w:sz w:val="24"/>
                <w:szCs w:val="24"/>
              </w:rPr>
            </w:pPr>
            <w:r>
              <w:rPr>
                <w:rFonts w:ascii="Arial" w:eastAsia="Times New Roman" w:hAnsi="Arial" w:cs="Arial"/>
                <w:sz w:val="20"/>
                <w:szCs w:val="20"/>
              </w:rPr>
              <w:t>Shaveta</w:t>
            </w:r>
            <w:r w:rsidR="00360CED" w:rsidRPr="00360CED">
              <w:rPr>
                <w:rFonts w:ascii="Arial" w:eastAsia="Times New Roman" w:hAnsi="Arial" w:cs="Arial"/>
                <w:sz w:val="20"/>
                <w:szCs w:val="20"/>
              </w:rPr>
              <w:t xml:space="preserve"> is</w:t>
            </w:r>
            <w:r w:rsidR="00360CED" w:rsidRPr="00360CED">
              <w:rPr>
                <w:rFonts w:ascii="Arial" w:eastAsia="Times New Roman" w:hAnsi="Arial" w:cs="Arial"/>
                <w:sz w:val="20"/>
              </w:rPr>
              <w:t> </w:t>
            </w:r>
            <w:r w:rsidR="00360CED" w:rsidRPr="00360CED">
              <w:rPr>
                <w:rFonts w:ascii="Arial" w:eastAsia="Times New Roman" w:hAnsi="Arial" w:cs="Arial"/>
                <w:color w:val="0000FF"/>
                <w:sz w:val="20"/>
                <w:u w:val="single"/>
              </w:rPr>
              <w:t>Certified </w:t>
            </w:r>
            <w:r w:rsidR="00360CED" w:rsidRPr="00360CED">
              <w:rPr>
                <w:rFonts w:ascii="Arial" w:eastAsia="Times New Roman" w:hAnsi="Arial" w:cs="Arial"/>
                <w:color w:val="0000FF"/>
                <w:sz w:val="20"/>
                <w:szCs w:val="20"/>
                <w:u w:val="single"/>
              </w:rPr>
              <w:t>in Risk and Information Systems Control</w:t>
            </w:r>
            <w:r w:rsidR="00342575">
              <w:rPr>
                <w:rFonts w:ascii="Arial" w:eastAsia="Times New Roman" w:hAnsi="Arial" w:cs="Arial"/>
                <w:color w:val="0000FF"/>
                <w:sz w:val="20"/>
                <w:szCs w:val="20"/>
                <w:u w:val="single"/>
              </w:rPr>
              <w:t>.</w:t>
            </w:r>
          </w:p>
          <w:p w:rsidR="00360CED" w:rsidRPr="00360CED" w:rsidRDefault="00360CED" w:rsidP="00360CED">
            <w:pPr>
              <w:shd w:val="clear" w:color="auto" w:fill="FFFFFF"/>
              <w:spacing w:after="60" w:line="279" w:lineRule="atLeast"/>
              <w:jc w:val="both"/>
              <w:rPr>
                <w:rFonts w:ascii="Times New Roman" w:eastAsia="Times New Roman" w:hAnsi="Times New Roman" w:cs="Times New Roman"/>
                <w:sz w:val="24"/>
                <w:szCs w:val="24"/>
              </w:rPr>
            </w:pPr>
            <w:r w:rsidRPr="00360CED">
              <w:rPr>
                <w:rFonts w:ascii="Arial" w:eastAsia="Times New Roman" w:hAnsi="Arial" w:cs="Arial"/>
                <w:sz w:val="20"/>
                <w:szCs w:val="20"/>
              </w:rPr>
              <w:t xml:space="preserve">Risk Management and Architecting Solutions based on Risk Management Standards ISO 31000 and ISO 27005. </w:t>
            </w:r>
            <w:proofErr w:type="spellStart"/>
            <w:r w:rsidR="00DE6E57">
              <w:rPr>
                <w:rFonts w:ascii="Arial" w:eastAsia="Times New Roman" w:hAnsi="Arial" w:cs="Arial"/>
                <w:sz w:val="20"/>
                <w:szCs w:val="20"/>
              </w:rPr>
              <w:t>Shaveta</w:t>
            </w:r>
            <w:r w:rsidRPr="00360CED">
              <w:rPr>
                <w:rFonts w:ascii="Arial" w:eastAsia="Times New Roman" w:hAnsi="Arial" w:cs="Arial"/>
                <w:sz w:val="20"/>
                <w:szCs w:val="20"/>
              </w:rPr>
              <w:t>’s</w:t>
            </w:r>
            <w:proofErr w:type="spellEnd"/>
            <w:r w:rsidRPr="00360CED">
              <w:rPr>
                <w:rFonts w:ascii="Arial" w:eastAsia="Times New Roman" w:hAnsi="Arial" w:cs="Arial"/>
                <w:sz w:val="20"/>
                <w:szCs w:val="20"/>
              </w:rPr>
              <w:t xml:space="preserve"> preferred method of Risk Assessment is based on Zero/Non-Zero based Qualitative/Quantitative approach and selection of mitigation controls as mandated/suggested by COBIT, ISO 27001, PCI DSS and applicable Acts. </w:t>
            </w:r>
            <w:r w:rsidR="00DE6E57">
              <w:rPr>
                <w:rFonts w:ascii="Arial" w:eastAsia="Times New Roman" w:hAnsi="Arial" w:cs="Arial"/>
                <w:sz w:val="20"/>
                <w:szCs w:val="20"/>
              </w:rPr>
              <w:t>Shaveta</w:t>
            </w:r>
            <w:r w:rsidRPr="00360CED">
              <w:rPr>
                <w:rFonts w:ascii="Arial" w:eastAsia="Times New Roman" w:hAnsi="Arial" w:cs="Arial"/>
                <w:sz w:val="20"/>
                <w:szCs w:val="20"/>
              </w:rPr>
              <w:t xml:space="preserve"> has executed many high end Risk Treatment Plans sponsored by top management.</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B-04.   Business Continuity Management based on BS25999 (now ISO 22301)</w:t>
            </w:r>
          </w:p>
          <w:p w:rsidR="00360CED" w:rsidRPr="00360CED" w:rsidRDefault="00360CED" w:rsidP="00360CED">
            <w:pPr>
              <w:shd w:val="clear" w:color="auto" w:fill="FFFFFF"/>
              <w:spacing w:after="0" w:line="279" w:lineRule="atLeast"/>
              <w:jc w:val="both"/>
              <w:rPr>
                <w:rFonts w:ascii="Times New Roman" w:eastAsia="Times New Roman" w:hAnsi="Times New Roman" w:cs="Times New Roman"/>
                <w:sz w:val="24"/>
                <w:szCs w:val="24"/>
              </w:rPr>
            </w:pPr>
            <w:r w:rsidRPr="00360CED">
              <w:rPr>
                <w:rFonts w:ascii="Arial" w:eastAsia="Times New Roman" w:hAnsi="Arial" w:cs="Arial"/>
                <w:sz w:val="20"/>
                <w:szCs w:val="20"/>
              </w:rPr>
              <w:t>T</w:t>
            </w:r>
            <w:r w:rsidR="00342575">
              <w:rPr>
                <w:rFonts w:ascii="Arial" w:eastAsia="Times New Roman" w:hAnsi="Arial" w:cs="Arial"/>
                <w:sz w:val="20"/>
                <w:szCs w:val="20"/>
              </w:rPr>
              <w:t>his</w:t>
            </w:r>
            <w:r w:rsidRPr="00360CED">
              <w:rPr>
                <w:rFonts w:ascii="Arial" w:eastAsia="Times New Roman" w:hAnsi="Arial" w:cs="Arial"/>
                <w:sz w:val="20"/>
                <w:szCs w:val="20"/>
              </w:rPr>
              <w:t xml:space="preserve"> is t</w:t>
            </w:r>
            <w:r w:rsidR="00FB65CF">
              <w:rPr>
                <w:rFonts w:ascii="Arial" w:eastAsia="Times New Roman" w:hAnsi="Arial" w:cs="Arial"/>
                <w:sz w:val="20"/>
                <w:szCs w:val="20"/>
              </w:rPr>
              <w:t>he</w:t>
            </w:r>
            <w:r w:rsidRPr="00360CED">
              <w:rPr>
                <w:rFonts w:ascii="Arial" w:eastAsia="Times New Roman" w:hAnsi="Arial" w:cs="Arial"/>
                <w:sz w:val="20"/>
                <w:szCs w:val="20"/>
              </w:rPr>
              <w:t xml:space="preserve"> only BCP/DRP project done by </w:t>
            </w:r>
            <w:r w:rsidR="00DE6E57">
              <w:rPr>
                <w:rFonts w:ascii="Arial" w:eastAsia="Times New Roman" w:hAnsi="Arial" w:cs="Arial"/>
                <w:sz w:val="20"/>
                <w:szCs w:val="20"/>
              </w:rPr>
              <w:t>Shaveta</w:t>
            </w:r>
            <w:r w:rsidRPr="00360CED">
              <w:rPr>
                <w:rFonts w:ascii="Arial" w:eastAsia="Times New Roman" w:hAnsi="Arial" w:cs="Arial"/>
                <w:sz w:val="20"/>
                <w:szCs w:val="20"/>
              </w:rPr>
              <w:t>. T</w:t>
            </w:r>
            <w:r w:rsidR="00274B63">
              <w:rPr>
                <w:rFonts w:ascii="Arial" w:eastAsia="Times New Roman" w:hAnsi="Arial" w:cs="Arial"/>
                <w:sz w:val="20"/>
                <w:szCs w:val="20"/>
              </w:rPr>
              <w:t>his</w:t>
            </w:r>
            <w:r w:rsidRPr="00360CED">
              <w:rPr>
                <w:rFonts w:ascii="Arial" w:eastAsia="Times New Roman" w:hAnsi="Arial" w:cs="Arial"/>
                <w:sz w:val="20"/>
                <w:szCs w:val="20"/>
              </w:rPr>
              <w:t xml:space="preserve"> project was about implementation of Business Continuity Management System based on BS25999 (now ISO 22301). Objective was to have high availability of mission critical IT infrastructure in case of natural or man-made disaster. Job responsibilities included organization-wide Business Impact Analysis for identification and recovery prioritization of mission critical business process and minimum resources required for smooth functioning of t</w:t>
            </w:r>
            <w:r w:rsidR="00FB65CF">
              <w:rPr>
                <w:rFonts w:ascii="Arial" w:eastAsia="Times New Roman" w:hAnsi="Arial" w:cs="Arial"/>
                <w:sz w:val="20"/>
                <w:szCs w:val="20"/>
              </w:rPr>
              <w:t>he</w:t>
            </w:r>
            <w:r w:rsidRPr="00360CED">
              <w:rPr>
                <w:rFonts w:ascii="Arial" w:eastAsia="Times New Roman" w:hAnsi="Arial" w:cs="Arial"/>
                <w:sz w:val="20"/>
                <w:szCs w:val="20"/>
              </w:rPr>
              <w:t xml:space="preserve"> critical business processes in t</w:t>
            </w:r>
            <w:r w:rsidR="00FB65CF">
              <w:rPr>
                <w:rFonts w:ascii="Arial" w:eastAsia="Times New Roman" w:hAnsi="Arial" w:cs="Arial"/>
                <w:sz w:val="20"/>
                <w:szCs w:val="20"/>
              </w:rPr>
              <w:t>he</w:t>
            </w:r>
            <w:r w:rsidRPr="00360CED">
              <w:rPr>
                <w:rFonts w:ascii="Arial" w:eastAsia="Times New Roman" w:hAnsi="Arial" w:cs="Arial"/>
                <w:sz w:val="20"/>
                <w:szCs w:val="20"/>
              </w:rPr>
              <w:t xml:space="preserve"> event of a disaster. Risk Assessment was conducted for t</w:t>
            </w:r>
            <w:r w:rsidR="00FB65CF">
              <w:rPr>
                <w:rFonts w:ascii="Arial" w:eastAsia="Times New Roman" w:hAnsi="Arial" w:cs="Arial"/>
                <w:sz w:val="20"/>
                <w:szCs w:val="20"/>
              </w:rPr>
              <w:t>he</w:t>
            </w:r>
            <w:r w:rsidRPr="00360CED">
              <w:rPr>
                <w:rFonts w:ascii="Arial" w:eastAsia="Times New Roman" w:hAnsi="Arial" w:cs="Arial"/>
                <w:sz w:val="20"/>
                <w:szCs w:val="20"/>
              </w:rPr>
              <w:t xml:space="preserve"> recovery of t</w:t>
            </w:r>
            <w:r w:rsidR="00FB65CF">
              <w:rPr>
                <w:rFonts w:ascii="Arial" w:eastAsia="Times New Roman" w:hAnsi="Arial" w:cs="Arial"/>
                <w:sz w:val="20"/>
                <w:szCs w:val="20"/>
              </w:rPr>
              <w:t>he</w:t>
            </w:r>
            <w:r w:rsidRPr="00360CED">
              <w:rPr>
                <w:rFonts w:ascii="Arial" w:eastAsia="Times New Roman" w:hAnsi="Arial" w:cs="Arial"/>
                <w:sz w:val="20"/>
                <w:szCs w:val="20"/>
              </w:rPr>
              <w:t xml:space="preserve"> business processes in case of a disaster. Defining strategic recovery options and selection of t</w:t>
            </w:r>
            <w:r w:rsidR="00FB65CF">
              <w:rPr>
                <w:rFonts w:ascii="Arial" w:eastAsia="Times New Roman" w:hAnsi="Arial" w:cs="Arial"/>
                <w:sz w:val="20"/>
                <w:szCs w:val="20"/>
              </w:rPr>
              <w:t>he</w:t>
            </w:r>
            <w:r w:rsidRPr="00360CED">
              <w:rPr>
                <w:rFonts w:ascii="Arial" w:eastAsia="Times New Roman" w:hAnsi="Arial" w:cs="Arial"/>
                <w:sz w:val="20"/>
                <w:szCs w:val="20"/>
              </w:rPr>
              <w:t xml:space="preserve"> same was done through a workshop for BCM Steering Committee and top management. Development of Business Continuity and Disaster Recovery Plans were done based on t</w:t>
            </w:r>
            <w:r w:rsidR="00FB65CF">
              <w:rPr>
                <w:rFonts w:ascii="Arial" w:eastAsia="Times New Roman" w:hAnsi="Arial" w:cs="Arial"/>
                <w:sz w:val="20"/>
                <w:szCs w:val="20"/>
              </w:rPr>
              <w:t>he</w:t>
            </w:r>
            <w:r w:rsidRPr="00360CED">
              <w:rPr>
                <w:rFonts w:ascii="Arial" w:eastAsia="Times New Roman" w:hAnsi="Arial" w:cs="Arial"/>
                <w:sz w:val="20"/>
                <w:szCs w:val="20"/>
              </w:rPr>
              <w:t xml:space="preserve"> inputs from BIA, RA, and Recovery Strategy Selection Exercise.</w:t>
            </w:r>
            <w:r w:rsidRPr="00360CED">
              <w:rPr>
                <w:rFonts w:ascii="Arial" w:eastAsia="Times New Roman" w:hAnsi="Arial" w:cs="Arial"/>
                <w:sz w:val="20"/>
              </w:rPr>
              <w:t> </w:t>
            </w:r>
            <w:r w:rsidRPr="00360CED">
              <w:rPr>
                <w:rFonts w:ascii="Arial" w:eastAsia="Times New Roman" w:hAnsi="Arial" w:cs="Arial"/>
                <w:sz w:val="20"/>
                <w:szCs w:val="20"/>
              </w:rPr>
              <w:t>Deliverables</w:t>
            </w:r>
            <w:r w:rsidRPr="00360CED">
              <w:rPr>
                <w:rFonts w:ascii="Arial" w:eastAsia="Times New Roman" w:hAnsi="Arial" w:cs="Arial"/>
                <w:sz w:val="20"/>
              </w:rPr>
              <w:t> </w:t>
            </w:r>
            <w:r w:rsidRPr="00360CED">
              <w:rPr>
                <w:rFonts w:ascii="Arial" w:eastAsia="Times New Roman" w:hAnsi="Arial" w:cs="Arial"/>
                <w:sz w:val="20"/>
                <w:szCs w:val="20"/>
              </w:rPr>
              <w:t>of t</w:t>
            </w:r>
            <w:r w:rsidR="0066780A">
              <w:rPr>
                <w:rFonts w:ascii="Arial" w:eastAsia="Times New Roman" w:hAnsi="Arial" w:cs="Arial"/>
                <w:sz w:val="20"/>
                <w:szCs w:val="20"/>
              </w:rPr>
              <w:t xml:space="preserve">his </w:t>
            </w:r>
            <w:r w:rsidRPr="00360CED">
              <w:rPr>
                <w:rFonts w:ascii="Arial" w:eastAsia="Times New Roman" w:hAnsi="Arial" w:cs="Arial"/>
                <w:sz w:val="20"/>
                <w:szCs w:val="20"/>
              </w:rPr>
              <w:t>project were Strategic documents like Business Continuity Management Goals and Objectives, Business Continuity Management Policy, BCM Program Management Framework, formation of Business Continuity Steering Committee, Business Impact Analysis Report, Risk Assessment Report, Disaster Recovery Strategy Selection document and Business Continuity and Disaster Recovery Plans.</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B-05.   Compliance Management</w:t>
            </w:r>
          </w:p>
          <w:p w:rsidR="00360CED" w:rsidRPr="00360CED" w:rsidRDefault="00360CED" w:rsidP="00B66354">
            <w:pPr>
              <w:shd w:val="clear" w:color="auto" w:fill="FFFFFF"/>
              <w:spacing w:before="240" w:after="0" w:line="279" w:lineRule="atLeast"/>
              <w:ind w:right="-6805"/>
              <w:jc w:val="both"/>
              <w:rPr>
                <w:rFonts w:ascii="Arial Unicode MS" w:eastAsia="Arial Unicode MS" w:hAnsi="Arial Unicode MS" w:cs="Arial Unicode MS"/>
                <w:sz w:val="24"/>
                <w:szCs w:val="24"/>
              </w:rPr>
            </w:pPr>
            <w:r w:rsidRPr="00360CED">
              <w:rPr>
                <w:rFonts w:ascii="Arial" w:eastAsia="Arial Unicode MS" w:hAnsi="Arial" w:cs="Arial"/>
                <w:sz w:val="20"/>
                <w:szCs w:val="20"/>
              </w:rPr>
              <w:t>Rich experience in managing compliance of Sarbanes-Oxley Act, Gramm-Leach-Bliley Act (GLBA), Federal Information Security Management (FISMA), DPA, HIPAA, FFIEC, NERC, FIPS, 12CFR, PCI DSS and ISO 27001.</w:t>
            </w:r>
            <w:r w:rsidRPr="00360CED">
              <w:rPr>
                <w:rFonts w:ascii="Arial" w:eastAsia="Arial Unicode MS" w:hAnsi="Arial" w:cs="Arial"/>
                <w:sz w:val="20"/>
                <w:szCs w:val="20"/>
              </w:rPr>
              <w:br/>
            </w:r>
            <w:r w:rsidRPr="00360CED">
              <w:rPr>
                <w:rFonts w:ascii="Arial" w:eastAsia="Arial Unicode MS" w:hAnsi="Arial" w:cs="Arial"/>
                <w:b/>
                <w:bCs/>
                <w:sz w:val="20"/>
                <w:szCs w:val="20"/>
              </w:rPr>
              <w:t>Approach:</w:t>
            </w:r>
            <w:r w:rsidRPr="00360CED">
              <w:rPr>
                <w:rFonts w:ascii="Arial" w:eastAsia="Arial Unicode MS" w:hAnsi="Arial" w:cs="Arial"/>
                <w:sz w:val="20"/>
              </w:rPr>
              <w:t> </w:t>
            </w:r>
            <w:r w:rsidRPr="00360CED">
              <w:rPr>
                <w:rFonts w:ascii="Arial" w:eastAsia="Arial Unicode MS" w:hAnsi="Arial" w:cs="Arial"/>
                <w:sz w:val="20"/>
                <w:szCs w:val="20"/>
              </w:rPr>
              <w:t>Controls and Compliance requirements are embedded into policies and processes which are implemented, monitored, tracked and reported using operational measurement metrics, KPIs against set targets.</w:t>
            </w:r>
            <w:r w:rsidRPr="00360CED">
              <w:rPr>
                <w:rFonts w:ascii="Arial" w:eastAsia="Arial Unicode MS" w:hAnsi="Arial" w:cs="Arial"/>
                <w:sz w:val="20"/>
              </w:rPr>
              <w:t> </w:t>
            </w:r>
            <w:r w:rsidRPr="00360CED">
              <w:rPr>
                <w:rFonts w:ascii="Arial" w:eastAsia="Arial Unicode MS" w:hAnsi="Arial" w:cs="Arial"/>
                <w:sz w:val="20"/>
                <w:szCs w:val="20"/>
              </w:rPr>
              <w:t>Following are t</w:t>
            </w:r>
            <w:r w:rsidR="00FB65CF">
              <w:rPr>
                <w:rFonts w:ascii="Arial" w:eastAsia="Arial Unicode MS" w:hAnsi="Arial" w:cs="Arial"/>
                <w:sz w:val="20"/>
                <w:szCs w:val="20"/>
              </w:rPr>
              <w:t>he</w:t>
            </w:r>
            <w:r w:rsidRPr="00360CED">
              <w:rPr>
                <w:rFonts w:ascii="Arial" w:eastAsia="Arial Unicode MS" w:hAnsi="Arial" w:cs="Arial"/>
                <w:sz w:val="20"/>
                <w:szCs w:val="20"/>
              </w:rPr>
              <w:t xml:space="preserve"> key responsibilities:</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sz w:val="20"/>
                <w:szCs w:val="20"/>
              </w:rPr>
              <w:t>Manage compliance of 63 European Accounts through collaboration of account, competencies and Compliance Teams.</w:t>
            </w:r>
          </w:p>
          <w:p w:rsidR="00360CED" w:rsidRPr="00360CED" w:rsidRDefault="00360CED" w:rsidP="00360CED">
            <w:pPr>
              <w:shd w:val="clear" w:color="auto" w:fill="FFFFFF"/>
              <w:spacing w:after="0" w:line="279" w:lineRule="atLeast"/>
              <w:ind w:left="720" w:hanging="360"/>
              <w:jc w:val="both"/>
              <w:rPr>
                <w:rFonts w:ascii="Times New Roman" w:eastAsia="Times New Roman" w:hAnsi="Times New Roman" w:cs="Times New Roman"/>
                <w:sz w:val="24"/>
                <w:szCs w:val="24"/>
              </w:rPr>
            </w:pPr>
            <w:r w:rsidRPr="00360CED">
              <w:rPr>
                <w:rFonts w:ascii="Wingdings" w:eastAsia="Times New Roman" w:hAnsi="Wingdings" w:cs="Times New Roman"/>
                <w:sz w:val="28"/>
                <w:szCs w:val="28"/>
              </w:rPr>
              <w:t></w:t>
            </w:r>
            <w:r w:rsidRPr="00360CED">
              <w:rPr>
                <w:rFonts w:ascii="Times New Roman" w:eastAsia="Times New Roman" w:hAnsi="Times New Roman" w:cs="Times New Roman"/>
                <w:sz w:val="14"/>
              </w:rPr>
              <w:t> </w:t>
            </w:r>
            <w:r w:rsidRPr="00360CED">
              <w:rPr>
                <w:rFonts w:ascii="Arial" w:eastAsia="Times New Roman" w:hAnsi="Arial" w:cs="Arial"/>
                <w:sz w:val="20"/>
                <w:szCs w:val="20"/>
              </w:rPr>
              <w:t>Managing compliance through synergy between Business, Operations, Competencies / Service Lines, Security and Service Management teams in multi-location, cross-function and cross-border environment to ensure Design and Effectiveness of IT controls are maintained to meet t</w:t>
            </w:r>
            <w:r w:rsidR="00FB65CF">
              <w:rPr>
                <w:rFonts w:ascii="Arial" w:eastAsia="Times New Roman" w:hAnsi="Arial" w:cs="Arial"/>
                <w:sz w:val="20"/>
                <w:szCs w:val="20"/>
              </w:rPr>
              <w:t>he</w:t>
            </w:r>
            <w:r w:rsidRPr="00360CED">
              <w:rPr>
                <w:rFonts w:ascii="Arial" w:eastAsia="Times New Roman" w:hAnsi="Arial" w:cs="Arial"/>
                <w:sz w:val="20"/>
                <w:szCs w:val="20"/>
              </w:rPr>
              <w:t xml:space="preserve"> compliance requirements.</w:t>
            </w:r>
          </w:p>
          <w:p w:rsidR="00360CED" w:rsidRPr="00360CED" w:rsidRDefault="00360CED" w:rsidP="00360CED">
            <w:pPr>
              <w:shd w:val="clear" w:color="auto" w:fill="FFFFFF"/>
              <w:spacing w:after="0" w:line="279" w:lineRule="atLeast"/>
              <w:ind w:left="720" w:hanging="360"/>
              <w:jc w:val="both"/>
              <w:rPr>
                <w:rFonts w:ascii="Times New Roman" w:eastAsia="Times New Roman" w:hAnsi="Times New Roman" w:cs="Times New Roman"/>
                <w:sz w:val="24"/>
                <w:szCs w:val="24"/>
              </w:rPr>
            </w:pPr>
            <w:r w:rsidRPr="00360CED">
              <w:rPr>
                <w:rFonts w:ascii="Wingdings" w:eastAsia="Times New Roman" w:hAnsi="Wingdings" w:cs="Times New Roman"/>
                <w:sz w:val="28"/>
                <w:szCs w:val="28"/>
              </w:rPr>
              <w:t></w:t>
            </w:r>
            <w:r w:rsidRPr="00360CED">
              <w:rPr>
                <w:rFonts w:ascii="Times New Roman" w:eastAsia="Times New Roman" w:hAnsi="Times New Roman" w:cs="Times New Roman"/>
                <w:sz w:val="14"/>
              </w:rPr>
              <w:t> </w:t>
            </w:r>
            <w:r w:rsidRPr="00360CED">
              <w:rPr>
                <w:rFonts w:ascii="Arial" w:eastAsia="Times New Roman" w:hAnsi="Arial" w:cs="Arial"/>
                <w:sz w:val="20"/>
                <w:szCs w:val="20"/>
              </w:rPr>
              <w:t>Own Security and Compliance Training and Awareness Campaigns.</w:t>
            </w:r>
          </w:p>
          <w:p w:rsidR="00360CED" w:rsidRPr="00360CED" w:rsidRDefault="00360CED" w:rsidP="00360CED">
            <w:pPr>
              <w:shd w:val="clear" w:color="auto" w:fill="FFFFFF"/>
              <w:spacing w:after="0" w:line="279" w:lineRule="atLeast"/>
              <w:ind w:left="720" w:hanging="360"/>
              <w:jc w:val="both"/>
              <w:rPr>
                <w:rFonts w:ascii="Times New Roman" w:eastAsia="Times New Roman" w:hAnsi="Times New Roman" w:cs="Times New Roman"/>
                <w:sz w:val="24"/>
                <w:szCs w:val="24"/>
              </w:rPr>
            </w:pPr>
            <w:r w:rsidRPr="00360CED">
              <w:rPr>
                <w:rFonts w:ascii="Wingdings" w:eastAsia="Times New Roman" w:hAnsi="Wingdings" w:cs="Times New Roman"/>
                <w:sz w:val="28"/>
                <w:szCs w:val="28"/>
              </w:rPr>
              <w:lastRenderedPageBreak/>
              <w:t></w:t>
            </w:r>
            <w:r w:rsidRPr="00360CED">
              <w:rPr>
                <w:rFonts w:ascii="Times New Roman" w:eastAsia="Times New Roman" w:hAnsi="Times New Roman" w:cs="Times New Roman"/>
                <w:sz w:val="14"/>
              </w:rPr>
              <w:t> </w:t>
            </w:r>
            <w:r w:rsidRPr="00360CED">
              <w:rPr>
                <w:rFonts w:ascii="Arial" w:eastAsia="Times New Roman" w:hAnsi="Arial" w:cs="Arial"/>
                <w:sz w:val="20"/>
                <w:szCs w:val="20"/>
              </w:rPr>
              <w:t>Manage Security Improvement Projects.</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B-05-A.    Managing SOX Compliance and SAS70 / SSAE16 / ISAE 3402 Compliance</w:t>
            </w:r>
          </w:p>
          <w:p w:rsidR="00360CED" w:rsidRPr="00360CED" w:rsidRDefault="00DE6E57" w:rsidP="00360CED">
            <w:pPr>
              <w:shd w:val="clear" w:color="auto" w:fill="FFFFFF"/>
              <w:spacing w:after="0" w:line="279" w:lineRule="atLeast"/>
              <w:jc w:val="both"/>
              <w:rPr>
                <w:rFonts w:ascii="Arial Unicode MS" w:eastAsia="Arial Unicode MS" w:hAnsi="Arial Unicode MS" w:cs="Arial Unicode MS"/>
                <w:sz w:val="24"/>
                <w:szCs w:val="24"/>
              </w:rPr>
            </w:pPr>
            <w:r>
              <w:rPr>
                <w:rFonts w:ascii="Arial" w:eastAsia="Arial Unicode MS" w:hAnsi="Arial" w:cs="Arial"/>
                <w:sz w:val="20"/>
                <w:szCs w:val="20"/>
              </w:rPr>
              <w:t>Shaveta</w:t>
            </w:r>
            <w:r w:rsidR="00360CED" w:rsidRPr="00360CED">
              <w:rPr>
                <w:rFonts w:ascii="Arial" w:eastAsia="Arial Unicode MS" w:hAnsi="Arial" w:cs="Arial"/>
                <w:sz w:val="20"/>
                <w:szCs w:val="20"/>
              </w:rPr>
              <w:t xml:space="preserve"> has managed large team engaged in SOX and SAS70 Preparedness, Internal Control Testing, Audit Readiness, Management Testing, External Audits and Vendor (Big 4 Audit Firm) Management.</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SOX Implementation for Section 404 Compliance:</w:t>
            </w:r>
            <w:r w:rsidRPr="00360CED">
              <w:rPr>
                <w:rFonts w:ascii="Arial" w:eastAsia="Arial Unicode MS" w:hAnsi="Arial" w:cs="Arial"/>
                <w:sz w:val="20"/>
              </w:rPr>
              <w:t> </w:t>
            </w:r>
            <w:r w:rsidRPr="00360CED">
              <w:rPr>
                <w:rFonts w:ascii="Arial" w:eastAsia="Arial Unicode MS" w:hAnsi="Arial" w:cs="Arial"/>
                <w:sz w:val="20"/>
                <w:szCs w:val="20"/>
              </w:rPr>
              <w:t xml:space="preserve">As part of SOX implementation program, </w:t>
            </w:r>
            <w:r w:rsidR="00DE6E57">
              <w:rPr>
                <w:rFonts w:ascii="Arial" w:eastAsia="Arial Unicode MS" w:hAnsi="Arial" w:cs="Arial"/>
                <w:sz w:val="20"/>
                <w:szCs w:val="20"/>
              </w:rPr>
              <w:t>Shaveta</w:t>
            </w:r>
            <w:r w:rsidRPr="00360CED">
              <w:rPr>
                <w:rFonts w:ascii="Arial" w:eastAsia="Arial Unicode MS" w:hAnsi="Arial" w:cs="Arial"/>
                <w:sz w:val="20"/>
                <w:szCs w:val="20"/>
              </w:rPr>
              <w:t xml:space="preserve"> was responsible to develop and implement Controls, Control Objectives, Control Activities, SOX Controls Testing Plans</w:t>
            </w:r>
            <w:r w:rsidRPr="00360CED">
              <w:rPr>
                <w:rFonts w:ascii="Arial" w:eastAsia="Arial Unicode MS" w:hAnsi="Arial" w:cs="Arial"/>
                <w:sz w:val="20"/>
              </w:rPr>
              <w:t> </w:t>
            </w:r>
            <w:r w:rsidRPr="00360CED">
              <w:rPr>
                <w:rFonts w:ascii="Arial" w:eastAsia="Arial Unicode MS" w:hAnsi="Arial" w:cs="Arial"/>
                <w:color w:val="000000"/>
                <w:sz w:val="20"/>
                <w:szCs w:val="20"/>
              </w:rPr>
              <w:t>and Statistical Guidelines for Sampling,</w:t>
            </w:r>
            <w:r w:rsidRPr="00360CED">
              <w:rPr>
                <w:rFonts w:ascii="Arial" w:eastAsia="Arial Unicode MS" w:hAnsi="Arial" w:cs="Arial"/>
                <w:sz w:val="20"/>
              </w:rPr>
              <w:t> </w:t>
            </w:r>
            <w:r w:rsidRPr="00360CED">
              <w:rPr>
                <w:rFonts w:ascii="Arial" w:eastAsia="Arial Unicode MS" w:hAnsi="Arial" w:cs="Arial"/>
                <w:sz w:val="20"/>
                <w:szCs w:val="20"/>
              </w:rPr>
              <w:t>Testing Procedures for each Key IT Controls and</w:t>
            </w:r>
            <w:r w:rsidRPr="00360CED">
              <w:rPr>
                <w:rFonts w:ascii="Arial" w:eastAsia="Arial Unicode MS" w:hAnsi="Arial" w:cs="Arial"/>
                <w:sz w:val="20"/>
              </w:rPr>
              <w:t> </w:t>
            </w:r>
            <w:r w:rsidRPr="00360CED">
              <w:rPr>
                <w:rFonts w:ascii="Arial" w:eastAsia="Arial Unicode MS" w:hAnsi="Arial" w:cs="Arial"/>
                <w:color w:val="000000"/>
                <w:sz w:val="20"/>
                <w:szCs w:val="20"/>
              </w:rPr>
              <w:t xml:space="preserve">Standard </w:t>
            </w:r>
            <w:proofErr w:type="spellStart"/>
            <w:r w:rsidRPr="00360CED">
              <w:rPr>
                <w:rFonts w:ascii="Arial" w:eastAsia="Arial Unicode MS" w:hAnsi="Arial" w:cs="Arial"/>
                <w:color w:val="000000"/>
                <w:sz w:val="20"/>
                <w:szCs w:val="20"/>
              </w:rPr>
              <w:t>Workpaper</w:t>
            </w:r>
            <w:proofErr w:type="spellEnd"/>
            <w:r w:rsidRPr="00360CED">
              <w:rPr>
                <w:rFonts w:ascii="Arial" w:eastAsia="Arial Unicode MS" w:hAnsi="Arial" w:cs="Arial"/>
                <w:color w:val="000000"/>
                <w:sz w:val="20"/>
                <w:szCs w:val="20"/>
              </w:rPr>
              <w:t xml:space="preserve"> format</w:t>
            </w:r>
            <w:r w:rsidRPr="00360CED">
              <w:rPr>
                <w:rFonts w:ascii="Arial" w:eastAsia="Arial Unicode MS" w:hAnsi="Arial" w:cs="Arial"/>
                <w:sz w:val="20"/>
                <w:szCs w:val="20"/>
              </w:rPr>
              <w:t>.</w:t>
            </w:r>
            <w:r w:rsidRPr="00360CED">
              <w:rPr>
                <w:rFonts w:ascii="Arial" w:eastAsia="Arial Unicode MS" w:hAnsi="Arial" w:cs="Arial"/>
                <w:sz w:val="20"/>
              </w:rPr>
              <w:t> </w:t>
            </w:r>
            <w:r w:rsidRPr="00360CED">
              <w:rPr>
                <w:rFonts w:ascii="Arial" w:eastAsia="Arial Unicode MS" w:hAnsi="Arial" w:cs="Arial"/>
                <w:b/>
                <w:bCs/>
                <w:sz w:val="20"/>
                <w:szCs w:val="20"/>
              </w:rPr>
              <w:t>APPROACH:</w:t>
            </w:r>
            <w:r w:rsidRPr="00360CED">
              <w:rPr>
                <w:rFonts w:ascii="Arial" w:eastAsia="Arial Unicode MS" w:hAnsi="Arial" w:cs="Arial"/>
                <w:sz w:val="20"/>
              </w:rPr>
              <w:t> </w:t>
            </w:r>
            <w:r w:rsidRPr="00360CED">
              <w:rPr>
                <w:rFonts w:ascii="Arial" w:eastAsia="Arial Unicode MS" w:hAnsi="Arial" w:cs="Arial"/>
                <w:sz w:val="20"/>
                <w:szCs w:val="20"/>
              </w:rPr>
              <w:t>Identify Key Business Processes supporting Finance and Financial Reporting. Identify Applications, Systems/Sub-Systems (Servers, Operating Systems, Databases, Middleware, Network Devices, Network Connectivity), Facilities (Secured Area, Data Center, Off-Site Backup Location, DR Site), PROCESS, DOCUMENTATION and PEOPLE (for Access Control, On/Off-boarding, R&amp;R, SOD, Approvals &amp; Authorization) supporting in-scope applications ultimately supporting to Financial Reporting, Conduct Zero-Based Risk Assessment and select Key Risk Mitigation IT Controls from COBIT Framework as a base; Review selected and applicable key IT Controls with t</w:t>
            </w:r>
            <w:r w:rsidR="00FB65CF">
              <w:rPr>
                <w:rFonts w:ascii="Arial" w:eastAsia="Arial Unicode MS" w:hAnsi="Arial" w:cs="Arial"/>
                <w:sz w:val="20"/>
                <w:szCs w:val="20"/>
              </w:rPr>
              <w:t>he</w:t>
            </w:r>
            <w:r w:rsidRPr="00360CED">
              <w:rPr>
                <w:rFonts w:ascii="Arial" w:eastAsia="Arial Unicode MS" w:hAnsi="Arial" w:cs="Arial"/>
                <w:sz w:val="20"/>
                <w:szCs w:val="20"/>
              </w:rPr>
              <w:t xml:space="preserve"> External Auditor, and Implement all identified Key IT Controls.</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SOX Controls Testing:</w:t>
            </w:r>
            <w:r w:rsidRPr="00360CED">
              <w:rPr>
                <w:rFonts w:ascii="Arial" w:eastAsia="Arial Unicode MS" w:hAnsi="Arial" w:cs="Arial"/>
                <w:sz w:val="20"/>
              </w:rPr>
              <w:t> </w:t>
            </w:r>
            <w:r w:rsidRPr="00360CED">
              <w:rPr>
                <w:rFonts w:ascii="Arial" w:eastAsia="Arial Unicode MS" w:hAnsi="Arial" w:cs="Arial"/>
                <w:sz w:val="20"/>
                <w:szCs w:val="20"/>
              </w:rPr>
              <w:t>Self-Assessment, internal review/testing and Internal Audit of Key Controls.</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External Audit of SOX Compliance:</w:t>
            </w:r>
            <w:r w:rsidRPr="00360CED">
              <w:rPr>
                <w:rFonts w:ascii="Arial" w:eastAsia="Arial Unicode MS" w:hAnsi="Arial" w:cs="Arial"/>
                <w:sz w:val="20"/>
              </w:rPr>
              <w:t> </w:t>
            </w:r>
            <w:r w:rsidRPr="00360CED">
              <w:rPr>
                <w:rFonts w:ascii="Arial" w:eastAsia="Arial Unicode MS" w:hAnsi="Arial" w:cs="Arial"/>
                <w:sz w:val="20"/>
                <w:szCs w:val="20"/>
              </w:rPr>
              <w:t>Review of Self-Assessment Reports, internal SOX Testing Reports, Internal Audit Testing Results, SA70 Type-II Report, Management Testing Report and select sample for testing, Conduct SOX Testing, Publish SOX Testing report based on overall finding;</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Continual Improvement:</w:t>
            </w:r>
            <w:r w:rsidRPr="00360CED">
              <w:rPr>
                <w:rFonts w:ascii="Arial" w:eastAsia="Arial Unicode MS" w:hAnsi="Arial" w:cs="Arial"/>
                <w:sz w:val="20"/>
              </w:rPr>
              <w:t> </w:t>
            </w:r>
            <w:r w:rsidRPr="00360CED">
              <w:rPr>
                <w:rFonts w:ascii="Arial" w:eastAsia="Arial Unicode MS" w:hAnsi="Arial" w:cs="Arial"/>
                <w:sz w:val="20"/>
                <w:szCs w:val="20"/>
              </w:rPr>
              <w:t>Prepare Remediation plan for IT Controls observed ineffective during various intern</w:t>
            </w:r>
            <w:r w:rsidR="006A3C2C">
              <w:rPr>
                <w:rFonts w:ascii="Arial" w:eastAsia="Arial Unicode MS" w:hAnsi="Arial" w:cs="Arial"/>
                <w:sz w:val="20"/>
                <w:szCs w:val="20"/>
              </w:rPr>
              <w:t>al and external testing. Close t</w:t>
            </w:r>
            <w:r w:rsidR="00FB65CF">
              <w:rPr>
                <w:rFonts w:ascii="Arial" w:eastAsia="Arial Unicode MS" w:hAnsi="Arial" w:cs="Arial"/>
                <w:sz w:val="20"/>
                <w:szCs w:val="20"/>
              </w:rPr>
              <w:t>he</w:t>
            </w:r>
            <w:r w:rsidR="006A3C2C">
              <w:rPr>
                <w:rFonts w:ascii="Arial" w:eastAsia="Arial Unicode MS" w:hAnsi="Arial" w:cs="Arial"/>
                <w:sz w:val="20"/>
                <w:szCs w:val="20"/>
              </w:rPr>
              <w:t xml:space="preserve"> gaps found as part of t</w:t>
            </w:r>
            <w:r w:rsidR="00FB65CF">
              <w:rPr>
                <w:rFonts w:ascii="Arial" w:eastAsia="Arial Unicode MS" w:hAnsi="Arial" w:cs="Arial"/>
                <w:sz w:val="20"/>
                <w:szCs w:val="20"/>
              </w:rPr>
              <w:t>he</w:t>
            </w:r>
            <w:r w:rsidRPr="00360CED">
              <w:rPr>
                <w:rFonts w:ascii="Arial" w:eastAsia="Arial Unicode MS" w:hAnsi="Arial" w:cs="Arial"/>
                <w:sz w:val="20"/>
                <w:szCs w:val="20"/>
              </w:rPr>
              <w:t xml:space="preserve"> corrective and preventive action, Re-Assess t</w:t>
            </w:r>
            <w:r w:rsidR="00FB65CF">
              <w:rPr>
                <w:rFonts w:ascii="Arial" w:eastAsia="Arial Unicode MS" w:hAnsi="Arial" w:cs="Arial"/>
                <w:sz w:val="20"/>
                <w:szCs w:val="20"/>
              </w:rPr>
              <w:t>he</w:t>
            </w:r>
            <w:r w:rsidRPr="00360CED">
              <w:rPr>
                <w:rFonts w:ascii="Arial" w:eastAsia="Arial Unicode MS" w:hAnsi="Arial" w:cs="Arial"/>
                <w:sz w:val="20"/>
                <w:szCs w:val="20"/>
              </w:rPr>
              <w:t xml:space="preserve"> control’s residual ineffectiveness after t</w:t>
            </w:r>
            <w:r w:rsidR="00FB65CF">
              <w:rPr>
                <w:rFonts w:ascii="Arial" w:eastAsia="Arial Unicode MS" w:hAnsi="Arial" w:cs="Arial"/>
                <w:sz w:val="20"/>
                <w:szCs w:val="20"/>
              </w:rPr>
              <w:t>he</w:t>
            </w:r>
            <w:r w:rsidRPr="00360CED">
              <w:rPr>
                <w:rFonts w:ascii="Arial" w:eastAsia="Arial Unicode MS" w:hAnsi="Arial" w:cs="Arial"/>
                <w:sz w:val="20"/>
                <w:szCs w:val="20"/>
              </w:rPr>
              <w:t xml:space="preserve"> cure period, if outcome shows positive trend of effectiveness t</w:t>
            </w:r>
            <w:r w:rsidR="00FB65CF">
              <w:rPr>
                <w:rFonts w:ascii="Arial" w:eastAsia="Arial Unicode MS" w:hAnsi="Arial" w:cs="Arial"/>
                <w:sz w:val="20"/>
                <w:szCs w:val="20"/>
              </w:rPr>
              <w:t>he</w:t>
            </w:r>
            <w:r w:rsidRPr="00360CED">
              <w:rPr>
                <w:rFonts w:ascii="Arial" w:eastAsia="Arial Unicode MS" w:hAnsi="Arial" w:cs="Arial"/>
                <w:sz w:val="20"/>
                <w:szCs w:val="20"/>
              </w:rPr>
              <w:t>n internal audit team to test t</w:t>
            </w:r>
            <w:r w:rsidR="00FB65CF">
              <w:rPr>
                <w:rFonts w:ascii="Arial" w:eastAsia="Arial Unicode MS" w:hAnsi="Arial" w:cs="Arial"/>
                <w:sz w:val="20"/>
                <w:szCs w:val="20"/>
              </w:rPr>
              <w:t>he</w:t>
            </w:r>
            <w:r w:rsidRPr="00360CED">
              <w:rPr>
                <w:rFonts w:ascii="Arial" w:eastAsia="Arial Unicode MS" w:hAnsi="Arial" w:cs="Arial"/>
                <w:sz w:val="20"/>
                <w:szCs w:val="20"/>
              </w:rPr>
              <w:t xml:space="preserve"> control and after observing t</w:t>
            </w:r>
            <w:r w:rsidR="006A3C2C">
              <w:rPr>
                <w:rFonts w:ascii="Arial" w:eastAsia="Arial Unicode MS" w:hAnsi="Arial" w:cs="Arial"/>
                <w:sz w:val="20"/>
                <w:szCs w:val="20"/>
              </w:rPr>
              <w:t>his</w:t>
            </w:r>
            <w:r w:rsidRPr="00360CED">
              <w:rPr>
                <w:rFonts w:ascii="Arial" w:eastAsia="Arial Unicode MS" w:hAnsi="Arial" w:cs="Arial"/>
                <w:sz w:val="20"/>
                <w:szCs w:val="20"/>
              </w:rPr>
              <w:t xml:space="preserve"> control’s failure is fixed request external auditor to re-test t</w:t>
            </w:r>
            <w:r w:rsidR="00FB65CF">
              <w:rPr>
                <w:rFonts w:ascii="Arial" w:eastAsia="Arial Unicode MS" w:hAnsi="Arial" w:cs="Arial"/>
                <w:sz w:val="20"/>
                <w:szCs w:val="20"/>
              </w:rPr>
              <w:t>he</w:t>
            </w:r>
            <w:r w:rsidRPr="00360CED">
              <w:rPr>
                <w:rFonts w:ascii="Arial" w:eastAsia="Arial Unicode MS" w:hAnsi="Arial" w:cs="Arial"/>
                <w:sz w:val="20"/>
                <w:szCs w:val="20"/>
              </w:rPr>
              <w:t xml:space="preserve"> control effectiveness and publish point-in-time report of SOX </w:t>
            </w:r>
            <w:r w:rsidR="00FB65CF">
              <w:rPr>
                <w:rFonts w:ascii="Arial" w:eastAsia="Arial Unicode MS" w:hAnsi="Arial" w:cs="Arial"/>
                <w:sz w:val="20"/>
                <w:szCs w:val="20"/>
              </w:rPr>
              <w:t>he</w:t>
            </w:r>
            <w:r w:rsidRPr="00360CED">
              <w:rPr>
                <w:rFonts w:ascii="Arial" w:eastAsia="Arial Unicode MS" w:hAnsi="Arial" w:cs="Arial"/>
                <w:sz w:val="20"/>
                <w:szCs w:val="20"/>
              </w:rPr>
              <w:t>alth.</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SOX Compliance Documentation:</w:t>
            </w:r>
            <w:r w:rsidRPr="00360CED">
              <w:rPr>
                <w:rFonts w:ascii="Arial" w:eastAsia="Arial Unicode MS" w:hAnsi="Arial" w:cs="Arial"/>
                <w:sz w:val="20"/>
              </w:rPr>
              <w:t> </w:t>
            </w:r>
            <w:r w:rsidRPr="00360CED">
              <w:rPr>
                <w:rFonts w:ascii="Arial" w:eastAsia="Arial Unicode MS" w:hAnsi="Arial" w:cs="Arial"/>
                <w:sz w:val="20"/>
                <w:szCs w:val="20"/>
              </w:rPr>
              <w:t>In addition to standard documentation management, organize t</w:t>
            </w:r>
            <w:r w:rsidR="00FB65CF">
              <w:rPr>
                <w:rFonts w:ascii="Arial" w:eastAsia="Arial Unicode MS" w:hAnsi="Arial" w:cs="Arial"/>
                <w:sz w:val="20"/>
                <w:szCs w:val="20"/>
              </w:rPr>
              <w:t>he</w:t>
            </w:r>
            <w:r w:rsidRPr="00360CED">
              <w:rPr>
                <w:rFonts w:ascii="Arial" w:eastAsia="Arial Unicode MS" w:hAnsi="Arial" w:cs="Arial"/>
                <w:sz w:val="20"/>
                <w:szCs w:val="20"/>
              </w:rPr>
              <w:t xml:space="preserve"> work papers, artifacts, SOX Testing outcomes, Self-Assessment results, internal audit results, tracking over actions from previous SOX Audit findings, etc.</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Training ad Awareness:</w:t>
            </w:r>
            <w:r w:rsidRPr="00360CED">
              <w:rPr>
                <w:rFonts w:ascii="Arial" w:eastAsia="Arial Unicode MS" w:hAnsi="Arial" w:cs="Arial"/>
                <w:sz w:val="20"/>
              </w:rPr>
              <w:t> </w:t>
            </w:r>
            <w:r w:rsidRPr="00360CED">
              <w:rPr>
                <w:rFonts w:ascii="Arial" w:eastAsia="Arial Unicode MS" w:hAnsi="Arial" w:cs="Arial"/>
                <w:sz w:val="20"/>
                <w:szCs w:val="20"/>
              </w:rPr>
              <w:t xml:space="preserve">Conduct various training and awareness </w:t>
            </w:r>
            <w:proofErr w:type="spellStart"/>
            <w:r w:rsidRPr="00360CED">
              <w:rPr>
                <w:rFonts w:ascii="Arial" w:eastAsia="Arial Unicode MS" w:hAnsi="Arial" w:cs="Arial"/>
                <w:sz w:val="20"/>
                <w:szCs w:val="20"/>
              </w:rPr>
              <w:t>programme</w:t>
            </w:r>
            <w:proofErr w:type="spellEnd"/>
            <w:r w:rsidRPr="00360CED">
              <w:rPr>
                <w:rFonts w:ascii="Arial" w:eastAsia="Arial Unicode MS" w:hAnsi="Arial" w:cs="Arial"/>
                <w:sz w:val="20"/>
                <w:szCs w:val="20"/>
              </w:rPr>
              <w:t xml:space="preserve"> to bring awareness among employees and vendor resources supporting in-scope applications, systems and sub-systems.</w:t>
            </w:r>
          </w:p>
          <w:p w:rsidR="00360CED" w:rsidRPr="00360CED" w:rsidRDefault="00360CED" w:rsidP="00360CED">
            <w:pPr>
              <w:shd w:val="clear" w:color="auto" w:fill="FFFFFF"/>
              <w:spacing w:after="0" w:line="279" w:lineRule="atLeast"/>
              <w:ind w:left="72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SOX Compliance Reporting and Communication:</w:t>
            </w:r>
            <w:r w:rsidRPr="00360CED">
              <w:rPr>
                <w:rFonts w:ascii="Arial" w:eastAsia="Arial Unicode MS" w:hAnsi="Arial" w:cs="Arial"/>
                <w:sz w:val="20"/>
              </w:rPr>
              <w:t> </w:t>
            </w:r>
            <w:r w:rsidRPr="00360CED">
              <w:rPr>
                <w:rFonts w:ascii="Arial" w:eastAsia="Arial Unicode MS" w:hAnsi="Arial" w:cs="Arial"/>
                <w:color w:val="000000"/>
                <w:sz w:val="20"/>
                <w:szCs w:val="20"/>
              </w:rPr>
              <w:t>Monitor compliance posture of t</w:t>
            </w:r>
            <w:r w:rsidR="00FB65CF">
              <w:rPr>
                <w:rFonts w:ascii="Arial" w:eastAsia="Arial Unicode MS" w:hAnsi="Arial" w:cs="Arial"/>
                <w:color w:val="000000"/>
                <w:sz w:val="20"/>
                <w:szCs w:val="20"/>
              </w:rPr>
              <w:t>he</w:t>
            </w:r>
            <w:r w:rsidRPr="00360CED">
              <w:rPr>
                <w:rFonts w:ascii="Arial" w:eastAsia="Arial Unicode MS" w:hAnsi="Arial" w:cs="Arial"/>
                <w:color w:val="000000"/>
                <w:sz w:val="20"/>
                <w:szCs w:val="20"/>
              </w:rPr>
              <w:t xml:space="preserve"> Key Controls against predefined performance measurement metrics and KPIs and discuss t</w:t>
            </w:r>
            <w:r w:rsidR="00FB65CF">
              <w:rPr>
                <w:rFonts w:ascii="Arial" w:eastAsia="Arial Unicode MS" w:hAnsi="Arial" w:cs="Arial"/>
                <w:color w:val="000000"/>
                <w:sz w:val="20"/>
                <w:szCs w:val="20"/>
              </w:rPr>
              <w:t>he</w:t>
            </w:r>
            <w:r w:rsidRPr="00360CED">
              <w:rPr>
                <w:rFonts w:ascii="Arial" w:eastAsia="Arial Unicode MS" w:hAnsi="Arial" w:cs="Arial"/>
                <w:color w:val="000000"/>
                <w:sz w:val="20"/>
                <w:szCs w:val="20"/>
              </w:rPr>
              <w:t xml:space="preserve"> same with all stakeholders and t</w:t>
            </w:r>
            <w:r w:rsidR="00FB65CF">
              <w:rPr>
                <w:rFonts w:ascii="Arial" w:eastAsia="Arial Unicode MS" w:hAnsi="Arial" w:cs="Arial"/>
                <w:color w:val="000000"/>
                <w:sz w:val="20"/>
                <w:szCs w:val="20"/>
              </w:rPr>
              <w:t>he</w:t>
            </w:r>
            <w:r w:rsidRPr="00360CED">
              <w:rPr>
                <w:rFonts w:ascii="Arial" w:eastAsia="Arial Unicode MS" w:hAnsi="Arial" w:cs="Arial"/>
                <w:color w:val="000000"/>
                <w:sz w:val="20"/>
                <w:szCs w:val="20"/>
              </w:rPr>
              <w:t>n publish t</w:t>
            </w:r>
            <w:r w:rsidR="00FB65CF">
              <w:rPr>
                <w:rFonts w:ascii="Arial" w:eastAsia="Arial Unicode MS" w:hAnsi="Arial" w:cs="Arial"/>
                <w:color w:val="000000"/>
                <w:sz w:val="20"/>
                <w:szCs w:val="20"/>
              </w:rPr>
              <w:t>he</w:t>
            </w:r>
            <w:r w:rsidRPr="00360CED">
              <w:rPr>
                <w:rFonts w:ascii="Arial" w:eastAsia="Arial Unicode MS" w:hAnsi="Arial" w:cs="Arial"/>
                <w:color w:val="000000"/>
                <w:sz w:val="20"/>
                <w:szCs w:val="20"/>
              </w:rPr>
              <w:t xml:space="preserve"> same </w:t>
            </w:r>
            <w:r w:rsidR="0044127B">
              <w:rPr>
                <w:rFonts w:ascii="Arial" w:eastAsia="Arial Unicode MS" w:hAnsi="Arial" w:cs="Arial"/>
                <w:color w:val="000000"/>
                <w:sz w:val="20"/>
                <w:szCs w:val="20"/>
              </w:rPr>
              <w:t>i</w:t>
            </w:r>
            <w:r w:rsidRPr="00360CED">
              <w:rPr>
                <w:rFonts w:ascii="Arial" w:eastAsia="Arial Unicode MS" w:hAnsi="Arial" w:cs="Arial"/>
                <w:color w:val="000000"/>
                <w:sz w:val="20"/>
                <w:szCs w:val="20"/>
              </w:rPr>
              <w:t>n form of t</w:t>
            </w:r>
            <w:r w:rsidR="00FB65CF">
              <w:rPr>
                <w:rFonts w:ascii="Arial" w:eastAsia="Arial Unicode MS" w:hAnsi="Arial" w:cs="Arial"/>
                <w:color w:val="000000"/>
                <w:sz w:val="20"/>
                <w:szCs w:val="20"/>
              </w:rPr>
              <w:t>he</w:t>
            </w:r>
            <w:r w:rsidRPr="00360CED">
              <w:rPr>
                <w:rFonts w:ascii="Arial" w:eastAsia="Arial Unicode MS" w:hAnsi="Arial" w:cs="Arial"/>
                <w:color w:val="000000"/>
                <w:sz w:val="20"/>
                <w:szCs w:val="20"/>
              </w:rPr>
              <w:t xml:space="preserve"> periodic reports to t</w:t>
            </w:r>
            <w:r w:rsidR="00FB65CF">
              <w:rPr>
                <w:rFonts w:ascii="Arial" w:eastAsia="Arial Unicode MS" w:hAnsi="Arial" w:cs="Arial"/>
                <w:color w:val="000000"/>
                <w:sz w:val="20"/>
                <w:szCs w:val="20"/>
              </w:rPr>
              <w:t>he</w:t>
            </w:r>
            <w:r w:rsidRPr="00360CED">
              <w:rPr>
                <w:rFonts w:ascii="Arial" w:eastAsia="Arial Unicode MS" w:hAnsi="Arial" w:cs="Arial"/>
                <w:color w:val="000000"/>
                <w:sz w:val="20"/>
                <w:szCs w:val="20"/>
              </w:rPr>
              <w:t xml:space="preserve"> board of directors and audit committee on t</w:t>
            </w:r>
            <w:r w:rsidR="00FB65CF">
              <w:rPr>
                <w:rFonts w:ascii="Arial" w:eastAsia="Arial Unicode MS" w:hAnsi="Arial" w:cs="Arial"/>
                <w:color w:val="000000"/>
                <w:sz w:val="20"/>
                <w:szCs w:val="20"/>
              </w:rPr>
              <w:t>he</w:t>
            </w:r>
            <w:r w:rsidRPr="00360CED">
              <w:rPr>
                <w:rFonts w:ascii="Arial" w:eastAsia="Arial Unicode MS" w:hAnsi="Arial" w:cs="Arial"/>
                <w:color w:val="000000"/>
                <w:sz w:val="20"/>
                <w:szCs w:val="20"/>
              </w:rPr>
              <w:t xml:space="preserve"> current state of IT security</w:t>
            </w:r>
            <w:r w:rsidRPr="00360CED">
              <w:rPr>
                <w:rFonts w:ascii="Arial" w:eastAsia="Arial Unicode MS" w:hAnsi="Arial" w:cs="Arial"/>
                <w:sz w:val="20"/>
                <w:szCs w:val="20"/>
              </w:rPr>
              <w:t>;</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B-05-B.    Strategic Consulting for Regulatory Compliance</w:t>
            </w:r>
          </w:p>
          <w:p w:rsidR="00360CED" w:rsidRPr="00360CED" w:rsidRDefault="00360CED" w:rsidP="00360CED">
            <w:pPr>
              <w:shd w:val="clear" w:color="auto" w:fill="FFFFFF"/>
              <w:spacing w:after="60" w:line="279" w:lineRule="atLeast"/>
              <w:jc w:val="both"/>
              <w:rPr>
                <w:rFonts w:ascii="Times New Roman" w:eastAsia="Times New Roman" w:hAnsi="Times New Roman" w:cs="Times New Roman"/>
                <w:sz w:val="24"/>
                <w:szCs w:val="24"/>
              </w:rPr>
            </w:pPr>
            <w:r w:rsidRPr="00360CED">
              <w:rPr>
                <w:rFonts w:ascii="Arial" w:eastAsia="Times New Roman" w:hAnsi="Arial" w:cs="Arial"/>
                <w:sz w:val="20"/>
                <w:szCs w:val="20"/>
              </w:rPr>
              <w:t>Identify t</w:t>
            </w:r>
            <w:r w:rsidR="0087252C">
              <w:rPr>
                <w:rFonts w:ascii="Arial" w:eastAsia="Times New Roman" w:hAnsi="Arial" w:cs="Arial"/>
                <w:sz w:val="20"/>
                <w:szCs w:val="20"/>
              </w:rPr>
              <w:t>h</w:t>
            </w:r>
            <w:r w:rsidR="00FB65CF">
              <w:rPr>
                <w:rFonts w:ascii="Arial" w:eastAsia="Times New Roman" w:hAnsi="Arial" w:cs="Arial"/>
                <w:sz w:val="20"/>
                <w:szCs w:val="20"/>
              </w:rPr>
              <w:t>e</w:t>
            </w:r>
            <w:r w:rsidRPr="00360CED">
              <w:rPr>
                <w:rFonts w:ascii="Arial" w:eastAsia="Times New Roman" w:hAnsi="Arial" w:cs="Arial"/>
                <w:sz w:val="20"/>
                <w:szCs w:val="20"/>
              </w:rPr>
              <w:t xml:space="preserve"> various Federal Laws and Legal &amp; Regulatory requirements of USA, UK &amp; Canada having impact on IT and applicable to client’s business </w:t>
            </w:r>
            <w:r w:rsidRPr="00360CED">
              <w:rPr>
                <w:rFonts w:ascii="Arial" w:eastAsia="Times New Roman" w:hAnsi="Arial" w:cs="Arial"/>
                <w:sz w:val="20"/>
                <w:szCs w:val="20"/>
              </w:rPr>
              <w:lastRenderedPageBreak/>
              <w:t>units at t</w:t>
            </w:r>
            <w:r w:rsidR="00FB65CF">
              <w:rPr>
                <w:rFonts w:ascii="Arial" w:eastAsia="Times New Roman" w:hAnsi="Arial" w:cs="Arial"/>
                <w:sz w:val="20"/>
                <w:szCs w:val="20"/>
              </w:rPr>
              <w:t>he</w:t>
            </w:r>
            <w:r w:rsidRPr="00360CED">
              <w:rPr>
                <w:rFonts w:ascii="Arial" w:eastAsia="Times New Roman" w:hAnsi="Arial" w:cs="Arial"/>
                <w:sz w:val="20"/>
                <w:szCs w:val="20"/>
              </w:rPr>
              <w:t>se locations. After identifying t</w:t>
            </w:r>
            <w:r w:rsidR="00FB65CF">
              <w:rPr>
                <w:rFonts w:ascii="Arial" w:eastAsia="Times New Roman" w:hAnsi="Arial" w:cs="Arial"/>
                <w:sz w:val="20"/>
                <w:szCs w:val="20"/>
              </w:rPr>
              <w:t>he</w:t>
            </w:r>
            <w:r w:rsidRPr="00360CED">
              <w:rPr>
                <w:rFonts w:ascii="Arial" w:eastAsia="Times New Roman" w:hAnsi="Arial" w:cs="Arial"/>
                <w:sz w:val="20"/>
                <w:szCs w:val="20"/>
              </w:rPr>
              <w:t>se requirements, i</w:t>
            </w:r>
            <w:r w:rsidR="00767741">
              <w:rPr>
                <w:rFonts w:ascii="Arial" w:eastAsia="Times New Roman" w:hAnsi="Arial" w:cs="Arial"/>
                <w:sz w:val="20"/>
                <w:szCs w:val="20"/>
              </w:rPr>
              <w:t>ts mapping was done with COBIT 5</w:t>
            </w:r>
            <w:r w:rsidRPr="00360CED">
              <w:rPr>
                <w:rFonts w:ascii="Arial" w:eastAsia="Times New Roman" w:hAnsi="Arial" w:cs="Arial"/>
                <w:sz w:val="20"/>
                <w:szCs w:val="20"/>
              </w:rPr>
              <w:t>.0 framework. During t</w:t>
            </w:r>
            <w:r w:rsidR="00767741">
              <w:rPr>
                <w:rFonts w:ascii="Arial" w:eastAsia="Times New Roman" w:hAnsi="Arial" w:cs="Arial"/>
                <w:sz w:val="20"/>
                <w:szCs w:val="20"/>
              </w:rPr>
              <w:t>his</w:t>
            </w:r>
            <w:r w:rsidRPr="00360CED">
              <w:rPr>
                <w:rFonts w:ascii="Arial" w:eastAsia="Times New Roman" w:hAnsi="Arial" w:cs="Arial"/>
                <w:sz w:val="20"/>
                <w:szCs w:val="20"/>
              </w:rPr>
              <w:t xml:space="preserve"> exercise extensive study of FFIEC, PCAOB IT General Controls (ITGC), COSO Framework, Sarbanes-Oxley Act 2002</w:t>
            </w:r>
            <w:r w:rsidR="0007511D">
              <w:rPr>
                <w:rFonts w:ascii="Arial" w:eastAsia="Times New Roman" w:hAnsi="Arial" w:cs="Arial"/>
                <w:sz w:val="20"/>
                <w:szCs w:val="20"/>
              </w:rPr>
              <w:t>, ITIL Processes, ISO 27001:2013</w:t>
            </w:r>
            <w:r w:rsidRPr="00360CED">
              <w:rPr>
                <w:rFonts w:ascii="Arial" w:eastAsia="Times New Roman" w:hAnsi="Arial" w:cs="Arial"/>
                <w:sz w:val="20"/>
                <w:szCs w:val="20"/>
              </w:rPr>
              <w:t>, Gramm-Leach-Bliley Act (GLBA), and VISA PCI/DSS</w:t>
            </w:r>
            <w:r w:rsidRPr="00360CED">
              <w:rPr>
                <w:rFonts w:ascii="Arial" w:eastAsia="Times New Roman" w:hAnsi="Arial" w:cs="Arial"/>
                <w:sz w:val="20"/>
              </w:rPr>
              <w:t> </w:t>
            </w:r>
            <w:r w:rsidRPr="00360CED">
              <w:rPr>
                <w:rFonts w:ascii="Arial" w:eastAsia="Times New Roman" w:hAnsi="Arial" w:cs="Arial"/>
                <w:sz w:val="20"/>
                <w:szCs w:val="20"/>
              </w:rPr>
              <w:t>standard was done and i</w:t>
            </w:r>
            <w:r w:rsidR="0007511D">
              <w:rPr>
                <w:rFonts w:ascii="Arial" w:eastAsia="Times New Roman" w:hAnsi="Arial" w:cs="Arial"/>
                <w:sz w:val="20"/>
                <w:szCs w:val="20"/>
              </w:rPr>
              <w:t>ts mapping was done with COBIT 5</w:t>
            </w:r>
            <w:r w:rsidRPr="00360CED">
              <w:rPr>
                <w:rFonts w:ascii="Arial" w:eastAsia="Times New Roman" w:hAnsi="Arial" w:cs="Arial"/>
                <w:sz w:val="20"/>
                <w:szCs w:val="20"/>
              </w:rPr>
              <w:t>.0 framework. Deliverables of t</w:t>
            </w:r>
            <w:r w:rsidR="0007511D">
              <w:rPr>
                <w:rFonts w:ascii="Arial" w:eastAsia="Times New Roman" w:hAnsi="Arial" w:cs="Arial"/>
                <w:sz w:val="20"/>
                <w:szCs w:val="20"/>
              </w:rPr>
              <w:t>his</w:t>
            </w:r>
            <w:r w:rsidRPr="00360CED">
              <w:rPr>
                <w:rFonts w:ascii="Arial" w:eastAsia="Times New Roman" w:hAnsi="Arial" w:cs="Arial"/>
                <w:sz w:val="20"/>
                <w:szCs w:val="20"/>
              </w:rPr>
              <w:t xml:space="preserve"> project were list of Laws &amp; Regulations affecting IT of t</w:t>
            </w:r>
            <w:r w:rsidR="00FB65CF">
              <w:rPr>
                <w:rFonts w:ascii="Arial" w:eastAsia="Times New Roman" w:hAnsi="Arial" w:cs="Arial"/>
                <w:sz w:val="20"/>
                <w:szCs w:val="20"/>
              </w:rPr>
              <w:t>he</w:t>
            </w:r>
            <w:r w:rsidRPr="00360CED">
              <w:rPr>
                <w:rFonts w:ascii="Arial" w:eastAsia="Times New Roman" w:hAnsi="Arial" w:cs="Arial"/>
                <w:sz w:val="20"/>
                <w:szCs w:val="20"/>
              </w:rPr>
              <w:t xml:space="preserve"> client organization; t</w:t>
            </w:r>
            <w:r w:rsidR="00FB65CF">
              <w:rPr>
                <w:rFonts w:ascii="Arial" w:eastAsia="Times New Roman" w:hAnsi="Arial" w:cs="Arial"/>
                <w:sz w:val="20"/>
                <w:szCs w:val="20"/>
              </w:rPr>
              <w:t>he</w:t>
            </w:r>
            <w:r w:rsidRPr="00360CED">
              <w:rPr>
                <w:rFonts w:ascii="Arial" w:eastAsia="Times New Roman" w:hAnsi="Arial" w:cs="Arial"/>
                <w:sz w:val="20"/>
                <w:szCs w:val="20"/>
              </w:rPr>
              <w:t>ir mapping with various frameworks, standards &amp; guidelines; List of suggested controls to meet compliance with t</w:t>
            </w:r>
            <w:r w:rsidR="00FB65CF">
              <w:rPr>
                <w:rFonts w:ascii="Arial" w:eastAsia="Times New Roman" w:hAnsi="Arial" w:cs="Arial"/>
                <w:sz w:val="20"/>
                <w:szCs w:val="20"/>
              </w:rPr>
              <w:t>he</w:t>
            </w:r>
            <w:r w:rsidRPr="00360CED">
              <w:rPr>
                <w:rFonts w:ascii="Arial" w:eastAsia="Times New Roman" w:hAnsi="Arial" w:cs="Arial"/>
                <w:sz w:val="20"/>
                <w:szCs w:val="20"/>
              </w:rPr>
              <w:t xml:space="preserve"> said Laws &amp; Regulations; and Implementation methodology.</w:t>
            </w:r>
          </w:p>
          <w:p w:rsidR="00360CED" w:rsidRPr="00360CED" w:rsidRDefault="00360CED" w:rsidP="00360CED">
            <w:pPr>
              <w:shd w:val="clear" w:color="auto" w:fill="FFFFFF"/>
              <w:spacing w:before="240" w:after="120" w:line="240" w:lineRule="auto"/>
              <w:rPr>
                <w:rFonts w:ascii="Arial Unicode MS" w:eastAsia="Arial Unicode MS" w:hAnsi="Arial Unicode MS" w:cs="Arial Unicode MS"/>
                <w:sz w:val="24"/>
                <w:szCs w:val="24"/>
              </w:rPr>
            </w:pPr>
            <w:r w:rsidRPr="00360CED">
              <w:rPr>
                <w:rFonts w:ascii="Arial" w:eastAsia="Arial Unicode MS" w:hAnsi="Arial" w:cs="Arial"/>
                <w:b/>
                <w:bCs/>
                <w:sz w:val="24"/>
                <w:szCs w:val="24"/>
              </w:rPr>
              <w:t>B-06.   Audit Management</w:t>
            </w:r>
          </w:p>
          <w:p w:rsidR="00360CED" w:rsidRPr="00360CED" w:rsidRDefault="00DE6E57" w:rsidP="00360CED">
            <w:pPr>
              <w:shd w:val="clear" w:color="auto" w:fill="FFFFFF"/>
              <w:spacing w:after="60" w:line="279" w:lineRule="atLeast"/>
              <w:jc w:val="both"/>
              <w:rPr>
                <w:rFonts w:ascii="Times New Roman" w:eastAsia="Times New Roman" w:hAnsi="Times New Roman" w:cs="Times New Roman"/>
                <w:sz w:val="24"/>
                <w:szCs w:val="24"/>
              </w:rPr>
            </w:pPr>
            <w:r>
              <w:rPr>
                <w:rFonts w:ascii="Arial" w:eastAsia="Times New Roman" w:hAnsi="Arial" w:cs="Arial"/>
                <w:sz w:val="20"/>
                <w:szCs w:val="20"/>
              </w:rPr>
              <w:t>Shaveta</w:t>
            </w:r>
            <w:r w:rsidR="00360CED" w:rsidRPr="00360CED">
              <w:rPr>
                <w:rFonts w:ascii="Arial" w:eastAsia="Times New Roman" w:hAnsi="Arial" w:cs="Arial"/>
                <w:sz w:val="20"/>
                <w:szCs w:val="20"/>
              </w:rPr>
              <w:t xml:space="preserve"> is a</w:t>
            </w:r>
            <w:r w:rsidR="00360CED" w:rsidRPr="00360CED">
              <w:rPr>
                <w:rFonts w:ascii="Arial" w:eastAsia="Times New Roman" w:hAnsi="Arial" w:cs="Arial"/>
                <w:sz w:val="20"/>
              </w:rPr>
              <w:t> </w:t>
            </w:r>
            <w:r w:rsidR="00360CED" w:rsidRPr="00360CED">
              <w:rPr>
                <w:rFonts w:ascii="Arial" w:eastAsia="Times New Roman" w:hAnsi="Arial" w:cs="Arial"/>
                <w:color w:val="0000FF"/>
                <w:sz w:val="20"/>
                <w:szCs w:val="20"/>
                <w:u w:val="single"/>
              </w:rPr>
              <w:t>Certified Information System Auditor (CISA)</w:t>
            </w:r>
            <w:r w:rsidR="00360CED" w:rsidRPr="00360CED">
              <w:rPr>
                <w:rFonts w:ascii="Arial" w:eastAsia="Times New Roman" w:hAnsi="Arial" w:cs="Arial"/>
                <w:sz w:val="20"/>
              </w:rPr>
              <w:t> </w:t>
            </w:r>
            <w:r w:rsidR="00360CED" w:rsidRPr="00360CED">
              <w:rPr>
                <w:rFonts w:ascii="Arial" w:eastAsia="Times New Roman" w:hAnsi="Arial" w:cs="Arial"/>
                <w:sz w:val="20"/>
                <w:szCs w:val="20"/>
              </w:rPr>
              <w:t>and</w:t>
            </w:r>
            <w:r w:rsidR="00360CED" w:rsidRPr="00360CED">
              <w:rPr>
                <w:rFonts w:ascii="Arial" w:eastAsia="Times New Roman" w:hAnsi="Arial" w:cs="Arial"/>
                <w:sz w:val="20"/>
              </w:rPr>
              <w:t> </w:t>
            </w:r>
            <w:r w:rsidR="00360CED" w:rsidRPr="00360CED">
              <w:rPr>
                <w:rFonts w:ascii="Arial" w:eastAsia="Times New Roman" w:hAnsi="Arial" w:cs="Arial"/>
                <w:color w:val="0000FF"/>
                <w:sz w:val="20"/>
                <w:szCs w:val="20"/>
                <w:u w:val="single"/>
              </w:rPr>
              <w:t>Certified Lead Auditor</w:t>
            </w:r>
            <w:r w:rsidR="00360CED" w:rsidRPr="00360CED">
              <w:rPr>
                <w:rFonts w:ascii="Arial" w:eastAsia="Times New Roman" w:hAnsi="Arial" w:cs="Arial"/>
                <w:color w:val="0000FF"/>
                <w:sz w:val="20"/>
              </w:rPr>
              <w:t> </w:t>
            </w:r>
            <w:r w:rsidR="00360CED" w:rsidRPr="00360CED">
              <w:rPr>
                <w:rFonts w:ascii="Arial" w:eastAsia="Times New Roman" w:hAnsi="Arial" w:cs="Arial"/>
                <w:sz w:val="20"/>
                <w:szCs w:val="20"/>
              </w:rPr>
              <w:t>for ISO 27001</w:t>
            </w:r>
            <w:r w:rsidR="00360CED" w:rsidRPr="00360CED">
              <w:rPr>
                <w:rFonts w:ascii="Arial" w:eastAsia="Times New Roman" w:hAnsi="Arial" w:cs="Arial"/>
                <w:sz w:val="20"/>
              </w:rPr>
              <w:t> </w:t>
            </w:r>
            <w:r w:rsidR="00360CED" w:rsidRPr="00360CED">
              <w:rPr>
                <w:rFonts w:ascii="Arial" w:eastAsia="Times New Roman" w:hAnsi="Arial" w:cs="Arial"/>
                <w:sz w:val="20"/>
                <w:szCs w:val="20"/>
              </w:rPr>
              <w:t>and ISO9001</w:t>
            </w:r>
            <w:r w:rsidR="00360CED" w:rsidRPr="00360CED">
              <w:rPr>
                <w:rFonts w:ascii="Arial" w:eastAsia="Times New Roman" w:hAnsi="Arial" w:cs="Arial"/>
                <w:color w:val="0000FF"/>
                <w:sz w:val="20"/>
                <w:szCs w:val="20"/>
              </w:rPr>
              <w:t>.</w:t>
            </w:r>
          </w:p>
          <w:p w:rsidR="00360CED" w:rsidRPr="00360CED" w:rsidRDefault="00DE6E57" w:rsidP="00360CED">
            <w:pPr>
              <w:shd w:val="clear" w:color="auto" w:fill="FFFFFF"/>
              <w:spacing w:after="120" w:line="240" w:lineRule="auto"/>
              <w:jc w:val="both"/>
              <w:rPr>
                <w:rFonts w:ascii="Arial Unicode MS" w:eastAsia="Arial Unicode MS" w:hAnsi="Arial Unicode MS" w:cs="Arial Unicode MS"/>
                <w:sz w:val="24"/>
                <w:szCs w:val="24"/>
              </w:rPr>
            </w:pPr>
            <w:r>
              <w:rPr>
                <w:rFonts w:ascii="Arial" w:eastAsia="Arial Unicode MS" w:hAnsi="Arial" w:cs="Arial"/>
                <w:sz w:val="20"/>
                <w:szCs w:val="20"/>
              </w:rPr>
              <w:t>Shaveta</w:t>
            </w:r>
            <w:r w:rsidR="00360CED" w:rsidRPr="00360CED">
              <w:rPr>
                <w:rFonts w:ascii="Arial" w:eastAsia="Arial Unicode MS" w:hAnsi="Arial" w:cs="Arial"/>
                <w:sz w:val="20"/>
                <w:szCs w:val="20"/>
              </w:rPr>
              <w:t xml:space="preserve"> has good experience of managing audits from Auditor, Auditee, Client Organization and Service Organization perspective. </w:t>
            </w:r>
            <w:r>
              <w:rPr>
                <w:rFonts w:ascii="Arial" w:eastAsia="Arial Unicode MS" w:hAnsi="Arial" w:cs="Arial"/>
                <w:sz w:val="20"/>
                <w:szCs w:val="20"/>
              </w:rPr>
              <w:t>Shaveta</w:t>
            </w:r>
            <w:r w:rsidR="00360CED" w:rsidRPr="00360CED">
              <w:rPr>
                <w:rFonts w:ascii="Arial" w:eastAsia="Arial Unicode MS" w:hAnsi="Arial" w:cs="Arial"/>
                <w:sz w:val="20"/>
                <w:szCs w:val="20"/>
              </w:rPr>
              <w:t xml:space="preserve"> was worked as Certification Audit Manager with one of </w:t>
            </w:r>
            <w:proofErr w:type="spellStart"/>
            <w:r w:rsidR="00360CED" w:rsidRPr="00360CED">
              <w:rPr>
                <w:rFonts w:ascii="Arial" w:eastAsia="Arial Unicode MS" w:hAnsi="Arial" w:cs="Arial"/>
                <w:sz w:val="20"/>
                <w:szCs w:val="20"/>
              </w:rPr>
              <w:t>teh</w:t>
            </w:r>
            <w:proofErr w:type="spellEnd"/>
            <w:r w:rsidR="00360CED" w:rsidRPr="00360CED">
              <w:rPr>
                <w:rFonts w:ascii="Arial" w:eastAsia="Arial Unicode MS" w:hAnsi="Arial" w:cs="Arial"/>
                <w:sz w:val="20"/>
                <w:szCs w:val="20"/>
              </w:rPr>
              <w:t xml:space="preserve"> BIG 4 Consulting and Audit Firm. </w:t>
            </w:r>
            <w:r w:rsidR="00FB65CF">
              <w:rPr>
                <w:rFonts w:ascii="Arial" w:eastAsia="Arial Unicode MS" w:hAnsi="Arial" w:cs="Arial"/>
                <w:sz w:val="20"/>
                <w:szCs w:val="20"/>
              </w:rPr>
              <w:t>She</w:t>
            </w:r>
            <w:r w:rsidR="00360CED" w:rsidRPr="00360CED">
              <w:rPr>
                <w:rFonts w:ascii="Arial" w:eastAsia="Arial Unicode MS" w:hAnsi="Arial" w:cs="Arial"/>
                <w:sz w:val="20"/>
                <w:szCs w:val="20"/>
              </w:rPr>
              <w:t xml:space="preserve"> has developed</w:t>
            </w:r>
            <w:r w:rsidR="00360CED" w:rsidRPr="00360CED">
              <w:rPr>
                <w:rFonts w:ascii="Arial" w:eastAsia="Arial Unicode MS" w:hAnsi="Arial" w:cs="Arial"/>
                <w:sz w:val="20"/>
              </w:rPr>
              <w:t> </w:t>
            </w:r>
            <w:r w:rsidR="00360CED" w:rsidRPr="00360CED">
              <w:rPr>
                <w:rFonts w:ascii="Arial" w:eastAsia="Arial Unicode MS" w:hAnsi="Arial" w:cs="Arial"/>
                <w:color w:val="0000FF"/>
                <w:sz w:val="20"/>
                <w:szCs w:val="20"/>
                <w:u w:val="single"/>
              </w:rPr>
              <w:t>Audit Management System</w:t>
            </w:r>
            <w:r w:rsidR="00360CED" w:rsidRPr="00360CED">
              <w:rPr>
                <w:rFonts w:ascii="Arial" w:eastAsia="Arial Unicode MS" w:hAnsi="Arial" w:cs="Arial"/>
                <w:sz w:val="20"/>
              </w:rPr>
              <w:t> </w:t>
            </w:r>
            <w:r w:rsidR="00360CED" w:rsidRPr="00360CED">
              <w:rPr>
                <w:rFonts w:ascii="Arial" w:eastAsia="Arial Unicode MS" w:hAnsi="Arial" w:cs="Arial"/>
                <w:sz w:val="20"/>
                <w:szCs w:val="20"/>
              </w:rPr>
              <w:t>which enables t</w:t>
            </w:r>
            <w:r w:rsidR="00FB65CF">
              <w:rPr>
                <w:rFonts w:ascii="Arial" w:eastAsia="Arial Unicode MS" w:hAnsi="Arial" w:cs="Arial"/>
                <w:sz w:val="20"/>
                <w:szCs w:val="20"/>
              </w:rPr>
              <w:t>he</w:t>
            </w:r>
            <w:r w:rsidR="00360CED" w:rsidRPr="00360CED">
              <w:rPr>
                <w:rFonts w:ascii="Arial" w:eastAsia="Arial Unicode MS" w:hAnsi="Arial" w:cs="Arial"/>
                <w:sz w:val="20"/>
                <w:szCs w:val="20"/>
              </w:rPr>
              <w:t xml:space="preserve"> team to have smooth audit management, operations and support.</w:t>
            </w:r>
          </w:p>
          <w:p w:rsidR="00360CED" w:rsidRPr="00360CED" w:rsidRDefault="00360CED" w:rsidP="00360CED">
            <w:pPr>
              <w:shd w:val="clear" w:color="auto" w:fill="FFFFFF"/>
              <w:spacing w:before="120" w:after="120" w:line="240" w:lineRule="auto"/>
              <w:ind w:left="85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proofErr w:type="gramStart"/>
            <w:r w:rsidRPr="00360CED">
              <w:rPr>
                <w:rFonts w:ascii="Times New Roman" w:eastAsia="Arial Unicode MS" w:hAnsi="Times New Roman" w:cs="Times New Roman"/>
                <w:sz w:val="14"/>
                <w:szCs w:val="14"/>
              </w:rPr>
              <w:t> </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Audit</w:t>
            </w:r>
            <w:proofErr w:type="gramEnd"/>
            <w:r w:rsidRPr="00360CED">
              <w:rPr>
                <w:rFonts w:ascii="Arial" w:eastAsia="Arial Unicode MS" w:hAnsi="Arial" w:cs="Arial"/>
                <w:b/>
                <w:bCs/>
                <w:sz w:val="20"/>
                <w:szCs w:val="20"/>
              </w:rPr>
              <w:t xml:space="preserve"> Ownership:</w:t>
            </w:r>
            <w:r w:rsidRPr="00360CED">
              <w:rPr>
                <w:rFonts w:ascii="Arial" w:eastAsia="Arial Unicode MS" w:hAnsi="Arial" w:cs="Arial"/>
                <w:sz w:val="20"/>
              </w:rPr>
              <w:t> </w:t>
            </w:r>
            <w:r w:rsidRPr="00360CED">
              <w:rPr>
                <w:rFonts w:ascii="Arial" w:eastAsia="Arial Unicode MS" w:hAnsi="Arial" w:cs="Arial"/>
                <w:sz w:val="20"/>
                <w:szCs w:val="20"/>
              </w:rPr>
              <w:t xml:space="preserve">As an auditee, </w:t>
            </w:r>
            <w:r w:rsidR="00DE6E57">
              <w:rPr>
                <w:rFonts w:ascii="Arial" w:eastAsia="Arial Unicode MS" w:hAnsi="Arial" w:cs="Arial"/>
                <w:sz w:val="20"/>
                <w:szCs w:val="20"/>
              </w:rPr>
              <w:t>Shaveta</w:t>
            </w:r>
            <w:r w:rsidRPr="00360CED">
              <w:rPr>
                <w:rFonts w:ascii="Arial" w:eastAsia="Arial Unicode MS" w:hAnsi="Arial" w:cs="Arial"/>
                <w:sz w:val="20"/>
                <w:szCs w:val="20"/>
              </w:rPr>
              <w:t xml:space="preserve"> owns all activities from audit preparedness / readiness to closure of audit finding(s).</w:t>
            </w:r>
            <w:r w:rsidRPr="00360CED">
              <w:rPr>
                <w:rFonts w:ascii="Arial" w:eastAsia="Arial Unicode MS" w:hAnsi="Arial" w:cs="Arial"/>
                <w:sz w:val="20"/>
              </w:rPr>
              <w:t> </w:t>
            </w:r>
            <w:r w:rsidRPr="00360CED">
              <w:rPr>
                <w:rFonts w:ascii="Arial" w:eastAsia="Arial Unicode MS" w:hAnsi="Arial" w:cs="Arial"/>
                <w:sz w:val="20"/>
                <w:szCs w:val="20"/>
              </w:rPr>
              <w:t>Starting from “audit readiness/preparedness” to “audit finding closure” through RCA and driving t</w:t>
            </w:r>
            <w:r w:rsidR="00FB65CF">
              <w:rPr>
                <w:rFonts w:ascii="Arial" w:eastAsia="Arial Unicode MS" w:hAnsi="Arial" w:cs="Arial"/>
                <w:sz w:val="20"/>
                <w:szCs w:val="20"/>
              </w:rPr>
              <w:t>he</w:t>
            </w:r>
            <w:r w:rsidRPr="00360CED">
              <w:rPr>
                <w:rFonts w:ascii="Arial" w:eastAsia="Arial Unicode MS" w:hAnsi="Arial" w:cs="Arial"/>
                <w:sz w:val="20"/>
                <w:szCs w:val="20"/>
              </w:rPr>
              <w:t xml:space="preserve"> closure of audit findings through “preventive action plan” as a “compliance improvement program” sponsored by management. For closure of such audit findings which can’t be closed immediately with existing resources, selection of strategic mitigation options are done through Cost-Benefit Analysis and business Impact Analysis.</w:t>
            </w:r>
          </w:p>
          <w:p w:rsidR="00360CED" w:rsidRPr="00360CED" w:rsidRDefault="00360CED" w:rsidP="00B66354">
            <w:pPr>
              <w:shd w:val="clear" w:color="auto" w:fill="FFFFFF"/>
              <w:spacing w:before="240" w:after="120" w:line="240" w:lineRule="auto"/>
              <w:ind w:left="851" w:right="-6861"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r w:rsidRPr="00360CED">
              <w:rPr>
                <w:rFonts w:ascii="Times New Roman" w:eastAsia="Arial Unicode MS" w:hAnsi="Times New Roman" w:cs="Times New Roman"/>
                <w:sz w:val="14"/>
                <w:szCs w:val="14"/>
              </w:rPr>
              <w:t> </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Audit Support:</w:t>
            </w:r>
            <w:r w:rsidRPr="00360CED">
              <w:rPr>
                <w:rFonts w:ascii="Arial" w:eastAsia="Arial Unicode MS" w:hAnsi="Arial" w:cs="Arial"/>
                <w:sz w:val="20"/>
              </w:rPr>
              <w:t> </w:t>
            </w:r>
            <w:r w:rsidRPr="00360CED">
              <w:rPr>
                <w:rFonts w:ascii="Arial" w:eastAsia="Arial Unicode MS" w:hAnsi="Arial" w:cs="Arial"/>
                <w:sz w:val="20"/>
                <w:szCs w:val="20"/>
              </w:rPr>
              <w:t>Own and manage t</w:t>
            </w:r>
            <w:r w:rsidR="00FB65CF">
              <w:rPr>
                <w:rFonts w:ascii="Arial" w:eastAsia="Arial Unicode MS" w:hAnsi="Arial" w:cs="Arial"/>
                <w:sz w:val="20"/>
                <w:szCs w:val="20"/>
              </w:rPr>
              <w:t>he</w:t>
            </w:r>
            <w:r w:rsidRPr="00360CED">
              <w:rPr>
                <w:rFonts w:ascii="Arial" w:eastAsia="Arial Unicode MS" w:hAnsi="Arial" w:cs="Arial"/>
                <w:sz w:val="20"/>
                <w:szCs w:val="20"/>
              </w:rPr>
              <w:t xml:space="preserve"> internal and external audit and review </w:t>
            </w:r>
            <w:proofErr w:type="spellStart"/>
            <w:r w:rsidRPr="00360CED">
              <w:rPr>
                <w:rFonts w:ascii="Arial" w:eastAsia="Arial Unicode MS" w:hAnsi="Arial" w:cs="Arial"/>
                <w:sz w:val="20"/>
                <w:szCs w:val="20"/>
              </w:rPr>
              <w:t>programme</w:t>
            </w:r>
            <w:proofErr w:type="spellEnd"/>
            <w:r w:rsidRPr="00360CED">
              <w:rPr>
                <w:rFonts w:ascii="Arial" w:eastAsia="Arial Unicode MS" w:hAnsi="Arial" w:cs="Arial"/>
                <w:sz w:val="20"/>
                <w:szCs w:val="20"/>
              </w:rPr>
              <w:t xml:space="preserve"> by establishing collaboration with </w:t>
            </w:r>
            <w:r w:rsidR="00674CE6">
              <w:rPr>
                <w:rFonts w:ascii="Arial" w:hAnsi="Arial" w:cs="Arial"/>
                <w:color w:val="000000"/>
                <w:sz w:val="20"/>
                <w:szCs w:val="20"/>
                <w:shd w:val="clear" w:color="auto" w:fill="FFFFFF"/>
              </w:rPr>
              <w:t>business teams,  IT infrastructure teams, internal/external audit/review team, external audit team,</w:t>
            </w:r>
            <w:r w:rsidR="00674CE6" w:rsidRPr="009C599D">
              <w:rPr>
                <w:rFonts w:ascii="Arial" w:eastAsia="Arial Unicode MS" w:hAnsi="Arial" w:cs="Arial"/>
                <w:sz w:val="20"/>
                <w:szCs w:val="20"/>
              </w:rPr>
              <w:t xml:space="preserve"> infrastructure</w:t>
            </w:r>
            <w:r w:rsidR="009C599D" w:rsidRPr="009C599D">
              <w:rPr>
                <w:rFonts w:ascii="Arial" w:eastAsia="Arial Unicode MS" w:hAnsi="Arial" w:cs="Arial"/>
                <w:sz w:val="20"/>
                <w:szCs w:val="20"/>
              </w:rPr>
              <w:t xml:space="preserve"> teams, internal/external audit/review team, external audit team</w:t>
            </w:r>
            <w:r w:rsidRPr="00360CED">
              <w:rPr>
                <w:rFonts w:ascii="Arial" w:eastAsia="Arial Unicode MS" w:hAnsi="Arial" w:cs="Arial"/>
                <w:sz w:val="20"/>
                <w:szCs w:val="20"/>
              </w:rPr>
              <w:t xml:space="preserve"> (from KPMG, PWC, Deloitte, E&amp;Y and ot</w:t>
            </w:r>
            <w:r w:rsidR="00FB65CF">
              <w:rPr>
                <w:rFonts w:ascii="Arial" w:eastAsia="Arial Unicode MS" w:hAnsi="Arial" w:cs="Arial"/>
                <w:sz w:val="20"/>
                <w:szCs w:val="20"/>
              </w:rPr>
              <w:t>he</w:t>
            </w:r>
            <w:r w:rsidRPr="00360CED">
              <w:rPr>
                <w:rFonts w:ascii="Arial" w:eastAsia="Arial Unicode MS" w:hAnsi="Arial" w:cs="Arial"/>
                <w:sz w:val="20"/>
                <w:szCs w:val="20"/>
              </w:rPr>
              <w:t>r external groups for client initiated audits, client internal audits, </w:t>
            </w:r>
            <w:r w:rsidRPr="00360CED">
              <w:rPr>
                <w:rFonts w:ascii="Arial" w:eastAsia="Arial Unicode MS" w:hAnsi="Arial" w:cs="Arial"/>
                <w:sz w:val="20"/>
              </w:rPr>
              <w:t> </w:t>
            </w:r>
            <w:r w:rsidRPr="00360CED">
              <w:rPr>
                <w:rFonts w:ascii="Arial" w:eastAsia="Arial Unicode MS" w:hAnsi="Arial" w:cs="Arial"/>
                <w:sz w:val="20"/>
                <w:szCs w:val="20"/>
              </w:rPr>
              <w:t xml:space="preserve">client initiated management testing for SOX/SAS70, etc.) and certification audit team (like PCI DSS, ISO 27001, ISO 20000, ISO 9002, etc.), India DC audit response team, sending geo audit program office, receiving geo audit program office, and client’s corporate / internal audit team to ensure successful closure of audit / review / testing </w:t>
            </w:r>
            <w:proofErr w:type="spellStart"/>
            <w:r w:rsidRPr="00360CED">
              <w:rPr>
                <w:rFonts w:ascii="Arial" w:eastAsia="Arial Unicode MS" w:hAnsi="Arial" w:cs="Arial"/>
                <w:sz w:val="20"/>
                <w:szCs w:val="20"/>
              </w:rPr>
              <w:t>programme</w:t>
            </w:r>
            <w:proofErr w:type="spellEnd"/>
            <w:r w:rsidRPr="00360CED">
              <w:rPr>
                <w:rFonts w:ascii="Arial" w:eastAsia="Arial Unicode MS" w:hAnsi="Arial" w:cs="Arial"/>
                <w:sz w:val="20"/>
                <w:szCs w:val="20"/>
              </w:rPr>
              <w:t>.</w:t>
            </w:r>
          </w:p>
          <w:p w:rsidR="00360CED" w:rsidRPr="00360CED" w:rsidRDefault="00360CED" w:rsidP="00360CED">
            <w:pPr>
              <w:shd w:val="clear" w:color="auto" w:fill="FFFFFF"/>
              <w:spacing w:after="120" w:line="279" w:lineRule="atLeast"/>
              <w:ind w:left="851" w:hanging="360"/>
              <w:jc w:val="both"/>
              <w:rPr>
                <w:rFonts w:ascii="Times New Roman" w:eastAsia="Times New Roman" w:hAnsi="Times New Roman" w:cs="Times New Roman"/>
                <w:sz w:val="24"/>
                <w:szCs w:val="24"/>
              </w:rPr>
            </w:pPr>
            <w:r w:rsidRPr="00360CED">
              <w:rPr>
                <w:rFonts w:ascii="Wingdings" w:eastAsia="Times New Roman" w:hAnsi="Wingdings" w:cs="Times New Roman"/>
                <w:sz w:val="28"/>
                <w:szCs w:val="28"/>
              </w:rPr>
              <w:t></w:t>
            </w:r>
            <w:proofErr w:type="gramStart"/>
            <w:r w:rsidRPr="00360CED">
              <w:rPr>
                <w:rFonts w:ascii="Times New Roman" w:eastAsia="Times New Roman" w:hAnsi="Times New Roman" w:cs="Times New Roman"/>
                <w:sz w:val="14"/>
                <w:szCs w:val="14"/>
              </w:rPr>
              <w:t> </w:t>
            </w:r>
            <w:r w:rsidRPr="00360CED">
              <w:rPr>
                <w:rFonts w:ascii="Times New Roman" w:eastAsia="Times New Roman" w:hAnsi="Times New Roman" w:cs="Times New Roman"/>
                <w:sz w:val="14"/>
              </w:rPr>
              <w:t> </w:t>
            </w:r>
            <w:r w:rsidRPr="00360CED">
              <w:rPr>
                <w:rFonts w:ascii="Arial" w:eastAsia="Times New Roman" w:hAnsi="Arial" w:cs="Arial"/>
                <w:b/>
                <w:bCs/>
                <w:sz w:val="20"/>
                <w:szCs w:val="20"/>
              </w:rPr>
              <w:t>Internal</w:t>
            </w:r>
            <w:proofErr w:type="gramEnd"/>
            <w:r w:rsidRPr="00360CED">
              <w:rPr>
                <w:rFonts w:ascii="Arial" w:eastAsia="Times New Roman" w:hAnsi="Arial" w:cs="Arial"/>
                <w:b/>
                <w:bCs/>
                <w:sz w:val="20"/>
                <w:szCs w:val="20"/>
              </w:rPr>
              <w:t xml:space="preserve"> Audit (Corporate Internal Audit):</w:t>
            </w:r>
            <w:r w:rsidRPr="00360CED">
              <w:rPr>
                <w:rFonts w:ascii="Arial" w:eastAsia="Times New Roman" w:hAnsi="Arial" w:cs="Arial"/>
                <w:sz w:val="20"/>
              </w:rPr>
              <w:t> </w:t>
            </w:r>
            <w:r w:rsidR="00DE6E57">
              <w:rPr>
                <w:rFonts w:ascii="Arial" w:eastAsia="Times New Roman" w:hAnsi="Arial" w:cs="Arial"/>
                <w:sz w:val="20"/>
                <w:szCs w:val="20"/>
              </w:rPr>
              <w:t>Shaveta</w:t>
            </w:r>
            <w:r w:rsidRPr="00360CED">
              <w:rPr>
                <w:rFonts w:ascii="Arial" w:eastAsia="Times New Roman" w:hAnsi="Arial" w:cs="Arial"/>
                <w:sz w:val="20"/>
                <w:szCs w:val="20"/>
              </w:rPr>
              <w:t xml:space="preserve"> is an</w:t>
            </w:r>
            <w:r w:rsidRPr="00360CED">
              <w:rPr>
                <w:rFonts w:ascii="Arial" w:eastAsia="Times New Roman" w:hAnsi="Arial" w:cs="Arial"/>
                <w:sz w:val="20"/>
              </w:rPr>
              <w:t> </w:t>
            </w:r>
            <w:r w:rsidRPr="00360CED">
              <w:rPr>
                <w:rFonts w:ascii="Arial" w:eastAsia="Times New Roman" w:hAnsi="Arial" w:cs="Arial"/>
                <w:color w:val="0000FF"/>
                <w:sz w:val="20"/>
                <w:szCs w:val="20"/>
                <w:u w:val="single"/>
              </w:rPr>
              <w:t>Award Winning Corporate Internal Auditor</w:t>
            </w:r>
            <w:r w:rsidRPr="00360CED">
              <w:rPr>
                <w:rFonts w:ascii="Arial" w:eastAsia="Times New Roman" w:hAnsi="Arial" w:cs="Arial"/>
                <w:color w:val="0000FF"/>
                <w:sz w:val="20"/>
              </w:rPr>
              <w:t> </w:t>
            </w:r>
            <w:r w:rsidRPr="00360CED">
              <w:rPr>
                <w:rFonts w:ascii="Arial" w:eastAsia="Times New Roman" w:hAnsi="Arial" w:cs="Arial"/>
                <w:sz w:val="20"/>
                <w:szCs w:val="20"/>
              </w:rPr>
              <w:t xml:space="preserve">and has audited software projects delivery, telecom infrastructure projects, etc and </w:t>
            </w:r>
            <w:r w:rsidR="00FB65CF">
              <w:rPr>
                <w:rFonts w:ascii="Arial" w:eastAsia="Times New Roman" w:hAnsi="Arial" w:cs="Arial"/>
                <w:sz w:val="20"/>
                <w:szCs w:val="20"/>
              </w:rPr>
              <w:t>he</w:t>
            </w:r>
            <w:r w:rsidRPr="00360CED">
              <w:rPr>
                <w:rFonts w:ascii="Arial" w:eastAsia="Times New Roman" w:hAnsi="Arial" w:cs="Arial"/>
                <w:sz w:val="20"/>
                <w:szCs w:val="20"/>
              </w:rPr>
              <w:t>lped t</w:t>
            </w:r>
            <w:r w:rsidR="00FB65CF">
              <w:rPr>
                <w:rFonts w:ascii="Arial" w:eastAsia="Times New Roman" w:hAnsi="Arial" w:cs="Arial"/>
                <w:sz w:val="20"/>
                <w:szCs w:val="20"/>
              </w:rPr>
              <w:t>he</w:t>
            </w:r>
            <w:r w:rsidRPr="00360CED">
              <w:rPr>
                <w:rFonts w:ascii="Arial" w:eastAsia="Times New Roman" w:hAnsi="Arial" w:cs="Arial"/>
                <w:sz w:val="20"/>
                <w:szCs w:val="20"/>
              </w:rPr>
              <w:t xml:space="preserve"> organization to avoid/recover major revenue leakage and fraud. </w:t>
            </w:r>
            <w:r w:rsidR="00FB65CF">
              <w:rPr>
                <w:rFonts w:ascii="Arial" w:eastAsia="Times New Roman" w:hAnsi="Arial" w:cs="Arial"/>
                <w:sz w:val="20"/>
                <w:szCs w:val="20"/>
              </w:rPr>
              <w:t>She</w:t>
            </w:r>
            <w:r w:rsidRPr="00360CED">
              <w:rPr>
                <w:rFonts w:ascii="Arial" w:eastAsia="Times New Roman" w:hAnsi="Arial" w:cs="Arial"/>
                <w:sz w:val="20"/>
                <w:szCs w:val="20"/>
              </w:rPr>
              <w:t xml:space="preserve"> has conducted more than 250 internal and external audits for IT Projects, IT Infrastructure, Data Centers, ISMS, ITSM, BCP/DRP and QMS.</w:t>
            </w:r>
            <w:r w:rsidRPr="00360CED">
              <w:rPr>
                <w:rFonts w:ascii="Arial" w:eastAsia="Times New Roman" w:hAnsi="Arial" w:cs="Arial"/>
                <w:sz w:val="20"/>
              </w:rPr>
              <w:t> </w:t>
            </w:r>
            <w:r w:rsidR="00FB65CF">
              <w:rPr>
                <w:rFonts w:ascii="Arial" w:eastAsia="Times New Roman" w:hAnsi="Arial" w:cs="Arial"/>
                <w:sz w:val="20"/>
                <w:szCs w:val="20"/>
              </w:rPr>
              <w:t>She</w:t>
            </w:r>
            <w:r w:rsidRPr="00360CED">
              <w:rPr>
                <w:rFonts w:ascii="Arial" w:eastAsia="Times New Roman" w:hAnsi="Arial" w:cs="Arial"/>
                <w:sz w:val="20"/>
                <w:szCs w:val="20"/>
              </w:rPr>
              <w:t xml:space="preserve"> is experienced in executing full cycle of external/internal audits &amp; reviews from both sides of t</w:t>
            </w:r>
            <w:r w:rsidR="00FB65CF">
              <w:rPr>
                <w:rFonts w:ascii="Arial" w:eastAsia="Times New Roman" w:hAnsi="Arial" w:cs="Arial"/>
                <w:sz w:val="20"/>
                <w:szCs w:val="20"/>
              </w:rPr>
              <w:t>he</w:t>
            </w:r>
            <w:r w:rsidRPr="00360CED">
              <w:rPr>
                <w:rFonts w:ascii="Arial" w:eastAsia="Times New Roman" w:hAnsi="Arial" w:cs="Arial"/>
                <w:sz w:val="20"/>
                <w:szCs w:val="20"/>
              </w:rPr>
              <w:t xml:space="preserve"> table.</w:t>
            </w:r>
          </w:p>
          <w:p w:rsidR="00360CED" w:rsidRPr="00360CED" w:rsidRDefault="00360CED" w:rsidP="00393B56">
            <w:pPr>
              <w:shd w:val="clear" w:color="auto" w:fill="FFFFFF"/>
              <w:spacing w:before="120" w:after="120" w:line="279" w:lineRule="atLeast"/>
              <w:ind w:left="850" w:hanging="360"/>
              <w:jc w:val="both"/>
              <w:rPr>
                <w:rFonts w:ascii="Arial Unicode MS" w:eastAsia="Arial Unicode MS" w:hAnsi="Arial Unicode MS" w:cs="Arial Unicode MS"/>
                <w:sz w:val="24"/>
                <w:szCs w:val="24"/>
              </w:rPr>
            </w:pPr>
            <w:r w:rsidRPr="00360CED">
              <w:rPr>
                <w:rFonts w:ascii="Wingdings" w:eastAsia="Arial Unicode MS" w:hAnsi="Wingdings" w:cs="Arial Unicode MS"/>
                <w:sz w:val="28"/>
                <w:szCs w:val="28"/>
              </w:rPr>
              <w:t></w:t>
            </w:r>
            <w:proofErr w:type="gramStart"/>
            <w:r w:rsidRPr="00360CED">
              <w:rPr>
                <w:rFonts w:ascii="Times New Roman" w:eastAsia="Arial Unicode MS" w:hAnsi="Times New Roman" w:cs="Times New Roman"/>
                <w:sz w:val="14"/>
                <w:szCs w:val="14"/>
              </w:rPr>
              <w:t> </w:t>
            </w:r>
            <w:r w:rsidRPr="00360CED">
              <w:rPr>
                <w:rFonts w:ascii="Times New Roman" w:eastAsia="Arial Unicode MS" w:hAnsi="Times New Roman" w:cs="Times New Roman"/>
                <w:sz w:val="14"/>
              </w:rPr>
              <w:t> </w:t>
            </w:r>
            <w:r w:rsidRPr="00360CED">
              <w:rPr>
                <w:rFonts w:ascii="Arial" w:eastAsia="Arial Unicode MS" w:hAnsi="Arial" w:cs="Arial"/>
                <w:b/>
                <w:bCs/>
                <w:sz w:val="20"/>
                <w:szCs w:val="20"/>
              </w:rPr>
              <w:t>External</w:t>
            </w:r>
            <w:proofErr w:type="gramEnd"/>
            <w:r w:rsidRPr="00360CED">
              <w:rPr>
                <w:rFonts w:ascii="Arial" w:eastAsia="Arial Unicode MS" w:hAnsi="Arial" w:cs="Arial"/>
                <w:b/>
                <w:bCs/>
                <w:sz w:val="20"/>
                <w:szCs w:val="20"/>
              </w:rPr>
              <w:t xml:space="preserve"> Audits:</w:t>
            </w:r>
            <w:r w:rsidRPr="00360CED">
              <w:rPr>
                <w:rFonts w:ascii="Arial" w:eastAsia="Arial Unicode MS" w:hAnsi="Arial" w:cs="Arial"/>
                <w:b/>
                <w:bCs/>
                <w:sz w:val="20"/>
              </w:rPr>
              <w:t> </w:t>
            </w:r>
            <w:r w:rsidR="00DE6E57">
              <w:rPr>
                <w:rFonts w:ascii="Arial" w:eastAsia="Arial Unicode MS" w:hAnsi="Arial" w:cs="Arial"/>
                <w:sz w:val="20"/>
                <w:szCs w:val="20"/>
              </w:rPr>
              <w:t>Shaveta</w:t>
            </w:r>
            <w:r w:rsidRPr="00360CED">
              <w:rPr>
                <w:rFonts w:ascii="Arial" w:eastAsia="Arial Unicode MS" w:hAnsi="Arial" w:cs="Arial"/>
                <w:sz w:val="20"/>
                <w:szCs w:val="20"/>
              </w:rPr>
              <w:t xml:space="preserve"> has conducted and managed extensive audits for SOX, SAS70, Management Testing (for assurance of controls in IT Service Support Organization), PCI DSS,</w:t>
            </w:r>
            <w:r w:rsidRPr="00360CED">
              <w:rPr>
                <w:rFonts w:ascii="Arial" w:eastAsia="Arial Unicode MS" w:hAnsi="Arial" w:cs="Arial"/>
                <w:sz w:val="20"/>
              </w:rPr>
              <w:t> </w:t>
            </w:r>
            <w:r w:rsidRPr="00360CED">
              <w:rPr>
                <w:rFonts w:ascii="Arial" w:eastAsia="Arial Unicode MS" w:hAnsi="Arial" w:cs="Arial"/>
                <w:sz w:val="20"/>
                <w:szCs w:val="20"/>
              </w:rPr>
              <w:t>ISO27001 and ISO9001 Certification.</w:t>
            </w:r>
            <w:r w:rsidRPr="00360CED">
              <w:rPr>
                <w:rFonts w:ascii="Arial" w:eastAsia="Arial Unicode MS" w:hAnsi="Arial" w:cs="Arial"/>
                <w:sz w:val="20"/>
              </w:rPr>
              <w:t> </w:t>
            </w:r>
            <w:r w:rsidRPr="00360CED">
              <w:rPr>
                <w:rFonts w:ascii="Arial" w:eastAsia="Arial Unicode MS" w:hAnsi="Arial" w:cs="Arial"/>
                <w:sz w:val="20"/>
                <w:szCs w:val="20"/>
              </w:rPr>
              <w:t>mostly for Banking and Financial sector and in domestic market most of t</w:t>
            </w:r>
            <w:r w:rsidR="00FB65CF">
              <w:rPr>
                <w:rFonts w:ascii="Arial" w:eastAsia="Arial Unicode MS" w:hAnsi="Arial" w:cs="Arial"/>
                <w:sz w:val="20"/>
                <w:szCs w:val="20"/>
              </w:rPr>
              <w:t>he</w:t>
            </w:r>
            <w:r w:rsidRPr="00360CED">
              <w:rPr>
                <w:rFonts w:ascii="Arial" w:eastAsia="Arial Unicode MS" w:hAnsi="Arial" w:cs="Arial"/>
                <w:sz w:val="20"/>
                <w:szCs w:val="20"/>
              </w:rPr>
              <w:t xml:space="preserve"> Indian major banks and t</w:t>
            </w:r>
            <w:r w:rsidR="00FB65CF">
              <w:rPr>
                <w:rFonts w:ascii="Arial" w:eastAsia="Arial Unicode MS" w:hAnsi="Arial" w:cs="Arial"/>
                <w:sz w:val="20"/>
                <w:szCs w:val="20"/>
              </w:rPr>
              <w:t>he</w:t>
            </w:r>
            <w:r w:rsidRPr="00360CED">
              <w:rPr>
                <w:rFonts w:ascii="Arial" w:eastAsia="Arial Unicode MS" w:hAnsi="Arial" w:cs="Arial"/>
                <w:sz w:val="20"/>
                <w:szCs w:val="20"/>
              </w:rPr>
              <w:t>ir sister concerns e.g. IDRBT (Institute for Development and Research in Banking Technology – establis</w:t>
            </w:r>
            <w:r w:rsidR="00FB65CF">
              <w:rPr>
                <w:rFonts w:ascii="Arial" w:eastAsia="Arial Unicode MS" w:hAnsi="Arial" w:cs="Arial"/>
                <w:sz w:val="20"/>
                <w:szCs w:val="20"/>
              </w:rPr>
              <w:t>he</w:t>
            </w:r>
            <w:r w:rsidRPr="00360CED">
              <w:rPr>
                <w:rFonts w:ascii="Arial" w:eastAsia="Arial Unicode MS" w:hAnsi="Arial" w:cs="Arial"/>
                <w:sz w:val="20"/>
                <w:szCs w:val="20"/>
              </w:rPr>
              <w:t>d by RBI), CCIL (Clearing Corporation of India Limited), NSDL (National Securities Depository Limited), HDFC Securities and various branc</w:t>
            </w:r>
            <w:r w:rsidR="00FB65CF">
              <w:rPr>
                <w:rFonts w:ascii="Arial" w:eastAsia="Arial Unicode MS" w:hAnsi="Arial" w:cs="Arial"/>
                <w:sz w:val="20"/>
                <w:szCs w:val="20"/>
              </w:rPr>
              <w:t>he</w:t>
            </w:r>
            <w:r w:rsidRPr="00360CED">
              <w:rPr>
                <w:rFonts w:ascii="Arial" w:eastAsia="Arial Unicode MS" w:hAnsi="Arial" w:cs="Arial"/>
                <w:sz w:val="20"/>
                <w:szCs w:val="20"/>
              </w:rPr>
              <w:t xml:space="preserve">s of Central Bank of India, Canara Bank, Punjab National Bank, Bank of Baroda, etc to name a few. </w:t>
            </w:r>
            <w:r w:rsidR="00FB65CF">
              <w:rPr>
                <w:rFonts w:ascii="Arial" w:eastAsia="Arial Unicode MS" w:hAnsi="Arial" w:cs="Arial"/>
                <w:sz w:val="20"/>
                <w:szCs w:val="20"/>
              </w:rPr>
              <w:t>She</w:t>
            </w:r>
            <w:r w:rsidRPr="00360CED">
              <w:rPr>
                <w:rFonts w:ascii="Arial" w:eastAsia="Arial Unicode MS" w:hAnsi="Arial" w:cs="Arial"/>
                <w:sz w:val="20"/>
                <w:szCs w:val="20"/>
              </w:rPr>
              <w:t xml:space="preserve"> has conducted external audits for IT Systems and Security for organizations from more than 21 industry domains.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0CED" w:rsidRPr="00360CED">
              <w:trPr>
                <w:tblCellSpacing w:w="15" w:type="dxa"/>
              </w:trPr>
              <w:tc>
                <w:tcPr>
                  <w:tcW w:w="0" w:type="auto"/>
                  <w:vAlign w:val="center"/>
                  <w:hideMark/>
                </w:tcPr>
                <w:p w:rsidR="00360CED" w:rsidRPr="00360CED" w:rsidRDefault="00360CED" w:rsidP="00360CED">
                  <w:pPr>
                    <w:spacing w:after="0" w:line="240" w:lineRule="auto"/>
                    <w:rPr>
                      <w:rFonts w:ascii="Times New Roman" w:eastAsia="Times New Roman" w:hAnsi="Times New Roman" w:cs="Times New Roman"/>
                      <w:sz w:val="24"/>
                      <w:szCs w:val="24"/>
                    </w:rPr>
                  </w:pPr>
                </w:p>
              </w:tc>
            </w:tr>
            <w:tr w:rsidR="00360CED" w:rsidRPr="00360CED">
              <w:trPr>
                <w:tblCellSpacing w:w="15" w:type="dxa"/>
              </w:trPr>
              <w:tc>
                <w:tcPr>
                  <w:tcW w:w="0" w:type="auto"/>
                  <w:vAlign w:val="center"/>
                  <w:hideMark/>
                </w:tcPr>
                <w:p w:rsidR="00360CED" w:rsidRPr="00360CED" w:rsidRDefault="004942DB" w:rsidP="00360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60CED" w:rsidRPr="00360CED">
              <w:trPr>
                <w:tblCellSpacing w:w="15" w:type="dxa"/>
              </w:trPr>
              <w:tc>
                <w:tcPr>
                  <w:tcW w:w="0" w:type="auto"/>
                  <w:vAlign w:val="center"/>
                  <w:hideMark/>
                </w:tcPr>
                <w:p w:rsidR="00360CED" w:rsidRDefault="00360CED" w:rsidP="00360CED">
                  <w:pPr>
                    <w:spacing w:after="0" w:line="240" w:lineRule="auto"/>
                    <w:rPr>
                      <w:rFonts w:ascii="Times New Roman" w:eastAsia="Times New Roman" w:hAnsi="Times New Roman" w:cs="Times New Roman"/>
                      <w:sz w:val="24"/>
                      <w:szCs w:val="24"/>
                    </w:rPr>
                  </w:pPr>
                </w:p>
                <w:p w:rsidR="00604A10" w:rsidRPr="00360CED" w:rsidRDefault="00604A10" w:rsidP="00360CED">
                  <w:pPr>
                    <w:spacing w:after="0" w:line="240" w:lineRule="auto"/>
                    <w:rPr>
                      <w:rFonts w:ascii="Times New Roman" w:eastAsia="Times New Roman" w:hAnsi="Times New Roman" w:cs="Times New Roman"/>
                      <w:sz w:val="24"/>
                      <w:szCs w:val="24"/>
                    </w:rPr>
                  </w:pPr>
                </w:p>
              </w:tc>
            </w:tr>
            <w:tr w:rsidR="00360CED" w:rsidRPr="00360CED">
              <w:trPr>
                <w:tblCellSpacing w:w="15" w:type="dxa"/>
              </w:trPr>
              <w:tc>
                <w:tcPr>
                  <w:tcW w:w="0" w:type="auto"/>
                  <w:vAlign w:val="center"/>
                  <w:hideMark/>
                </w:tcPr>
                <w:p w:rsidR="00360CED" w:rsidRDefault="00360CED" w:rsidP="00360CED">
                  <w:pPr>
                    <w:spacing w:after="0" w:line="240" w:lineRule="auto"/>
                    <w:rPr>
                      <w:rFonts w:ascii="Times New Roman" w:eastAsia="Times New Roman" w:hAnsi="Times New Roman" w:cs="Times New Roman"/>
                      <w:sz w:val="24"/>
                      <w:szCs w:val="24"/>
                    </w:rPr>
                  </w:pPr>
                </w:p>
                <w:p w:rsidR="003B359F" w:rsidRDefault="003B359F" w:rsidP="00360CED">
                  <w:pPr>
                    <w:spacing w:after="0" w:line="240" w:lineRule="auto"/>
                    <w:rPr>
                      <w:rFonts w:ascii="Times New Roman" w:eastAsia="Times New Roman" w:hAnsi="Times New Roman" w:cs="Times New Roman"/>
                      <w:sz w:val="24"/>
                      <w:szCs w:val="24"/>
                    </w:rPr>
                  </w:pPr>
                </w:p>
                <w:p w:rsidR="003B359F" w:rsidRPr="00360CED" w:rsidRDefault="003B359F" w:rsidP="00360CED">
                  <w:pPr>
                    <w:spacing w:after="0" w:line="240" w:lineRule="auto"/>
                    <w:rPr>
                      <w:rFonts w:ascii="Times New Roman" w:eastAsia="Times New Roman" w:hAnsi="Times New Roman" w:cs="Times New Roman"/>
                      <w:sz w:val="24"/>
                      <w:szCs w:val="24"/>
                    </w:rPr>
                  </w:pPr>
                </w:p>
              </w:tc>
            </w:tr>
            <w:tr w:rsidR="00360CED" w:rsidRPr="00360CED">
              <w:trPr>
                <w:tblCellSpacing w:w="15" w:type="dxa"/>
              </w:trPr>
              <w:tc>
                <w:tcPr>
                  <w:tcW w:w="0" w:type="auto"/>
                  <w:vAlign w:val="center"/>
                  <w:hideMark/>
                </w:tcPr>
                <w:p w:rsidR="00360CED" w:rsidRPr="00360CED" w:rsidRDefault="00360CED" w:rsidP="00360CED">
                  <w:pPr>
                    <w:spacing w:after="0" w:line="240" w:lineRule="auto"/>
                    <w:rPr>
                      <w:rFonts w:ascii="Times New Roman" w:eastAsia="Times New Roman" w:hAnsi="Times New Roman" w:cs="Times New Roman"/>
                      <w:sz w:val="24"/>
                      <w:szCs w:val="24"/>
                    </w:rPr>
                  </w:pPr>
                </w:p>
              </w:tc>
            </w:tr>
            <w:tr w:rsidR="00360CED" w:rsidRPr="00360CED">
              <w:trPr>
                <w:tblCellSpacing w:w="15" w:type="dxa"/>
              </w:trPr>
              <w:tc>
                <w:tcPr>
                  <w:tcW w:w="0" w:type="auto"/>
                  <w:vAlign w:val="center"/>
                  <w:hideMark/>
                </w:tcPr>
                <w:p w:rsidR="00360CED" w:rsidRPr="00360CED" w:rsidRDefault="00360CED" w:rsidP="00360CED">
                  <w:pPr>
                    <w:spacing w:after="0" w:line="240" w:lineRule="auto"/>
                    <w:rPr>
                      <w:rFonts w:ascii="Times New Roman" w:eastAsia="Times New Roman" w:hAnsi="Times New Roman" w:cs="Times New Roman"/>
                      <w:sz w:val="24"/>
                      <w:szCs w:val="24"/>
                    </w:rPr>
                  </w:pPr>
                </w:p>
              </w:tc>
            </w:tr>
            <w:tr w:rsidR="00360CED" w:rsidRPr="00360CED">
              <w:trPr>
                <w:tblCellSpacing w:w="15" w:type="dxa"/>
              </w:trPr>
              <w:tc>
                <w:tcPr>
                  <w:tcW w:w="0" w:type="auto"/>
                  <w:vAlign w:val="center"/>
                  <w:hideMark/>
                </w:tcPr>
                <w:p w:rsidR="00360CED" w:rsidRPr="00360CED" w:rsidRDefault="00360CED" w:rsidP="00360CED">
                  <w:pPr>
                    <w:spacing w:after="0" w:line="240" w:lineRule="auto"/>
                    <w:rPr>
                      <w:rFonts w:ascii="Times New Roman" w:eastAsia="Times New Roman" w:hAnsi="Times New Roman" w:cs="Times New Roman"/>
                      <w:sz w:val="24"/>
                      <w:szCs w:val="24"/>
                    </w:rPr>
                  </w:pPr>
                </w:p>
              </w:tc>
            </w:tr>
            <w:tr w:rsidR="00360CED" w:rsidRPr="00360CED">
              <w:trPr>
                <w:tblCellSpacing w:w="15" w:type="dxa"/>
              </w:trPr>
              <w:tc>
                <w:tcPr>
                  <w:tcW w:w="0" w:type="auto"/>
                  <w:vAlign w:val="center"/>
                  <w:hideMark/>
                </w:tcPr>
                <w:p w:rsidR="00360CED" w:rsidRPr="00360CED" w:rsidRDefault="00360CED" w:rsidP="00360CED">
                  <w:pPr>
                    <w:spacing w:after="0" w:line="240" w:lineRule="auto"/>
                    <w:rPr>
                      <w:rFonts w:ascii="Times New Roman" w:eastAsia="Times New Roman" w:hAnsi="Times New Roman" w:cs="Times New Roman"/>
                      <w:sz w:val="24"/>
                      <w:szCs w:val="24"/>
                    </w:rPr>
                  </w:pPr>
                </w:p>
              </w:tc>
            </w:tr>
            <w:tr w:rsidR="00360CED" w:rsidRPr="00360CED">
              <w:trPr>
                <w:tblCellSpacing w:w="15" w:type="dxa"/>
              </w:trPr>
              <w:tc>
                <w:tcPr>
                  <w:tcW w:w="0" w:type="auto"/>
                  <w:vAlign w:val="center"/>
                  <w:hideMark/>
                </w:tcPr>
                <w:p w:rsidR="00360CED" w:rsidRDefault="00360CED" w:rsidP="00360CED">
                  <w:pPr>
                    <w:spacing w:after="0" w:line="240" w:lineRule="auto"/>
                    <w:rPr>
                      <w:rFonts w:ascii="Times New Roman" w:eastAsia="Times New Roman" w:hAnsi="Times New Roman" w:cs="Times New Roman"/>
                      <w:noProof/>
                      <w:sz w:val="24"/>
                      <w:szCs w:val="24"/>
                    </w:rPr>
                  </w:pPr>
                </w:p>
                <w:p w:rsidR="00C65665" w:rsidRPr="00360CED" w:rsidRDefault="00C65665" w:rsidP="00360CED">
                  <w:pPr>
                    <w:spacing w:after="0" w:line="240" w:lineRule="auto"/>
                    <w:rPr>
                      <w:rFonts w:ascii="Times New Roman" w:eastAsia="Times New Roman" w:hAnsi="Times New Roman" w:cs="Times New Roman"/>
                      <w:sz w:val="24"/>
                      <w:szCs w:val="24"/>
                    </w:rPr>
                  </w:pPr>
                </w:p>
              </w:tc>
            </w:tr>
          </w:tbl>
          <w:p w:rsidR="00360CED" w:rsidRDefault="00360CED" w:rsidP="00360CED">
            <w:pPr>
              <w:spacing w:after="0" w:line="240" w:lineRule="auto"/>
              <w:rPr>
                <w:rFonts w:ascii="Times New Roman" w:eastAsia="Times New Roman" w:hAnsi="Times New Roman" w:cs="Times New Roman"/>
                <w:sz w:val="24"/>
                <w:szCs w:val="24"/>
              </w:rPr>
            </w:pPr>
          </w:p>
          <w:p w:rsidR="00B760E4" w:rsidRDefault="00B760E4" w:rsidP="00360CED">
            <w:pPr>
              <w:spacing w:after="0" w:line="240" w:lineRule="auto"/>
              <w:rPr>
                <w:rFonts w:ascii="Times New Roman" w:eastAsia="Times New Roman" w:hAnsi="Times New Roman" w:cs="Times New Roman"/>
                <w:sz w:val="24"/>
                <w:szCs w:val="24"/>
              </w:rPr>
            </w:pPr>
          </w:p>
          <w:p w:rsidR="00B760E4" w:rsidRDefault="00B760E4" w:rsidP="00360CED">
            <w:pPr>
              <w:spacing w:after="0" w:line="240" w:lineRule="auto"/>
              <w:rPr>
                <w:rFonts w:ascii="Times New Roman" w:eastAsia="Times New Roman" w:hAnsi="Times New Roman" w:cs="Times New Roman"/>
                <w:sz w:val="24"/>
                <w:szCs w:val="24"/>
              </w:rPr>
            </w:pPr>
          </w:p>
          <w:p w:rsidR="00B760E4" w:rsidRDefault="00B760E4" w:rsidP="00B66354">
            <w:pPr>
              <w:spacing w:after="0" w:line="240" w:lineRule="auto"/>
              <w:ind w:left="6679"/>
              <w:rPr>
                <w:rFonts w:ascii="Times New Roman" w:eastAsia="Times New Roman" w:hAnsi="Times New Roman" w:cs="Times New Roman"/>
                <w:sz w:val="24"/>
                <w:szCs w:val="24"/>
              </w:rPr>
            </w:pPr>
          </w:p>
          <w:p w:rsidR="00881DBE" w:rsidRDefault="00881DBE" w:rsidP="00360CED">
            <w:pPr>
              <w:spacing w:after="0" w:line="240" w:lineRule="auto"/>
              <w:rPr>
                <w:rFonts w:ascii="Times New Roman" w:eastAsia="Times New Roman" w:hAnsi="Times New Roman" w:cs="Times New Roman"/>
                <w:sz w:val="24"/>
                <w:szCs w:val="24"/>
              </w:rPr>
            </w:pPr>
          </w:p>
          <w:p w:rsidR="00881DBE" w:rsidRDefault="00881DBE" w:rsidP="00360CED">
            <w:pPr>
              <w:spacing w:after="0" w:line="240" w:lineRule="auto"/>
              <w:rPr>
                <w:rFonts w:ascii="Times New Roman" w:eastAsia="Times New Roman" w:hAnsi="Times New Roman" w:cs="Times New Roman"/>
                <w:sz w:val="24"/>
                <w:szCs w:val="24"/>
              </w:rPr>
            </w:pPr>
          </w:p>
          <w:p w:rsidR="00A21897" w:rsidRDefault="00A21897" w:rsidP="00360CED">
            <w:pPr>
              <w:spacing w:after="0" w:line="240" w:lineRule="auto"/>
              <w:rPr>
                <w:rFonts w:ascii="Times New Roman" w:eastAsia="Times New Roman" w:hAnsi="Times New Roman" w:cs="Times New Roman"/>
                <w:sz w:val="24"/>
                <w:szCs w:val="24"/>
              </w:rPr>
            </w:pPr>
          </w:p>
          <w:p w:rsidR="00A21897" w:rsidRDefault="00A21897" w:rsidP="00360CED">
            <w:pPr>
              <w:spacing w:after="0" w:line="240" w:lineRule="auto"/>
              <w:rPr>
                <w:rFonts w:ascii="Times New Roman" w:eastAsia="Times New Roman" w:hAnsi="Times New Roman" w:cs="Times New Roman"/>
                <w:sz w:val="24"/>
                <w:szCs w:val="24"/>
              </w:rPr>
            </w:pPr>
          </w:p>
          <w:p w:rsidR="00FD1236" w:rsidRDefault="00FD1236" w:rsidP="00360CED">
            <w:pPr>
              <w:spacing w:after="0" w:line="240" w:lineRule="auto"/>
              <w:rPr>
                <w:rFonts w:ascii="Times New Roman" w:eastAsia="Times New Roman" w:hAnsi="Times New Roman" w:cs="Times New Roman"/>
                <w:sz w:val="24"/>
                <w:szCs w:val="24"/>
              </w:rPr>
            </w:pPr>
          </w:p>
          <w:p w:rsidR="00E77111" w:rsidRDefault="00E77111" w:rsidP="00360CED">
            <w:pPr>
              <w:spacing w:after="0" w:line="240" w:lineRule="auto"/>
              <w:rPr>
                <w:rFonts w:ascii="Times New Roman" w:eastAsia="Times New Roman" w:hAnsi="Times New Roman" w:cs="Times New Roman"/>
                <w:sz w:val="24"/>
                <w:szCs w:val="24"/>
              </w:rPr>
            </w:pPr>
          </w:p>
          <w:p w:rsidR="00FA00B7" w:rsidRDefault="00FA00B7" w:rsidP="00360CED">
            <w:pPr>
              <w:spacing w:after="0" w:line="240" w:lineRule="auto"/>
              <w:rPr>
                <w:rFonts w:ascii="Times New Roman" w:eastAsia="Times New Roman" w:hAnsi="Times New Roman" w:cs="Times New Roman"/>
                <w:sz w:val="24"/>
                <w:szCs w:val="24"/>
              </w:rPr>
            </w:pPr>
          </w:p>
          <w:p w:rsidR="00FA00B7" w:rsidRDefault="00FA00B7" w:rsidP="00360CED">
            <w:pPr>
              <w:spacing w:after="0" w:line="240" w:lineRule="auto"/>
              <w:rPr>
                <w:rFonts w:ascii="Times New Roman" w:eastAsia="Times New Roman" w:hAnsi="Times New Roman" w:cs="Times New Roman"/>
                <w:sz w:val="24"/>
                <w:szCs w:val="24"/>
              </w:rPr>
            </w:pPr>
          </w:p>
          <w:p w:rsidR="00FA00B7" w:rsidRDefault="00FA00B7" w:rsidP="00360CED">
            <w:pPr>
              <w:spacing w:after="0" w:line="240" w:lineRule="auto"/>
              <w:rPr>
                <w:rFonts w:ascii="Times New Roman" w:eastAsia="Times New Roman" w:hAnsi="Times New Roman" w:cs="Times New Roman"/>
                <w:sz w:val="24"/>
                <w:szCs w:val="24"/>
              </w:rPr>
            </w:pPr>
          </w:p>
          <w:p w:rsidR="00FA00B7" w:rsidRDefault="00FA00B7" w:rsidP="00360CED">
            <w:pPr>
              <w:spacing w:after="0" w:line="240" w:lineRule="auto"/>
              <w:rPr>
                <w:rFonts w:ascii="Times New Roman" w:eastAsia="Times New Roman" w:hAnsi="Times New Roman" w:cs="Times New Roman"/>
                <w:sz w:val="24"/>
                <w:szCs w:val="24"/>
              </w:rPr>
            </w:pPr>
          </w:p>
          <w:p w:rsidR="00FA00B7" w:rsidRDefault="00FA00B7" w:rsidP="00360CED">
            <w:pPr>
              <w:spacing w:after="0" w:line="240" w:lineRule="auto"/>
              <w:rPr>
                <w:rFonts w:ascii="Times New Roman" w:eastAsia="Times New Roman" w:hAnsi="Times New Roman" w:cs="Times New Roman"/>
                <w:sz w:val="24"/>
                <w:szCs w:val="24"/>
              </w:rPr>
            </w:pPr>
          </w:p>
          <w:p w:rsidR="00FA00B7" w:rsidRDefault="00FA00B7" w:rsidP="00360CED">
            <w:pPr>
              <w:spacing w:after="0" w:line="240" w:lineRule="auto"/>
              <w:rPr>
                <w:rFonts w:ascii="Times New Roman" w:eastAsia="Times New Roman" w:hAnsi="Times New Roman" w:cs="Times New Roman"/>
                <w:sz w:val="24"/>
                <w:szCs w:val="24"/>
              </w:rPr>
            </w:pPr>
          </w:p>
          <w:p w:rsidR="00FA00B7" w:rsidRPr="00360CED" w:rsidRDefault="00FA00B7" w:rsidP="00360CED">
            <w:pPr>
              <w:spacing w:after="0" w:line="240" w:lineRule="auto"/>
              <w:rPr>
                <w:rFonts w:ascii="Times New Roman" w:eastAsia="Times New Roman" w:hAnsi="Times New Roman" w:cs="Times New Roman"/>
                <w:sz w:val="24"/>
                <w:szCs w:val="24"/>
              </w:rPr>
            </w:pPr>
          </w:p>
        </w:tc>
        <w:tc>
          <w:tcPr>
            <w:tcW w:w="0" w:type="auto"/>
            <w:vAlign w:val="center"/>
            <w:hideMark/>
          </w:tcPr>
          <w:p w:rsidR="00360CED" w:rsidRPr="00360CED" w:rsidRDefault="00360CED" w:rsidP="00360CED">
            <w:pPr>
              <w:spacing w:after="0" w:line="240" w:lineRule="auto"/>
              <w:rPr>
                <w:rFonts w:ascii="Times New Roman" w:eastAsia="Times New Roman" w:hAnsi="Times New Roman" w:cs="Times New Roman"/>
                <w:sz w:val="20"/>
                <w:szCs w:val="20"/>
              </w:rPr>
            </w:pPr>
          </w:p>
        </w:tc>
      </w:tr>
    </w:tbl>
    <w:p w:rsidR="00360CED" w:rsidRPr="00360CED" w:rsidRDefault="00360CED" w:rsidP="00C531E4">
      <w:pPr>
        <w:spacing w:after="0" w:line="240" w:lineRule="auto"/>
        <w:rPr>
          <w:rFonts w:ascii="Arial Unicode MS" w:eastAsia="Arial Unicode MS" w:hAnsi="Arial Unicode MS" w:cs="Arial Unicode MS"/>
          <w:color w:val="000000"/>
          <w:sz w:val="27"/>
          <w:szCs w:val="27"/>
        </w:rPr>
      </w:pPr>
    </w:p>
    <w:p w:rsidR="000229A5" w:rsidRDefault="000229A5"/>
    <w:sectPr w:rsidR="000229A5" w:rsidSect="0037398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US" w:vendorID="64" w:dllVersion="131078" w:nlCheck="1" w:checkStyle="1"/>
  <w:activeWritingStyle w:appName="MSWord" w:lang="en-CA" w:vendorID="64" w:dllVersion="131078" w:nlCheck="1" w:checkStyle="1"/>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05459F"/>
    <w:rsid w:val="000229A5"/>
    <w:rsid w:val="0005459F"/>
    <w:rsid w:val="0007511D"/>
    <w:rsid w:val="000A353D"/>
    <w:rsid w:val="000C30EF"/>
    <w:rsid w:val="000E381B"/>
    <w:rsid w:val="00105E2D"/>
    <w:rsid w:val="00124A21"/>
    <w:rsid w:val="00136414"/>
    <w:rsid w:val="00147952"/>
    <w:rsid w:val="00170AD4"/>
    <w:rsid w:val="00194DD0"/>
    <w:rsid w:val="001F5C70"/>
    <w:rsid w:val="002256B6"/>
    <w:rsid w:val="00274B63"/>
    <w:rsid w:val="002B40C6"/>
    <w:rsid w:val="002C5A1E"/>
    <w:rsid w:val="00342575"/>
    <w:rsid w:val="00360CED"/>
    <w:rsid w:val="0036641B"/>
    <w:rsid w:val="00373987"/>
    <w:rsid w:val="00382AA5"/>
    <w:rsid w:val="00393B56"/>
    <w:rsid w:val="003B359F"/>
    <w:rsid w:val="003C0A10"/>
    <w:rsid w:val="0044127B"/>
    <w:rsid w:val="00447B38"/>
    <w:rsid w:val="00463A33"/>
    <w:rsid w:val="00477D62"/>
    <w:rsid w:val="004942DB"/>
    <w:rsid w:val="00497A56"/>
    <w:rsid w:val="004A5356"/>
    <w:rsid w:val="004E1BD1"/>
    <w:rsid w:val="00511844"/>
    <w:rsid w:val="00533E98"/>
    <w:rsid w:val="0058130D"/>
    <w:rsid w:val="005E4995"/>
    <w:rsid w:val="00604A10"/>
    <w:rsid w:val="0066780A"/>
    <w:rsid w:val="00674CE6"/>
    <w:rsid w:val="006A3C2C"/>
    <w:rsid w:val="00767741"/>
    <w:rsid w:val="00773C60"/>
    <w:rsid w:val="00792219"/>
    <w:rsid w:val="00795889"/>
    <w:rsid w:val="00796A2E"/>
    <w:rsid w:val="007C2718"/>
    <w:rsid w:val="007D32F9"/>
    <w:rsid w:val="007F4337"/>
    <w:rsid w:val="0087252C"/>
    <w:rsid w:val="00881DBE"/>
    <w:rsid w:val="008E4BA9"/>
    <w:rsid w:val="00902903"/>
    <w:rsid w:val="00966D98"/>
    <w:rsid w:val="00975B59"/>
    <w:rsid w:val="00981C87"/>
    <w:rsid w:val="0098495E"/>
    <w:rsid w:val="009C599D"/>
    <w:rsid w:val="00A02961"/>
    <w:rsid w:val="00A20676"/>
    <w:rsid w:val="00A21897"/>
    <w:rsid w:val="00A40C32"/>
    <w:rsid w:val="00A94D29"/>
    <w:rsid w:val="00AA05A0"/>
    <w:rsid w:val="00B25EFA"/>
    <w:rsid w:val="00B66354"/>
    <w:rsid w:val="00B760E4"/>
    <w:rsid w:val="00BC2EF6"/>
    <w:rsid w:val="00C012FA"/>
    <w:rsid w:val="00C13E37"/>
    <w:rsid w:val="00C21D77"/>
    <w:rsid w:val="00C531E4"/>
    <w:rsid w:val="00C65665"/>
    <w:rsid w:val="00C719FF"/>
    <w:rsid w:val="00C72F46"/>
    <w:rsid w:val="00CA550E"/>
    <w:rsid w:val="00CD4AE0"/>
    <w:rsid w:val="00D143FC"/>
    <w:rsid w:val="00D435C0"/>
    <w:rsid w:val="00D50DF2"/>
    <w:rsid w:val="00D850AB"/>
    <w:rsid w:val="00DE6E57"/>
    <w:rsid w:val="00E77111"/>
    <w:rsid w:val="00FA00B7"/>
    <w:rsid w:val="00FB65CF"/>
    <w:rsid w:val="00FD1236"/>
    <w:rsid w:val="00FE4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E69B1C-140F-4F0E-B894-73612DE0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9A5"/>
  </w:style>
  <w:style w:type="paragraph" w:styleId="Heading8">
    <w:name w:val="heading 8"/>
    <w:basedOn w:val="Normal"/>
    <w:link w:val="Heading8Char"/>
    <w:uiPriority w:val="9"/>
    <w:qFormat/>
    <w:rsid w:val="00360CED"/>
    <w:pPr>
      <w:spacing w:before="100" w:beforeAutospacing="1" w:after="100" w:afterAutospacing="1" w:line="240" w:lineRule="auto"/>
      <w:outlineLvl w:val="7"/>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rsid w:val="00360CED"/>
    <w:rPr>
      <w:rFonts w:ascii="Times New Roman" w:eastAsia="Times New Roman" w:hAnsi="Times New Roman" w:cs="Times New Roman"/>
      <w:sz w:val="24"/>
      <w:szCs w:val="24"/>
    </w:rPr>
  </w:style>
  <w:style w:type="character" w:customStyle="1" w:styleId="apple-converted-space">
    <w:name w:val="apple-converted-space"/>
    <w:basedOn w:val="DefaultParagraphFont"/>
    <w:rsid w:val="00360CED"/>
  </w:style>
  <w:style w:type="paragraph" w:styleId="NormalWeb">
    <w:name w:val="Normal (Web)"/>
    <w:basedOn w:val="Normal"/>
    <w:uiPriority w:val="99"/>
    <w:unhideWhenUsed/>
    <w:rsid w:val="00360C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me">
    <w:name w:val="grame"/>
    <w:basedOn w:val="DefaultParagraphFont"/>
    <w:rsid w:val="00360CED"/>
  </w:style>
  <w:style w:type="paragraph" w:styleId="BalloonText">
    <w:name w:val="Balloon Text"/>
    <w:basedOn w:val="Normal"/>
    <w:link w:val="BalloonTextChar"/>
    <w:uiPriority w:val="99"/>
    <w:semiHidden/>
    <w:unhideWhenUsed/>
    <w:rsid w:val="00360C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CED"/>
    <w:rPr>
      <w:rFonts w:ascii="Tahoma" w:hAnsi="Tahoma" w:cs="Tahoma"/>
      <w:sz w:val="16"/>
      <w:szCs w:val="16"/>
    </w:rPr>
  </w:style>
  <w:style w:type="character" w:styleId="Hyperlink">
    <w:name w:val="Hyperlink"/>
    <w:basedOn w:val="DefaultParagraphFont"/>
    <w:uiPriority w:val="99"/>
    <w:unhideWhenUsed/>
    <w:rsid w:val="009C59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188889">
      <w:bodyDiv w:val="1"/>
      <w:marLeft w:val="0"/>
      <w:marRight w:val="0"/>
      <w:marTop w:val="0"/>
      <w:marBottom w:val="0"/>
      <w:divBdr>
        <w:top w:val="none" w:sz="0" w:space="0" w:color="auto"/>
        <w:left w:val="none" w:sz="0" w:space="0" w:color="auto"/>
        <w:bottom w:val="none" w:sz="0" w:space="0" w:color="auto"/>
        <w:right w:val="none" w:sz="0" w:space="0" w:color="auto"/>
      </w:divBdr>
      <w:divsChild>
        <w:div w:id="1058362071">
          <w:marLeft w:val="0"/>
          <w:marRight w:val="0"/>
          <w:marTop w:val="0"/>
          <w:marBottom w:val="0"/>
          <w:divBdr>
            <w:top w:val="single" w:sz="12" w:space="1" w:color="auto"/>
            <w:left w:val="none" w:sz="0" w:space="0" w:color="auto"/>
            <w:bottom w:val="single" w:sz="12" w:space="1" w:color="auto"/>
            <w:right w:val="none" w:sz="0" w:space="0" w:color="auto"/>
          </w:divBdr>
        </w:div>
        <w:div w:id="363946573">
          <w:marLeft w:val="0"/>
          <w:marRight w:val="0"/>
          <w:marTop w:val="0"/>
          <w:marBottom w:val="0"/>
          <w:divBdr>
            <w:top w:val="none" w:sz="0" w:space="0" w:color="auto"/>
            <w:left w:val="none" w:sz="0" w:space="0" w:color="auto"/>
            <w:bottom w:val="single" w:sz="8" w:space="1" w:color="auto"/>
            <w:right w:val="none" w:sz="0" w:space="0" w:color="auto"/>
          </w:divBdr>
          <w:divsChild>
            <w:div w:id="711730975">
              <w:marLeft w:val="0"/>
              <w:marRight w:val="0"/>
              <w:marTop w:val="0"/>
              <w:marBottom w:val="0"/>
              <w:divBdr>
                <w:top w:val="none" w:sz="0" w:space="0" w:color="auto"/>
                <w:left w:val="none" w:sz="0" w:space="0" w:color="auto"/>
                <w:bottom w:val="single" w:sz="8" w:space="1" w:color="auto"/>
                <w:right w:val="none" w:sz="0" w:space="0" w:color="auto"/>
              </w:divBdr>
            </w:div>
            <w:div w:id="1591500239">
              <w:marLeft w:val="0"/>
              <w:marRight w:val="0"/>
              <w:marTop w:val="0"/>
              <w:marBottom w:val="0"/>
              <w:divBdr>
                <w:top w:val="none" w:sz="0" w:space="0" w:color="auto"/>
                <w:left w:val="none" w:sz="0" w:space="0" w:color="auto"/>
                <w:bottom w:val="single" w:sz="8" w:space="1" w:color="auto"/>
                <w:right w:val="none" w:sz="0" w:space="0" w:color="auto"/>
              </w:divBdr>
            </w:div>
            <w:div w:id="1719821941">
              <w:marLeft w:val="0"/>
              <w:marRight w:val="0"/>
              <w:marTop w:val="0"/>
              <w:marBottom w:val="0"/>
              <w:divBdr>
                <w:top w:val="single" w:sz="8" w:space="1" w:color="auto"/>
                <w:left w:val="single" w:sz="8" w:space="4" w:color="auto"/>
                <w:bottom w:val="single" w:sz="8" w:space="1" w:color="auto"/>
                <w:right w:val="single" w:sz="8" w:space="4" w:color="auto"/>
              </w:divBdr>
            </w:div>
            <w:div w:id="1175070103">
              <w:marLeft w:val="0"/>
              <w:marRight w:val="0"/>
              <w:marTop w:val="0"/>
              <w:marBottom w:val="0"/>
              <w:divBdr>
                <w:top w:val="single" w:sz="12" w:space="1" w:color="auto"/>
                <w:left w:val="none" w:sz="0" w:space="0" w:color="auto"/>
                <w:bottom w:val="single" w:sz="12" w:space="1" w:color="auto"/>
                <w:right w:val="none" w:sz="0" w:space="0" w:color="auto"/>
              </w:divBdr>
            </w:div>
            <w:div w:id="877544470">
              <w:marLeft w:val="0"/>
              <w:marRight w:val="0"/>
              <w:marTop w:val="0"/>
              <w:marBottom w:val="0"/>
              <w:divBdr>
                <w:top w:val="none" w:sz="0" w:space="0" w:color="auto"/>
                <w:left w:val="none" w:sz="0" w:space="0" w:color="auto"/>
                <w:bottom w:val="single" w:sz="8" w:space="1" w:color="auto"/>
                <w:right w:val="none" w:sz="0" w:space="0" w:color="auto"/>
              </w:divBdr>
            </w:div>
            <w:div w:id="708804112">
              <w:marLeft w:val="0"/>
              <w:marRight w:val="0"/>
              <w:marTop w:val="0"/>
              <w:marBottom w:val="0"/>
              <w:divBdr>
                <w:top w:val="none" w:sz="0" w:space="0" w:color="auto"/>
                <w:left w:val="none" w:sz="0" w:space="0" w:color="auto"/>
                <w:bottom w:val="single" w:sz="8" w:space="1" w:color="auto"/>
                <w:right w:val="none" w:sz="0" w:space="0" w:color="auto"/>
              </w:divBdr>
            </w:div>
            <w:div w:id="1429497547">
              <w:marLeft w:val="0"/>
              <w:marRight w:val="0"/>
              <w:marTop w:val="0"/>
              <w:marBottom w:val="0"/>
              <w:divBdr>
                <w:top w:val="none" w:sz="0" w:space="0" w:color="auto"/>
                <w:left w:val="none" w:sz="0" w:space="0" w:color="auto"/>
                <w:bottom w:val="single" w:sz="8" w:space="1" w:color="auto"/>
                <w:right w:val="none" w:sz="0" w:space="0" w:color="auto"/>
              </w:divBdr>
            </w:div>
            <w:div w:id="542794000">
              <w:marLeft w:val="0"/>
              <w:marRight w:val="0"/>
              <w:marTop w:val="0"/>
              <w:marBottom w:val="0"/>
              <w:divBdr>
                <w:top w:val="none" w:sz="0" w:space="0" w:color="auto"/>
                <w:left w:val="none" w:sz="0" w:space="0" w:color="auto"/>
                <w:bottom w:val="single" w:sz="8" w:space="1" w:color="auto"/>
                <w:right w:val="none" w:sz="0" w:space="0" w:color="auto"/>
              </w:divBdr>
            </w:div>
            <w:div w:id="1446387035">
              <w:marLeft w:val="0"/>
              <w:marRight w:val="0"/>
              <w:marTop w:val="0"/>
              <w:marBottom w:val="0"/>
              <w:divBdr>
                <w:top w:val="none" w:sz="0" w:space="0" w:color="auto"/>
                <w:left w:val="none" w:sz="0" w:space="0" w:color="auto"/>
                <w:bottom w:val="single" w:sz="8" w:space="1" w:color="auto"/>
                <w:right w:val="none" w:sz="0" w:space="0" w:color="auto"/>
              </w:divBdr>
            </w:div>
            <w:div w:id="934634153">
              <w:marLeft w:val="0"/>
              <w:marRight w:val="0"/>
              <w:marTop w:val="0"/>
              <w:marBottom w:val="0"/>
              <w:divBdr>
                <w:top w:val="none" w:sz="0" w:space="0" w:color="auto"/>
                <w:left w:val="none" w:sz="0" w:space="0" w:color="auto"/>
                <w:bottom w:val="single" w:sz="8" w:space="1" w:color="auto"/>
                <w:right w:val="none" w:sz="0" w:space="0" w:color="auto"/>
              </w:divBdr>
            </w:div>
            <w:div w:id="186261914">
              <w:marLeft w:val="0"/>
              <w:marRight w:val="0"/>
              <w:marTop w:val="0"/>
              <w:marBottom w:val="0"/>
              <w:divBdr>
                <w:top w:val="none" w:sz="0" w:space="0" w:color="auto"/>
                <w:left w:val="none" w:sz="0" w:space="0" w:color="auto"/>
                <w:bottom w:val="single" w:sz="8" w:space="1" w:color="auto"/>
                <w:right w:val="none" w:sz="0" w:space="0" w:color="auto"/>
              </w:divBdr>
            </w:div>
            <w:div w:id="755246723">
              <w:marLeft w:val="0"/>
              <w:marRight w:val="0"/>
              <w:marTop w:val="0"/>
              <w:marBottom w:val="0"/>
              <w:divBdr>
                <w:top w:val="none" w:sz="0" w:space="0" w:color="auto"/>
                <w:left w:val="none" w:sz="0" w:space="0" w:color="auto"/>
                <w:bottom w:val="single" w:sz="8" w:space="1" w:color="auto"/>
                <w:right w:val="none" w:sz="0" w:space="0" w:color="auto"/>
              </w:divBdr>
            </w:div>
            <w:div w:id="1925647279">
              <w:marLeft w:val="0"/>
              <w:marRight w:val="0"/>
              <w:marTop w:val="0"/>
              <w:marBottom w:val="0"/>
              <w:divBdr>
                <w:top w:val="none" w:sz="0" w:space="0" w:color="auto"/>
                <w:left w:val="none" w:sz="0" w:space="0" w:color="auto"/>
                <w:bottom w:val="single" w:sz="8" w:space="1" w:color="auto"/>
                <w:right w:val="none" w:sz="0" w:space="0" w:color="auto"/>
              </w:divBdr>
            </w:div>
            <w:div w:id="1073743509">
              <w:marLeft w:val="0"/>
              <w:marRight w:val="0"/>
              <w:marTop w:val="0"/>
              <w:marBottom w:val="0"/>
              <w:divBdr>
                <w:top w:val="none" w:sz="0" w:space="0" w:color="auto"/>
                <w:left w:val="none" w:sz="0" w:space="0" w:color="auto"/>
                <w:bottom w:val="single" w:sz="8" w:space="1" w:color="auto"/>
                <w:right w:val="none" w:sz="0" w:space="0" w:color="auto"/>
              </w:divBdr>
            </w:div>
          </w:divsChild>
        </w:div>
      </w:divsChild>
    </w:div>
    <w:div w:id="2100367346">
      <w:bodyDiv w:val="1"/>
      <w:marLeft w:val="0"/>
      <w:marRight w:val="0"/>
      <w:marTop w:val="0"/>
      <w:marBottom w:val="0"/>
      <w:divBdr>
        <w:top w:val="none" w:sz="0" w:space="0" w:color="auto"/>
        <w:left w:val="none" w:sz="0" w:space="0" w:color="auto"/>
        <w:bottom w:val="none" w:sz="0" w:space="0" w:color="auto"/>
        <w:right w:val="none" w:sz="0" w:space="0" w:color="auto"/>
      </w:divBdr>
      <w:divsChild>
        <w:div w:id="1075517027">
          <w:marLeft w:val="0"/>
          <w:marRight w:val="0"/>
          <w:marTop w:val="0"/>
          <w:marBottom w:val="0"/>
          <w:divBdr>
            <w:top w:val="single" w:sz="12" w:space="1" w:color="auto"/>
            <w:left w:val="none" w:sz="0" w:space="0" w:color="auto"/>
            <w:bottom w:val="single" w:sz="12" w:space="1" w:color="auto"/>
            <w:right w:val="none" w:sz="0" w:space="0" w:color="auto"/>
          </w:divBdr>
        </w:div>
        <w:div w:id="1904413043">
          <w:marLeft w:val="0"/>
          <w:marRight w:val="0"/>
          <w:marTop w:val="0"/>
          <w:marBottom w:val="0"/>
          <w:divBdr>
            <w:top w:val="none" w:sz="0" w:space="0" w:color="auto"/>
            <w:left w:val="none" w:sz="0" w:space="0" w:color="auto"/>
            <w:bottom w:val="single" w:sz="8" w:space="1" w:color="auto"/>
            <w:right w:val="none" w:sz="0" w:space="0" w:color="auto"/>
          </w:divBdr>
          <w:divsChild>
            <w:div w:id="1718360343">
              <w:marLeft w:val="0"/>
              <w:marRight w:val="0"/>
              <w:marTop w:val="0"/>
              <w:marBottom w:val="0"/>
              <w:divBdr>
                <w:top w:val="none" w:sz="0" w:space="0" w:color="auto"/>
                <w:left w:val="none" w:sz="0" w:space="0" w:color="auto"/>
                <w:bottom w:val="single" w:sz="8" w:space="1" w:color="auto"/>
                <w:right w:val="none" w:sz="0" w:space="0" w:color="auto"/>
              </w:divBdr>
            </w:div>
            <w:div w:id="504445475">
              <w:marLeft w:val="0"/>
              <w:marRight w:val="0"/>
              <w:marTop w:val="0"/>
              <w:marBottom w:val="0"/>
              <w:divBdr>
                <w:top w:val="none" w:sz="0" w:space="0" w:color="auto"/>
                <w:left w:val="none" w:sz="0" w:space="0" w:color="auto"/>
                <w:bottom w:val="single" w:sz="8" w:space="1" w:color="auto"/>
                <w:right w:val="none" w:sz="0" w:space="0" w:color="auto"/>
              </w:divBdr>
            </w:div>
            <w:div w:id="1758478975">
              <w:marLeft w:val="0"/>
              <w:marRight w:val="0"/>
              <w:marTop w:val="0"/>
              <w:marBottom w:val="0"/>
              <w:divBdr>
                <w:top w:val="single" w:sz="8" w:space="1" w:color="auto"/>
                <w:left w:val="single" w:sz="8" w:space="4" w:color="auto"/>
                <w:bottom w:val="single" w:sz="8" w:space="1" w:color="auto"/>
                <w:right w:val="single" w:sz="8" w:space="4" w:color="auto"/>
              </w:divBdr>
            </w:div>
            <w:div w:id="252248667">
              <w:marLeft w:val="0"/>
              <w:marRight w:val="0"/>
              <w:marTop w:val="0"/>
              <w:marBottom w:val="0"/>
              <w:divBdr>
                <w:top w:val="single" w:sz="12" w:space="1" w:color="auto"/>
                <w:left w:val="none" w:sz="0" w:space="0" w:color="auto"/>
                <w:bottom w:val="single" w:sz="12" w:space="1" w:color="auto"/>
                <w:right w:val="none" w:sz="0" w:space="0" w:color="auto"/>
              </w:divBdr>
            </w:div>
            <w:div w:id="1968462055">
              <w:marLeft w:val="0"/>
              <w:marRight w:val="0"/>
              <w:marTop w:val="0"/>
              <w:marBottom w:val="0"/>
              <w:divBdr>
                <w:top w:val="none" w:sz="0" w:space="0" w:color="auto"/>
                <w:left w:val="none" w:sz="0" w:space="0" w:color="auto"/>
                <w:bottom w:val="single" w:sz="8" w:space="1" w:color="auto"/>
                <w:right w:val="none" w:sz="0" w:space="0" w:color="auto"/>
              </w:divBdr>
            </w:div>
            <w:div w:id="690763064">
              <w:marLeft w:val="0"/>
              <w:marRight w:val="0"/>
              <w:marTop w:val="0"/>
              <w:marBottom w:val="0"/>
              <w:divBdr>
                <w:top w:val="none" w:sz="0" w:space="0" w:color="auto"/>
                <w:left w:val="none" w:sz="0" w:space="0" w:color="auto"/>
                <w:bottom w:val="single" w:sz="8" w:space="1" w:color="auto"/>
                <w:right w:val="none" w:sz="0" w:space="0" w:color="auto"/>
              </w:divBdr>
            </w:div>
            <w:div w:id="846409477">
              <w:marLeft w:val="0"/>
              <w:marRight w:val="0"/>
              <w:marTop w:val="0"/>
              <w:marBottom w:val="0"/>
              <w:divBdr>
                <w:top w:val="none" w:sz="0" w:space="0" w:color="auto"/>
                <w:left w:val="none" w:sz="0" w:space="0" w:color="auto"/>
                <w:bottom w:val="single" w:sz="8" w:space="1" w:color="auto"/>
                <w:right w:val="none" w:sz="0" w:space="0" w:color="auto"/>
              </w:divBdr>
            </w:div>
            <w:div w:id="2060668729">
              <w:marLeft w:val="0"/>
              <w:marRight w:val="0"/>
              <w:marTop w:val="0"/>
              <w:marBottom w:val="0"/>
              <w:divBdr>
                <w:top w:val="none" w:sz="0" w:space="0" w:color="auto"/>
                <w:left w:val="none" w:sz="0" w:space="0" w:color="auto"/>
                <w:bottom w:val="single" w:sz="8" w:space="1" w:color="auto"/>
                <w:right w:val="none" w:sz="0" w:space="0" w:color="auto"/>
              </w:divBdr>
            </w:div>
            <w:div w:id="1616936251">
              <w:marLeft w:val="0"/>
              <w:marRight w:val="0"/>
              <w:marTop w:val="0"/>
              <w:marBottom w:val="0"/>
              <w:divBdr>
                <w:top w:val="none" w:sz="0" w:space="0" w:color="auto"/>
                <w:left w:val="none" w:sz="0" w:space="0" w:color="auto"/>
                <w:bottom w:val="single" w:sz="8" w:space="1" w:color="auto"/>
                <w:right w:val="none" w:sz="0" w:space="0" w:color="auto"/>
              </w:divBdr>
            </w:div>
            <w:div w:id="1543521272">
              <w:marLeft w:val="0"/>
              <w:marRight w:val="0"/>
              <w:marTop w:val="0"/>
              <w:marBottom w:val="0"/>
              <w:divBdr>
                <w:top w:val="none" w:sz="0" w:space="0" w:color="auto"/>
                <w:left w:val="none" w:sz="0" w:space="0" w:color="auto"/>
                <w:bottom w:val="single" w:sz="8" w:space="1" w:color="auto"/>
                <w:right w:val="none" w:sz="0" w:space="0" w:color="auto"/>
              </w:divBdr>
            </w:div>
            <w:div w:id="659430235">
              <w:marLeft w:val="0"/>
              <w:marRight w:val="0"/>
              <w:marTop w:val="0"/>
              <w:marBottom w:val="0"/>
              <w:divBdr>
                <w:top w:val="none" w:sz="0" w:space="0" w:color="auto"/>
                <w:left w:val="none" w:sz="0" w:space="0" w:color="auto"/>
                <w:bottom w:val="single" w:sz="8" w:space="1" w:color="auto"/>
                <w:right w:val="none" w:sz="0" w:space="0" w:color="auto"/>
              </w:divBdr>
            </w:div>
            <w:div w:id="320281521">
              <w:marLeft w:val="0"/>
              <w:marRight w:val="0"/>
              <w:marTop w:val="0"/>
              <w:marBottom w:val="0"/>
              <w:divBdr>
                <w:top w:val="none" w:sz="0" w:space="0" w:color="auto"/>
                <w:left w:val="none" w:sz="0" w:space="0" w:color="auto"/>
                <w:bottom w:val="single" w:sz="8" w:space="1" w:color="auto"/>
                <w:right w:val="none" w:sz="0" w:space="0" w:color="auto"/>
              </w:divBdr>
            </w:div>
            <w:div w:id="1544830350">
              <w:marLeft w:val="0"/>
              <w:marRight w:val="0"/>
              <w:marTop w:val="0"/>
              <w:marBottom w:val="0"/>
              <w:divBdr>
                <w:top w:val="none" w:sz="0" w:space="0" w:color="auto"/>
                <w:left w:val="none" w:sz="0" w:space="0" w:color="auto"/>
                <w:bottom w:val="single" w:sz="8" w:space="1" w:color="auto"/>
                <w:right w:val="none" w:sz="0" w:space="0" w:color="auto"/>
              </w:divBdr>
            </w:div>
            <w:div w:id="142698836">
              <w:marLeft w:val="0"/>
              <w:marRight w:val="0"/>
              <w:marTop w:val="0"/>
              <w:marBottom w:val="0"/>
              <w:divBdr>
                <w:top w:val="none" w:sz="0" w:space="0" w:color="auto"/>
                <w:left w:val="none" w:sz="0" w:space="0" w:color="auto"/>
                <w:bottom w:val="single" w:sz="8" w:space="1"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haveta.dat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9</Pages>
  <Words>3163</Words>
  <Characters>18156</Characters>
  <Application>Microsoft Office Word</Application>
  <DocSecurity>0</DocSecurity>
  <Lines>378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shaveta</dc:creator>
  <cp:lastModifiedBy>Shaveta Datta (Student)</cp:lastModifiedBy>
  <cp:revision>52</cp:revision>
  <cp:lastPrinted>2017-05-26T08:20:00Z</cp:lastPrinted>
  <dcterms:created xsi:type="dcterms:W3CDTF">2017-04-20T12:21:00Z</dcterms:created>
  <dcterms:modified xsi:type="dcterms:W3CDTF">2017-10-25T18:08:00Z</dcterms:modified>
</cp:coreProperties>
</file>