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MICHAEL GEORGEN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Dallas/Ft. Worth, TX | 817-247-4247 |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"/>
          <w:szCs w:val="22"/>
          <w:u w:val="single"/>
          <w:shd w:fill="auto" w:val="clear"/>
          <w:vertAlign w:val="baseline"/>
          <w:rtl w:val="0"/>
        </w:rPr>
        <w:t xml:space="preserve">mgeorgen16@gmail.com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0" w:sz="4" w:val="single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INVENTIVE SENIOR BUSINESS ANALYST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Analyst • FP&amp;A • Operations Director • Performance Improvement Director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Storytelling • Strategic Visioning • Analytical Foresight • Complex Problem Solving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Shipping Costs • Enhanced Fleet Efficiency • Minimized Operational Bottlenecks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Excel • SAP Business Objects • JD Edwards • SQL • Python • Microsoft Office Suite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0" w:sz="4" w:val="single"/>
          <w:right w:space="0" w:sz="0" w:val="nil"/>
          <w:between w:space="0" w:sz="0" w:val="nil"/>
        </w:pBdr>
        <w:shd w:fill="auto" w:val="clear"/>
        <w:tabs>
          <w:tab w:val="right" w:leader="none" w:pos="972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EXPERIENCE</w:t>
      </w:r>
    </w:p>
    <w:p w:rsidR="00000000" w:rsidDel="00000000" w:rsidP="00000000" w:rsidRDefault="00000000" w:rsidRPr="00000000" w14:paraId="0000000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72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Rug Doctor Bissell, Plano</w:t>
        <w:tab/>
        <w:t xml:space="preserve">Jan 2020 - present</w:t>
      </w:r>
    </w:p>
    <w:p w:rsidR="00000000" w:rsidDel="00000000" w:rsidP="00000000" w:rsidRDefault="00000000" w:rsidRPr="00000000" w14:paraId="0000000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72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Senior Operation Analyst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Recouped $300,000 in shipping charges and labor via expertly optimized machine repairs. Proposed a streamlined shipping approach that cut lead time from 4 weeks to 1 week.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accurate demand forecasts using statistical models and market trend analysis, enhancing forecast accuracy by 15% while reducing operational inefficiencies by 10%.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comprehensive business process models advocating innovative policy strategies that successfully curtailed overdue store services by 15% and enhanced field team compliance.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Achieved a 99% reduction in errors by bridging the critical gap between sales and supply chain departments, thereby substantially enhancing new account setup protocols.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with SAP Business Objects and JD Edwards to design 20 dashboards that highlighted key operational issues for executives. Delivered actionable insights across departments.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Generated daily and monthly reports on seasonality trends and project progress. Drove data-driven decisions for resource allocation, process improvement and strategy.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comprehensive analyses of operational performance metrics to present insights on staffing metrics, customer health, and territory performance to executive leadership.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Oversaw account configuration to streamline onboarding and reduce bottlenecks.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cross-functional teams to streamline processes and boost efficiency.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72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STEVENS TRANSPORT</w:t>
        <w:tab/>
        <w:t xml:space="preserve">2019 - 2020</w:t>
      </w:r>
    </w:p>
    <w:p w:rsidR="00000000" w:rsidDel="00000000" w:rsidP="00000000" w:rsidRDefault="00000000" w:rsidRPr="00000000" w14:paraId="0000001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72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Midwest/Northeast Intermodal Manager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Maintained a remarkable 98% on-time delivery rate through meticulous planning and execution, optimizing operational efficiency and enhancing customer satisfaction.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Utilized historical metrics to meticulously streamline routes for 20+ trucks, decisively boosting cost savings and ensuring consistently on-time deliveries with exceptional service.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50 dedicated drivers while strategically optimizing complex operational workflows to consistently secure timely, efficient, and highly profitable deliveries.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executed strategic plans to enhance nationwide customer service. Collaborated with stakeholders to resolve operational challenges and ensure efficient delivery.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72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STEVENS TANKER LLC</w:t>
        <w:tab/>
        <w:t xml:space="preserve">2015 - 2019</w:t>
      </w:r>
    </w:p>
    <w:p w:rsidR="00000000" w:rsidDel="00000000" w:rsidP="00000000" w:rsidRDefault="00000000" w:rsidRPr="00000000" w14:paraId="0000001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72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Manager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Increased monthly revenue from $1.2M to $1.6M by implementing innovative invoicing software to accelerate invoice creation and streamline global Accounts Payable.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Expanded driver headcount from 50 to 350 in 18 months by onboarding a new partner. Expanded business by securing four new energy and production clients with targeted ads.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Spearheaded incisive research and comprehensive evaluation of a new marketing firm designed strategically to enhance customer engagement and improve driver recruitment initiatives.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Redesigned website using agile methods to deliver optimal outcomes under tight deadlines.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0" w:sz="4" w:val="single"/>
          <w:right w:space="0" w:sz="0" w:val="nil"/>
          <w:between w:space="0" w:sz="0" w:val="nil"/>
        </w:pBdr>
        <w:shd w:fill="auto" w:val="clear"/>
        <w:tabs>
          <w:tab w:val="right" w:leader="none" w:pos="972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72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University of North Texas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72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Bachelor, Operations Supply Chain Management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72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Tyler Junior College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72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Associate, Business Administration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0" w:sz="4" w:val="single"/>
          <w:right w:space="0" w:sz="0" w:val="nil"/>
          <w:between w:space="0" w:sz="0" w:val="nil"/>
        </w:pBdr>
        <w:shd w:fill="auto" w:val="clear"/>
        <w:tabs>
          <w:tab w:val="right" w:leader="none" w:pos="972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TECHNOLOGIES, AFFILIATIONS &amp; SKILLS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Technologies: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Office Suite • SAP Business Objects • JD Edwards • Inventory Management Systems • Enterprise/Materials Planning Systems • Networking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Affiliations: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Institute of Supply Chain Management - Member • Boy Scouts of America - Eagle Scout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Analysis • Reporting Analysis • Dashboard Creation • Project Management • Business Process Improvement • Process Engineering • Risk Assessment • Forecasting • Excel Proficiency • Sql • Python • Vba • Agile • Scrum • Financial Analysis • Communication • Leadership • Decision-Making • Time Management • Problem-Solving • Collaboration</w:t>
      </w:r>
    </w:p>
    <w:sectPr>
      <w:pgSz w:h="15840" w:w="12240" w:orient="portrait"/>
      <w:pgMar w:bottom="1080" w:top="1080" w:left="144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