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0096" w14:textId="77777777" w:rsidR="000473F4" w:rsidRPr="00B615A0" w:rsidRDefault="00AD3D63" w:rsidP="00B615A0">
      <w:pPr>
        <w:spacing w:after="0"/>
        <w:rPr>
          <w:rFonts w:ascii="Book Antiqua" w:hAnsi="Book Antiqua"/>
          <w:b/>
          <w:sz w:val="28"/>
          <w:lang w:val="en-US"/>
        </w:rPr>
      </w:pPr>
      <w:r>
        <w:rPr>
          <w:noProof/>
        </w:rPr>
        <w:drawing>
          <wp:anchor distT="0" distB="0" distL="114300" distR="114300" simplePos="0" relativeHeight="251658240" behindDoc="1" locked="0" layoutInCell="1" allowOverlap="1" wp14:anchorId="33DB28D0" wp14:editId="62577EBE">
            <wp:simplePos x="0" y="0"/>
            <wp:positionH relativeFrom="margin">
              <wp:posOffset>4985309</wp:posOffset>
            </wp:positionH>
            <wp:positionV relativeFrom="paragraph">
              <wp:posOffset>10974</wp:posOffset>
            </wp:positionV>
            <wp:extent cx="1433779" cy="72517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9562" cy="733157"/>
                    </a:xfrm>
                    <a:prstGeom prst="rect">
                      <a:avLst/>
                    </a:prstGeom>
                  </pic:spPr>
                </pic:pic>
              </a:graphicData>
            </a:graphic>
            <wp14:sizeRelH relativeFrom="margin">
              <wp14:pctWidth>0</wp14:pctWidth>
            </wp14:sizeRelH>
            <wp14:sizeRelV relativeFrom="margin">
              <wp14:pctHeight>0</wp14:pctHeight>
            </wp14:sizeRelV>
          </wp:anchor>
        </w:drawing>
      </w:r>
      <w:r w:rsidR="00B615A0" w:rsidRPr="00B615A0">
        <w:rPr>
          <w:rFonts w:ascii="Book Antiqua" w:hAnsi="Book Antiqua"/>
          <w:b/>
          <w:sz w:val="28"/>
          <w:lang w:val="en-US"/>
        </w:rPr>
        <w:t>Rahel Ahmed Mohammed</w:t>
      </w:r>
    </w:p>
    <w:p w14:paraId="01557035" w14:textId="77777777" w:rsidR="00B615A0" w:rsidRDefault="00B615A0" w:rsidP="00B615A0">
      <w:pPr>
        <w:spacing w:after="0"/>
        <w:rPr>
          <w:rFonts w:ascii="Book Antiqua" w:hAnsi="Book Antiqua"/>
          <w:b/>
          <w:sz w:val="28"/>
          <w:lang w:val="en-US"/>
        </w:rPr>
      </w:pPr>
      <w:r w:rsidRPr="00B615A0">
        <w:rPr>
          <w:rFonts w:ascii="Book Antiqua" w:hAnsi="Book Antiqua"/>
          <w:b/>
          <w:sz w:val="28"/>
          <w:lang w:val="en-US"/>
        </w:rPr>
        <w:t>Sr. Azure Data Engineer</w:t>
      </w:r>
    </w:p>
    <w:p w14:paraId="45BE6284" w14:textId="77777777" w:rsidR="00B615A0" w:rsidRDefault="00B615A0" w:rsidP="00B615A0">
      <w:pPr>
        <w:spacing w:after="0"/>
        <w:rPr>
          <w:rFonts w:ascii="Book Antiqua" w:hAnsi="Book Antiqua"/>
          <w:b/>
          <w:sz w:val="24"/>
          <w:lang w:val="en-US"/>
        </w:rPr>
      </w:pPr>
      <w:r>
        <w:rPr>
          <w:rFonts w:ascii="Book Antiqua" w:hAnsi="Book Antiqua"/>
          <w:b/>
          <w:sz w:val="24"/>
          <w:lang w:val="en-US"/>
        </w:rPr>
        <w:t xml:space="preserve">Email: </w:t>
      </w:r>
      <w:hyperlink r:id="rId6" w:history="1">
        <w:r w:rsidRPr="00DA02C2">
          <w:rPr>
            <w:rStyle w:val="Hyperlink"/>
            <w:rFonts w:ascii="Book Antiqua" w:hAnsi="Book Antiqua"/>
            <w:b/>
            <w:sz w:val="24"/>
            <w:lang w:val="en-US"/>
          </w:rPr>
          <w:t>rahelahmed720@gmail.com</w:t>
        </w:r>
      </w:hyperlink>
      <w:r w:rsidR="00AD3D63">
        <w:rPr>
          <w:rFonts w:ascii="Book Antiqua" w:hAnsi="Book Antiqua"/>
          <w:b/>
          <w:sz w:val="24"/>
          <w:lang w:val="en-US"/>
        </w:rPr>
        <w:t xml:space="preserve"> </w:t>
      </w:r>
    </w:p>
    <w:p w14:paraId="33D643D0" w14:textId="493DA54A" w:rsidR="00B615A0" w:rsidRDefault="00B615A0" w:rsidP="00B615A0">
      <w:pPr>
        <w:spacing w:after="0"/>
        <w:rPr>
          <w:rFonts w:ascii="Book Antiqua" w:hAnsi="Book Antiqua"/>
          <w:b/>
          <w:sz w:val="24"/>
          <w:lang w:val="en-US"/>
        </w:rPr>
      </w:pPr>
      <w:r w:rsidRPr="00B615A0">
        <w:rPr>
          <w:rFonts w:ascii="Book Antiqua" w:hAnsi="Book Antiqua"/>
          <w:b/>
          <w:sz w:val="24"/>
          <w:lang w:val="en-US"/>
        </w:rPr>
        <w:t xml:space="preserve">Phone No: </w:t>
      </w:r>
      <w:r w:rsidR="007D6AFF">
        <w:rPr>
          <w:rFonts w:ascii="Book Antiqua" w:hAnsi="Book Antiqua"/>
          <w:b/>
          <w:sz w:val="24"/>
          <w:lang w:val="en-US"/>
        </w:rPr>
        <w:t>(331)</w:t>
      </w:r>
      <w:r w:rsidR="00450EDD">
        <w:rPr>
          <w:rFonts w:ascii="Book Antiqua" w:hAnsi="Book Antiqua"/>
          <w:b/>
          <w:sz w:val="24"/>
          <w:lang w:val="en-US"/>
        </w:rPr>
        <w:t xml:space="preserve"> 277-5074</w:t>
      </w:r>
    </w:p>
    <w:p w14:paraId="3DF44A0B" w14:textId="77777777" w:rsidR="00AD3D63" w:rsidRDefault="00AD3D63" w:rsidP="00AD3D63">
      <w:pPr>
        <w:tabs>
          <w:tab w:val="right" w:pos="10466"/>
        </w:tabs>
        <w:spacing w:after="0"/>
        <w:rPr>
          <w:rFonts w:ascii="Book Antiqua" w:hAnsi="Book Antiqua"/>
          <w:b/>
          <w:sz w:val="24"/>
          <w:lang w:val="en-US"/>
        </w:rPr>
      </w:pPr>
      <w:r>
        <w:rPr>
          <w:rFonts w:ascii="Book Antiqua" w:hAnsi="Book Antiqua"/>
          <w:b/>
          <w:noProof/>
          <w:sz w:val="24"/>
          <w:lang w:val="en-US"/>
        </w:rPr>
        <mc:AlternateContent>
          <mc:Choice Requires="wps">
            <w:drawing>
              <wp:anchor distT="0" distB="0" distL="114300" distR="114300" simplePos="0" relativeHeight="251659264" behindDoc="0" locked="0" layoutInCell="1" allowOverlap="1" wp14:anchorId="51A61C9C" wp14:editId="6CA4617D">
                <wp:simplePos x="0" y="0"/>
                <wp:positionH relativeFrom="column">
                  <wp:posOffset>40233</wp:posOffset>
                </wp:positionH>
                <wp:positionV relativeFrom="paragraph">
                  <wp:posOffset>117424</wp:posOffset>
                </wp:positionV>
                <wp:extent cx="6444691" cy="21946"/>
                <wp:effectExtent l="0" t="0" r="32385" b="35560"/>
                <wp:wrapNone/>
                <wp:docPr id="3" name="Straight Connector 3"/>
                <wp:cNvGraphicFramePr/>
                <a:graphic xmlns:a="http://schemas.openxmlformats.org/drawingml/2006/main">
                  <a:graphicData uri="http://schemas.microsoft.com/office/word/2010/wordprocessingShape">
                    <wps:wsp>
                      <wps:cNvCnPr/>
                      <wps:spPr>
                        <a:xfrm flipV="1">
                          <a:off x="0" y="0"/>
                          <a:ext cx="6444691" cy="219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5672C5"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15pt,9.25pt" to="510.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XmApgEAAJYDAAAOAAAAZHJzL2Uyb0RvYy54bWysU8tu2zAQvBfIPxC8x5IMw2gEyzkkaC9F&#10;G/SRO0MtLaJ8Ycla8t93SdlKkbRAUfRC8LEzuzO73N1O1rAjYNTedbxZ1ZyBk77X7tDxb1/fXb/l&#10;LCbhemG8g46fIPLb/dWb3RhaWPvBmx6QEYmL7Rg6PqQU2qqKcgAr4soHcPSoPFqR6IiHqkcxErs1&#10;1bqut9XosQ/oJcRIt/fzI98XfqVApk9KRUjMdJxqS2XFsj7ltdrvRHtAEQYtz2WIf6jCCu0o6UJ1&#10;L5JgP1C/orJaoo9epZX0tvJKaQlFA6lp6hdqvgwiQNFC5sSw2BT/H638eLxzD0g2jCG2MTxgVjEp&#10;tEwZHR6pp0UXVcqmYttpsQ2mxCRdbjebzfam4UzS27q52WyzrdVMk+kCxvQevGV503GjXVYlWnH8&#10;ENMcegkh3HMhZZdOBnKwcZ9BMd1TwrmkMiNwZ5AdBXW3/96c05bIDFHamAVUl5R/BJ1jMwzK3Pwt&#10;cIkuGb1LC9Bq5/F3WdN0KVXN8RfVs9Ys+8n3p9KWYgc1vxh6HtQ8Xb+eC/z5O+1/AgAA//8DAFBL&#10;AwQUAAYACAAAACEAZ+vd7dsAAAAIAQAADwAAAGRycy9kb3ducmV2LnhtbEyPwU7DMBBE70j8g7VI&#10;3Khdo4QqzaYqlRBnWi69OfE2iYjXIXbb8Pe4JzjOzmjmbbmZ3SAuNIXeM8JyoUAQN9723CJ8Ht6e&#10;ViBCNGzN4JkQfijAprq/K01h/ZU/6LKPrUglHAqD0MU4FlKGpiNnwsKPxMk7+cmZmOTUSjuZayp3&#10;g9RK5dKZntNCZ0baddR87c8O4fDu1FzHfkf8/aK2x9cs52OG+Pgwb9cgIs3xLww3/IQOVWKq/Zlt&#10;EANC/pyC6bzKQNxspZcaRI2gtQJZlfL/A9UvAAAA//8DAFBLAQItABQABgAIAAAAIQC2gziS/gAA&#10;AOEBAAATAAAAAAAAAAAAAAAAAAAAAABbQ29udGVudF9UeXBlc10ueG1sUEsBAi0AFAAGAAgAAAAh&#10;ADj9If/WAAAAlAEAAAsAAAAAAAAAAAAAAAAALwEAAF9yZWxzLy5yZWxzUEsBAi0AFAAGAAgAAAAh&#10;AFGBeYCmAQAAlgMAAA4AAAAAAAAAAAAAAAAALgIAAGRycy9lMm9Eb2MueG1sUEsBAi0AFAAGAAgA&#10;AAAhAGfr3e3bAAAACAEAAA8AAAAAAAAAAAAAAAAAAAQAAGRycy9kb3ducmV2LnhtbFBLBQYAAAAA&#10;BAAEAPMAAAAIBQAAAAA=&#10;" strokecolor="black [3200]" strokeweight=".5pt">
                <v:stroke joinstyle="miter"/>
              </v:line>
            </w:pict>
          </mc:Fallback>
        </mc:AlternateContent>
      </w:r>
      <w:r>
        <w:rPr>
          <w:rFonts w:ascii="Book Antiqua" w:hAnsi="Book Antiqua"/>
          <w:b/>
          <w:sz w:val="24"/>
          <w:lang w:val="en-US"/>
        </w:rPr>
        <w:tab/>
      </w:r>
    </w:p>
    <w:p w14:paraId="5FC96CC6" w14:textId="77777777" w:rsidR="00AD3D63" w:rsidRPr="00D57467" w:rsidRDefault="00AD3D63" w:rsidP="00AD3D63">
      <w:pPr>
        <w:tabs>
          <w:tab w:val="right" w:pos="10466"/>
        </w:tabs>
        <w:spacing w:after="0"/>
        <w:rPr>
          <w:rFonts w:ascii="Book Antiqua" w:hAnsi="Book Antiqua"/>
          <w:b/>
          <w:sz w:val="32"/>
          <w:lang w:val="en-US"/>
        </w:rPr>
      </w:pPr>
      <w:r w:rsidRPr="00D57467">
        <w:rPr>
          <w:rFonts w:ascii="Book Antiqua" w:hAnsi="Book Antiqua"/>
          <w:b/>
          <w:sz w:val="32"/>
          <w:lang w:val="en-US"/>
        </w:rPr>
        <w:t>Professional Summary:</w:t>
      </w:r>
    </w:p>
    <w:p w14:paraId="4D5ECD88" w14:textId="77777777" w:rsidR="00AD3D63" w:rsidRDefault="00AD3D63" w:rsidP="00AD3D63">
      <w:pPr>
        <w:pStyle w:val="BodyText"/>
        <w:spacing w:before="185" w:line="261" w:lineRule="auto"/>
        <w:ind w:left="0" w:right="357" w:firstLine="0"/>
      </w:pPr>
      <w:r>
        <w:rPr>
          <w:b/>
        </w:rPr>
        <w:t>12+</w:t>
      </w:r>
      <w:r>
        <w:rPr>
          <w:b/>
          <w:spacing w:val="-5"/>
        </w:rPr>
        <w:t xml:space="preserve"> </w:t>
      </w:r>
      <w:r>
        <w:t>years</w:t>
      </w:r>
      <w:r>
        <w:rPr>
          <w:spacing w:val="-5"/>
        </w:rPr>
        <w:t xml:space="preserve"> </w:t>
      </w:r>
      <w:r>
        <w:t>of</w:t>
      </w:r>
      <w:r>
        <w:rPr>
          <w:spacing w:val="-5"/>
        </w:rPr>
        <w:t xml:space="preserve"> </w:t>
      </w:r>
      <w:r>
        <w:t>IT</w:t>
      </w:r>
      <w:r>
        <w:rPr>
          <w:spacing w:val="-5"/>
        </w:rPr>
        <w:t xml:space="preserve"> </w:t>
      </w:r>
      <w:r>
        <w:t>experience</w:t>
      </w:r>
      <w:r>
        <w:rPr>
          <w:spacing w:val="-5"/>
        </w:rPr>
        <w:t xml:space="preserve"> </w:t>
      </w:r>
      <w:r>
        <w:t>in</w:t>
      </w:r>
      <w:r>
        <w:rPr>
          <w:spacing w:val="-5"/>
        </w:rPr>
        <w:t xml:space="preserve"> </w:t>
      </w:r>
      <w:r>
        <w:t>various</w:t>
      </w:r>
      <w:r>
        <w:rPr>
          <w:spacing w:val="-5"/>
        </w:rPr>
        <w:t xml:space="preserve"> </w:t>
      </w:r>
      <w:r>
        <w:t>tools</w:t>
      </w:r>
      <w:r>
        <w:rPr>
          <w:spacing w:val="-5"/>
        </w:rPr>
        <w:t xml:space="preserve"> </w:t>
      </w:r>
      <w:r>
        <w:t>&amp;</w:t>
      </w:r>
      <w:r>
        <w:rPr>
          <w:spacing w:val="-5"/>
        </w:rPr>
        <w:t xml:space="preserve"> </w:t>
      </w:r>
      <w:r>
        <w:t>technologies,</w:t>
      </w:r>
      <w:r>
        <w:rPr>
          <w:spacing w:val="-5"/>
        </w:rPr>
        <w:t xml:space="preserve"> </w:t>
      </w:r>
      <w:r>
        <w:t>excelling</w:t>
      </w:r>
      <w:r>
        <w:rPr>
          <w:spacing w:val="-5"/>
        </w:rPr>
        <w:t xml:space="preserve"> </w:t>
      </w:r>
      <w:r>
        <w:t>in</w:t>
      </w:r>
      <w:r>
        <w:rPr>
          <w:spacing w:val="-5"/>
        </w:rPr>
        <w:t xml:space="preserve"> </w:t>
      </w:r>
      <w:r>
        <w:t>requirement</w:t>
      </w:r>
      <w:r>
        <w:rPr>
          <w:spacing w:val="-5"/>
        </w:rPr>
        <w:t xml:space="preserve"> </w:t>
      </w:r>
      <w:r>
        <w:t>gathering,</w:t>
      </w:r>
      <w:r>
        <w:rPr>
          <w:spacing w:val="-5"/>
        </w:rPr>
        <w:t xml:space="preserve"> </w:t>
      </w:r>
      <w:r>
        <w:t>Data</w:t>
      </w:r>
      <w:r>
        <w:rPr>
          <w:spacing w:val="-5"/>
        </w:rPr>
        <w:t xml:space="preserve"> </w:t>
      </w:r>
      <w:r>
        <w:t>Modeling,</w:t>
      </w:r>
      <w:r>
        <w:rPr>
          <w:spacing w:val="-5"/>
        </w:rPr>
        <w:t xml:space="preserve"> </w:t>
      </w:r>
      <w:r>
        <w:t>Analysis, ETL Development, Validation, Deployment, Monitoring, and Visualization reports.</w:t>
      </w:r>
    </w:p>
    <w:p w14:paraId="48FFBFEF"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7+ years of experience in implementation of Azure Cloud Components- Azure Data Factory, Azure Data Lake (ADLS Gen 1 &amp; Gen 2), Azure Blob storage, Azure Databricks, Synapse Analytics, Stream Analytics, HD</w:t>
      </w:r>
      <w:r>
        <w:rPr>
          <w:rFonts w:ascii="Book Antiqua" w:eastAsiaTheme="minorHAnsi" w:hAnsi="Book Antiqua" w:cstheme="minorBidi"/>
          <w:lang w:val="en-IN"/>
        </w:rPr>
        <w:t xml:space="preserve"> </w:t>
      </w:r>
      <w:r w:rsidRPr="00AD3D63">
        <w:rPr>
          <w:rFonts w:ascii="Book Antiqua" w:eastAsiaTheme="minorHAnsi" w:hAnsi="Book Antiqua" w:cstheme="minorBidi"/>
          <w:lang w:val="en-IN"/>
        </w:rPr>
        <w:t>insight, Azure SQL DB/DW, Azure Cosmos DB, Azure SQL Server Alteryx &amp; Power BI.</w:t>
      </w:r>
    </w:p>
    <w:p w14:paraId="16731263"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Specialized in architecting and deploying Azure Data Factory (V2) pipelines, scheduling automated triggers, mapping intricate data flows, and securely handling credentials via Azure Key Vault. Optimized query performance and data modeling using Dimensional Modeling techniques, ensuring structured and efficient reporting.</w:t>
      </w:r>
    </w:p>
    <w:p w14:paraId="57951C48"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Developed and optimized Apache Spark Databricks notebooks, employing Python (</w:t>
      </w:r>
      <w:proofErr w:type="spellStart"/>
      <w:r w:rsidRPr="00AD3D63">
        <w:rPr>
          <w:rFonts w:ascii="Book Antiqua" w:eastAsiaTheme="minorHAnsi" w:hAnsi="Book Antiqua" w:cstheme="minorBidi"/>
          <w:lang w:val="en-IN"/>
        </w:rPr>
        <w:t>PySpark</w:t>
      </w:r>
      <w:proofErr w:type="spellEnd"/>
      <w:r w:rsidRPr="00AD3D63">
        <w:rPr>
          <w:rFonts w:ascii="Book Antiqua" w:eastAsiaTheme="minorHAnsi" w:hAnsi="Book Antiqua" w:cstheme="minorBidi"/>
          <w:lang w:val="en-IN"/>
        </w:rPr>
        <w:t>) and Spark</w:t>
      </w:r>
      <w:r>
        <w:rPr>
          <w:rFonts w:ascii="Book Antiqua" w:eastAsiaTheme="minorHAnsi" w:hAnsi="Book Antiqua" w:cstheme="minorBidi"/>
          <w:lang w:val="en-IN"/>
        </w:rPr>
        <w:t xml:space="preserve"> </w:t>
      </w:r>
      <w:r w:rsidRPr="00AD3D63">
        <w:rPr>
          <w:rFonts w:ascii="Book Antiqua" w:eastAsiaTheme="minorHAnsi" w:hAnsi="Book Antiqua" w:cstheme="minorBidi"/>
          <w:lang w:val="en-IN"/>
        </w:rPr>
        <w:t>SQL to execute complex data transformation pipelines, which facilitated the structured transition of datasets within Azure Data Lake Storage Gen2 (ADLS Gen 2) from raw ingestion to strategically curated zones, ensuring data readiness for downstream analytics and machine learning applications.</w:t>
      </w:r>
    </w:p>
    <w:p w14:paraId="0E6AD877"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Implemented CI/CD pipelines for Azure-based data solutions using Azure DevOps, enhancing automation and improving deployment cycles for data platforms. Automated messaging workflows leveraging Azure Service Bus to ensure reliable enterprise data integration.</w:t>
      </w:r>
    </w:p>
    <w:p w14:paraId="33FF0CB2"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Experience in migration of on-premises databases to Microsoft Azure environment (Blobs, Azure Data Warehouse, Azure SQL Server, PowerShell Azure components, SSIS Azure components).</w:t>
      </w:r>
    </w:p>
    <w:p w14:paraId="5A96DCBB"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Proficient in Apache Spark operations, with a solid understanding of resilient distributed datasets (RDDs), Data</w:t>
      </w:r>
      <w:r>
        <w:rPr>
          <w:rFonts w:ascii="Book Antiqua" w:eastAsiaTheme="minorHAnsi" w:hAnsi="Book Antiqua" w:cstheme="minorBidi"/>
          <w:lang w:val="en-IN"/>
        </w:rPr>
        <w:t xml:space="preserve"> </w:t>
      </w:r>
      <w:r w:rsidRPr="00AD3D63">
        <w:rPr>
          <w:rFonts w:ascii="Book Antiqua" w:eastAsiaTheme="minorHAnsi" w:hAnsi="Book Antiqua" w:cstheme="minorBidi"/>
          <w:lang w:val="en-IN"/>
        </w:rPr>
        <w:t>Frames, and Datasets, encompassing transformations, actions, and data persistence techniques for advanced analytics.</w:t>
      </w:r>
    </w:p>
    <w:p w14:paraId="689EEA7E"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Enforced robust security measures in Snowflake, including role-based access control, data encryption (both at rest and in transit), and network policies to safeguard sensitive information. Managed authentication and access control with Azure Active Directory (AAD) for enhanced identity management.</w:t>
      </w:r>
    </w:p>
    <w:p w14:paraId="3396C794"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Designed and implemented scalable data warehousing solutions using Snowflake, leveraging Snow</w:t>
      </w:r>
      <w:r>
        <w:rPr>
          <w:rFonts w:ascii="Book Antiqua" w:eastAsiaTheme="minorHAnsi" w:hAnsi="Book Antiqua" w:cstheme="minorBidi"/>
          <w:lang w:val="en-IN"/>
        </w:rPr>
        <w:t xml:space="preserve"> </w:t>
      </w:r>
      <w:r w:rsidRPr="00AD3D63">
        <w:rPr>
          <w:rFonts w:ascii="Book Antiqua" w:eastAsiaTheme="minorHAnsi" w:hAnsi="Book Antiqua" w:cstheme="minorBidi"/>
          <w:lang w:val="en-IN"/>
        </w:rPr>
        <w:t>SQL, Zero- Copy Cloning, and Time Travel to optimize performance, reduce costs, and ensure data versioning and rollback capabilities.</w:t>
      </w:r>
    </w:p>
    <w:p w14:paraId="3A735082"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 xml:space="preserve">Proficient in master data management using Azure Purview, with expertise in ETL processes, data security, data governance, data profiling, ensuring data quality, and </w:t>
      </w:r>
      <w:proofErr w:type="spellStart"/>
      <w:r w:rsidRPr="00AD3D63">
        <w:rPr>
          <w:rFonts w:ascii="Book Antiqua" w:eastAsiaTheme="minorHAnsi" w:hAnsi="Book Antiqua" w:cstheme="minorBidi"/>
          <w:lang w:val="en-IN"/>
        </w:rPr>
        <w:t>Matillion</w:t>
      </w:r>
      <w:proofErr w:type="spellEnd"/>
      <w:r w:rsidRPr="00AD3D63">
        <w:rPr>
          <w:rFonts w:ascii="Book Antiqua" w:eastAsiaTheme="minorHAnsi" w:hAnsi="Book Antiqua" w:cstheme="minorBidi"/>
          <w:lang w:val="en-IN"/>
        </w:rPr>
        <w:t xml:space="preserve"> for data extraction, transformation, and loading, executing sophisticated data modeling strategies using Star Schema and Snowflake Schema methodologies.</w:t>
      </w:r>
    </w:p>
    <w:p w14:paraId="74E45999"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Developed robust real-time data streaming pipelines using Azure Notification Hubs, allowing for event-driven push notifications to be delivered efficiently across distributed systems.</w:t>
      </w:r>
    </w:p>
    <w:p w14:paraId="774E42A2"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Experienced in deploying and managing applications using Docker, optimizing Docker file configurations for efficiency and security.</w:t>
      </w:r>
    </w:p>
    <w:p w14:paraId="105F2B07"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Pr>
          <w:rFonts w:ascii="Book Antiqua" w:eastAsiaTheme="minorHAnsi" w:hAnsi="Book Antiqua" w:cstheme="minorBidi"/>
          <w:lang w:val="en-IN"/>
        </w:rPr>
        <w:t>S</w:t>
      </w:r>
      <w:r w:rsidRPr="00AD3D63">
        <w:rPr>
          <w:rFonts w:ascii="Book Antiqua" w:eastAsiaTheme="minorHAnsi" w:hAnsi="Book Antiqua" w:cstheme="minorBidi"/>
          <w:lang w:val="en-IN"/>
        </w:rPr>
        <w:t>trong experience with T-SQL (DDL &amp; DML, TCL, DCL) in Implementing &amp; Developing Stored Procedures, Triggers, Nested Queries, Joins, Cursors, Views, User Defined Functions, Indexes, User Profiles, Relational Database Models, Creating &amp; Updating tables.</w:t>
      </w:r>
    </w:p>
    <w:p w14:paraId="2E026DDB"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Extensive experience in developing applications that perform Data Processing tasks using Teradata, Oracle, SQL Server, and MySQL database.</w:t>
      </w:r>
    </w:p>
    <w:p w14:paraId="2E3D3AE2"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lastRenderedPageBreak/>
        <w:t>Established strategic leadership to align development team efforts with business objectives, leveraging a robust understanding of disciplined SDLC processes and exceptional analytical and problem-solving capabilities.</w:t>
      </w:r>
    </w:p>
    <w:p w14:paraId="7E08BF26" w14:textId="77777777" w:rsidR="00AD3D63" w:rsidRPr="00AD3D63" w:rsidRDefault="00AD3D63" w:rsidP="00AD3D63">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AD3D63">
        <w:rPr>
          <w:rFonts w:ascii="Book Antiqua" w:eastAsiaTheme="minorHAnsi" w:hAnsi="Book Antiqua" w:cstheme="minorBidi"/>
          <w:lang w:val="en-IN"/>
        </w:rPr>
        <w:t>Played a pivotal role in the full project lifecycle, from requirements analysis to design, development, testing, deployment, and post-deployment support, utilizing Agile and Waterfall methodologies to optimize project outcomes.</w:t>
      </w:r>
    </w:p>
    <w:p w14:paraId="309A06D9" w14:textId="77777777" w:rsidR="00AD3D63" w:rsidRDefault="00AD3D63" w:rsidP="00AD3D63">
      <w:pPr>
        <w:tabs>
          <w:tab w:val="right" w:pos="10466"/>
        </w:tabs>
        <w:spacing w:after="0"/>
        <w:rPr>
          <w:rFonts w:ascii="Book Antiqua" w:hAnsi="Book Antiqua"/>
          <w:b/>
          <w:sz w:val="24"/>
          <w:lang w:val="en-US"/>
        </w:rPr>
      </w:pPr>
    </w:p>
    <w:p w14:paraId="200577FE" w14:textId="77777777" w:rsidR="00AD3D63" w:rsidRDefault="00AD3D63" w:rsidP="00AD3D63">
      <w:pPr>
        <w:tabs>
          <w:tab w:val="right" w:pos="10466"/>
        </w:tabs>
        <w:spacing w:after="0"/>
        <w:rPr>
          <w:rFonts w:ascii="Book Antiqua" w:hAnsi="Book Antiqua"/>
          <w:b/>
          <w:sz w:val="24"/>
          <w:lang w:val="en-US"/>
        </w:rPr>
      </w:pPr>
      <w:r>
        <w:rPr>
          <w:rFonts w:ascii="Book Antiqua" w:hAnsi="Book Antiqua"/>
          <w:b/>
          <w:sz w:val="24"/>
          <w:lang w:val="en-US"/>
        </w:rPr>
        <w:t xml:space="preserve">Technical Skills: </w:t>
      </w:r>
    </w:p>
    <w:p w14:paraId="0CD917DB" w14:textId="77777777" w:rsidR="00AD3D63" w:rsidRDefault="00AD3D63" w:rsidP="00AD3D63">
      <w:pPr>
        <w:tabs>
          <w:tab w:val="right" w:pos="10466"/>
        </w:tabs>
        <w:spacing w:after="0"/>
        <w:rPr>
          <w:rFonts w:ascii="Book Antiqua" w:hAnsi="Book Antiqua"/>
          <w:b/>
          <w:sz w:val="24"/>
          <w:lang w:val="en-US"/>
        </w:rPr>
      </w:pPr>
    </w:p>
    <w:tbl>
      <w:tblPr>
        <w:tblStyle w:val="TableGrid"/>
        <w:tblW w:w="0" w:type="auto"/>
        <w:tblLook w:val="04A0" w:firstRow="1" w:lastRow="0" w:firstColumn="1" w:lastColumn="0" w:noHBand="0" w:noVBand="1"/>
      </w:tblPr>
      <w:tblGrid>
        <w:gridCol w:w="3114"/>
        <w:gridCol w:w="7342"/>
      </w:tblGrid>
      <w:tr w:rsidR="00AD3D63" w14:paraId="668D2946" w14:textId="77777777" w:rsidTr="00045274">
        <w:trPr>
          <w:trHeight w:val="2800"/>
        </w:trPr>
        <w:tc>
          <w:tcPr>
            <w:tcW w:w="3114" w:type="dxa"/>
          </w:tcPr>
          <w:p w14:paraId="7F74D218" w14:textId="77777777" w:rsidR="00AD3D63" w:rsidRDefault="00AD3D63" w:rsidP="00AD3D63">
            <w:pPr>
              <w:tabs>
                <w:tab w:val="right" w:pos="10466"/>
              </w:tabs>
              <w:rPr>
                <w:rFonts w:ascii="Book Antiqua" w:hAnsi="Book Antiqua"/>
                <w:b/>
                <w:sz w:val="24"/>
                <w:lang w:val="en-US"/>
              </w:rPr>
            </w:pPr>
            <w:r>
              <w:rPr>
                <w:b/>
              </w:rPr>
              <w:t>Azure</w:t>
            </w:r>
            <w:r>
              <w:rPr>
                <w:b/>
                <w:spacing w:val="-8"/>
              </w:rPr>
              <w:t xml:space="preserve"> </w:t>
            </w:r>
            <w:r>
              <w:rPr>
                <w:b/>
              </w:rPr>
              <w:t>Technologies</w:t>
            </w:r>
          </w:p>
        </w:tc>
        <w:tc>
          <w:tcPr>
            <w:tcW w:w="7342" w:type="dxa"/>
          </w:tcPr>
          <w:p w14:paraId="3FACE2FF" w14:textId="77777777" w:rsidR="00AD3D63" w:rsidRPr="00045274" w:rsidRDefault="00DF769A" w:rsidP="00AD3D63">
            <w:pPr>
              <w:tabs>
                <w:tab w:val="right" w:pos="10466"/>
              </w:tabs>
              <w:rPr>
                <w:rFonts w:ascii="Book Antiqua" w:hAnsi="Book Antiqua"/>
                <w:szCs w:val="24"/>
                <w:lang w:val="en-US"/>
              </w:rPr>
            </w:pPr>
            <w:r w:rsidRPr="00045274">
              <w:rPr>
                <w:rFonts w:ascii="Book Antiqua" w:hAnsi="Book Antiqua"/>
                <w:szCs w:val="24"/>
                <w:lang w:val="en-US"/>
              </w:rPr>
              <w:t xml:space="preserve">Azure Data factory (ADF), Azure Databricks, Azure Synapse Analytics, Azure Data Lake Storage Gen2, Azure Storage, Azure Event Hub, Azure IOT Hub, Azure SQL Database, Azure Data </w:t>
            </w:r>
            <w:r w:rsidR="00045274" w:rsidRPr="00045274">
              <w:rPr>
                <w:rFonts w:ascii="Book Antiqua" w:hAnsi="Book Antiqua"/>
                <w:szCs w:val="24"/>
                <w:lang w:val="en-US"/>
              </w:rPr>
              <w:t>Catalogue</w:t>
            </w:r>
            <w:r w:rsidRPr="00045274">
              <w:rPr>
                <w:rFonts w:ascii="Book Antiqua" w:hAnsi="Book Antiqua"/>
                <w:szCs w:val="24"/>
                <w:lang w:val="en-US"/>
              </w:rPr>
              <w:t>, Azure Logic Apps, Azure Functions, Azure Blob Storage, Azure DevOps, Azure Virtual Machine, Azure Active Directory, Azure Monitor, Azure Purview, Azure Cosmos DB, Azure Key Vault, Azure Repos, Azure HD Insight, Azure Kubernetes Services, Azure Stream Analytics, AWS (S3, Redshift, Lambda), Google Cloud (</w:t>
            </w:r>
            <w:r w:rsidR="00045274" w:rsidRPr="00045274">
              <w:rPr>
                <w:rFonts w:ascii="Book Antiqua" w:hAnsi="Book Antiqua"/>
                <w:szCs w:val="24"/>
                <w:lang w:val="en-US"/>
              </w:rPr>
              <w:t>Big Query</w:t>
            </w:r>
            <w:r w:rsidRPr="00045274">
              <w:rPr>
                <w:rFonts w:ascii="Book Antiqua" w:hAnsi="Book Antiqua"/>
                <w:szCs w:val="24"/>
                <w:lang w:val="en-US"/>
              </w:rPr>
              <w:t>, Cloud Functions), Monitoring &amp; Logging (ELK Stack, Splunk, Datadog), IAM ( Identity and Access Management ), Role-Based Access Control.</w:t>
            </w:r>
          </w:p>
        </w:tc>
      </w:tr>
      <w:tr w:rsidR="00AD3D63" w14:paraId="25E75CBE" w14:textId="77777777" w:rsidTr="00045274">
        <w:trPr>
          <w:trHeight w:val="1834"/>
        </w:trPr>
        <w:tc>
          <w:tcPr>
            <w:tcW w:w="3114" w:type="dxa"/>
          </w:tcPr>
          <w:p w14:paraId="50755E10" w14:textId="77777777" w:rsidR="00AD3D63" w:rsidRDefault="00AD3D63" w:rsidP="00AD3D63">
            <w:pPr>
              <w:tabs>
                <w:tab w:val="right" w:pos="10466"/>
              </w:tabs>
              <w:rPr>
                <w:rFonts w:ascii="Book Antiqua" w:hAnsi="Book Antiqua"/>
                <w:b/>
                <w:sz w:val="24"/>
                <w:lang w:val="en-US"/>
              </w:rPr>
            </w:pPr>
            <w:r>
              <w:rPr>
                <w:b/>
              </w:rPr>
              <w:t>Big Data Technologies</w:t>
            </w:r>
          </w:p>
        </w:tc>
        <w:tc>
          <w:tcPr>
            <w:tcW w:w="7342" w:type="dxa"/>
          </w:tcPr>
          <w:p w14:paraId="41A65A6A" w14:textId="77777777" w:rsidR="00AD3D63" w:rsidRPr="00DF769A" w:rsidRDefault="00DF769A" w:rsidP="00045274">
            <w:pPr>
              <w:tabs>
                <w:tab w:val="right" w:pos="10466"/>
              </w:tabs>
            </w:pPr>
            <w:r w:rsidRPr="00045274">
              <w:rPr>
                <w:rFonts w:ascii="Book Antiqua" w:hAnsi="Book Antiqua"/>
                <w:szCs w:val="24"/>
                <w:lang w:val="en-US"/>
              </w:rPr>
              <w:t xml:space="preserve">HDFS, Map Reduce, YARN, Hive, MuleSoft, Informatica, SQOOP, Apache Spark, Kafka, Airflow, Spark Performance Tuning, </w:t>
            </w:r>
            <w:proofErr w:type="spellStart"/>
            <w:r w:rsidRPr="00045274">
              <w:rPr>
                <w:rFonts w:ascii="Book Antiqua" w:hAnsi="Book Antiqua"/>
                <w:szCs w:val="24"/>
                <w:lang w:val="en-US"/>
              </w:rPr>
              <w:t>Polybase</w:t>
            </w:r>
            <w:proofErr w:type="spellEnd"/>
            <w:r w:rsidRPr="00045274">
              <w:rPr>
                <w:rFonts w:ascii="Book Antiqua" w:hAnsi="Book Antiqua"/>
                <w:szCs w:val="24"/>
                <w:lang w:val="en-US"/>
              </w:rPr>
              <w:t>, HQL, OOZIE, DataStage, Zookeeper, Pig, Flink, Spark Streaming,</w:t>
            </w:r>
            <w:r w:rsidR="00045274" w:rsidRPr="00045274">
              <w:rPr>
                <w:rFonts w:ascii="Book Antiqua" w:hAnsi="Book Antiqua"/>
                <w:szCs w:val="24"/>
                <w:lang w:val="en-US"/>
              </w:rPr>
              <w:t xml:space="preserve"> </w:t>
            </w:r>
            <w:r w:rsidRPr="00045274">
              <w:rPr>
                <w:rFonts w:ascii="Book Antiqua" w:hAnsi="Book Antiqua"/>
                <w:szCs w:val="24"/>
                <w:lang w:val="en-US"/>
              </w:rPr>
              <w:t xml:space="preserve">DBT Labs, Cloudera, Hortonworks, Databricks Delta, Apache </w:t>
            </w:r>
            <w:proofErr w:type="spellStart"/>
            <w:r w:rsidRPr="00045274">
              <w:rPr>
                <w:rFonts w:ascii="Book Antiqua" w:hAnsi="Book Antiqua"/>
                <w:szCs w:val="24"/>
                <w:lang w:val="en-US"/>
              </w:rPr>
              <w:t>NiFi</w:t>
            </w:r>
            <w:proofErr w:type="spellEnd"/>
            <w:r w:rsidRPr="00045274">
              <w:rPr>
                <w:rFonts w:ascii="Book Antiqua" w:hAnsi="Book Antiqua"/>
                <w:szCs w:val="24"/>
                <w:lang w:val="en-US"/>
              </w:rPr>
              <w:t xml:space="preserve">, Snowflake, Azure Synapse, Amazon Redshift, </w:t>
            </w:r>
            <w:proofErr w:type="spellStart"/>
            <w:r w:rsidRPr="00045274">
              <w:rPr>
                <w:rFonts w:ascii="Book Antiqua" w:hAnsi="Book Antiqua"/>
                <w:szCs w:val="24"/>
                <w:lang w:val="en-US"/>
              </w:rPr>
              <w:t>dbt</w:t>
            </w:r>
            <w:proofErr w:type="spellEnd"/>
            <w:r w:rsidRPr="00045274">
              <w:rPr>
                <w:rFonts w:ascii="Book Antiqua" w:hAnsi="Book Antiqua"/>
                <w:szCs w:val="24"/>
                <w:lang w:val="en-US"/>
              </w:rPr>
              <w:t xml:space="preserve">, Informatica PowerCenter, Talend, </w:t>
            </w:r>
            <w:proofErr w:type="spellStart"/>
            <w:r w:rsidRPr="00045274">
              <w:rPr>
                <w:rFonts w:ascii="Book Antiqua" w:hAnsi="Book Antiqua"/>
                <w:szCs w:val="24"/>
                <w:lang w:val="en-US"/>
              </w:rPr>
              <w:t>Matillion</w:t>
            </w:r>
            <w:proofErr w:type="spellEnd"/>
            <w:r w:rsidRPr="00045274">
              <w:rPr>
                <w:rFonts w:ascii="Book Antiqua" w:hAnsi="Book Antiqua"/>
                <w:szCs w:val="24"/>
                <w:lang w:val="en-US"/>
              </w:rPr>
              <w:t>, SAP Data Integration, SAP BODS.</w:t>
            </w:r>
          </w:p>
        </w:tc>
      </w:tr>
      <w:tr w:rsidR="00AD3D63" w14:paraId="7A354BAF" w14:textId="77777777" w:rsidTr="00DF769A">
        <w:trPr>
          <w:trHeight w:val="1548"/>
        </w:trPr>
        <w:tc>
          <w:tcPr>
            <w:tcW w:w="3114" w:type="dxa"/>
          </w:tcPr>
          <w:p w14:paraId="37DD9C65" w14:textId="77777777" w:rsidR="00AD3D63" w:rsidRDefault="00AD3D63" w:rsidP="00AD3D63">
            <w:pPr>
              <w:tabs>
                <w:tab w:val="right" w:pos="10466"/>
              </w:tabs>
              <w:rPr>
                <w:rFonts w:ascii="Book Antiqua" w:hAnsi="Book Antiqua"/>
                <w:b/>
                <w:sz w:val="24"/>
                <w:lang w:val="en-US"/>
              </w:rPr>
            </w:pPr>
            <w:r>
              <w:rPr>
                <w:b/>
              </w:rPr>
              <w:t>Databases</w:t>
            </w:r>
          </w:p>
        </w:tc>
        <w:tc>
          <w:tcPr>
            <w:tcW w:w="7342" w:type="dxa"/>
          </w:tcPr>
          <w:p w14:paraId="4BC5B172" w14:textId="77777777" w:rsidR="00AD3D63" w:rsidRDefault="00DF769A" w:rsidP="00AD3D63">
            <w:pPr>
              <w:tabs>
                <w:tab w:val="right" w:pos="10466"/>
              </w:tabs>
              <w:rPr>
                <w:rFonts w:ascii="Book Antiqua" w:hAnsi="Book Antiqua"/>
                <w:b/>
                <w:sz w:val="24"/>
                <w:lang w:val="en-US"/>
              </w:rPr>
            </w:pPr>
            <w:r w:rsidRPr="00045274">
              <w:rPr>
                <w:rFonts w:ascii="Book Antiqua" w:hAnsi="Book Antiqua"/>
                <w:szCs w:val="24"/>
                <w:lang w:val="en-US"/>
              </w:rPr>
              <w:t>MS SQL Server 2016/2014/2012, Azure SQL DB, Azure Synapse, MS Excel, Oracle 11g/12c, MS SQL, RDMS, Cassandra, MS Access, Cosmos DB, MongoDB, PostgreSQL, IBM DB2, Star Schema, Snowflake Schema, Dimensional Modelling, Snowflake, Partitioning, Clustering, Materialized Views, Kimball, Inmon Data Modeling.</w:t>
            </w:r>
          </w:p>
        </w:tc>
      </w:tr>
      <w:tr w:rsidR="00AD3D63" w14:paraId="2D45BAA4" w14:textId="77777777" w:rsidTr="00045274">
        <w:trPr>
          <w:trHeight w:val="989"/>
        </w:trPr>
        <w:tc>
          <w:tcPr>
            <w:tcW w:w="3114" w:type="dxa"/>
          </w:tcPr>
          <w:p w14:paraId="69A580A4" w14:textId="77777777" w:rsidR="00AD3D63" w:rsidRDefault="00AD3D63" w:rsidP="00AD3D63">
            <w:pPr>
              <w:tabs>
                <w:tab w:val="right" w:pos="10466"/>
              </w:tabs>
              <w:rPr>
                <w:rFonts w:ascii="Book Antiqua" w:hAnsi="Book Antiqua"/>
                <w:b/>
                <w:sz w:val="24"/>
                <w:lang w:val="en-US"/>
              </w:rPr>
            </w:pPr>
            <w:r>
              <w:rPr>
                <w:b/>
              </w:rPr>
              <w:t>Version</w:t>
            </w:r>
            <w:r>
              <w:rPr>
                <w:b/>
                <w:spacing w:val="-3"/>
              </w:rPr>
              <w:t xml:space="preserve"> </w:t>
            </w:r>
            <w:r>
              <w:rPr>
                <w:b/>
              </w:rPr>
              <w:t>Control</w:t>
            </w:r>
            <w:r>
              <w:rPr>
                <w:b/>
                <w:spacing w:val="-3"/>
              </w:rPr>
              <w:t xml:space="preserve"> </w:t>
            </w:r>
            <w:r>
              <w:rPr>
                <w:b/>
              </w:rPr>
              <w:t>&amp;</w:t>
            </w:r>
            <w:r>
              <w:rPr>
                <w:b/>
                <w:spacing w:val="-3"/>
              </w:rPr>
              <w:t xml:space="preserve"> </w:t>
            </w:r>
            <w:r>
              <w:rPr>
                <w:b/>
              </w:rPr>
              <w:t>CI/CD</w:t>
            </w:r>
            <w:r>
              <w:rPr>
                <w:b/>
                <w:spacing w:val="-4"/>
              </w:rPr>
              <w:t xml:space="preserve"> </w:t>
            </w:r>
            <w:r>
              <w:rPr>
                <w:b/>
              </w:rPr>
              <w:t>Tools</w:t>
            </w:r>
            <w:r>
              <w:t>:</w:t>
            </w:r>
          </w:p>
        </w:tc>
        <w:tc>
          <w:tcPr>
            <w:tcW w:w="7342" w:type="dxa"/>
          </w:tcPr>
          <w:p w14:paraId="0D450E64" w14:textId="77777777" w:rsidR="00AD3D63" w:rsidRDefault="00DF769A" w:rsidP="00AD3D63">
            <w:pPr>
              <w:tabs>
                <w:tab w:val="right" w:pos="10466"/>
              </w:tabs>
              <w:rPr>
                <w:rFonts w:ascii="Book Antiqua" w:hAnsi="Book Antiqua"/>
                <w:b/>
                <w:sz w:val="24"/>
                <w:lang w:val="en-US"/>
              </w:rPr>
            </w:pPr>
            <w:r w:rsidRPr="00045274">
              <w:rPr>
                <w:rFonts w:ascii="Book Antiqua" w:hAnsi="Book Antiqua"/>
                <w:szCs w:val="24"/>
                <w:lang w:val="en-US"/>
              </w:rPr>
              <w:t>GIT, GitHub, Jenkins, Bitbucket, GitLab, Azure DevOps, Jenkins, Terraform, Kubernetes, Docker, Helm, GitHub Actions, YAML Pipelines, CloudFormation, Bicep, RBAC, IAM Policies, Security &amp; Compliance.</w:t>
            </w:r>
          </w:p>
        </w:tc>
      </w:tr>
      <w:tr w:rsidR="00AD3D63" w14:paraId="00725A6A" w14:textId="77777777" w:rsidTr="00045274">
        <w:trPr>
          <w:trHeight w:val="833"/>
        </w:trPr>
        <w:tc>
          <w:tcPr>
            <w:tcW w:w="3114" w:type="dxa"/>
          </w:tcPr>
          <w:p w14:paraId="6715F4C6" w14:textId="77777777" w:rsidR="00AD3D63" w:rsidRDefault="00AD3D63" w:rsidP="00AD3D63">
            <w:pPr>
              <w:tabs>
                <w:tab w:val="right" w:pos="10466"/>
              </w:tabs>
              <w:rPr>
                <w:rFonts w:ascii="Book Antiqua" w:hAnsi="Book Antiqua"/>
                <w:b/>
                <w:sz w:val="24"/>
                <w:lang w:val="en-US"/>
              </w:rPr>
            </w:pPr>
            <w:r>
              <w:rPr>
                <w:b/>
              </w:rPr>
              <w:t>Programming Languages</w:t>
            </w:r>
          </w:p>
        </w:tc>
        <w:tc>
          <w:tcPr>
            <w:tcW w:w="7342" w:type="dxa"/>
          </w:tcPr>
          <w:p w14:paraId="505C4FE8" w14:textId="77777777" w:rsidR="00AD3D63" w:rsidRDefault="00DF769A" w:rsidP="00AD3D63">
            <w:pPr>
              <w:tabs>
                <w:tab w:val="right" w:pos="10466"/>
              </w:tabs>
              <w:rPr>
                <w:rFonts w:ascii="Book Antiqua" w:hAnsi="Book Antiqua"/>
                <w:b/>
                <w:sz w:val="24"/>
                <w:lang w:val="en-US"/>
              </w:rPr>
            </w:pPr>
            <w:r w:rsidRPr="00045274">
              <w:rPr>
                <w:rFonts w:ascii="Book Antiqua" w:hAnsi="Book Antiqua"/>
                <w:szCs w:val="24"/>
                <w:lang w:val="en-US"/>
              </w:rPr>
              <w:t xml:space="preserve">Java, Python, </w:t>
            </w:r>
            <w:proofErr w:type="spellStart"/>
            <w:r w:rsidRPr="00045274">
              <w:rPr>
                <w:rFonts w:ascii="Book Antiqua" w:hAnsi="Book Antiqua"/>
                <w:szCs w:val="24"/>
                <w:lang w:val="en-US"/>
              </w:rPr>
              <w:t>PySpark</w:t>
            </w:r>
            <w:proofErr w:type="spellEnd"/>
            <w:r w:rsidRPr="00045274">
              <w:rPr>
                <w:rFonts w:ascii="Book Antiqua" w:hAnsi="Book Antiqua"/>
                <w:szCs w:val="24"/>
                <w:lang w:val="en-US"/>
              </w:rPr>
              <w:t>, Shell Script, SQL, Scala, HiveQL, PL/SQL, T-SQL, T-SQL (Query Optimization), Pandas, Salesforce APIs (REST, SOAP), Apex.</w:t>
            </w:r>
          </w:p>
        </w:tc>
      </w:tr>
      <w:tr w:rsidR="00AD3D63" w14:paraId="114CEDD1" w14:textId="77777777" w:rsidTr="00DF769A">
        <w:trPr>
          <w:trHeight w:val="288"/>
        </w:trPr>
        <w:tc>
          <w:tcPr>
            <w:tcW w:w="3114" w:type="dxa"/>
          </w:tcPr>
          <w:p w14:paraId="3E0353E6" w14:textId="77777777" w:rsidR="00AD3D63" w:rsidRDefault="00AD3D63" w:rsidP="00AD3D63">
            <w:pPr>
              <w:tabs>
                <w:tab w:val="right" w:pos="10466"/>
              </w:tabs>
              <w:rPr>
                <w:rFonts w:ascii="Book Antiqua" w:hAnsi="Book Antiqua"/>
                <w:b/>
                <w:sz w:val="24"/>
                <w:lang w:val="en-US"/>
              </w:rPr>
            </w:pPr>
            <w:r>
              <w:rPr>
                <w:b/>
              </w:rPr>
              <w:t>IDE &amp; Build Tools</w:t>
            </w:r>
          </w:p>
        </w:tc>
        <w:tc>
          <w:tcPr>
            <w:tcW w:w="7342" w:type="dxa"/>
          </w:tcPr>
          <w:p w14:paraId="20B66BA9" w14:textId="77777777" w:rsidR="00AD3D63" w:rsidRDefault="00DF769A" w:rsidP="00AD3D63">
            <w:pPr>
              <w:tabs>
                <w:tab w:val="right" w:pos="10466"/>
              </w:tabs>
              <w:rPr>
                <w:rFonts w:ascii="Book Antiqua" w:hAnsi="Book Antiqua"/>
                <w:b/>
                <w:sz w:val="24"/>
                <w:lang w:val="en-US"/>
              </w:rPr>
            </w:pPr>
            <w:r w:rsidRPr="00045274">
              <w:rPr>
                <w:rFonts w:ascii="Book Antiqua" w:hAnsi="Book Antiqua"/>
                <w:szCs w:val="24"/>
                <w:lang w:val="en-US"/>
              </w:rPr>
              <w:t>PyCharm, Eclipse, Visual Studio, SSIS, SSAS, SSRS, SSMS.</w:t>
            </w:r>
          </w:p>
        </w:tc>
      </w:tr>
      <w:tr w:rsidR="00AD3D63" w14:paraId="08AA2674" w14:textId="77777777" w:rsidTr="00DF769A">
        <w:trPr>
          <w:trHeight w:val="292"/>
        </w:trPr>
        <w:tc>
          <w:tcPr>
            <w:tcW w:w="3114" w:type="dxa"/>
          </w:tcPr>
          <w:p w14:paraId="4F4C1FF9" w14:textId="77777777" w:rsidR="00AD3D63" w:rsidRDefault="00AD3D63" w:rsidP="00AD3D63">
            <w:pPr>
              <w:tabs>
                <w:tab w:val="right" w:pos="10466"/>
              </w:tabs>
              <w:rPr>
                <w:rFonts w:ascii="Book Antiqua" w:hAnsi="Book Antiqua"/>
                <w:b/>
                <w:sz w:val="24"/>
                <w:lang w:val="en-US"/>
              </w:rPr>
            </w:pPr>
            <w:r>
              <w:rPr>
                <w:b/>
              </w:rPr>
              <w:t>Visualization/Reporting Tools</w:t>
            </w:r>
          </w:p>
        </w:tc>
        <w:tc>
          <w:tcPr>
            <w:tcW w:w="7342" w:type="dxa"/>
          </w:tcPr>
          <w:p w14:paraId="36738460" w14:textId="77777777" w:rsidR="00AD3D63" w:rsidRPr="00045274" w:rsidRDefault="00DF769A" w:rsidP="00AD3D63">
            <w:pPr>
              <w:tabs>
                <w:tab w:val="right" w:pos="10466"/>
              </w:tabs>
              <w:rPr>
                <w:rFonts w:ascii="Book Antiqua" w:hAnsi="Book Antiqua"/>
                <w:szCs w:val="24"/>
                <w:lang w:val="en-US"/>
              </w:rPr>
            </w:pPr>
            <w:r w:rsidRPr="00045274">
              <w:rPr>
                <w:rFonts w:ascii="Book Antiqua" w:hAnsi="Book Antiqua"/>
                <w:szCs w:val="24"/>
                <w:lang w:val="en-US"/>
              </w:rPr>
              <w:t>Tableau, Power BI, Alteryx, Ant, Maven, Terraform, Microsoft Fabric, QLIKVIEW.</w:t>
            </w:r>
          </w:p>
        </w:tc>
      </w:tr>
      <w:tr w:rsidR="00AD3D63" w14:paraId="6E8D3B65" w14:textId="77777777" w:rsidTr="00DF769A">
        <w:trPr>
          <w:trHeight w:val="397"/>
        </w:trPr>
        <w:tc>
          <w:tcPr>
            <w:tcW w:w="3114" w:type="dxa"/>
          </w:tcPr>
          <w:p w14:paraId="0291DFE0" w14:textId="77777777" w:rsidR="00AD3D63" w:rsidRDefault="00AD3D63" w:rsidP="00AD3D63">
            <w:pPr>
              <w:tabs>
                <w:tab w:val="right" w:pos="10466"/>
              </w:tabs>
              <w:rPr>
                <w:rFonts w:ascii="Book Antiqua" w:hAnsi="Book Antiqua"/>
                <w:b/>
                <w:sz w:val="24"/>
                <w:lang w:val="en-US"/>
              </w:rPr>
            </w:pPr>
            <w:r>
              <w:rPr>
                <w:b/>
              </w:rPr>
              <w:t>Operating Systems</w:t>
            </w:r>
          </w:p>
        </w:tc>
        <w:tc>
          <w:tcPr>
            <w:tcW w:w="7342" w:type="dxa"/>
          </w:tcPr>
          <w:p w14:paraId="31463C8A" w14:textId="77777777" w:rsidR="00AD3D63" w:rsidRDefault="00DF769A" w:rsidP="00AD3D63">
            <w:pPr>
              <w:tabs>
                <w:tab w:val="right" w:pos="10466"/>
              </w:tabs>
              <w:rPr>
                <w:rFonts w:ascii="Book Antiqua" w:hAnsi="Book Antiqua"/>
                <w:b/>
                <w:sz w:val="24"/>
                <w:lang w:val="en-US"/>
              </w:rPr>
            </w:pPr>
            <w:r w:rsidRPr="00045274">
              <w:rPr>
                <w:rFonts w:ascii="Book Antiqua" w:hAnsi="Book Antiqua"/>
                <w:szCs w:val="24"/>
                <w:lang w:val="en-US"/>
              </w:rPr>
              <w:t>Windows (XP/7/8/10), UNIX, LINUX, UBUNTU, CENTOS</w:t>
            </w:r>
          </w:p>
        </w:tc>
      </w:tr>
      <w:tr w:rsidR="00DF769A" w14:paraId="4F728142" w14:textId="77777777" w:rsidTr="00AD3D63">
        <w:tc>
          <w:tcPr>
            <w:tcW w:w="3114" w:type="dxa"/>
          </w:tcPr>
          <w:p w14:paraId="3B2C8A8D" w14:textId="77777777" w:rsidR="00DF769A" w:rsidRDefault="00DF769A" w:rsidP="00AD3D63">
            <w:pPr>
              <w:tabs>
                <w:tab w:val="right" w:pos="10466"/>
              </w:tabs>
              <w:rPr>
                <w:b/>
              </w:rPr>
            </w:pPr>
            <w:r>
              <w:rPr>
                <w:b/>
                <w:spacing w:val="-2"/>
              </w:rPr>
              <w:t>Methodology</w:t>
            </w:r>
          </w:p>
        </w:tc>
        <w:tc>
          <w:tcPr>
            <w:tcW w:w="7342" w:type="dxa"/>
          </w:tcPr>
          <w:p w14:paraId="36CC1C9D" w14:textId="77777777" w:rsidR="00DF769A" w:rsidRDefault="00DF769A" w:rsidP="00AD3D63">
            <w:pPr>
              <w:tabs>
                <w:tab w:val="right" w:pos="10466"/>
              </w:tabs>
              <w:rPr>
                <w:rFonts w:ascii="Book Antiqua" w:hAnsi="Book Antiqua"/>
                <w:b/>
                <w:sz w:val="24"/>
                <w:lang w:val="en-US"/>
              </w:rPr>
            </w:pPr>
            <w:r w:rsidRPr="00045274">
              <w:rPr>
                <w:rFonts w:ascii="Book Antiqua" w:hAnsi="Book Antiqua"/>
                <w:szCs w:val="24"/>
                <w:lang w:val="en-US"/>
              </w:rPr>
              <w:t>Apache Airflow, Prefect, Agile, Scrum, Azure Synapse Pipelines, Azure Data Factory Pipelines, Oozie, CI/CD Deployment Pipelines</w:t>
            </w:r>
          </w:p>
        </w:tc>
      </w:tr>
    </w:tbl>
    <w:p w14:paraId="76D5B317" w14:textId="77777777" w:rsidR="00AD3D63" w:rsidRDefault="00AD3D63" w:rsidP="00AD3D63">
      <w:pPr>
        <w:tabs>
          <w:tab w:val="right" w:pos="10466"/>
        </w:tabs>
        <w:spacing w:after="0"/>
        <w:rPr>
          <w:rFonts w:ascii="Book Antiqua" w:hAnsi="Book Antiqua"/>
          <w:b/>
          <w:sz w:val="24"/>
          <w:lang w:val="en-US"/>
        </w:rPr>
      </w:pPr>
    </w:p>
    <w:p w14:paraId="7F446BB1" w14:textId="77777777" w:rsidR="00DF769A" w:rsidRDefault="00DF769A" w:rsidP="00AD3D63">
      <w:pPr>
        <w:tabs>
          <w:tab w:val="right" w:pos="10466"/>
        </w:tabs>
        <w:spacing w:after="0"/>
        <w:rPr>
          <w:rFonts w:ascii="Book Antiqua" w:hAnsi="Book Antiqua"/>
          <w:b/>
          <w:sz w:val="24"/>
          <w:lang w:val="en-US"/>
        </w:rPr>
      </w:pPr>
      <w:r>
        <w:rPr>
          <w:rFonts w:ascii="Book Antiqua" w:hAnsi="Book Antiqua"/>
          <w:b/>
          <w:sz w:val="24"/>
          <w:lang w:val="en-US"/>
        </w:rPr>
        <w:t xml:space="preserve">Certification: </w:t>
      </w:r>
    </w:p>
    <w:p w14:paraId="7EE46CB1" w14:textId="77777777" w:rsidR="00DF769A" w:rsidRDefault="00DF769A" w:rsidP="00AD3D63">
      <w:pPr>
        <w:tabs>
          <w:tab w:val="right" w:pos="10466"/>
        </w:tabs>
        <w:spacing w:after="0"/>
        <w:rPr>
          <w:rFonts w:ascii="Book Antiqua" w:hAnsi="Book Antiqua"/>
          <w:b/>
          <w:sz w:val="24"/>
          <w:lang w:val="en-US"/>
        </w:rPr>
      </w:pPr>
    </w:p>
    <w:p w14:paraId="1C2ACB33"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Microsoft Certified Azure Engineer Associate – DP 203</w:t>
      </w:r>
    </w:p>
    <w:p w14:paraId="30C2119C"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Microsoft Certified Azure Fundamentals – AZ 900</w:t>
      </w:r>
    </w:p>
    <w:p w14:paraId="202A5C59" w14:textId="77777777" w:rsidR="00DF769A" w:rsidRDefault="00DF769A" w:rsidP="00AD3D63">
      <w:pPr>
        <w:tabs>
          <w:tab w:val="right" w:pos="10466"/>
        </w:tabs>
        <w:spacing w:after="0"/>
        <w:rPr>
          <w:rFonts w:ascii="Book Antiqua" w:hAnsi="Book Antiqua"/>
          <w:b/>
          <w:sz w:val="24"/>
          <w:lang w:val="en-US"/>
        </w:rPr>
      </w:pPr>
    </w:p>
    <w:p w14:paraId="14259189" w14:textId="77777777" w:rsidR="00045274" w:rsidRDefault="00045274" w:rsidP="00AD3D63">
      <w:pPr>
        <w:tabs>
          <w:tab w:val="right" w:pos="10466"/>
        </w:tabs>
        <w:spacing w:after="0"/>
        <w:rPr>
          <w:rFonts w:ascii="Book Antiqua" w:hAnsi="Book Antiqua"/>
          <w:b/>
          <w:sz w:val="24"/>
          <w:lang w:val="en-US"/>
        </w:rPr>
      </w:pPr>
    </w:p>
    <w:p w14:paraId="004CE806" w14:textId="77777777" w:rsidR="00DF769A" w:rsidRDefault="00DF769A" w:rsidP="00AD3D63">
      <w:pPr>
        <w:tabs>
          <w:tab w:val="right" w:pos="10466"/>
        </w:tabs>
        <w:spacing w:after="0"/>
        <w:rPr>
          <w:rFonts w:ascii="Book Antiqua" w:hAnsi="Book Antiqua"/>
          <w:b/>
          <w:sz w:val="24"/>
          <w:lang w:val="en-US"/>
        </w:rPr>
      </w:pPr>
    </w:p>
    <w:p w14:paraId="216DEAF3" w14:textId="77777777" w:rsidR="00DF769A" w:rsidRPr="00D57467" w:rsidRDefault="00DF769A" w:rsidP="00AD3D63">
      <w:pPr>
        <w:tabs>
          <w:tab w:val="right" w:pos="10466"/>
        </w:tabs>
        <w:spacing w:after="0"/>
        <w:rPr>
          <w:rFonts w:ascii="Book Antiqua" w:hAnsi="Book Antiqua"/>
          <w:b/>
          <w:sz w:val="32"/>
          <w:lang w:val="en-US"/>
        </w:rPr>
      </w:pPr>
      <w:r w:rsidRPr="00D57467">
        <w:rPr>
          <w:rFonts w:ascii="Book Antiqua" w:hAnsi="Book Antiqua"/>
          <w:b/>
          <w:sz w:val="32"/>
          <w:lang w:val="en-US"/>
        </w:rPr>
        <w:lastRenderedPageBreak/>
        <w:t xml:space="preserve">Education: </w:t>
      </w:r>
    </w:p>
    <w:p w14:paraId="10DB2BAC" w14:textId="77777777" w:rsidR="00DF769A" w:rsidRDefault="00DF769A" w:rsidP="00AD3D63">
      <w:pPr>
        <w:tabs>
          <w:tab w:val="right" w:pos="10466"/>
        </w:tabs>
        <w:spacing w:after="0"/>
        <w:rPr>
          <w:rFonts w:ascii="Book Antiqua" w:hAnsi="Book Antiqua"/>
          <w:b/>
          <w:sz w:val="24"/>
          <w:lang w:val="en-US"/>
        </w:rPr>
      </w:pPr>
    </w:p>
    <w:p w14:paraId="43271A9C" w14:textId="77777777" w:rsidR="00DF769A" w:rsidRPr="00DF769A" w:rsidRDefault="00DF769A" w:rsidP="00DF769A">
      <w:pPr>
        <w:pStyle w:val="ListParagraph"/>
        <w:numPr>
          <w:ilvl w:val="0"/>
          <w:numId w:val="1"/>
        </w:numPr>
        <w:tabs>
          <w:tab w:val="left" w:pos="719"/>
        </w:tabs>
        <w:spacing w:before="0"/>
        <w:ind w:left="719" w:hanging="359"/>
        <w:rPr>
          <w:rFonts w:ascii="Book Antiqua" w:eastAsiaTheme="minorHAnsi" w:hAnsi="Book Antiqua" w:cstheme="minorBidi"/>
          <w:lang w:val="en-IN"/>
        </w:rPr>
      </w:pPr>
      <w:r w:rsidRPr="00DF769A">
        <w:rPr>
          <w:rFonts w:ascii="Book Antiqua" w:eastAsiaTheme="minorHAnsi" w:hAnsi="Book Antiqua" w:cstheme="minorBidi"/>
          <w:lang w:val="en-IN"/>
        </w:rPr>
        <w:t>Master of Science in Information Technology, Valparaiso University, Valparaiso, USA, Aug 2011 - Dec 2012</w:t>
      </w:r>
    </w:p>
    <w:p w14:paraId="4E34A431" w14:textId="77777777" w:rsidR="00DF769A" w:rsidRDefault="00DF769A" w:rsidP="00DF769A">
      <w:pPr>
        <w:pStyle w:val="ListParagraph"/>
        <w:numPr>
          <w:ilvl w:val="0"/>
          <w:numId w:val="1"/>
        </w:numPr>
        <w:tabs>
          <w:tab w:val="left" w:pos="720"/>
        </w:tabs>
        <w:spacing w:before="185" w:line="261" w:lineRule="auto"/>
        <w:ind w:right="364"/>
        <w:rPr>
          <w:rFonts w:ascii="Book Antiqua" w:eastAsiaTheme="minorHAnsi" w:hAnsi="Book Antiqua" w:cstheme="minorBidi"/>
          <w:lang w:val="en-IN"/>
        </w:rPr>
      </w:pPr>
      <w:r w:rsidRPr="00DF769A">
        <w:rPr>
          <w:rFonts w:ascii="Book Antiqua" w:eastAsiaTheme="minorHAnsi" w:hAnsi="Book Antiqua" w:cstheme="minorBidi"/>
          <w:lang w:val="en-IN"/>
        </w:rPr>
        <w:t>Bachelor of Technology in Information Technology, Jawaharlal Nehru Technological University, Hyderabad, India, Jun 2007 – May 2011</w:t>
      </w:r>
    </w:p>
    <w:p w14:paraId="548BDD9E" w14:textId="77777777" w:rsidR="00DF769A" w:rsidRPr="00D57467" w:rsidRDefault="00DF769A" w:rsidP="00DF769A">
      <w:pPr>
        <w:tabs>
          <w:tab w:val="left" w:pos="720"/>
        </w:tabs>
        <w:spacing w:before="185" w:line="261" w:lineRule="auto"/>
        <w:ind w:right="364"/>
        <w:rPr>
          <w:rFonts w:ascii="Book Antiqua" w:hAnsi="Book Antiqua"/>
          <w:b/>
          <w:sz w:val="28"/>
        </w:rPr>
      </w:pPr>
      <w:r w:rsidRPr="00D57467">
        <w:rPr>
          <w:rFonts w:ascii="Book Antiqua" w:hAnsi="Book Antiqua"/>
          <w:b/>
          <w:sz w:val="28"/>
        </w:rPr>
        <w:t>Work Experience:</w:t>
      </w:r>
    </w:p>
    <w:p w14:paraId="14C1CCDE" w14:textId="18CE3266" w:rsidR="00DF769A" w:rsidRDefault="00DF769A" w:rsidP="00DF769A">
      <w:pPr>
        <w:tabs>
          <w:tab w:val="right" w:pos="10466"/>
        </w:tabs>
        <w:spacing w:after="0"/>
        <w:rPr>
          <w:rFonts w:ascii="Book Antiqua" w:hAnsi="Book Antiqua"/>
          <w:b/>
        </w:rPr>
      </w:pPr>
      <w:r w:rsidRPr="00DF769A">
        <w:rPr>
          <w:rFonts w:ascii="Book Antiqua" w:hAnsi="Book Antiqua"/>
          <w:b/>
        </w:rPr>
        <w:t xml:space="preserve">Client: Spectrum Communication, St. Louis, Missouri </w:t>
      </w:r>
      <w:r w:rsidRPr="00DF769A">
        <w:rPr>
          <w:rFonts w:ascii="Book Antiqua" w:hAnsi="Book Antiqua"/>
          <w:b/>
        </w:rPr>
        <w:tab/>
      </w:r>
      <w:r w:rsidR="0081304E">
        <w:rPr>
          <w:rFonts w:ascii="Book Antiqua" w:hAnsi="Book Antiqua"/>
          <w:b/>
        </w:rPr>
        <w:t>Feb</w:t>
      </w:r>
      <w:r w:rsidRPr="00DF769A">
        <w:rPr>
          <w:rFonts w:ascii="Book Antiqua" w:hAnsi="Book Antiqua"/>
          <w:b/>
        </w:rPr>
        <w:t xml:space="preserve"> 202</w:t>
      </w:r>
      <w:r w:rsidR="007A2E24">
        <w:rPr>
          <w:rFonts w:ascii="Book Antiqua" w:hAnsi="Book Antiqua"/>
          <w:b/>
        </w:rPr>
        <w:t>2</w:t>
      </w:r>
      <w:r w:rsidRPr="00DF769A">
        <w:rPr>
          <w:rFonts w:ascii="Book Antiqua" w:hAnsi="Book Antiqua"/>
          <w:b/>
        </w:rPr>
        <w:t xml:space="preserve"> – Till Date</w:t>
      </w:r>
    </w:p>
    <w:p w14:paraId="69DD2BA6" w14:textId="77777777" w:rsidR="00DF769A" w:rsidRDefault="00DF769A" w:rsidP="00DF769A">
      <w:pPr>
        <w:tabs>
          <w:tab w:val="right" w:pos="10466"/>
        </w:tabs>
        <w:spacing w:after="0"/>
        <w:rPr>
          <w:rFonts w:ascii="Book Antiqua" w:hAnsi="Book Antiqua"/>
          <w:b/>
        </w:rPr>
      </w:pPr>
      <w:r>
        <w:rPr>
          <w:rFonts w:ascii="Book Antiqua" w:hAnsi="Book Antiqua"/>
          <w:b/>
        </w:rPr>
        <w:t>Role: Sr. Azure Data Engineer</w:t>
      </w:r>
    </w:p>
    <w:p w14:paraId="64E078B0" w14:textId="77777777" w:rsidR="00DF769A" w:rsidRDefault="00DF769A" w:rsidP="00DF769A">
      <w:pPr>
        <w:tabs>
          <w:tab w:val="right" w:pos="10466"/>
        </w:tabs>
        <w:spacing w:after="0"/>
        <w:rPr>
          <w:rFonts w:ascii="Book Antiqua" w:hAnsi="Book Antiqua"/>
          <w:b/>
        </w:rPr>
      </w:pPr>
    </w:p>
    <w:p w14:paraId="1282DBAC"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Migrated 10TB+ of data from on-prem SFTP to Azure Data Lake (ADLS Gen2) using Azure Data Factory (ADF),</w:t>
      </w:r>
    </w:p>
    <w:p w14:paraId="4131FFE5"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reducing ETL processing time by 30% and improving data availability for analytics teams.</w:t>
      </w:r>
    </w:p>
    <w:p w14:paraId="3632C6B0"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Optimized Azure SQL Database performance by implementing bulk inserts, materialized views, and query parallelization, reducing execution time by 30% and improving data retrieval speeds for Azure-based analytics workloads.</w:t>
      </w:r>
    </w:p>
    <w:p w14:paraId="54FD2740"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Designed and implemented Azure Synapse Analytics with Serverless SQL Pools, leveraging partitioning, indexing, and materialized views to reduce query execution times by 60%.</w:t>
      </w:r>
    </w:p>
    <w:p w14:paraId="0ED7AFE0"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Developed highly efficient ETL workflows in Azure Databricks using Delta Lake, Auto Loader, and Z-Ordering, improving data retrieval speeds for real-time Azure-based analytics and ensuring ACID compliance.</w:t>
      </w:r>
    </w:p>
    <w:p w14:paraId="0382CDE4"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Optimized Azure Blob Storage and ADLS hierarchical namespace for cost-efficient, high-throughput batch processing, reducing latency in Azure Synapse Analytics queries.</w:t>
      </w:r>
    </w:p>
    <w:p w14:paraId="4C214911"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Built scalable, high-performance data pipelines using Azure Databricks, Apache Spark, IBM DataStage, and Azure Delta Lake, enabling real-time financial market data processing and ensuring compliance with Azure governance standards.</w:t>
      </w:r>
    </w:p>
    <w:p w14:paraId="33FCF595"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Worked with IBM DB2 databases to migrate legacy financial datasets to Azure Synapse Analytics, ensuring high availability and query performance optimization.</w:t>
      </w:r>
    </w:p>
    <w:p w14:paraId="0A6617E5"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Designed and developed ETL pipelines using IBM DataStage to extract, transform, and load structured and semi- structured financial data into Azure Data Warehouse environments.</w:t>
      </w:r>
    </w:p>
    <w:p w14:paraId="09AF599A"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Implemented Slowly Changing Dimensions (SCD) Type 2 in Azure Delta Lake and IBM DataStage, ensuring accurate historical tracking of stock market transactions.</w:t>
      </w:r>
    </w:p>
    <w:p w14:paraId="270D1F45"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Developed real-time data streaming solutions using Azure Event Hubs, Apache Kafka, and IBM MQ, enabling low- latency trade execution insights for high-frequency trading systems.</w:t>
      </w:r>
    </w:p>
    <w:p w14:paraId="3D7567FE"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Integrated Azure Synapse Pipelines for orchestrating end-to-end ETL processes, ensuring seamless data movement across Azure storage, Synapse SQL pools, and IBM DB2.</w:t>
      </w:r>
    </w:p>
    <w:p w14:paraId="5C235184"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Optimized Azure Databricks Spark workloads by implementing Azure partitioning, bucketing, caching, and Delta Caching, reducing data processing time by 40% and improving Azure resource utilization.</w:t>
      </w:r>
    </w:p>
    <w:p w14:paraId="51FB116A"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 xml:space="preserve">Leveraged Adaptive Query Execution (AQE) in Azure Databricks to dynamically optimize Azure SQL joins, </w:t>
      </w:r>
      <w:proofErr w:type="spellStart"/>
      <w:r w:rsidRPr="00DF769A">
        <w:rPr>
          <w:rFonts w:ascii="Book Antiqua" w:eastAsiaTheme="minorHAnsi" w:hAnsi="Book Antiqua" w:cstheme="minorBidi"/>
          <w:lang w:val="en-IN"/>
        </w:rPr>
        <w:t>shufle</w:t>
      </w:r>
      <w:proofErr w:type="spellEnd"/>
      <w:r w:rsidRPr="00DF769A">
        <w:rPr>
          <w:rFonts w:ascii="Book Antiqua" w:eastAsiaTheme="minorHAnsi" w:hAnsi="Book Antiqua" w:cstheme="minorBidi"/>
          <w:lang w:val="en-IN"/>
        </w:rPr>
        <w:t xml:space="preserve"> partitions, and Azure batch workloads, cutting Azure compute costs by 35%.</w:t>
      </w:r>
    </w:p>
    <w:p w14:paraId="27D7EEE5"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Implemented enterprise-wide data governance using Unity Catalog, IBM DataStage, and Azure Purview, ensuring GDPR, SOC 2, and SEC compliance while providing end-to-end data lineage tracking.</w:t>
      </w:r>
    </w:p>
    <w:p w14:paraId="21F48370" w14:textId="77777777" w:rsidR="00DF769A" w:rsidRPr="00DF769A" w:rsidRDefault="00DF769A" w:rsidP="00DF769A">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DF769A">
        <w:rPr>
          <w:rFonts w:ascii="Book Antiqua" w:eastAsiaTheme="minorHAnsi" w:hAnsi="Book Antiqua" w:cstheme="minorBidi"/>
          <w:lang w:val="en-IN"/>
        </w:rPr>
        <w:t>Enforced role-based access control (RBAC) with Azure Entra ID (formerly Azure AD) to manage fine-grained permissions for financial datasets, ensuring data privacy and security compliance.</w:t>
      </w:r>
    </w:p>
    <w:p w14:paraId="3C6314AA" w14:textId="77777777" w:rsidR="00DF769A" w:rsidRPr="00DF769A" w:rsidRDefault="00DF769A" w:rsidP="00DF769A">
      <w:pPr>
        <w:tabs>
          <w:tab w:val="right" w:pos="10466"/>
        </w:tabs>
        <w:spacing w:after="0"/>
        <w:rPr>
          <w:rFonts w:ascii="Book Antiqua" w:hAnsi="Book Antiqua"/>
          <w:b/>
        </w:rPr>
      </w:pPr>
    </w:p>
    <w:p w14:paraId="401C8158" w14:textId="77777777" w:rsidR="00DF769A" w:rsidRDefault="00DF769A" w:rsidP="00AD3D63">
      <w:pPr>
        <w:tabs>
          <w:tab w:val="right" w:pos="10466"/>
        </w:tabs>
        <w:spacing w:after="0"/>
        <w:rPr>
          <w:rFonts w:ascii="Book Antiqua" w:hAnsi="Book Antiqua"/>
          <w:szCs w:val="24"/>
          <w:lang w:val="en-US"/>
        </w:rPr>
      </w:pPr>
      <w:r>
        <w:rPr>
          <w:rFonts w:ascii="Book Antiqua" w:hAnsi="Book Antiqua"/>
          <w:b/>
          <w:sz w:val="24"/>
          <w:lang w:val="en-US"/>
        </w:rPr>
        <w:t xml:space="preserve">Environment: </w:t>
      </w:r>
      <w:r w:rsidRPr="00DF769A">
        <w:rPr>
          <w:rFonts w:ascii="Book Antiqua" w:hAnsi="Book Antiqua"/>
          <w:szCs w:val="24"/>
          <w:lang w:val="en-US"/>
        </w:rPr>
        <w:t xml:space="preserve">Azure Databricks, Azure Data Factory (ADF), Azure Synapse Analytics, Azure SQL Database, Azure Cosmos DB, Azure Blob Storage, Azure Data Lake Storage (ADLS Gen2), Delta Lake, </w:t>
      </w:r>
      <w:r w:rsidRPr="00DF769A">
        <w:rPr>
          <w:rFonts w:ascii="Book Antiqua" w:hAnsi="Book Antiqua"/>
          <w:szCs w:val="24"/>
          <w:lang w:val="en-US"/>
        </w:rPr>
        <w:lastRenderedPageBreak/>
        <w:t xml:space="preserve">Azure Stream Analytics, Logic Apps, Azure HDInsight, Azure Event Hubs, Azure Functions, Azure Key Vault, Azure Monitor, Azure DevOps, Terraform, ARM Templates, Azure Purview, Unity Catalog, NoSQL, DAG, HDFS, Apache Spark, Spark Structured Streaming, Spark SQL, Hive, T-SQL, PostgreSQL, Snowflake, Python, Scala, </w:t>
      </w:r>
      <w:proofErr w:type="spellStart"/>
      <w:r w:rsidRPr="00DF769A">
        <w:rPr>
          <w:rFonts w:ascii="Book Antiqua" w:hAnsi="Book Antiqua"/>
          <w:szCs w:val="24"/>
          <w:lang w:val="en-US"/>
        </w:rPr>
        <w:t>PySpark</w:t>
      </w:r>
      <w:proofErr w:type="spellEnd"/>
      <w:r w:rsidRPr="00DF769A">
        <w:rPr>
          <w:rFonts w:ascii="Book Antiqua" w:hAnsi="Book Antiqua"/>
          <w:szCs w:val="24"/>
          <w:lang w:val="en-US"/>
        </w:rPr>
        <w:t>, Spark Performance Tuning, Adaptive Query Execution (AQE), DAX, PowerApps, Shell Scripting, Apache Kafka, Confluent Kafka, Airflow, Microsoft Fabric, Power BI, Control-M Scheduler, Alteryx, Tableau.</w:t>
      </w:r>
    </w:p>
    <w:p w14:paraId="209AE0AA" w14:textId="77777777" w:rsidR="00DF769A" w:rsidRDefault="00DF769A" w:rsidP="00AD3D63">
      <w:pPr>
        <w:tabs>
          <w:tab w:val="right" w:pos="10466"/>
        </w:tabs>
        <w:spacing w:after="0"/>
        <w:rPr>
          <w:rFonts w:ascii="Book Antiqua" w:hAnsi="Book Antiqua"/>
          <w:szCs w:val="24"/>
          <w:lang w:val="en-US"/>
        </w:rPr>
      </w:pPr>
    </w:p>
    <w:p w14:paraId="70A9AF79" w14:textId="57891A91" w:rsidR="00DF769A" w:rsidRDefault="007234B4" w:rsidP="00AD3D63">
      <w:pPr>
        <w:tabs>
          <w:tab w:val="right" w:pos="10466"/>
        </w:tabs>
        <w:spacing w:after="0"/>
        <w:rPr>
          <w:rFonts w:ascii="Book Antiqua" w:hAnsi="Book Antiqua"/>
          <w:b/>
          <w:sz w:val="24"/>
          <w:szCs w:val="24"/>
          <w:lang w:val="en-US"/>
        </w:rPr>
      </w:pPr>
      <w:r>
        <w:rPr>
          <w:rFonts w:ascii="Book Antiqua" w:hAnsi="Book Antiqua"/>
          <w:b/>
          <w:sz w:val="24"/>
          <w:szCs w:val="24"/>
          <w:lang w:val="en-US"/>
        </w:rPr>
        <w:t>Client: State of Ohio, Dublin OH</w:t>
      </w:r>
      <w:r>
        <w:rPr>
          <w:rFonts w:ascii="Book Antiqua" w:hAnsi="Book Antiqua"/>
          <w:b/>
          <w:sz w:val="24"/>
          <w:szCs w:val="24"/>
          <w:lang w:val="en-US"/>
        </w:rPr>
        <w:tab/>
      </w:r>
      <w:r w:rsidR="00CD7DEE">
        <w:rPr>
          <w:rFonts w:ascii="Book Antiqua" w:hAnsi="Book Antiqua"/>
          <w:b/>
          <w:sz w:val="24"/>
          <w:szCs w:val="24"/>
          <w:lang w:val="en-US"/>
        </w:rPr>
        <w:t>June</w:t>
      </w:r>
      <w:r>
        <w:rPr>
          <w:rFonts w:ascii="Book Antiqua" w:hAnsi="Book Antiqua"/>
          <w:b/>
          <w:sz w:val="24"/>
          <w:szCs w:val="24"/>
          <w:lang w:val="en-US"/>
        </w:rPr>
        <w:t xml:space="preserve"> 2018 – </w:t>
      </w:r>
      <w:r w:rsidR="0081304E">
        <w:rPr>
          <w:rFonts w:ascii="Book Antiqua" w:hAnsi="Book Antiqua"/>
          <w:b/>
          <w:sz w:val="24"/>
          <w:szCs w:val="24"/>
          <w:lang w:val="en-US"/>
        </w:rPr>
        <w:t>Jan</w:t>
      </w:r>
      <w:r>
        <w:rPr>
          <w:rFonts w:ascii="Book Antiqua" w:hAnsi="Book Antiqua"/>
          <w:b/>
          <w:sz w:val="24"/>
          <w:szCs w:val="24"/>
          <w:lang w:val="en-US"/>
        </w:rPr>
        <w:t xml:space="preserve"> 202</w:t>
      </w:r>
      <w:r w:rsidR="0081304E">
        <w:rPr>
          <w:rFonts w:ascii="Book Antiqua" w:hAnsi="Book Antiqua"/>
          <w:b/>
          <w:sz w:val="24"/>
          <w:szCs w:val="24"/>
          <w:lang w:val="en-US"/>
        </w:rPr>
        <w:t>2</w:t>
      </w:r>
    </w:p>
    <w:p w14:paraId="38BDAD5E" w14:textId="77777777" w:rsidR="007234B4" w:rsidRDefault="007234B4" w:rsidP="00AD3D63">
      <w:pPr>
        <w:tabs>
          <w:tab w:val="right" w:pos="10466"/>
        </w:tabs>
        <w:spacing w:after="0"/>
        <w:rPr>
          <w:rFonts w:ascii="Book Antiqua" w:hAnsi="Book Antiqua"/>
          <w:b/>
          <w:sz w:val="24"/>
          <w:szCs w:val="24"/>
          <w:lang w:val="en-US"/>
        </w:rPr>
      </w:pPr>
      <w:r>
        <w:rPr>
          <w:rFonts w:ascii="Book Antiqua" w:hAnsi="Book Antiqua"/>
          <w:b/>
          <w:sz w:val="24"/>
          <w:szCs w:val="24"/>
          <w:lang w:val="en-US"/>
        </w:rPr>
        <w:t>Role: Azure Data Engineer</w:t>
      </w:r>
    </w:p>
    <w:p w14:paraId="5FB0C517" w14:textId="77777777" w:rsidR="007234B4" w:rsidRDefault="007234B4" w:rsidP="00AD3D63">
      <w:pPr>
        <w:tabs>
          <w:tab w:val="right" w:pos="10466"/>
        </w:tabs>
        <w:spacing w:after="0"/>
        <w:rPr>
          <w:rFonts w:ascii="Book Antiqua" w:hAnsi="Book Antiqua"/>
          <w:b/>
          <w:sz w:val="24"/>
          <w:szCs w:val="24"/>
          <w:lang w:val="en-US"/>
        </w:rPr>
      </w:pPr>
    </w:p>
    <w:p w14:paraId="1B85EA4F"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 xml:space="preserve">Designed, developed, and maintained scalable ETL pipelines using Azure Data </w:t>
      </w:r>
      <w:r w:rsidR="00045274" w:rsidRPr="007234B4">
        <w:rPr>
          <w:rFonts w:ascii="Book Antiqua" w:eastAsiaTheme="minorHAnsi" w:hAnsi="Book Antiqua" w:cstheme="minorBidi"/>
          <w:lang w:val="en-IN"/>
        </w:rPr>
        <w:t>Factory to</w:t>
      </w:r>
      <w:r w:rsidRPr="007234B4">
        <w:rPr>
          <w:rFonts w:ascii="Book Antiqua" w:eastAsiaTheme="minorHAnsi" w:hAnsi="Book Antiqua" w:cstheme="minorBidi"/>
          <w:lang w:val="en-IN"/>
        </w:rPr>
        <w:t xml:space="preserve"> integrate</w:t>
      </w:r>
    </w:p>
    <w:p w14:paraId="7B7AA233" w14:textId="77777777" w:rsidR="007234B4" w:rsidRPr="007234B4" w:rsidRDefault="007234B4" w:rsidP="00045274">
      <w:pPr>
        <w:pStyle w:val="ListParagraph"/>
        <w:widowControl/>
        <w:tabs>
          <w:tab w:val="right" w:pos="10466"/>
        </w:tabs>
        <w:autoSpaceDE/>
        <w:autoSpaceDN/>
        <w:spacing w:before="0" w:line="259" w:lineRule="auto"/>
        <w:ind w:firstLine="0"/>
        <w:contextualSpacing/>
        <w:rPr>
          <w:rFonts w:ascii="Book Antiqua" w:eastAsiaTheme="minorHAnsi" w:hAnsi="Book Antiqua" w:cstheme="minorBidi"/>
          <w:lang w:val="en-IN"/>
        </w:rPr>
      </w:pPr>
      <w:r w:rsidRPr="007234B4">
        <w:rPr>
          <w:rFonts w:ascii="Book Antiqua" w:eastAsiaTheme="minorHAnsi" w:hAnsi="Book Antiqua" w:cstheme="minorBidi"/>
          <w:lang w:val="en-IN"/>
        </w:rPr>
        <w:t>data from diverse on-premises and cloud-based sources.</w:t>
      </w:r>
    </w:p>
    <w:p w14:paraId="2AAD8600"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Automated complex workflows, enabling consistent, timely, and accurate data ingestion into the State of Ohio’s centralized data lake and reporting systems.</w:t>
      </w:r>
    </w:p>
    <w:p w14:paraId="5DFA710F"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Migrated large datasets from legacy systems into Azure Data Lake Storage (ADLS Gen2) with structured folder hierarchies, security layers, and optimized partitioning.</w:t>
      </w:r>
    </w:p>
    <w:p w14:paraId="6BD03C17"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Managed Azure Blob Storage for staging raw data and ensuring cost-effective storage solutions.</w:t>
      </w:r>
    </w:p>
    <w:p w14:paraId="2E9E30EC"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 xml:space="preserve">Utilized Azure Databricks with </w:t>
      </w:r>
      <w:proofErr w:type="spellStart"/>
      <w:r w:rsidRPr="007234B4">
        <w:rPr>
          <w:rFonts w:ascii="Book Antiqua" w:eastAsiaTheme="minorHAnsi" w:hAnsi="Book Antiqua" w:cstheme="minorBidi"/>
          <w:lang w:val="en-IN"/>
        </w:rPr>
        <w:t>PySpark</w:t>
      </w:r>
      <w:proofErr w:type="spellEnd"/>
      <w:r w:rsidRPr="007234B4">
        <w:rPr>
          <w:rFonts w:ascii="Book Antiqua" w:eastAsiaTheme="minorHAnsi" w:hAnsi="Book Antiqua" w:cstheme="minorBidi"/>
          <w:lang w:val="en-IN"/>
        </w:rPr>
        <w:t xml:space="preserve"> to perform large-scale data transformations, cleaning, and enrichment processes.</w:t>
      </w:r>
    </w:p>
    <w:p w14:paraId="05C79D3D"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Implemented reusable transformation frameworks to handle structured, semi-structured, and unstructured data efficiently.</w:t>
      </w:r>
    </w:p>
    <w:p w14:paraId="55E7D5EC"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Designed relational and dimensional data models in Azure SQL Database and Synapse Analytics for analytics and reporting needs.</w:t>
      </w:r>
    </w:p>
    <w:p w14:paraId="3A069162"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Applied indexing, partitioning, and incremental loading techniques to reduce processing time and improve query performance by 40%+.</w:t>
      </w:r>
    </w:p>
    <w:p w14:paraId="29041D7E"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Integrated transform dataset into Azure Synapse Analytics for business intelligence</w:t>
      </w:r>
      <w:r w:rsidR="00045274">
        <w:rPr>
          <w:rFonts w:ascii="Book Antiqua" w:eastAsiaTheme="minorHAnsi" w:hAnsi="Book Antiqua" w:cstheme="minorBidi"/>
          <w:lang w:val="en-IN"/>
        </w:rPr>
        <w:t xml:space="preserve"> </w:t>
      </w:r>
      <w:r w:rsidRPr="007234B4">
        <w:rPr>
          <w:rFonts w:ascii="Book Antiqua" w:eastAsiaTheme="minorHAnsi" w:hAnsi="Book Antiqua" w:cstheme="minorBidi"/>
          <w:lang w:val="en-IN"/>
        </w:rPr>
        <w:t>consumption.</w:t>
      </w:r>
    </w:p>
    <w:p w14:paraId="1DEC29CA"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 xml:space="preserve">Collaborated with reporting teams to power </w:t>
      </w:r>
      <w:proofErr w:type="spellStart"/>
      <w:r w:rsidRPr="007234B4">
        <w:rPr>
          <w:rFonts w:ascii="Book Antiqua" w:eastAsiaTheme="minorHAnsi" w:hAnsi="Book Antiqua" w:cstheme="minorBidi"/>
          <w:lang w:val="en-IN"/>
        </w:rPr>
        <w:t>Power</w:t>
      </w:r>
      <w:proofErr w:type="spellEnd"/>
      <w:r w:rsidRPr="007234B4">
        <w:rPr>
          <w:rFonts w:ascii="Book Antiqua" w:eastAsiaTheme="minorHAnsi" w:hAnsi="Book Antiqua" w:cstheme="minorBidi"/>
          <w:lang w:val="en-IN"/>
        </w:rPr>
        <w:t xml:space="preserve"> BI dashboards, enabling near real-time insights for policy- making and operational decisions.</w:t>
      </w:r>
    </w:p>
    <w:p w14:paraId="080BFB02"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Partnered with business analysts, data scientists, and application teams to understand departmental requirements and translate them into robust technical solutions.</w:t>
      </w:r>
    </w:p>
    <w:p w14:paraId="4EA94049"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Ensured all solutions adhered to the State of Ohio’s security and compliance regulations, including encryption at rest/in transit and role-based access control (RBAC).</w:t>
      </w:r>
    </w:p>
    <w:p w14:paraId="4E141213"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Created and managed CI/CD pipelines using Azure DevOps for automated build, test, and deployment of data solutions.</w:t>
      </w:r>
    </w:p>
    <w:p w14:paraId="73064FC5"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Provided production support to ensure minimal downtime and high data availability.</w:t>
      </w:r>
    </w:p>
    <w:p w14:paraId="542F35D8"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Contributed to the modernization of the State of Ohio’s data infrastructure by replacing legacy ETL processes with cloud-native, scalable solutions.</w:t>
      </w:r>
    </w:p>
    <w:p w14:paraId="32319448" w14:textId="77777777" w:rsid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Assisted in migrating workloads from on-premises SQL Server to cloud-based Synapse and Databricks platforms.</w:t>
      </w:r>
    </w:p>
    <w:p w14:paraId="33126ED1"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Documented ETL processes, and architectural diagrams to facilitate team knowledge sharing.</w:t>
      </w:r>
    </w:p>
    <w:p w14:paraId="6532078A"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Recommended best practices in performance tuning, cost optimization, and cloud resource utilization.</w:t>
      </w:r>
    </w:p>
    <w:p w14:paraId="4B581B23"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Enabled faster access to reliable data, reducing reporting turnaround time from days to hours.</w:t>
      </w:r>
    </w:p>
    <w:p w14:paraId="0E15FE09" w14:textId="77777777" w:rsid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Improved decision-making processes across multiple state departments by delivering secure, centralized, and analytics-ready datasets.</w:t>
      </w:r>
    </w:p>
    <w:p w14:paraId="7CBF5D75" w14:textId="77777777" w:rsidR="007234B4" w:rsidRDefault="007234B4" w:rsidP="007234B4">
      <w:pPr>
        <w:tabs>
          <w:tab w:val="right" w:pos="10466"/>
        </w:tabs>
        <w:contextualSpacing/>
        <w:rPr>
          <w:rFonts w:ascii="Book Antiqua" w:hAnsi="Book Antiqua"/>
        </w:rPr>
      </w:pPr>
    </w:p>
    <w:p w14:paraId="54714890" w14:textId="77777777" w:rsidR="007234B4" w:rsidRPr="00045274" w:rsidRDefault="007234B4" w:rsidP="007234B4">
      <w:pPr>
        <w:tabs>
          <w:tab w:val="right" w:pos="10466"/>
        </w:tabs>
        <w:contextualSpacing/>
        <w:jc w:val="both"/>
        <w:rPr>
          <w:rFonts w:ascii="Book Antiqua" w:hAnsi="Book Antiqua"/>
          <w:szCs w:val="24"/>
          <w:lang w:val="en-US"/>
        </w:rPr>
      </w:pPr>
      <w:r>
        <w:rPr>
          <w:rFonts w:ascii="Book Antiqua" w:hAnsi="Book Antiqua"/>
          <w:b/>
          <w:sz w:val="24"/>
        </w:rPr>
        <w:t xml:space="preserve">Environment: </w:t>
      </w:r>
      <w:r w:rsidRPr="007234B4">
        <w:rPr>
          <w:rFonts w:ascii="Book Antiqua" w:hAnsi="Book Antiqua"/>
          <w:szCs w:val="24"/>
          <w:lang w:val="en-US"/>
        </w:rPr>
        <w:t xml:space="preserve">Microsoft Azure , Azure Data Factory (ADF), Azure Data Lake Storage Gen2 (ADLS), Azure Blob Storage, Azure Databricks, </w:t>
      </w:r>
      <w:proofErr w:type="spellStart"/>
      <w:r w:rsidRPr="007234B4">
        <w:rPr>
          <w:rFonts w:ascii="Book Antiqua" w:hAnsi="Book Antiqua"/>
          <w:szCs w:val="24"/>
          <w:lang w:val="en-US"/>
        </w:rPr>
        <w:t>PySpark</w:t>
      </w:r>
      <w:proofErr w:type="spellEnd"/>
      <w:r w:rsidRPr="007234B4">
        <w:rPr>
          <w:rFonts w:ascii="Book Antiqua" w:hAnsi="Book Antiqua"/>
          <w:szCs w:val="24"/>
          <w:lang w:val="en-US"/>
        </w:rPr>
        <w:t xml:space="preserve">, Spark SQL, Azure SQL Database, Azure Synapse Analytics, Power BI ,Azure DevOps, Git, CI/ CD Pipelines, Python, SQL, T-SQL, </w:t>
      </w:r>
      <w:proofErr w:type="spellStart"/>
      <w:r w:rsidRPr="007234B4">
        <w:rPr>
          <w:rFonts w:ascii="Book Antiqua" w:hAnsi="Book Antiqua"/>
          <w:szCs w:val="24"/>
          <w:lang w:val="en-US"/>
        </w:rPr>
        <w:t>PySpark</w:t>
      </w:r>
      <w:proofErr w:type="spellEnd"/>
      <w:r w:rsidRPr="007234B4">
        <w:rPr>
          <w:rFonts w:ascii="Book Antiqua" w:hAnsi="Book Antiqua"/>
          <w:szCs w:val="24"/>
          <w:lang w:val="en-US"/>
        </w:rPr>
        <w:t xml:space="preserve"> Role-Based Access Control (RBAC), Managed Identities, Data Encryption (at rest &amp; in transit), Firewall Rules ,Query Optimization, Partitioning, Indexing, Incremental Loads, Azure Monitor, Log Analytics, Pipeline </w:t>
      </w:r>
      <w:proofErr w:type="spellStart"/>
      <w:r w:rsidRPr="007234B4">
        <w:rPr>
          <w:rFonts w:ascii="Book Antiqua" w:hAnsi="Book Antiqua"/>
          <w:szCs w:val="24"/>
          <w:lang w:val="en-US"/>
        </w:rPr>
        <w:t>Alerts,JSON</w:t>
      </w:r>
      <w:proofErr w:type="spellEnd"/>
      <w:r w:rsidRPr="007234B4">
        <w:rPr>
          <w:rFonts w:ascii="Book Antiqua" w:hAnsi="Book Antiqua"/>
          <w:szCs w:val="24"/>
          <w:lang w:val="en-US"/>
        </w:rPr>
        <w:t>, Parquet, CSV, Excel and REST APIs</w:t>
      </w:r>
    </w:p>
    <w:p w14:paraId="18F9AE48" w14:textId="01B8498D" w:rsidR="007234B4" w:rsidRDefault="007234B4" w:rsidP="007234B4">
      <w:pPr>
        <w:tabs>
          <w:tab w:val="right" w:pos="10466"/>
        </w:tabs>
        <w:contextualSpacing/>
        <w:jc w:val="both"/>
        <w:rPr>
          <w:rFonts w:ascii="Book Antiqua" w:hAnsi="Book Antiqua"/>
          <w:b/>
          <w:sz w:val="24"/>
        </w:rPr>
      </w:pPr>
      <w:r>
        <w:rPr>
          <w:rFonts w:ascii="Book Antiqua" w:hAnsi="Book Antiqua"/>
          <w:b/>
          <w:sz w:val="24"/>
        </w:rPr>
        <w:lastRenderedPageBreak/>
        <w:t>Client: Covetus, Jersey City NJ</w:t>
      </w:r>
      <w:r>
        <w:rPr>
          <w:rFonts w:ascii="Book Antiqua" w:hAnsi="Book Antiqua"/>
          <w:b/>
          <w:sz w:val="24"/>
        </w:rPr>
        <w:tab/>
      </w:r>
      <w:r w:rsidR="00CD7DEE">
        <w:rPr>
          <w:rFonts w:ascii="Book Antiqua" w:hAnsi="Book Antiqua"/>
          <w:b/>
          <w:sz w:val="24"/>
        </w:rPr>
        <w:t>April</w:t>
      </w:r>
      <w:r>
        <w:rPr>
          <w:rFonts w:ascii="Book Antiqua" w:hAnsi="Book Antiqua"/>
          <w:b/>
          <w:sz w:val="24"/>
        </w:rPr>
        <w:t xml:space="preserve"> 2015 – </w:t>
      </w:r>
      <w:r w:rsidR="00CD7DEE">
        <w:rPr>
          <w:rFonts w:ascii="Book Antiqua" w:hAnsi="Book Antiqua"/>
          <w:b/>
          <w:sz w:val="24"/>
        </w:rPr>
        <w:t>May</w:t>
      </w:r>
      <w:r>
        <w:rPr>
          <w:rFonts w:ascii="Book Antiqua" w:hAnsi="Book Antiqua"/>
          <w:b/>
          <w:sz w:val="24"/>
        </w:rPr>
        <w:t xml:space="preserve"> 2018</w:t>
      </w:r>
    </w:p>
    <w:p w14:paraId="3D9FBE33" w14:textId="77777777" w:rsidR="007234B4" w:rsidRDefault="007234B4" w:rsidP="007234B4">
      <w:pPr>
        <w:tabs>
          <w:tab w:val="right" w:pos="10466"/>
        </w:tabs>
        <w:contextualSpacing/>
        <w:jc w:val="both"/>
        <w:rPr>
          <w:rFonts w:ascii="Book Antiqua" w:hAnsi="Book Antiqua"/>
          <w:b/>
          <w:sz w:val="24"/>
        </w:rPr>
      </w:pPr>
      <w:r>
        <w:rPr>
          <w:rFonts w:ascii="Book Antiqua" w:hAnsi="Book Antiqua"/>
          <w:b/>
          <w:sz w:val="24"/>
        </w:rPr>
        <w:t>Role: Big Data Developer</w:t>
      </w:r>
    </w:p>
    <w:p w14:paraId="34506D4A"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Designed and implemented an ETL framework using Sqoop, Pig, and Hive in the retail domain, facilitating the extraction and integration of data from diverse sources for seamless consumption.</w:t>
      </w:r>
    </w:p>
    <w:p w14:paraId="0C7D83A8"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Designed and implemented scalable data lake architecture, incorporating HDFS, to efficiently store and manage vast volumes of data.</w:t>
      </w:r>
    </w:p>
    <w:p w14:paraId="46307A5B"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Processed data stored in Hadoop Distributed File System and created external tables using Hive</w:t>
      </w:r>
      <w:r w:rsidR="00045274">
        <w:rPr>
          <w:rFonts w:ascii="Book Antiqua" w:eastAsiaTheme="minorHAnsi" w:hAnsi="Book Antiqua" w:cstheme="minorBidi"/>
          <w:lang w:val="en-IN"/>
        </w:rPr>
        <w:t>.</w:t>
      </w:r>
    </w:p>
    <w:p w14:paraId="4CD2C2FC"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Managed and optimized Hadoop clusters, dynamically scaling resources based on workload demands for efficient data processing.</w:t>
      </w:r>
    </w:p>
    <w:p w14:paraId="4C8F13CA"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Implemented robust data security measures, including encryption, authentication, and authorization, to protect sensitive data in Hadoop environments.</w:t>
      </w:r>
    </w:p>
    <w:p w14:paraId="27F708D9"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Developed robust ETL jobs using Spark and Scala, enabling the seamless migration of data from Oracle databases to new MySQL tables in the retail domain</w:t>
      </w:r>
    </w:p>
    <w:p w14:paraId="4B1B25DA"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Leveraged Spark's capabilities, including RDDs, Data Frames, and Spark SQL, along with Spark-Cassandra Connector APIs, for various data-related tasks, such as data migration and generating business reports</w:t>
      </w:r>
    </w:p>
    <w:p w14:paraId="6B87FECC"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Designed and implemented a real-time sales analytics application using Spark Streaming, enabling instant insights into retail sales data</w:t>
      </w:r>
    </w:p>
    <w:p w14:paraId="5B46D9CF"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Conducted in-depth analysis of source data, performed necessary data type modifications, and effectively utilized Excel sheets, flat files, and CSV files to generate ad-hoc reports in Power BI for comprehensive retail data analysis</w:t>
      </w:r>
    </w:p>
    <w:p w14:paraId="481EC439"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 xml:space="preserve">Analyzed SQL scripts and designed solutions using </w:t>
      </w:r>
      <w:proofErr w:type="spellStart"/>
      <w:r w:rsidRPr="007234B4">
        <w:rPr>
          <w:rFonts w:ascii="Book Antiqua" w:eastAsiaTheme="minorHAnsi" w:hAnsi="Book Antiqua" w:cstheme="minorBidi"/>
          <w:lang w:val="en-IN"/>
        </w:rPr>
        <w:t>PySpark</w:t>
      </w:r>
      <w:proofErr w:type="spellEnd"/>
      <w:r w:rsidRPr="007234B4">
        <w:rPr>
          <w:rFonts w:ascii="Book Antiqua" w:eastAsiaTheme="minorHAnsi" w:hAnsi="Book Antiqua" w:cstheme="minorBidi"/>
          <w:lang w:val="en-IN"/>
        </w:rPr>
        <w:t>, ensuring efficient data processing and manipulation in the retail domain. Developed parameterized SQL queries to dynamically adjust data transformations based on reporting needs.</w:t>
      </w:r>
    </w:p>
    <w:p w14:paraId="5F5A995E"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Extracted data from various data sources into HDFS using Sqoop, enabling seamless integration and utilization of diverse retail datasets. Implemented error handling and logging mechanisms to track ingestion failures and ensure data integrity.</w:t>
      </w:r>
    </w:p>
    <w:p w14:paraId="31BAA31C"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Managed data import from multiple sources, performed transformations using Hive and MapReduce, and loaded processed data into HDFS. Designed optimized Hive queries leveraging bucketing, partitioning, and indexing to improve performance.</w:t>
      </w:r>
    </w:p>
    <w:p w14:paraId="60103B97" w14:textId="77777777" w:rsidR="007234B4" w:rsidRPr="0004527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045274">
        <w:rPr>
          <w:rFonts w:ascii="Book Antiqua" w:eastAsiaTheme="minorHAnsi" w:hAnsi="Book Antiqua" w:cstheme="minorBidi"/>
          <w:lang w:val="en-IN"/>
        </w:rPr>
        <w:t>Designed and implemented Star and Snowflake Schemas for efficient data modeling and reporting within the Big Data environment. Extracted data from MySQL into HDFS using Sqoop and optimized ingestion processes using parallel data transfers. Employed Zookeeper for centralized service management, ensuring configuration synchronization and distributed coordination in Big Data applications.</w:t>
      </w:r>
    </w:p>
    <w:p w14:paraId="69CB0890"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Integrated CI/CD pipelines for automated deployment of Hadoop jobs and Spark-based transformations.</w:t>
      </w:r>
    </w:p>
    <w:p w14:paraId="2D146E0E"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Optimized query performance in Hive using bucketing and partitioning techniques, significantly reducing query execution time for large-scale data sets. Developed materialized views and precomputed aggregations to enhance reporting efficiency.</w:t>
      </w:r>
    </w:p>
    <w:p w14:paraId="03CEDE97"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Collaborated with Apache Hive, Apache Pig, HBase, Apache Spark, Zookeeper, Flume, Kafka, and Sqoop, ensuring smooth and scalable end-to-end data ingestion, transformation, and processing workflows for high-volume datasets.</w:t>
      </w:r>
    </w:p>
    <w:p w14:paraId="323DEF9E" w14:textId="77777777" w:rsidR="007234B4" w:rsidRPr="00045274" w:rsidRDefault="007234B4" w:rsidP="007234B4">
      <w:pPr>
        <w:pStyle w:val="ListParagraph"/>
        <w:widowControl/>
        <w:numPr>
          <w:ilvl w:val="0"/>
          <w:numId w:val="1"/>
        </w:numPr>
        <w:tabs>
          <w:tab w:val="right" w:pos="10466"/>
        </w:tabs>
        <w:autoSpaceDE/>
        <w:autoSpaceDN/>
        <w:spacing w:before="0" w:line="259" w:lineRule="auto"/>
        <w:contextualSpacing/>
        <w:rPr>
          <w:rFonts w:ascii="Book Antiqua" w:hAnsi="Book Antiqua"/>
        </w:rPr>
      </w:pPr>
      <w:r w:rsidRPr="00045274">
        <w:rPr>
          <w:rFonts w:ascii="Book Antiqua" w:eastAsiaTheme="minorHAnsi" w:hAnsi="Book Antiqua" w:cstheme="minorBidi"/>
          <w:lang w:val="en-IN"/>
        </w:rPr>
        <w:t xml:space="preserve">Implemented data classification algorithms using MapReduce design patterns, enabling automated categorization of customer transaction data. Extensively worked on creating combiners, partitioning, and distributed cache, improving the performance of MapReduce jobs. Implemented Git and GitHub version control, ensuring structured repository management, commit tracking, and seamless collaboration across teams. </w:t>
      </w:r>
    </w:p>
    <w:p w14:paraId="0D1E530C" w14:textId="77777777" w:rsidR="00045274" w:rsidRPr="00045274" w:rsidRDefault="00045274" w:rsidP="00045274">
      <w:pPr>
        <w:tabs>
          <w:tab w:val="right" w:pos="10466"/>
        </w:tabs>
        <w:contextualSpacing/>
        <w:rPr>
          <w:rFonts w:ascii="Book Antiqua" w:hAnsi="Book Antiqua"/>
        </w:rPr>
      </w:pPr>
    </w:p>
    <w:p w14:paraId="5F64B43F" w14:textId="77777777" w:rsidR="007234B4" w:rsidRDefault="007234B4" w:rsidP="007234B4">
      <w:pPr>
        <w:tabs>
          <w:tab w:val="right" w:pos="10466"/>
        </w:tabs>
        <w:contextualSpacing/>
        <w:rPr>
          <w:rFonts w:ascii="Book Antiqua" w:hAnsi="Book Antiqua"/>
        </w:rPr>
      </w:pPr>
      <w:r w:rsidRPr="00045274">
        <w:rPr>
          <w:rFonts w:ascii="Book Antiqua" w:hAnsi="Book Antiqua"/>
          <w:b/>
          <w:sz w:val="24"/>
        </w:rPr>
        <w:t>Environment:</w:t>
      </w:r>
      <w:r>
        <w:rPr>
          <w:rFonts w:ascii="Book Antiqua" w:hAnsi="Book Antiqua"/>
        </w:rPr>
        <w:t xml:space="preserve"> </w:t>
      </w:r>
      <w:r w:rsidRPr="007234B4">
        <w:rPr>
          <w:rFonts w:ascii="Book Antiqua" w:hAnsi="Book Antiqua"/>
          <w:szCs w:val="24"/>
          <w:lang w:val="en-US"/>
        </w:rPr>
        <w:t xml:space="preserve">Hadoop components - HDFS, MapReduce, Hive, spark, </w:t>
      </w:r>
      <w:proofErr w:type="spellStart"/>
      <w:r w:rsidRPr="007234B4">
        <w:rPr>
          <w:rFonts w:ascii="Book Antiqua" w:hAnsi="Book Antiqua"/>
          <w:szCs w:val="24"/>
          <w:lang w:val="en-US"/>
        </w:rPr>
        <w:t>PySpark</w:t>
      </w:r>
      <w:proofErr w:type="spellEnd"/>
      <w:r w:rsidRPr="007234B4">
        <w:rPr>
          <w:rFonts w:ascii="Book Antiqua" w:hAnsi="Book Antiqua"/>
          <w:szCs w:val="24"/>
          <w:lang w:val="en-US"/>
        </w:rPr>
        <w:t>,</w:t>
      </w:r>
      <w:r w:rsidR="00045274">
        <w:rPr>
          <w:rFonts w:ascii="Book Antiqua" w:hAnsi="Book Antiqua"/>
          <w:szCs w:val="24"/>
          <w:lang w:val="en-US"/>
        </w:rPr>
        <w:t xml:space="preserve"> </w:t>
      </w:r>
      <w:r w:rsidRPr="007234B4">
        <w:rPr>
          <w:rFonts w:ascii="Book Antiqua" w:hAnsi="Book Antiqua"/>
          <w:szCs w:val="24"/>
          <w:lang w:val="en-US"/>
        </w:rPr>
        <w:t>DBT models, Sqoop, Spark SQL, Shell script, Cassandra, YAML, ETL, Data Warehouse, Zookeeper, Flume, Yarn, HBase.</w:t>
      </w:r>
    </w:p>
    <w:p w14:paraId="3563BA44" w14:textId="55DEE080" w:rsidR="007234B4" w:rsidRDefault="007234B4" w:rsidP="007234B4">
      <w:pPr>
        <w:tabs>
          <w:tab w:val="right" w:pos="10466"/>
        </w:tabs>
        <w:contextualSpacing/>
        <w:rPr>
          <w:rFonts w:ascii="Book Antiqua" w:hAnsi="Book Antiqua"/>
          <w:b/>
          <w:sz w:val="24"/>
        </w:rPr>
      </w:pPr>
      <w:r>
        <w:rPr>
          <w:rFonts w:ascii="Book Antiqua" w:hAnsi="Book Antiqua"/>
          <w:b/>
          <w:sz w:val="24"/>
        </w:rPr>
        <w:lastRenderedPageBreak/>
        <w:t xml:space="preserve">Client: Wells Fargo, Charlotte NC </w:t>
      </w:r>
      <w:r>
        <w:rPr>
          <w:rFonts w:ascii="Book Antiqua" w:hAnsi="Book Antiqua"/>
          <w:b/>
          <w:sz w:val="24"/>
        </w:rPr>
        <w:tab/>
        <w:t xml:space="preserve">Jan 2013 – </w:t>
      </w:r>
      <w:r w:rsidR="008B5555">
        <w:rPr>
          <w:rFonts w:ascii="Book Antiqua" w:hAnsi="Book Antiqua"/>
          <w:b/>
          <w:sz w:val="24"/>
        </w:rPr>
        <w:t>Mar</w:t>
      </w:r>
      <w:r>
        <w:rPr>
          <w:rFonts w:ascii="Book Antiqua" w:hAnsi="Book Antiqua"/>
          <w:b/>
          <w:sz w:val="24"/>
        </w:rPr>
        <w:t xml:space="preserve"> 2015</w:t>
      </w:r>
    </w:p>
    <w:p w14:paraId="4DED9353" w14:textId="77777777" w:rsidR="007234B4" w:rsidRDefault="007234B4" w:rsidP="007234B4">
      <w:pPr>
        <w:tabs>
          <w:tab w:val="right" w:pos="10466"/>
        </w:tabs>
        <w:contextualSpacing/>
        <w:rPr>
          <w:rFonts w:ascii="Book Antiqua" w:hAnsi="Book Antiqua"/>
          <w:b/>
          <w:sz w:val="24"/>
        </w:rPr>
      </w:pPr>
      <w:r>
        <w:rPr>
          <w:rFonts w:ascii="Book Antiqua" w:hAnsi="Book Antiqua"/>
          <w:b/>
          <w:sz w:val="24"/>
        </w:rPr>
        <w:t>Role: SQL Developer</w:t>
      </w:r>
    </w:p>
    <w:p w14:paraId="2E39C214"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Automated report generation and Cube refresh processes through creating SSIS jobs, ensuring timely and accurate delivery of critical information to stakeholders.</w:t>
      </w:r>
    </w:p>
    <w:p w14:paraId="78D73475"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Developed complex stored procedures, efficient triggers, and necessary functions to optimize SQL Server performance.</w:t>
      </w:r>
    </w:p>
    <w:p w14:paraId="7304595F"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Applied extensive experience in the analysis, design, development, implementation, enhancement, and support of BI applications within the data warehousing ETL OLAP environment as a data warehouse consultant.</w:t>
      </w:r>
    </w:p>
    <w:p w14:paraId="08E58EDF"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Monitored and fine-tuned SQL Server performance, applying best practices to ensure optimal database performance.</w:t>
      </w:r>
    </w:p>
    <w:p w14:paraId="69A6B024"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Demonstrated expertise in designing ETL data flows using SSIS and creating mappings and workflows for extracting data from SQL Server. Executed data migration and transformation from Access/Excel sheets using SQL Server SSIS.</w:t>
      </w:r>
    </w:p>
    <w:p w14:paraId="3AC03895"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Proficiently implemented dimensional data modeling for Data Mart design, identifying facts and dimensions and developing fact tables and dimension tables using Slowly Changing Dimensions (SCD) techniques.</w:t>
      </w:r>
    </w:p>
    <w:p w14:paraId="7B478E5B"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Applied skills in error and event handling techniques, ensuring reliable and robust ETL processes through precedence constraints, breakpoints, checkpoints, and logging.</w:t>
      </w:r>
    </w:p>
    <w:p w14:paraId="032D3E49"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Successfully built cubes and dimensions with different architectures and data sources for business intelligence purposes, including writing MDX scripting.</w:t>
      </w:r>
    </w:p>
    <w:p w14:paraId="79BB287E"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Wrote SQL queries, including DDL, DML, and diverse database objects (indexes, triggers, CTEs, views, stored procedures, functions, and packages) for data manipulation and retrieval.</w:t>
      </w:r>
    </w:p>
    <w:p w14:paraId="1C0D6FE6"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For better performance, have incorporated various stored procedures, merges, view, and various window functions like rank(), dense rank(), etc.</w:t>
      </w:r>
    </w:p>
    <w:p w14:paraId="4A8A9A5A"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Used various transformations like Filter, Expression, Sequence Generator, Update Strategy, Joiner, Stored Procedure, and Union to develop robust mappings in the Informatica Designer.</w:t>
      </w:r>
    </w:p>
    <w:p w14:paraId="425059B1"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Implemented compliance and auditing features within Informatica Enterprise Data Catalog, ensuring adherence to regulatory requirements and providing transparency for audit purposes within the data warehouse environment.</w:t>
      </w:r>
    </w:p>
    <w:p w14:paraId="1F8DC3D4"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Proficient in developing SSAS cubes, implementing aggregations, defining KPIs, managing measures, partitioning cubes, and deployed and processed SSAS objects.</w:t>
      </w:r>
    </w:p>
    <w:p w14:paraId="1C9E5E68" w14:textId="77777777" w:rsidR="007234B4" w:rsidRPr="007234B4" w:rsidRDefault="007234B4" w:rsidP="007234B4">
      <w:pPr>
        <w:pStyle w:val="ListParagraph"/>
        <w:widowControl/>
        <w:numPr>
          <w:ilvl w:val="0"/>
          <w:numId w:val="1"/>
        </w:numPr>
        <w:tabs>
          <w:tab w:val="right" w:pos="10466"/>
        </w:tabs>
        <w:autoSpaceDE/>
        <w:autoSpaceDN/>
        <w:spacing w:before="0" w:line="259" w:lineRule="auto"/>
        <w:contextualSpacing/>
        <w:rPr>
          <w:rFonts w:ascii="Book Antiqua" w:eastAsiaTheme="minorHAnsi" w:hAnsi="Book Antiqua" w:cstheme="minorBidi"/>
          <w:lang w:val="en-IN"/>
        </w:rPr>
      </w:pPr>
      <w:r w:rsidRPr="007234B4">
        <w:rPr>
          <w:rFonts w:ascii="Book Antiqua" w:eastAsiaTheme="minorHAnsi" w:hAnsi="Book Antiqua" w:cstheme="minorBidi"/>
          <w:lang w:val="en-IN"/>
        </w:rPr>
        <w:t>Demonstrated expertise in creating ad hoc reports and reports with complex formulas, utilizing querying capabilities of the database for business intelligence purposes.</w:t>
      </w:r>
    </w:p>
    <w:p w14:paraId="02986CB7" w14:textId="77777777" w:rsidR="007234B4" w:rsidRDefault="007234B4" w:rsidP="007234B4">
      <w:pPr>
        <w:tabs>
          <w:tab w:val="right" w:pos="10466"/>
        </w:tabs>
        <w:contextualSpacing/>
        <w:rPr>
          <w:rFonts w:ascii="Book Antiqua" w:hAnsi="Book Antiqua"/>
          <w:b/>
          <w:sz w:val="24"/>
        </w:rPr>
      </w:pPr>
    </w:p>
    <w:p w14:paraId="2C8F4D0C" w14:textId="77777777" w:rsidR="007234B4" w:rsidRPr="007234B4" w:rsidRDefault="007234B4" w:rsidP="007234B4">
      <w:pPr>
        <w:tabs>
          <w:tab w:val="right" w:pos="10466"/>
        </w:tabs>
        <w:contextualSpacing/>
        <w:rPr>
          <w:rFonts w:ascii="Book Antiqua" w:hAnsi="Book Antiqua"/>
          <w:b/>
          <w:sz w:val="24"/>
        </w:rPr>
      </w:pPr>
      <w:r>
        <w:rPr>
          <w:rFonts w:ascii="Book Antiqua" w:hAnsi="Book Antiqua"/>
          <w:b/>
          <w:sz w:val="24"/>
        </w:rPr>
        <w:t xml:space="preserve">Environment: </w:t>
      </w:r>
      <w:r w:rsidRPr="007234B4">
        <w:rPr>
          <w:rFonts w:ascii="Book Antiqua" w:hAnsi="Book Antiqua"/>
          <w:szCs w:val="24"/>
          <w:lang w:val="en-US"/>
        </w:rPr>
        <w:t>MS Access, MS SQL Server 2012, SSMS, SSIS, SSRS, SSAS, Slowly Changing Dimensions (SCD), triggers, Informatica Power Center 9.1.0, Oracle 10g, SQL Server 2005, SQL Loader, Star and Snowflake Schemas, Share point, Power BI, Visual SourceSafe, Trello, Git</w:t>
      </w:r>
    </w:p>
    <w:sectPr w:rsidR="007234B4" w:rsidRPr="007234B4" w:rsidSect="007234B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altName w:val="Lucida Sans Unicode"/>
    <w:panose1 w:val="020B0602030504020204"/>
    <w:charset w:val="00"/>
    <w:family w:val="swiss"/>
    <w:pitch w:val="variable"/>
    <w:sig w:usb0="80000AFF" w:usb1="0000396B" w:usb2="00000000" w:usb3="00000000" w:csb0="000000B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61D"/>
    <w:multiLevelType w:val="hybridMultilevel"/>
    <w:tmpl w:val="9B024BC4"/>
    <w:lvl w:ilvl="0" w:tplc="00424D08">
      <w:numFmt w:val="bullet"/>
      <w:lvlText w:val="●"/>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89AABA3A">
      <w:numFmt w:val="bullet"/>
      <w:lvlText w:val="•"/>
      <w:lvlJc w:val="left"/>
      <w:pPr>
        <w:ind w:left="1764" w:hanging="360"/>
      </w:pPr>
      <w:rPr>
        <w:rFonts w:hint="default"/>
        <w:lang w:val="en-US" w:eastAsia="en-US" w:bidi="ar-SA"/>
      </w:rPr>
    </w:lvl>
    <w:lvl w:ilvl="2" w:tplc="D5B64076">
      <w:numFmt w:val="bullet"/>
      <w:lvlText w:val="•"/>
      <w:lvlJc w:val="left"/>
      <w:pPr>
        <w:ind w:left="2808" w:hanging="360"/>
      </w:pPr>
      <w:rPr>
        <w:rFonts w:hint="default"/>
        <w:lang w:val="en-US" w:eastAsia="en-US" w:bidi="ar-SA"/>
      </w:rPr>
    </w:lvl>
    <w:lvl w:ilvl="3" w:tplc="6F0E0256">
      <w:numFmt w:val="bullet"/>
      <w:lvlText w:val="•"/>
      <w:lvlJc w:val="left"/>
      <w:pPr>
        <w:ind w:left="3852" w:hanging="360"/>
      </w:pPr>
      <w:rPr>
        <w:rFonts w:hint="default"/>
        <w:lang w:val="en-US" w:eastAsia="en-US" w:bidi="ar-SA"/>
      </w:rPr>
    </w:lvl>
    <w:lvl w:ilvl="4" w:tplc="ED241A74">
      <w:numFmt w:val="bullet"/>
      <w:lvlText w:val="•"/>
      <w:lvlJc w:val="left"/>
      <w:pPr>
        <w:ind w:left="4896" w:hanging="360"/>
      </w:pPr>
      <w:rPr>
        <w:rFonts w:hint="default"/>
        <w:lang w:val="en-US" w:eastAsia="en-US" w:bidi="ar-SA"/>
      </w:rPr>
    </w:lvl>
    <w:lvl w:ilvl="5" w:tplc="23389B94">
      <w:numFmt w:val="bullet"/>
      <w:lvlText w:val="•"/>
      <w:lvlJc w:val="left"/>
      <w:pPr>
        <w:ind w:left="5940" w:hanging="360"/>
      </w:pPr>
      <w:rPr>
        <w:rFonts w:hint="default"/>
        <w:lang w:val="en-US" w:eastAsia="en-US" w:bidi="ar-SA"/>
      </w:rPr>
    </w:lvl>
    <w:lvl w:ilvl="6" w:tplc="E7A68DDC">
      <w:numFmt w:val="bullet"/>
      <w:lvlText w:val="•"/>
      <w:lvlJc w:val="left"/>
      <w:pPr>
        <w:ind w:left="6984" w:hanging="360"/>
      </w:pPr>
      <w:rPr>
        <w:rFonts w:hint="default"/>
        <w:lang w:val="en-US" w:eastAsia="en-US" w:bidi="ar-SA"/>
      </w:rPr>
    </w:lvl>
    <w:lvl w:ilvl="7" w:tplc="BDA01A2A">
      <w:numFmt w:val="bullet"/>
      <w:lvlText w:val="•"/>
      <w:lvlJc w:val="left"/>
      <w:pPr>
        <w:ind w:left="8028" w:hanging="360"/>
      </w:pPr>
      <w:rPr>
        <w:rFonts w:hint="default"/>
        <w:lang w:val="en-US" w:eastAsia="en-US" w:bidi="ar-SA"/>
      </w:rPr>
    </w:lvl>
    <w:lvl w:ilvl="8" w:tplc="19402858">
      <w:numFmt w:val="bullet"/>
      <w:lvlText w:val="•"/>
      <w:lvlJc w:val="left"/>
      <w:pPr>
        <w:ind w:left="9072" w:hanging="360"/>
      </w:pPr>
      <w:rPr>
        <w:rFonts w:hint="default"/>
        <w:lang w:val="en-US" w:eastAsia="en-US" w:bidi="ar-SA"/>
      </w:rPr>
    </w:lvl>
  </w:abstractNum>
  <w:abstractNum w:abstractNumId="1" w15:restartNumberingAfterBreak="0">
    <w:nsid w:val="29736A1B"/>
    <w:multiLevelType w:val="hybridMultilevel"/>
    <w:tmpl w:val="DA2A20D2"/>
    <w:lvl w:ilvl="0" w:tplc="9C6C7F9A">
      <w:numFmt w:val="bullet"/>
      <w:lvlText w:val=""/>
      <w:lvlJc w:val="left"/>
      <w:pPr>
        <w:ind w:left="360" w:hanging="216"/>
      </w:pPr>
      <w:rPr>
        <w:rFonts w:ascii="Symbol" w:eastAsia="Symbol" w:hAnsi="Symbol" w:cs="Symbol" w:hint="default"/>
        <w:b w:val="0"/>
        <w:bCs w:val="0"/>
        <w:i w:val="0"/>
        <w:iCs w:val="0"/>
        <w:spacing w:val="0"/>
        <w:w w:val="100"/>
        <w:position w:val="1"/>
        <w:sz w:val="22"/>
        <w:szCs w:val="22"/>
        <w:lang w:val="en-US" w:eastAsia="en-US" w:bidi="ar-SA"/>
      </w:rPr>
    </w:lvl>
    <w:lvl w:ilvl="1" w:tplc="B16865C2">
      <w:numFmt w:val="bullet"/>
      <w:lvlText w:val="•"/>
      <w:lvlJc w:val="left"/>
      <w:pPr>
        <w:ind w:left="1440" w:hanging="216"/>
      </w:pPr>
      <w:rPr>
        <w:rFonts w:hint="default"/>
        <w:lang w:val="en-US" w:eastAsia="en-US" w:bidi="ar-SA"/>
      </w:rPr>
    </w:lvl>
    <w:lvl w:ilvl="2" w:tplc="53AC7D20">
      <w:numFmt w:val="bullet"/>
      <w:lvlText w:val="•"/>
      <w:lvlJc w:val="left"/>
      <w:pPr>
        <w:ind w:left="2520" w:hanging="216"/>
      </w:pPr>
      <w:rPr>
        <w:rFonts w:hint="default"/>
        <w:lang w:val="en-US" w:eastAsia="en-US" w:bidi="ar-SA"/>
      </w:rPr>
    </w:lvl>
    <w:lvl w:ilvl="3" w:tplc="B1582770">
      <w:numFmt w:val="bullet"/>
      <w:lvlText w:val="•"/>
      <w:lvlJc w:val="left"/>
      <w:pPr>
        <w:ind w:left="3600" w:hanging="216"/>
      </w:pPr>
      <w:rPr>
        <w:rFonts w:hint="default"/>
        <w:lang w:val="en-US" w:eastAsia="en-US" w:bidi="ar-SA"/>
      </w:rPr>
    </w:lvl>
    <w:lvl w:ilvl="4" w:tplc="74765DF4">
      <w:numFmt w:val="bullet"/>
      <w:lvlText w:val="•"/>
      <w:lvlJc w:val="left"/>
      <w:pPr>
        <w:ind w:left="4680" w:hanging="216"/>
      </w:pPr>
      <w:rPr>
        <w:rFonts w:hint="default"/>
        <w:lang w:val="en-US" w:eastAsia="en-US" w:bidi="ar-SA"/>
      </w:rPr>
    </w:lvl>
    <w:lvl w:ilvl="5" w:tplc="C0ACF6E4">
      <w:numFmt w:val="bullet"/>
      <w:lvlText w:val="•"/>
      <w:lvlJc w:val="left"/>
      <w:pPr>
        <w:ind w:left="5760" w:hanging="216"/>
      </w:pPr>
      <w:rPr>
        <w:rFonts w:hint="default"/>
        <w:lang w:val="en-US" w:eastAsia="en-US" w:bidi="ar-SA"/>
      </w:rPr>
    </w:lvl>
    <w:lvl w:ilvl="6" w:tplc="1694A7E8">
      <w:numFmt w:val="bullet"/>
      <w:lvlText w:val="•"/>
      <w:lvlJc w:val="left"/>
      <w:pPr>
        <w:ind w:left="6840" w:hanging="216"/>
      </w:pPr>
      <w:rPr>
        <w:rFonts w:hint="default"/>
        <w:lang w:val="en-US" w:eastAsia="en-US" w:bidi="ar-SA"/>
      </w:rPr>
    </w:lvl>
    <w:lvl w:ilvl="7" w:tplc="1FD455EC">
      <w:numFmt w:val="bullet"/>
      <w:lvlText w:val="•"/>
      <w:lvlJc w:val="left"/>
      <w:pPr>
        <w:ind w:left="7920" w:hanging="216"/>
      </w:pPr>
      <w:rPr>
        <w:rFonts w:hint="default"/>
        <w:lang w:val="en-US" w:eastAsia="en-US" w:bidi="ar-SA"/>
      </w:rPr>
    </w:lvl>
    <w:lvl w:ilvl="8" w:tplc="CF2EAB9C">
      <w:numFmt w:val="bullet"/>
      <w:lvlText w:val="•"/>
      <w:lvlJc w:val="left"/>
      <w:pPr>
        <w:ind w:left="9000" w:hanging="216"/>
      </w:pPr>
      <w:rPr>
        <w:rFonts w:hint="default"/>
        <w:lang w:val="en-US" w:eastAsia="en-US" w:bidi="ar-SA"/>
      </w:rPr>
    </w:lvl>
  </w:abstractNum>
  <w:abstractNum w:abstractNumId="2" w15:restartNumberingAfterBreak="0">
    <w:nsid w:val="3DFB043A"/>
    <w:multiLevelType w:val="hybridMultilevel"/>
    <w:tmpl w:val="9EDCE71A"/>
    <w:lvl w:ilvl="0" w:tplc="6BAE4D06">
      <w:numFmt w:val="bullet"/>
      <w:lvlText w:val="●"/>
      <w:lvlJc w:val="left"/>
      <w:pPr>
        <w:ind w:left="720" w:hanging="360"/>
      </w:pPr>
      <w:rPr>
        <w:rFonts w:ascii="Lucida Sans Unicode" w:eastAsia="Lucida Sans Unicode" w:hAnsi="Lucida Sans Unicode" w:cs="Lucida Sans Unicode" w:hint="default"/>
        <w:b w:val="0"/>
        <w:bCs w:val="0"/>
        <w:i w:val="0"/>
        <w:iCs w:val="0"/>
        <w:spacing w:val="0"/>
        <w:w w:val="75"/>
        <w:position w:val="-2"/>
        <w:sz w:val="22"/>
        <w:szCs w:val="22"/>
        <w:lang w:val="en-US" w:eastAsia="en-US" w:bidi="ar-SA"/>
      </w:rPr>
    </w:lvl>
    <w:lvl w:ilvl="1" w:tplc="7750B778">
      <w:numFmt w:val="bullet"/>
      <w:lvlText w:val="•"/>
      <w:lvlJc w:val="left"/>
      <w:pPr>
        <w:ind w:left="1764" w:hanging="360"/>
      </w:pPr>
      <w:rPr>
        <w:rFonts w:hint="default"/>
        <w:lang w:val="en-US" w:eastAsia="en-US" w:bidi="ar-SA"/>
      </w:rPr>
    </w:lvl>
    <w:lvl w:ilvl="2" w:tplc="EA08B556">
      <w:numFmt w:val="bullet"/>
      <w:lvlText w:val="•"/>
      <w:lvlJc w:val="left"/>
      <w:pPr>
        <w:ind w:left="2808" w:hanging="360"/>
      </w:pPr>
      <w:rPr>
        <w:rFonts w:hint="default"/>
        <w:lang w:val="en-US" w:eastAsia="en-US" w:bidi="ar-SA"/>
      </w:rPr>
    </w:lvl>
    <w:lvl w:ilvl="3" w:tplc="4F7466CC">
      <w:numFmt w:val="bullet"/>
      <w:lvlText w:val="•"/>
      <w:lvlJc w:val="left"/>
      <w:pPr>
        <w:ind w:left="3852" w:hanging="360"/>
      </w:pPr>
      <w:rPr>
        <w:rFonts w:hint="default"/>
        <w:lang w:val="en-US" w:eastAsia="en-US" w:bidi="ar-SA"/>
      </w:rPr>
    </w:lvl>
    <w:lvl w:ilvl="4" w:tplc="3BB8543E">
      <w:numFmt w:val="bullet"/>
      <w:lvlText w:val="•"/>
      <w:lvlJc w:val="left"/>
      <w:pPr>
        <w:ind w:left="4896" w:hanging="360"/>
      </w:pPr>
      <w:rPr>
        <w:rFonts w:hint="default"/>
        <w:lang w:val="en-US" w:eastAsia="en-US" w:bidi="ar-SA"/>
      </w:rPr>
    </w:lvl>
    <w:lvl w:ilvl="5" w:tplc="474CAC48">
      <w:numFmt w:val="bullet"/>
      <w:lvlText w:val="•"/>
      <w:lvlJc w:val="left"/>
      <w:pPr>
        <w:ind w:left="5940" w:hanging="360"/>
      </w:pPr>
      <w:rPr>
        <w:rFonts w:hint="default"/>
        <w:lang w:val="en-US" w:eastAsia="en-US" w:bidi="ar-SA"/>
      </w:rPr>
    </w:lvl>
    <w:lvl w:ilvl="6" w:tplc="BE22C0D6">
      <w:numFmt w:val="bullet"/>
      <w:lvlText w:val="•"/>
      <w:lvlJc w:val="left"/>
      <w:pPr>
        <w:ind w:left="6984" w:hanging="360"/>
      </w:pPr>
      <w:rPr>
        <w:rFonts w:hint="default"/>
        <w:lang w:val="en-US" w:eastAsia="en-US" w:bidi="ar-SA"/>
      </w:rPr>
    </w:lvl>
    <w:lvl w:ilvl="7" w:tplc="47B0797A">
      <w:numFmt w:val="bullet"/>
      <w:lvlText w:val="•"/>
      <w:lvlJc w:val="left"/>
      <w:pPr>
        <w:ind w:left="8028" w:hanging="360"/>
      </w:pPr>
      <w:rPr>
        <w:rFonts w:hint="default"/>
        <w:lang w:val="en-US" w:eastAsia="en-US" w:bidi="ar-SA"/>
      </w:rPr>
    </w:lvl>
    <w:lvl w:ilvl="8" w:tplc="D1BA5EF6">
      <w:numFmt w:val="bullet"/>
      <w:lvlText w:val="•"/>
      <w:lvlJc w:val="left"/>
      <w:pPr>
        <w:ind w:left="9072" w:hanging="360"/>
      </w:pPr>
      <w:rPr>
        <w:rFonts w:hint="default"/>
        <w:lang w:val="en-US" w:eastAsia="en-US" w:bidi="ar-SA"/>
      </w:rPr>
    </w:lvl>
  </w:abstractNum>
  <w:abstractNum w:abstractNumId="3" w15:restartNumberingAfterBreak="0">
    <w:nsid w:val="76E04C08"/>
    <w:multiLevelType w:val="hybridMultilevel"/>
    <w:tmpl w:val="2B6C252A"/>
    <w:lvl w:ilvl="0" w:tplc="3F2274D8">
      <w:numFmt w:val="bullet"/>
      <w:lvlText w:val=""/>
      <w:lvlJc w:val="left"/>
      <w:pPr>
        <w:ind w:left="720" w:hanging="360"/>
      </w:pPr>
      <w:rPr>
        <w:rFonts w:ascii="Symbol" w:eastAsia="Symbol" w:hAnsi="Symbol" w:cs="Symbol" w:hint="default"/>
        <w:b w:val="0"/>
        <w:bCs w:val="0"/>
        <w:i w:val="0"/>
        <w:iCs w:val="0"/>
        <w:spacing w:val="0"/>
        <w:w w:val="100"/>
        <w:position w:val="1"/>
        <w:sz w:val="22"/>
        <w:szCs w:val="22"/>
        <w:lang w:val="en-US" w:eastAsia="en-US" w:bidi="ar-SA"/>
      </w:rPr>
    </w:lvl>
    <w:lvl w:ilvl="1" w:tplc="DE38C342">
      <w:numFmt w:val="bullet"/>
      <w:lvlText w:val="•"/>
      <w:lvlJc w:val="left"/>
      <w:pPr>
        <w:ind w:left="1764" w:hanging="360"/>
      </w:pPr>
      <w:rPr>
        <w:rFonts w:hint="default"/>
        <w:lang w:val="en-US" w:eastAsia="en-US" w:bidi="ar-SA"/>
      </w:rPr>
    </w:lvl>
    <w:lvl w:ilvl="2" w:tplc="6BB8EE0E">
      <w:numFmt w:val="bullet"/>
      <w:lvlText w:val="•"/>
      <w:lvlJc w:val="left"/>
      <w:pPr>
        <w:ind w:left="2808" w:hanging="360"/>
      </w:pPr>
      <w:rPr>
        <w:rFonts w:hint="default"/>
        <w:lang w:val="en-US" w:eastAsia="en-US" w:bidi="ar-SA"/>
      </w:rPr>
    </w:lvl>
    <w:lvl w:ilvl="3" w:tplc="2D9C2DAC">
      <w:numFmt w:val="bullet"/>
      <w:lvlText w:val="•"/>
      <w:lvlJc w:val="left"/>
      <w:pPr>
        <w:ind w:left="3852" w:hanging="360"/>
      </w:pPr>
      <w:rPr>
        <w:rFonts w:hint="default"/>
        <w:lang w:val="en-US" w:eastAsia="en-US" w:bidi="ar-SA"/>
      </w:rPr>
    </w:lvl>
    <w:lvl w:ilvl="4" w:tplc="6DEC8D12">
      <w:numFmt w:val="bullet"/>
      <w:lvlText w:val="•"/>
      <w:lvlJc w:val="left"/>
      <w:pPr>
        <w:ind w:left="4896" w:hanging="360"/>
      </w:pPr>
      <w:rPr>
        <w:rFonts w:hint="default"/>
        <w:lang w:val="en-US" w:eastAsia="en-US" w:bidi="ar-SA"/>
      </w:rPr>
    </w:lvl>
    <w:lvl w:ilvl="5" w:tplc="62A863EC">
      <w:numFmt w:val="bullet"/>
      <w:lvlText w:val="•"/>
      <w:lvlJc w:val="left"/>
      <w:pPr>
        <w:ind w:left="5940" w:hanging="360"/>
      </w:pPr>
      <w:rPr>
        <w:rFonts w:hint="default"/>
        <w:lang w:val="en-US" w:eastAsia="en-US" w:bidi="ar-SA"/>
      </w:rPr>
    </w:lvl>
    <w:lvl w:ilvl="6" w:tplc="E6502B62">
      <w:numFmt w:val="bullet"/>
      <w:lvlText w:val="•"/>
      <w:lvlJc w:val="left"/>
      <w:pPr>
        <w:ind w:left="6984" w:hanging="360"/>
      </w:pPr>
      <w:rPr>
        <w:rFonts w:hint="default"/>
        <w:lang w:val="en-US" w:eastAsia="en-US" w:bidi="ar-SA"/>
      </w:rPr>
    </w:lvl>
    <w:lvl w:ilvl="7" w:tplc="CB389E10">
      <w:numFmt w:val="bullet"/>
      <w:lvlText w:val="•"/>
      <w:lvlJc w:val="left"/>
      <w:pPr>
        <w:ind w:left="8028" w:hanging="360"/>
      </w:pPr>
      <w:rPr>
        <w:rFonts w:hint="default"/>
        <w:lang w:val="en-US" w:eastAsia="en-US" w:bidi="ar-SA"/>
      </w:rPr>
    </w:lvl>
    <w:lvl w:ilvl="8" w:tplc="60B2F79A">
      <w:numFmt w:val="bullet"/>
      <w:lvlText w:val="•"/>
      <w:lvlJc w:val="left"/>
      <w:pPr>
        <w:ind w:left="9072" w:hanging="360"/>
      </w:pPr>
      <w:rPr>
        <w:rFonts w:hint="default"/>
        <w:lang w:val="en-US" w:eastAsia="en-US" w:bidi="ar-SA"/>
      </w:rPr>
    </w:lvl>
  </w:abstractNum>
  <w:num w:numId="1" w16cid:durableId="1509981324">
    <w:abstractNumId w:val="0"/>
  </w:num>
  <w:num w:numId="2" w16cid:durableId="1177690704">
    <w:abstractNumId w:val="1"/>
  </w:num>
  <w:num w:numId="3" w16cid:durableId="771703637">
    <w:abstractNumId w:val="3"/>
  </w:num>
  <w:num w:numId="4" w16cid:durableId="1572815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B05"/>
    <w:rsid w:val="00045274"/>
    <w:rsid w:val="000473F4"/>
    <w:rsid w:val="00450EDD"/>
    <w:rsid w:val="007234B4"/>
    <w:rsid w:val="00744795"/>
    <w:rsid w:val="007A2E24"/>
    <w:rsid w:val="007D0B05"/>
    <w:rsid w:val="007D6AFF"/>
    <w:rsid w:val="0081304E"/>
    <w:rsid w:val="008A0612"/>
    <w:rsid w:val="008B5555"/>
    <w:rsid w:val="00AD3D63"/>
    <w:rsid w:val="00B615A0"/>
    <w:rsid w:val="00CD7DEE"/>
    <w:rsid w:val="00D57467"/>
    <w:rsid w:val="00DF7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F302"/>
  <w15:chartTrackingRefBased/>
  <w15:docId w15:val="{93C66D00-7BCA-40CB-9A97-720165ACF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3D63"/>
    <w:pPr>
      <w:widowControl w:val="0"/>
      <w:autoSpaceDE w:val="0"/>
      <w:autoSpaceDN w:val="0"/>
      <w:spacing w:after="0" w:line="240" w:lineRule="auto"/>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15A0"/>
    <w:rPr>
      <w:color w:val="0563C1" w:themeColor="hyperlink"/>
      <w:u w:val="single"/>
    </w:rPr>
  </w:style>
  <w:style w:type="character" w:styleId="UnresolvedMention">
    <w:name w:val="Unresolved Mention"/>
    <w:basedOn w:val="DefaultParagraphFont"/>
    <w:uiPriority w:val="99"/>
    <w:semiHidden/>
    <w:unhideWhenUsed/>
    <w:rsid w:val="00B615A0"/>
    <w:rPr>
      <w:color w:val="605E5C"/>
      <w:shd w:val="clear" w:color="auto" w:fill="E1DFDD"/>
    </w:rPr>
  </w:style>
  <w:style w:type="character" w:customStyle="1" w:styleId="Heading1Char">
    <w:name w:val="Heading 1 Char"/>
    <w:basedOn w:val="DefaultParagraphFont"/>
    <w:link w:val="Heading1"/>
    <w:uiPriority w:val="9"/>
    <w:rsid w:val="00AD3D63"/>
    <w:rPr>
      <w:rFonts w:ascii="Calibri" w:eastAsia="Calibri" w:hAnsi="Calibri" w:cs="Calibri"/>
      <w:b/>
      <w:bCs/>
      <w:lang w:val="en-US"/>
    </w:rPr>
  </w:style>
  <w:style w:type="paragraph" w:styleId="BodyText">
    <w:name w:val="Body Text"/>
    <w:basedOn w:val="Normal"/>
    <w:link w:val="BodyTextChar"/>
    <w:uiPriority w:val="1"/>
    <w:qFormat/>
    <w:rsid w:val="00AD3D63"/>
    <w:pPr>
      <w:widowControl w:val="0"/>
      <w:autoSpaceDE w:val="0"/>
      <w:autoSpaceDN w:val="0"/>
      <w:spacing w:before="140" w:after="0" w:line="240" w:lineRule="auto"/>
      <w:ind w:left="720" w:hanging="360"/>
    </w:pPr>
    <w:rPr>
      <w:rFonts w:ascii="Calibri" w:eastAsia="Calibri" w:hAnsi="Calibri" w:cs="Calibri"/>
      <w:lang w:val="en-US"/>
    </w:rPr>
  </w:style>
  <w:style w:type="character" w:customStyle="1" w:styleId="BodyTextChar">
    <w:name w:val="Body Text Char"/>
    <w:basedOn w:val="DefaultParagraphFont"/>
    <w:link w:val="BodyText"/>
    <w:uiPriority w:val="1"/>
    <w:rsid w:val="00AD3D63"/>
    <w:rPr>
      <w:rFonts w:ascii="Calibri" w:eastAsia="Calibri" w:hAnsi="Calibri" w:cs="Calibri"/>
      <w:lang w:val="en-US"/>
    </w:rPr>
  </w:style>
  <w:style w:type="paragraph" w:styleId="ListParagraph">
    <w:name w:val="List Paragraph"/>
    <w:basedOn w:val="Normal"/>
    <w:uiPriority w:val="1"/>
    <w:qFormat/>
    <w:rsid w:val="00AD3D63"/>
    <w:pPr>
      <w:widowControl w:val="0"/>
      <w:autoSpaceDE w:val="0"/>
      <w:autoSpaceDN w:val="0"/>
      <w:spacing w:before="140" w:after="0" w:line="240" w:lineRule="auto"/>
      <w:ind w:left="720" w:hanging="360"/>
    </w:pPr>
    <w:rPr>
      <w:rFonts w:ascii="Calibri" w:eastAsia="Calibri" w:hAnsi="Calibri" w:cs="Calibri"/>
      <w:lang w:val="en-US"/>
    </w:rPr>
  </w:style>
  <w:style w:type="table" w:styleId="TableGrid">
    <w:name w:val="Table Grid"/>
    <w:basedOn w:val="TableNormal"/>
    <w:uiPriority w:val="39"/>
    <w:rsid w:val="00AD3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helahmed720@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2968</Words>
  <Characters>16920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rahel ahmed mohammed</cp:lastModifiedBy>
  <cp:revision>2</cp:revision>
  <dcterms:created xsi:type="dcterms:W3CDTF">2025-09-09T14:13:00Z</dcterms:created>
  <dcterms:modified xsi:type="dcterms:W3CDTF">2025-09-09T14:13:00Z</dcterms:modified>
</cp:coreProperties>
</file>