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705" w:rsidRDefault="00BD3C16" w:rsidP="00410CDC">
      <w:pPr>
        <w:pBdr>
          <w:bottom w:val="single" w:sz="6" w:space="2" w:color="auto"/>
        </w:pBdr>
        <w:ind w:left="1080" w:hanging="720"/>
        <w:jc w:val="center"/>
        <w:rPr>
          <w:rFonts w:ascii="Verdana" w:hAnsi="Verdana"/>
          <w:b/>
          <w:sz w:val="22"/>
          <w:szCs w:val="22"/>
        </w:rPr>
      </w:pPr>
      <w:r>
        <w:rPr>
          <w:rFonts w:ascii="Verdana" w:hAnsi="Verdana"/>
          <w:b/>
          <w:sz w:val="22"/>
          <w:szCs w:val="22"/>
        </w:rPr>
        <w:t>AKASH NADKARNI</w:t>
      </w:r>
    </w:p>
    <w:p w:rsidR="00FC3CD3" w:rsidRDefault="00BD3C16" w:rsidP="00410CDC">
      <w:pPr>
        <w:pBdr>
          <w:bottom w:val="single" w:sz="6" w:space="2" w:color="auto"/>
        </w:pBdr>
        <w:ind w:left="1080" w:hanging="720"/>
        <w:jc w:val="center"/>
        <w:rPr>
          <w:rFonts w:ascii="Verdana" w:hAnsi="Verdana"/>
          <w:b/>
          <w:sz w:val="22"/>
          <w:szCs w:val="22"/>
        </w:rPr>
      </w:pPr>
      <w:r>
        <w:rPr>
          <w:rFonts w:ascii="Verdana" w:hAnsi="Verdana"/>
          <w:b/>
          <w:sz w:val="22"/>
          <w:szCs w:val="22"/>
        </w:rPr>
        <w:t xml:space="preserve">AZURE </w:t>
      </w:r>
      <w:r>
        <w:rPr>
          <w:rFonts w:ascii="Verdana" w:hAnsi="Verdana"/>
          <w:b/>
          <w:sz w:val="22"/>
          <w:szCs w:val="22"/>
        </w:rPr>
        <w:t xml:space="preserve">CLOUD </w:t>
      </w:r>
      <w:r>
        <w:rPr>
          <w:rFonts w:ascii="Verdana" w:hAnsi="Verdana"/>
          <w:b/>
          <w:sz w:val="22"/>
          <w:szCs w:val="22"/>
        </w:rPr>
        <w:t>–</w:t>
      </w:r>
      <w:r>
        <w:rPr>
          <w:rFonts w:ascii="Verdana" w:hAnsi="Verdana"/>
          <w:b/>
          <w:sz w:val="22"/>
          <w:szCs w:val="22"/>
        </w:rPr>
        <w:t xml:space="preserve"> </w:t>
      </w:r>
      <w:r>
        <w:rPr>
          <w:rFonts w:ascii="Verdana" w:hAnsi="Verdana"/>
          <w:b/>
          <w:sz w:val="22"/>
          <w:szCs w:val="22"/>
        </w:rPr>
        <w:t>AZURE DATA</w:t>
      </w:r>
      <w:r>
        <w:rPr>
          <w:rFonts w:ascii="Verdana" w:hAnsi="Verdana"/>
          <w:b/>
          <w:sz w:val="22"/>
          <w:szCs w:val="22"/>
        </w:rPr>
        <w:t xml:space="preserve"> ENGINEER</w:t>
      </w:r>
      <w:r>
        <w:rPr>
          <w:rFonts w:ascii="Verdana" w:hAnsi="Verdana"/>
          <w:b/>
          <w:sz w:val="22"/>
          <w:szCs w:val="22"/>
        </w:rPr>
        <w:t xml:space="preserve"> &amp; ARCHITECT</w:t>
      </w:r>
    </w:p>
    <w:p w:rsidR="00EB0D8C" w:rsidRDefault="003E1C0E" w:rsidP="00410CDC">
      <w:pPr>
        <w:pBdr>
          <w:bottom w:val="single" w:sz="6" w:space="2" w:color="auto"/>
        </w:pBdr>
        <w:ind w:left="1080" w:hanging="720"/>
        <w:jc w:val="center"/>
        <w:rPr>
          <w:rFonts w:ascii="Verdana" w:hAnsi="Verdana"/>
          <w:b/>
          <w:sz w:val="22"/>
          <w:szCs w:val="22"/>
        </w:rPr>
      </w:pPr>
      <w:hyperlink r:id="rId7" w:history="1">
        <w:r w:rsidRPr="00295C7F">
          <w:rPr>
            <w:rStyle w:val="Hyperlink"/>
            <w:rFonts w:ascii="Roboto" w:hAnsi="Roboto"/>
            <w:sz w:val="32"/>
            <w:szCs w:val="32"/>
            <w:shd w:val="clear" w:color="auto" w:fill="E9EEF6"/>
          </w:rPr>
          <w:t>akashnand5656@gmail.com</w:t>
        </w:r>
      </w:hyperlink>
      <w:r>
        <w:rPr>
          <w:rFonts w:ascii="Roboto" w:hAnsi="Roboto"/>
          <w:color w:val="1F1F1F"/>
          <w:sz w:val="32"/>
          <w:szCs w:val="32"/>
          <w:shd w:val="clear" w:color="auto" w:fill="E9EEF6"/>
        </w:rPr>
        <w:t xml:space="preserve">     </w:t>
      </w:r>
      <w:proofErr w:type="spellStart"/>
      <w:r>
        <w:rPr>
          <w:rFonts w:ascii="Verdana" w:hAnsi="Verdana"/>
          <w:b/>
          <w:sz w:val="22"/>
          <w:szCs w:val="22"/>
        </w:rPr>
        <w:t>Ph</w:t>
      </w:r>
      <w:proofErr w:type="spellEnd"/>
      <w:r>
        <w:rPr>
          <w:rFonts w:ascii="Verdana" w:hAnsi="Verdana"/>
          <w:b/>
          <w:sz w:val="22"/>
          <w:szCs w:val="22"/>
        </w:rPr>
        <w:t xml:space="preserve"> – 9704499770</w:t>
      </w:r>
      <w:bookmarkStart w:id="0" w:name="_GoBack"/>
      <w:bookmarkEnd w:id="0"/>
    </w:p>
    <w:p w:rsidR="00072E87" w:rsidRDefault="00BD3C16" w:rsidP="00072E87">
      <w:pPr>
        <w:pBdr>
          <w:bottom w:val="single" w:sz="6" w:space="2" w:color="auto"/>
        </w:pBdr>
        <w:ind w:left="1080" w:hanging="720"/>
        <w:rPr>
          <w:rFonts w:ascii="Verdana" w:hAnsi="Verdana"/>
          <w:b/>
          <w:sz w:val="22"/>
          <w:szCs w:val="22"/>
        </w:rPr>
      </w:pPr>
    </w:p>
    <w:p w:rsidR="00992340" w:rsidRDefault="00BD3C16" w:rsidP="00FC339C">
      <w:pPr>
        <w:pStyle w:val="Heading1"/>
        <w:ind w:left="1080" w:hanging="720"/>
        <w:jc w:val="both"/>
        <w:rPr>
          <w:rFonts w:ascii="Verdana" w:hAnsi="Verdana" w:cs="Arial"/>
          <w:sz w:val="20"/>
          <w:szCs w:val="20"/>
        </w:rPr>
      </w:pPr>
      <w:r w:rsidRPr="00410CDC">
        <w:rPr>
          <w:rFonts w:ascii="Verdana" w:hAnsi="Verdana" w:cs="Arial"/>
          <w:sz w:val="20"/>
          <w:szCs w:val="20"/>
        </w:rPr>
        <w:t>EXPERIENCE SUMMARY</w:t>
      </w:r>
    </w:p>
    <w:p w:rsidR="00FC339C" w:rsidRPr="00FC339C" w:rsidRDefault="00BD3C16" w:rsidP="00FC339C"/>
    <w:p w:rsidR="002D175C" w:rsidRPr="002D175C" w:rsidRDefault="00BD3C16" w:rsidP="00410CDC">
      <w:pPr>
        <w:pStyle w:val="ListParagraph"/>
        <w:numPr>
          <w:ilvl w:val="0"/>
          <w:numId w:val="18"/>
        </w:numPr>
        <w:jc w:val="both"/>
        <w:rPr>
          <w:rFonts w:ascii="Verdana" w:hAnsi="Verdana" w:cs="Arial"/>
          <w:sz w:val="18"/>
          <w:szCs w:val="18"/>
        </w:rPr>
      </w:pPr>
      <w:r>
        <w:rPr>
          <w:rFonts w:ascii="Calibri" w:hAnsiTheme="minorHAnsi" w:cs="Tahoma"/>
          <w:b/>
          <w:sz w:val="22"/>
          <w:szCs w:val="22"/>
        </w:rPr>
        <w:t>1</w:t>
      </w:r>
      <w:r>
        <w:rPr>
          <w:rFonts w:ascii="Calibri" w:hAnsiTheme="minorHAnsi" w:cs="Tahoma"/>
          <w:b/>
          <w:sz w:val="22"/>
          <w:szCs w:val="22"/>
        </w:rPr>
        <w:t>7</w:t>
      </w:r>
      <w:r>
        <w:rPr>
          <w:rFonts w:ascii="Calibri" w:hAnsiTheme="minorHAnsi" w:cs="Tahoma"/>
          <w:b/>
          <w:sz w:val="22"/>
          <w:szCs w:val="22"/>
        </w:rPr>
        <w:t xml:space="preserve"> years of experience in Software Engineering skills</w:t>
      </w:r>
      <w:r>
        <w:rPr>
          <w:rFonts w:ascii="Calibri" w:hAnsiTheme="minorHAnsi" w:cs="Tahoma"/>
          <w:b/>
          <w:sz w:val="22"/>
          <w:szCs w:val="22"/>
        </w:rPr>
        <w:t xml:space="preserve"> including</w:t>
      </w:r>
      <w:r>
        <w:rPr>
          <w:rFonts w:ascii="Calibri" w:hAnsiTheme="minorHAnsi" w:cs="Tahoma"/>
          <w:b/>
          <w:sz w:val="22"/>
          <w:szCs w:val="22"/>
        </w:rPr>
        <w:t xml:space="preserve"> Data Engineering</w:t>
      </w:r>
      <w:r>
        <w:rPr>
          <w:rFonts w:ascii="Calibri" w:hAnsiTheme="minorHAnsi" w:cs="Tahoma"/>
          <w:b/>
          <w:sz w:val="22"/>
          <w:szCs w:val="22"/>
        </w:rPr>
        <w:t>, Architecture, Designing D</w:t>
      </w:r>
      <w:r>
        <w:rPr>
          <w:rFonts w:ascii="Calibri" w:hAnsiTheme="minorHAnsi" w:cs="Tahoma"/>
          <w:b/>
          <w:sz w:val="22"/>
          <w:szCs w:val="22"/>
        </w:rPr>
        <w:t>ata pipelines on cloud and on-premise systems</w:t>
      </w:r>
      <w:r>
        <w:rPr>
          <w:rFonts w:ascii="Calibri" w:hAnsiTheme="minorHAnsi" w:cs="Tahoma"/>
          <w:b/>
          <w:sz w:val="22"/>
          <w:szCs w:val="22"/>
        </w:rPr>
        <w:t xml:space="preserve">; </w:t>
      </w:r>
      <w:r>
        <w:rPr>
          <w:rFonts w:ascii="Calibri" w:hAnsiTheme="minorHAnsi" w:cs="Tahoma"/>
          <w:b/>
          <w:sz w:val="22"/>
          <w:szCs w:val="22"/>
        </w:rPr>
        <w:t xml:space="preserve">end-to-end project </w:t>
      </w:r>
      <w:r>
        <w:rPr>
          <w:rFonts w:ascii="Calibri" w:hAnsiTheme="minorHAnsi" w:cs="Tahoma"/>
          <w:b/>
          <w:sz w:val="22"/>
          <w:szCs w:val="22"/>
        </w:rPr>
        <w:t xml:space="preserve">implementation, </w:t>
      </w:r>
      <w:r>
        <w:rPr>
          <w:rFonts w:ascii="Calibri" w:hAnsiTheme="minorHAnsi" w:cs="Tahoma"/>
          <w:b/>
          <w:sz w:val="22"/>
          <w:szCs w:val="22"/>
        </w:rPr>
        <w:t>requirement gathering,</w:t>
      </w:r>
      <w:r>
        <w:rPr>
          <w:rFonts w:ascii="Calibri" w:hAnsiTheme="minorHAnsi" w:cs="Tahoma"/>
          <w:b/>
          <w:sz w:val="22"/>
          <w:szCs w:val="22"/>
        </w:rPr>
        <w:t xml:space="preserve"> analysis design and development and deployment.</w:t>
      </w:r>
    </w:p>
    <w:p w:rsidR="002D175C" w:rsidRPr="002D175C" w:rsidRDefault="00BD3C16" w:rsidP="002D175C">
      <w:pPr>
        <w:pStyle w:val="ListParagraph"/>
        <w:numPr>
          <w:ilvl w:val="0"/>
          <w:numId w:val="18"/>
        </w:numPr>
        <w:jc w:val="both"/>
        <w:rPr>
          <w:rFonts w:ascii="Verdana" w:hAnsi="Verdana" w:cs="Arial"/>
          <w:sz w:val="18"/>
          <w:szCs w:val="18"/>
        </w:rPr>
      </w:pPr>
      <w:r>
        <w:rPr>
          <w:rFonts w:ascii="Calibri" w:hAnsiTheme="minorHAnsi" w:cs="Tahoma"/>
          <w:b/>
          <w:sz w:val="22"/>
          <w:szCs w:val="22"/>
        </w:rPr>
        <w:t xml:space="preserve">Worked in </w:t>
      </w:r>
      <w:r>
        <w:rPr>
          <w:rFonts w:ascii="Calibri" w:hAnsiTheme="minorHAnsi" w:cs="Tahoma"/>
          <w:b/>
          <w:sz w:val="22"/>
          <w:szCs w:val="22"/>
        </w:rPr>
        <w:t>various</w:t>
      </w:r>
      <w:r>
        <w:rPr>
          <w:rFonts w:ascii="Calibri" w:hAnsiTheme="minorHAnsi" w:cs="Tahoma"/>
          <w:b/>
          <w:sz w:val="22"/>
          <w:szCs w:val="22"/>
        </w:rPr>
        <w:t xml:space="preserve"> domains </w:t>
      </w:r>
      <w:r>
        <w:rPr>
          <w:rFonts w:ascii="Calibri" w:hAnsiTheme="minorHAnsi" w:cs="Tahoma"/>
          <w:b/>
          <w:sz w:val="22"/>
          <w:szCs w:val="22"/>
        </w:rPr>
        <w:t>including</w:t>
      </w:r>
      <w:r>
        <w:rPr>
          <w:rFonts w:ascii="Calibri" w:hAnsiTheme="minorHAnsi" w:cs="Tahoma"/>
          <w:b/>
          <w:sz w:val="22"/>
          <w:szCs w:val="22"/>
        </w:rPr>
        <w:t xml:space="preserve"> Retail</w:t>
      </w:r>
      <w:r>
        <w:rPr>
          <w:rFonts w:ascii="Calibri" w:hAnsiTheme="minorHAnsi" w:cs="Tahoma"/>
          <w:b/>
          <w:sz w:val="22"/>
          <w:szCs w:val="22"/>
        </w:rPr>
        <w:t xml:space="preserve"> Banking, Financial</w:t>
      </w:r>
      <w:r>
        <w:rPr>
          <w:rFonts w:ascii="Calibri" w:hAnsiTheme="minorHAnsi" w:cs="Tahoma"/>
          <w:b/>
          <w:sz w:val="22"/>
          <w:szCs w:val="22"/>
        </w:rPr>
        <w:t xml:space="preserve"> Services, Telecom</w:t>
      </w:r>
      <w:r>
        <w:rPr>
          <w:rFonts w:ascii="Calibri" w:hAnsiTheme="minorHAnsi" w:cs="Tahoma"/>
          <w:b/>
          <w:sz w:val="22"/>
          <w:szCs w:val="22"/>
        </w:rPr>
        <w:t xml:space="preserve"> and Manufacturing</w:t>
      </w:r>
      <w:r>
        <w:rPr>
          <w:rFonts w:ascii="Calibri" w:hAnsiTheme="minorHAnsi" w:cs="Tahoma"/>
          <w:b/>
          <w:sz w:val="22"/>
          <w:szCs w:val="22"/>
        </w:rPr>
        <w:t xml:space="preserve"> and supply chain.</w:t>
      </w:r>
    </w:p>
    <w:p w:rsidR="002D175C" w:rsidRPr="002D175C" w:rsidRDefault="00BD3C16" w:rsidP="002D175C">
      <w:pPr>
        <w:pStyle w:val="ListParagraph"/>
        <w:numPr>
          <w:ilvl w:val="0"/>
          <w:numId w:val="18"/>
        </w:numPr>
        <w:jc w:val="both"/>
        <w:rPr>
          <w:rFonts w:ascii="Verdana" w:hAnsi="Verdana" w:cs="Arial"/>
          <w:sz w:val="18"/>
          <w:szCs w:val="18"/>
        </w:rPr>
      </w:pPr>
      <w:r>
        <w:rPr>
          <w:rFonts w:ascii="Calibri" w:hAnsiTheme="minorHAnsi" w:cs="Tahoma"/>
          <w:b/>
          <w:sz w:val="22"/>
          <w:szCs w:val="22"/>
        </w:rPr>
        <w:t>Extensively worked on Data Warehousing technolog</w:t>
      </w:r>
      <w:r>
        <w:rPr>
          <w:rFonts w:ascii="Calibri" w:hAnsiTheme="minorHAnsi" w:cs="Tahoma"/>
          <w:b/>
          <w:sz w:val="22"/>
          <w:szCs w:val="22"/>
        </w:rPr>
        <w:t>y</w:t>
      </w:r>
      <w:r>
        <w:rPr>
          <w:rFonts w:ascii="Calibri" w:hAnsiTheme="minorHAnsi" w:cs="Tahoma"/>
          <w:b/>
          <w:sz w:val="22"/>
          <w:szCs w:val="22"/>
        </w:rPr>
        <w:t xml:space="preserve"> </w:t>
      </w:r>
      <w:r>
        <w:rPr>
          <w:rFonts w:ascii="Calibri" w:hAnsiTheme="minorHAnsi" w:cs="Tahoma"/>
          <w:b/>
          <w:sz w:val="22"/>
          <w:szCs w:val="22"/>
        </w:rPr>
        <w:t>implementation</w:t>
      </w:r>
      <w:r>
        <w:rPr>
          <w:rFonts w:ascii="Calibri" w:hAnsiTheme="minorHAnsi" w:cs="Tahoma"/>
          <w:b/>
          <w:sz w:val="22"/>
          <w:szCs w:val="22"/>
        </w:rPr>
        <w:t xml:space="preserve">, managing, and maintaining Enterprise data warehouses for big </w:t>
      </w:r>
      <w:r>
        <w:rPr>
          <w:rFonts w:ascii="Calibri" w:hAnsiTheme="minorHAnsi" w:cs="Tahoma"/>
          <w:b/>
          <w:sz w:val="22"/>
          <w:szCs w:val="22"/>
        </w:rPr>
        <w:t>businesses</w:t>
      </w:r>
      <w:r>
        <w:rPr>
          <w:rFonts w:ascii="Calibri" w:hAnsiTheme="minorHAnsi" w:cs="Tahoma"/>
          <w:b/>
          <w:sz w:val="22"/>
          <w:szCs w:val="22"/>
        </w:rPr>
        <w:t>.</w:t>
      </w:r>
    </w:p>
    <w:p w:rsidR="002D175C" w:rsidRPr="002D175C" w:rsidRDefault="00BD3C16" w:rsidP="002D175C">
      <w:pPr>
        <w:pStyle w:val="ListParagraph"/>
        <w:numPr>
          <w:ilvl w:val="0"/>
          <w:numId w:val="18"/>
        </w:numPr>
        <w:rPr>
          <w:rFonts w:ascii="Calibri" w:hAnsiTheme="minorHAnsi" w:cs="Tahoma"/>
          <w:b/>
          <w:sz w:val="22"/>
          <w:szCs w:val="22"/>
        </w:rPr>
      </w:pPr>
      <w:r w:rsidRPr="002D175C">
        <w:rPr>
          <w:rFonts w:ascii="Calibri" w:hAnsiTheme="minorHAnsi" w:cs="Tahoma"/>
          <w:b/>
          <w:sz w:val="22"/>
          <w:szCs w:val="22"/>
        </w:rPr>
        <w:t>Microsoft Certified in Azure Data Fundament</w:t>
      </w:r>
      <w:r w:rsidRPr="002D175C">
        <w:rPr>
          <w:rFonts w:ascii="Calibri" w:hAnsiTheme="minorHAnsi" w:cs="Tahoma"/>
          <w:b/>
          <w:sz w:val="22"/>
          <w:szCs w:val="22"/>
        </w:rPr>
        <w:t>als and Azure Data Solutions. Hands on experience with Azure technologies</w:t>
      </w:r>
      <w:r>
        <w:rPr>
          <w:rFonts w:ascii="Calibri" w:hAnsiTheme="minorHAnsi" w:cs="Tahoma"/>
          <w:b/>
          <w:sz w:val="22"/>
          <w:szCs w:val="22"/>
        </w:rPr>
        <w:t xml:space="preserve">; </w:t>
      </w:r>
      <w:r w:rsidRPr="002D175C">
        <w:rPr>
          <w:rFonts w:ascii="Calibri" w:hAnsiTheme="minorHAnsi" w:cs="Tahoma"/>
          <w:b/>
          <w:sz w:val="22"/>
          <w:szCs w:val="22"/>
        </w:rPr>
        <w:t>Azure Blob storage, Azure Data Lake Storage</w:t>
      </w:r>
      <w:r>
        <w:rPr>
          <w:rFonts w:ascii="Calibri" w:hAnsiTheme="minorHAnsi" w:cs="Tahoma"/>
          <w:b/>
          <w:sz w:val="22"/>
          <w:szCs w:val="22"/>
        </w:rPr>
        <w:t>,</w:t>
      </w:r>
      <w:r w:rsidRPr="002D175C">
        <w:rPr>
          <w:rFonts w:ascii="Calibri" w:hAnsiTheme="minorHAnsi" w:cs="Tahoma"/>
          <w:b/>
          <w:sz w:val="22"/>
          <w:szCs w:val="22"/>
        </w:rPr>
        <w:t xml:space="preserve"> Azure Data Factor, Azure Databricks, Synapse Analytics.</w:t>
      </w:r>
    </w:p>
    <w:p w:rsidR="002D175C" w:rsidRDefault="00BD3C16" w:rsidP="002D175C">
      <w:pPr>
        <w:pStyle w:val="ListParagraph"/>
        <w:numPr>
          <w:ilvl w:val="0"/>
          <w:numId w:val="18"/>
        </w:numPr>
        <w:jc w:val="both"/>
        <w:rPr>
          <w:rFonts w:ascii="Calibri" w:hAnsiTheme="minorHAnsi" w:cs="Tahoma"/>
          <w:b/>
          <w:sz w:val="22"/>
          <w:szCs w:val="22"/>
        </w:rPr>
      </w:pPr>
      <w:r w:rsidRPr="00B60E96">
        <w:rPr>
          <w:rFonts w:ascii="Calibri" w:hAnsiTheme="minorHAnsi" w:cs="Tahoma"/>
          <w:b/>
          <w:sz w:val="22"/>
          <w:szCs w:val="22"/>
        </w:rPr>
        <w:t xml:space="preserve">Designed data models based on dimension </w:t>
      </w:r>
      <w:r w:rsidRPr="00B60E96">
        <w:rPr>
          <w:rFonts w:ascii="Calibri" w:hAnsiTheme="minorHAnsi" w:cs="Tahoma"/>
          <w:b/>
          <w:sz w:val="22"/>
          <w:szCs w:val="22"/>
        </w:rPr>
        <w:t>modeling</w:t>
      </w:r>
      <w:r>
        <w:rPr>
          <w:rFonts w:ascii="Calibri" w:hAnsiTheme="minorHAnsi" w:cs="Tahoma"/>
          <w:b/>
          <w:sz w:val="22"/>
          <w:szCs w:val="22"/>
        </w:rPr>
        <w:t>,</w:t>
      </w:r>
      <w:r>
        <w:rPr>
          <w:rFonts w:ascii="Calibri" w:hAnsiTheme="minorHAnsi" w:cs="Tahoma"/>
          <w:b/>
          <w:sz w:val="22"/>
          <w:szCs w:val="22"/>
        </w:rPr>
        <w:t xml:space="preserve"> </w:t>
      </w:r>
      <w:r w:rsidRPr="00B60E96">
        <w:rPr>
          <w:rFonts w:ascii="Calibri" w:hAnsiTheme="minorHAnsi" w:cs="Tahoma"/>
          <w:b/>
          <w:sz w:val="22"/>
          <w:szCs w:val="22"/>
        </w:rPr>
        <w:t xml:space="preserve">snowflake, star, and Entity </w:t>
      </w:r>
      <w:r w:rsidRPr="00B60E96">
        <w:rPr>
          <w:rFonts w:ascii="Calibri" w:hAnsiTheme="minorHAnsi" w:cs="Tahoma"/>
          <w:b/>
          <w:sz w:val="22"/>
          <w:szCs w:val="22"/>
        </w:rPr>
        <w:t>relationship model. Implemented SCD methodologies.</w:t>
      </w:r>
    </w:p>
    <w:p w:rsidR="00B60E96" w:rsidRDefault="00BD3C16" w:rsidP="002D175C">
      <w:pPr>
        <w:pStyle w:val="ListParagraph"/>
        <w:numPr>
          <w:ilvl w:val="0"/>
          <w:numId w:val="18"/>
        </w:numPr>
        <w:jc w:val="both"/>
        <w:rPr>
          <w:rFonts w:ascii="Calibri" w:hAnsiTheme="minorHAnsi" w:cs="Tahoma"/>
          <w:b/>
          <w:sz w:val="22"/>
          <w:szCs w:val="22"/>
        </w:rPr>
      </w:pPr>
      <w:r>
        <w:rPr>
          <w:rFonts w:ascii="Calibri" w:hAnsiTheme="minorHAnsi" w:cs="Tahoma"/>
          <w:b/>
          <w:sz w:val="22"/>
          <w:szCs w:val="22"/>
        </w:rPr>
        <w:t>E</w:t>
      </w:r>
      <w:r>
        <w:rPr>
          <w:rFonts w:ascii="Calibri" w:hAnsiTheme="minorHAnsi" w:cs="Tahoma"/>
          <w:b/>
          <w:sz w:val="22"/>
          <w:szCs w:val="22"/>
        </w:rPr>
        <w:t>xcellent communication and interpersonal skills</w:t>
      </w:r>
      <w:r>
        <w:rPr>
          <w:rFonts w:ascii="Calibri" w:hAnsiTheme="minorHAnsi" w:cs="Tahoma"/>
          <w:b/>
          <w:sz w:val="22"/>
          <w:szCs w:val="22"/>
        </w:rPr>
        <w:t xml:space="preserve"> and essayed multiple client-facing roles at London, Dublin and currently at North Carolina</w:t>
      </w:r>
      <w:r>
        <w:rPr>
          <w:rFonts w:ascii="Calibri" w:hAnsiTheme="minorHAnsi" w:cs="Tahoma"/>
          <w:b/>
          <w:sz w:val="22"/>
          <w:szCs w:val="22"/>
        </w:rPr>
        <w:t>.  Exceptional ability to learn and master new technologies and wo</w:t>
      </w:r>
      <w:r>
        <w:rPr>
          <w:rFonts w:ascii="Calibri" w:hAnsiTheme="minorHAnsi" w:cs="Tahoma"/>
          <w:b/>
          <w:sz w:val="22"/>
          <w:szCs w:val="22"/>
        </w:rPr>
        <w:t>rk under tight deadline conditions</w:t>
      </w:r>
    </w:p>
    <w:p w:rsidR="00D32D1F" w:rsidRPr="00410CDC" w:rsidRDefault="00BD3C16" w:rsidP="00BA0334">
      <w:pPr>
        <w:pBdr>
          <w:bottom w:val="single" w:sz="6" w:space="1" w:color="auto"/>
        </w:pBdr>
        <w:jc w:val="both"/>
        <w:rPr>
          <w:rFonts w:ascii="Verdana" w:hAnsi="Verdana" w:cs="Arial"/>
          <w:b/>
          <w:bCs/>
          <w:sz w:val="20"/>
          <w:szCs w:val="20"/>
        </w:rPr>
      </w:pPr>
    </w:p>
    <w:p w:rsidR="00D32D1F" w:rsidRDefault="00BD3C16" w:rsidP="00410CDC">
      <w:pPr>
        <w:ind w:left="1080" w:hanging="720"/>
        <w:rPr>
          <w:rFonts w:ascii="Verdana" w:hAnsi="Verdana" w:cs="Arial"/>
          <w:b/>
          <w:sz w:val="20"/>
          <w:szCs w:val="20"/>
        </w:rPr>
      </w:pPr>
      <w:r>
        <w:rPr>
          <w:rFonts w:ascii="Verdana" w:hAnsi="Verdana" w:cs="Arial"/>
          <w:b/>
          <w:sz w:val="20"/>
          <w:szCs w:val="20"/>
        </w:rPr>
        <w:t xml:space="preserve">TECHNICAL </w:t>
      </w:r>
      <w:r w:rsidRPr="00410CDC">
        <w:rPr>
          <w:rFonts w:ascii="Verdana" w:hAnsi="Verdana" w:cs="Arial"/>
          <w:b/>
          <w:sz w:val="20"/>
          <w:szCs w:val="20"/>
        </w:rPr>
        <w:t xml:space="preserve">SKILL </w:t>
      </w:r>
      <w:r w:rsidRPr="00410CDC">
        <w:rPr>
          <w:rFonts w:ascii="Verdana" w:hAnsi="Verdana" w:cs="Arial"/>
          <w:b/>
          <w:sz w:val="20"/>
          <w:szCs w:val="20"/>
        </w:rPr>
        <w:t>SUMMARY</w:t>
      </w:r>
    </w:p>
    <w:p w:rsidR="00B159EE" w:rsidRPr="00410CDC" w:rsidRDefault="00BD3C16" w:rsidP="00410CDC">
      <w:pPr>
        <w:ind w:left="1080" w:hanging="720"/>
        <w:rPr>
          <w:rFonts w:ascii="Verdana" w:hAnsi="Verdana" w:cs="Arial"/>
          <w:sz w:val="20"/>
          <w:szCs w:val="20"/>
        </w:rPr>
      </w:pPr>
    </w:p>
    <w:tbl>
      <w:tblPr>
        <w:tblW w:w="8845" w:type="dxa"/>
        <w:tblInd w:w="276" w:type="dxa"/>
        <w:tblBorders>
          <w:top w:val="single" w:sz="4" w:space="0" w:color="000000"/>
          <w:left w:val="double" w:sz="4" w:space="0" w:color="000000"/>
          <w:bottom w:val="single" w:sz="4" w:space="0" w:color="000000"/>
          <w:insideH w:val="single" w:sz="4" w:space="0" w:color="000000"/>
        </w:tblBorders>
        <w:tblCellMar>
          <w:left w:w="93" w:type="dxa"/>
        </w:tblCellMar>
        <w:tblLook w:val="0000" w:firstRow="0" w:lastRow="0" w:firstColumn="0" w:lastColumn="0" w:noHBand="0" w:noVBand="0"/>
      </w:tblPr>
      <w:tblGrid>
        <w:gridCol w:w="2139"/>
        <w:gridCol w:w="6706"/>
      </w:tblGrid>
      <w:tr w:rsidR="00787663" w:rsidTr="00753317">
        <w:trPr>
          <w:trHeight w:val="20"/>
        </w:trPr>
        <w:tc>
          <w:tcPr>
            <w:tcW w:w="2139" w:type="dxa"/>
            <w:tcBorders>
              <w:top w:val="single" w:sz="4" w:space="0" w:color="000000"/>
              <w:left w:val="double" w:sz="4" w:space="0" w:color="000000"/>
              <w:bottom w:val="sing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Primary Skills</w:t>
            </w:r>
          </w:p>
        </w:tc>
        <w:tc>
          <w:tcPr>
            <w:tcW w:w="6706" w:type="dxa"/>
            <w:tcBorders>
              <w:top w:val="single" w:sz="4" w:space="0" w:color="000000"/>
              <w:left w:val="single" w:sz="4" w:space="0" w:color="000000"/>
              <w:bottom w:val="single" w:sz="4" w:space="0" w:color="000000"/>
              <w:right w:val="double" w:sz="4" w:space="0" w:color="000000"/>
            </w:tcBorders>
            <w:shd w:val="clear" w:color="auto" w:fill="auto"/>
          </w:tcPr>
          <w:p w:rsidR="00A70B97"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1F3957">
              <w:rPr>
                <w:rFonts w:ascii="Calibri" w:eastAsia="Times New Roman" w:hAnsiTheme="minorHAnsi" w:cs="Tahoma"/>
                <w:b/>
                <w:color w:val="auto"/>
                <w:kern w:val="0"/>
                <w:sz w:val="22"/>
                <w:szCs w:val="22"/>
                <w:lang w:val="en-US" w:eastAsia="en-US" w:bidi="ar-SA"/>
              </w:rPr>
              <w:t xml:space="preserve">Data </w:t>
            </w:r>
            <w:r w:rsidRPr="001F3957">
              <w:rPr>
                <w:rFonts w:ascii="Calibri" w:eastAsia="Times New Roman" w:hAnsiTheme="minorHAnsi" w:cs="Tahoma"/>
                <w:b/>
                <w:color w:val="auto"/>
                <w:kern w:val="0"/>
                <w:sz w:val="22"/>
                <w:szCs w:val="22"/>
                <w:lang w:val="en-US" w:eastAsia="en-US" w:bidi="ar-SA"/>
              </w:rPr>
              <w:t xml:space="preserve">Engineering on </w:t>
            </w:r>
            <w:r w:rsidRPr="001F3957">
              <w:rPr>
                <w:rFonts w:ascii="Calibri" w:eastAsia="Times New Roman" w:hAnsiTheme="minorHAnsi" w:cs="Tahoma"/>
                <w:b/>
                <w:color w:val="auto"/>
                <w:kern w:val="0"/>
                <w:sz w:val="22"/>
                <w:szCs w:val="22"/>
                <w:lang w:val="en-US" w:eastAsia="en-US" w:bidi="ar-SA"/>
              </w:rPr>
              <w:t>Azure</w:t>
            </w:r>
            <w:r>
              <w:rPr>
                <w:rFonts w:ascii="Calibri" w:eastAsia="Times New Roman" w:hAnsiTheme="minorHAnsi" w:cs="Tahoma"/>
                <w:bCs/>
                <w:color w:val="auto"/>
                <w:kern w:val="0"/>
                <w:sz w:val="22"/>
                <w:szCs w:val="22"/>
                <w:lang w:val="en-US" w:eastAsia="en-US" w:bidi="ar-SA"/>
              </w:rPr>
              <w:t xml:space="preserve"> -</w:t>
            </w:r>
            <w:r w:rsidRPr="00772962">
              <w:rPr>
                <w:rFonts w:ascii="Calibri" w:eastAsia="Times New Roman" w:hAnsiTheme="minorHAnsi" w:cs="Tahoma"/>
                <w:bCs/>
                <w:color w:val="auto"/>
                <w:kern w:val="0"/>
                <w:sz w:val="22"/>
                <w:szCs w:val="22"/>
                <w:lang w:val="en-US" w:eastAsia="en-US" w:bidi="ar-SA"/>
              </w:rPr>
              <w:t xml:space="preserve"> Azure Data Factory, Azure Databricks, Synapse Analytics etc.</w:t>
            </w:r>
          </w:p>
          <w:p w:rsidR="001F3957"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1F3957">
              <w:rPr>
                <w:rFonts w:ascii="Calibri" w:eastAsia="Times New Roman" w:hAnsiTheme="minorHAnsi" w:cs="Tahoma"/>
                <w:b/>
                <w:color w:val="auto"/>
                <w:kern w:val="0"/>
                <w:sz w:val="22"/>
                <w:szCs w:val="22"/>
                <w:lang w:val="en-US" w:eastAsia="en-US" w:bidi="ar-SA"/>
              </w:rPr>
              <w:t>Data Architect, data modeling</w:t>
            </w:r>
            <w:r>
              <w:rPr>
                <w:rFonts w:ascii="Calibri" w:eastAsia="Times New Roman" w:hAnsiTheme="minorHAnsi" w:cs="Tahoma"/>
                <w:bCs/>
                <w:color w:val="auto"/>
                <w:kern w:val="0"/>
                <w:sz w:val="22"/>
                <w:szCs w:val="22"/>
                <w:lang w:val="en-US" w:eastAsia="en-US" w:bidi="ar-SA"/>
              </w:rPr>
              <w:t xml:space="preserve"> for Enterprise Data Warehouse using Data Model tools.</w:t>
            </w:r>
          </w:p>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1F3957">
              <w:rPr>
                <w:rFonts w:ascii="Calibri" w:eastAsia="Times New Roman" w:hAnsiTheme="minorHAnsi" w:cs="Tahoma"/>
                <w:b/>
                <w:color w:val="auto"/>
                <w:kern w:val="0"/>
                <w:sz w:val="22"/>
                <w:szCs w:val="22"/>
                <w:lang w:val="en-US" w:eastAsia="en-US" w:bidi="ar-SA"/>
              </w:rPr>
              <w:t xml:space="preserve">Big </w:t>
            </w:r>
            <w:r w:rsidRPr="001F3957">
              <w:rPr>
                <w:rFonts w:ascii="Calibri" w:eastAsia="Times New Roman" w:hAnsiTheme="minorHAnsi" w:cs="Tahoma"/>
                <w:b/>
                <w:color w:val="auto"/>
                <w:kern w:val="0"/>
                <w:sz w:val="22"/>
                <w:szCs w:val="22"/>
                <w:lang w:val="en-US" w:eastAsia="en-US" w:bidi="ar-SA"/>
              </w:rPr>
              <w:t>Data Engineer</w:t>
            </w:r>
            <w:r>
              <w:rPr>
                <w:rFonts w:ascii="Calibri" w:eastAsia="Times New Roman" w:hAnsiTheme="minorHAnsi" w:cs="Tahoma"/>
                <w:bCs/>
                <w:color w:val="auto"/>
                <w:kern w:val="0"/>
                <w:sz w:val="22"/>
                <w:szCs w:val="22"/>
                <w:lang w:val="en-US" w:eastAsia="en-US" w:bidi="ar-SA"/>
              </w:rPr>
              <w:t xml:space="preserve"> - </w:t>
            </w:r>
            <w:r w:rsidRPr="00772962">
              <w:rPr>
                <w:rFonts w:ascii="Calibri" w:eastAsia="Times New Roman" w:hAnsiTheme="minorHAnsi" w:cs="Tahoma"/>
                <w:bCs/>
                <w:color w:val="auto"/>
                <w:kern w:val="0"/>
                <w:sz w:val="22"/>
                <w:szCs w:val="22"/>
                <w:lang w:val="en-US" w:eastAsia="en-US" w:bidi="ar-SA"/>
              </w:rPr>
              <w:t>Spark</w:t>
            </w:r>
            <w:r w:rsidRPr="00772962">
              <w:rPr>
                <w:rFonts w:ascii="Calibri" w:eastAsia="Times New Roman" w:hAnsiTheme="minorHAnsi" w:cs="Tahoma"/>
                <w:bCs/>
                <w:color w:val="auto"/>
                <w:kern w:val="0"/>
                <w:sz w:val="22"/>
                <w:szCs w:val="22"/>
                <w:lang w:val="en-US" w:eastAsia="en-US" w:bidi="ar-SA"/>
              </w:rPr>
              <w:t xml:space="preserve"> and </w:t>
            </w:r>
            <w:r>
              <w:rPr>
                <w:rFonts w:ascii="Calibri" w:eastAsia="Times New Roman" w:hAnsiTheme="minorHAnsi" w:cs="Tahoma"/>
                <w:bCs/>
                <w:color w:val="auto"/>
                <w:kern w:val="0"/>
                <w:sz w:val="22"/>
                <w:szCs w:val="22"/>
                <w:lang w:val="en-US" w:eastAsia="en-US" w:bidi="ar-SA"/>
              </w:rPr>
              <w:t>D</w:t>
            </w:r>
            <w:r w:rsidRPr="00772962">
              <w:rPr>
                <w:rFonts w:ascii="Calibri" w:eastAsia="Times New Roman" w:hAnsiTheme="minorHAnsi" w:cs="Tahoma"/>
                <w:bCs/>
                <w:color w:val="auto"/>
                <w:kern w:val="0"/>
                <w:sz w:val="22"/>
                <w:szCs w:val="22"/>
                <w:lang w:val="en-US" w:eastAsia="en-US" w:bidi="ar-SA"/>
              </w:rPr>
              <w:t>istributed</w:t>
            </w:r>
            <w:r>
              <w:rPr>
                <w:rFonts w:ascii="Calibri" w:eastAsia="Times New Roman" w:hAnsiTheme="minorHAnsi" w:cs="Tahoma"/>
                <w:bCs/>
                <w:color w:val="auto"/>
                <w:kern w:val="0"/>
                <w:sz w:val="22"/>
                <w:szCs w:val="22"/>
                <w:lang w:val="en-US" w:eastAsia="en-US" w:bidi="ar-SA"/>
              </w:rPr>
              <w:t xml:space="preserve"> parallel</w:t>
            </w:r>
            <w:r w:rsidRPr="00772962">
              <w:rPr>
                <w:rFonts w:ascii="Calibri" w:eastAsia="Times New Roman" w:hAnsiTheme="minorHAnsi" w:cs="Tahoma"/>
                <w:bCs/>
                <w:color w:val="auto"/>
                <w:kern w:val="0"/>
                <w:sz w:val="22"/>
                <w:szCs w:val="22"/>
                <w:lang w:val="en-US" w:eastAsia="en-US" w:bidi="ar-SA"/>
              </w:rPr>
              <w:t xml:space="preserve"> systems</w:t>
            </w:r>
          </w:p>
        </w:tc>
      </w:tr>
      <w:tr w:rsidR="00787663" w:rsidTr="00753317">
        <w:trPr>
          <w:trHeight w:val="20"/>
        </w:trPr>
        <w:tc>
          <w:tcPr>
            <w:tcW w:w="2139" w:type="dxa"/>
            <w:tcBorders>
              <w:top w:val="single" w:sz="4" w:space="0" w:color="000000"/>
              <w:left w:val="double" w:sz="4" w:space="0" w:color="000000"/>
              <w:bottom w:val="sing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ETL Tools</w:t>
            </w:r>
          </w:p>
        </w:tc>
        <w:tc>
          <w:tcPr>
            <w:tcW w:w="6706" w:type="dxa"/>
            <w:tcBorders>
              <w:top w:val="single" w:sz="4" w:space="0" w:color="000000"/>
              <w:left w:val="single" w:sz="4" w:space="0" w:color="000000"/>
              <w:bottom w:val="single" w:sz="4" w:space="0" w:color="000000"/>
              <w:right w:val="doub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Informatica 8.x, 9.x,10.x</w:t>
            </w:r>
            <w:r w:rsidRPr="00772962">
              <w:rPr>
                <w:rFonts w:ascii="Calibri" w:eastAsia="Times New Roman" w:hAnsiTheme="minorHAnsi" w:cs="Tahoma"/>
                <w:bCs/>
                <w:color w:val="auto"/>
                <w:kern w:val="0"/>
                <w:sz w:val="22"/>
                <w:szCs w:val="22"/>
                <w:lang w:val="en-US" w:eastAsia="en-US" w:bidi="ar-SA"/>
              </w:rPr>
              <w:t xml:space="preserve">, </w:t>
            </w:r>
            <w:r>
              <w:rPr>
                <w:rFonts w:ascii="Calibri" w:eastAsia="Times New Roman" w:hAnsiTheme="minorHAnsi" w:cs="Tahoma"/>
                <w:bCs/>
                <w:color w:val="auto"/>
                <w:kern w:val="0"/>
                <w:sz w:val="22"/>
                <w:szCs w:val="22"/>
                <w:lang w:val="en-US" w:eastAsia="en-US" w:bidi="ar-SA"/>
              </w:rPr>
              <w:t xml:space="preserve">Apache </w:t>
            </w:r>
            <w:proofErr w:type="spellStart"/>
            <w:r w:rsidRPr="00772962">
              <w:rPr>
                <w:rFonts w:ascii="Calibri" w:eastAsia="Times New Roman" w:hAnsiTheme="minorHAnsi" w:cs="Tahoma"/>
                <w:bCs/>
                <w:color w:val="auto"/>
                <w:kern w:val="0"/>
                <w:sz w:val="22"/>
                <w:szCs w:val="22"/>
                <w:lang w:val="en-US" w:eastAsia="en-US" w:bidi="ar-SA"/>
              </w:rPr>
              <w:t>NiFi</w:t>
            </w:r>
            <w:proofErr w:type="spellEnd"/>
            <w:r>
              <w:rPr>
                <w:rFonts w:ascii="Calibri" w:eastAsia="Times New Roman" w:hAnsiTheme="minorHAnsi" w:cs="Tahoma"/>
                <w:bCs/>
                <w:color w:val="auto"/>
                <w:kern w:val="0"/>
                <w:sz w:val="22"/>
                <w:szCs w:val="22"/>
                <w:lang w:val="en-US" w:eastAsia="en-US" w:bidi="ar-SA"/>
              </w:rPr>
              <w:t>, Kafka, Event Hub</w:t>
            </w:r>
          </w:p>
        </w:tc>
      </w:tr>
      <w:tr w:rsidR="00787663" w:rsidTr="00753317">
        <w:trPr>
          <w:trHeight w:val="20"/>
        </w:trPr>
        <w:tc>
          <w:tcPr>
            <w:tcW w:w="2139" w:type="dxa"/>
            <w:tcBorders>
              <w:top w:val="single" w:sz="4" w:space="0" w:color="000000"/>
              <w:left w:val="double" w:sz="4" w:space="0" w:color="000000"/>
              <w:bottom w:val="sing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Scripts</w:t>
            </w:r>
          </w:p>
        </w:tc>
        <w:tc>
          <w:tcPr>
            <w:tcW w:w="6706" w:type="dxa"/>
            <w:tcBorders>
              <w:top w:val="single" w:sz="4" w:space="0" w:color="000000"/>
              <w:left w:val="single" w:sz="4" w:space="0" w:color="000000"/>
              <w:bottom w:val="single" w:sz="4" w:space="0" w:color="000000"/>
              <w:right w:val="doub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 xml:space="preserve">UNIX Shell Scripting, Python </w:t>
            </w:r>
            <w:r w:rsidRPr="00772962">
              <w:rPr>
                <w:rFonts w:ascii="Calibri" w:eastAsia="Times New Roman" w:hAnsiTheme="minorHAnsi" w:cs="Tahoma"/>
                <w:bCs/>
                <w:color w:val="auto"/>
                <w:kern w:val="0"/>
                <w:sz w:val="22"/>
                <w:szCs w:val="22"/>
                <w:lang w:val="en-US" w:eastAsia="en-US" w:bidi="ar-SA"/>
              </w:rPr>
              <w:t>Scripting,</w:t>
            </w:r>
            <w:r>
              <w:rPr>
                <w:rFonts w:ascii="Calibri" w:eastAsia="Times New Roman" w:hAnsiTheme="minorHAnsi" w:cs="Tahoma"/>
                <w:bCs/>
                <w:color w:val="auto"/>
                <w:kern w:val="0"/>
                <w:sz w:val="22"/>
                <w:szCs w:val="22"/>
                <w:lang w:val="en-US" w:eastAsia="en-US" w:bidi="ar-SA"/>
              </w:rPr>
              <w:t xml:space="preserve"> </w:t>
            </w:r>
            <w:proofErr w:type="spellStart"/>
            <w:r>
              <w:rPr>
                <w:rFonts w:ascii="Calibri" w:eastAsia="Times New Roman" w:hAnsiTheme="minorHAnsi" w:cs="Tahoma"/>
                <w:bCs/>
                <w:color w:val="auto"/>
                <w:kern w:val="0"/>
                <w:sz w:val="22"/>
                <w:szCs w:val="22"/>
                <w:lang w:val="en-US" w:eastAsia="en-US" w:bidi="ar-SA"/>
              </w:rPr>
              <w:t>PySpark</w:t>
            </w:r>
            <w:proofErr w:type="spellEnd"/>
          </w:p>
        </w:tc>
      </w:tr>
      <w:tr w:rsidR="00787663" w:rsidTr="00753317">
        <w:trPr>
          <w:trHeight w:val="20"/>
        </w:trPr>
        <w:tc>
          <w:tcPr>
            <w:tcW w:w="2139" w:type="dxa"/>
            <w:tcBorders>
              <w:top w:val="single" w:sz="4" w:space="0" w:color="000000"/>
              <w:left w:val="double" w:sz="4" w:space="0" w:color="000000"/>
              <w:bottom w:val="sing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Databases</w:t>
            </w:r>
          </w:p>
        </w:tc>
        <w:tc>
          <w:tcPr>
            <w:tcW w:w="6706" w:type="dxa"/>
            <w:tcBorders>
              <w:top w:val="single" w:sz="4" w:space="0" w:color="000000"/>
              <w:left w:val="single" w:sz="4" w:space="0" w:color="000000"/>
              <w:bottom w:val="single" w:sz="4" w:space="0" w:color="000000"/>
              <w:right w:val="double" w:sz="4" w:space="0" w:color="000000"/>
            </w:tcBorders>
            <w:shd w:val="clear" w:color="auto" w:fill="auto"/>
          </w:tcPr>
          <w:p w:rsidR="00787663"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Oracle, SQL-SERVER</w:t>
            </w:r>
            <w:r>
              <w:rPr>
                <w:rFonts w:ascii="Calibri" w:eastAsia="Times New Roman" w:hAnsiTheme="minorHAnsi" w:cs="Tahoma"/>
                <w:bCs/>
                <w:color w:val="auto"/>
                <w:kern w:val="0"/>
                <w:sz w:val="22"/>
                <w:szCs w:val="22"/>
                <w:lang w:val="en-US" w:eastAsia="en-US" w:bidi="ar-SA"/>
              </w:rPr>
              <w:t>,</w:t>
            </w:r>
            <w:r w:rsidRPr="00772962">
              <w:rPr>
                <w:rFonts w:ascii="Calibri" w:eastAsia="Times New Roman" w:hAnsiTheme="minorHAnsi" w:cs="Tahoma"/>
                <w:bCs/>
                <w:color w:val="auto"/>
                <w:kern w:val="0"/>
                <w:sz w:val="22"/>
                <w:szCs w:val="22"/>
                <w:lang w:val="en-US" w:eastAsia="en-US" w:bidi="ar-SA"/>
              </w:rPr>
              <w:t xml:space="preserve"> Teradata</w:t>
            </w:r>
            <w:r w:rsidRPr="00772962">
              <w:rPr>
                <w:rFonts w:ascii="Calibri" w:eastAsia="Times New Roman" w:hAnsiTheme="minorHAnsi" w:cs="Tahoma"/>
                <w:bCs/>
                <w:color w:val="auto"/>
                <w:kern w:val="0"/>
                <w:sz w:val="22"/>
                <w:szCs w:val="22"/>
                <w:lang w:val="en-US" w:eastAsia="en-US" w:bidi="ar-SA"/>
              </w:rPr>
              <w:t>, Greenplum</w:t>
            </w:r>
            <w:r w:rsidRPr="00772962">
              <w:rPr>
                <w:rFonts w:ascii="Calibri" w:eastAsia="Times New Roman" w:hAnsiTheme="minorHAnsi" w:cs="Tahoma"/>
                <w:bCs/>
                <w:color w:val="auto"/>
                <w:kern w:val="0"/>
                <w:sz w:val="22"/>
                <w:szCs w:val="22"/>
                <w:lang w:val="en-US" w:eastAsia="en-US" w:bidi="ar-SA"/>
              </w:rPr>
              <w:t xml:space="preserve">, Cosmos </w:t>
            </w:r>
            <w:r w:rsidRPr="00772962">
              <w:rPr>
                <w:rFonts w:ascii="Calibri" w:eastAsia="Times New Roman" w:hAnsiTheme="minorHAnsi" w:cs="Tahoma"/>
                <w:bCs/>
                <w:color w:val="auto"/>
                <w:kern w:val="0"/>
                <w:sz w:val="22"/>
                <w:szCs w:val="22"/>
                <w:lang w:val="en-US" w:eastAsia="en-US" w:bidi="ar-SA"/>
              </w:rPr>
              <w:t>DB (</w:t>
            </w:r>
            <w:r w:rsidRPr="00772962">
              <w:rPr>
                <w:rFonts w:ascii="Calibri" w:eastAsia="Times New Roman" w:hAnsiTheme="minorHAnsi" w:cs="Tahoma"/>
                <w:bCs/>
                <w:color w:val="auto"/>
                <w:kern w:val="0"/>
                <w:sz w:val="22"/>
                <w:szCs w:val="22"/>
                <w:lang w:val="en-US" w:eastAsia="en-US" w:bidi="ar-SA"/>
              </w:rPr>
              <w:t>No SQL)</w:t>
            </w:r>
          </w:p>
        </w:tc>
      </w:tr>
      <w:tr w:rsidR="00D21A81" w:rsidTr="00524568">
        <w:trPr>
          <w:trHeight w:val="20"/>
        </w:trPr>
        <w:tc>
          <w:tcPr>
            <w:tcW w:w="2139" w:type="dxa"/>
            <w:tcBorders>
              <w:top w:val="single" w:sz="4" w:space="0" w:color="000000"/>
              <w:left w:val="double" w:sz="4" w:space="0" w:color="000000"/>
              <w:bottom w:val="single" w:sz="4" w:space="0" w:color="000000"/>
            </w:tcBorders>
            <w:shd w:val="clear" w:color="auto" w:fill="auto"/>
          </w:tcPr>
          <w:p w:rsidR="00D21A81" w:rsidRDefault="00BD3C16" w:rsidP="00D21A81">
            <w:pPr>
              <w:pStyle w:val="NormalCambria"/>
              <w:rPr>
                <w:rFonts w:ascii="Verdana" w:hAnsi="Verdana"/>
                <w:sz w:val="18"/>
                <w:szCs w:val="18"/>
              </w:rPr>
            </w:pPr>
            <w:r w:rsidRPr="00772962">
              <w:rPr>
                <w:rFonts w:ascii="Calibri" w:eastAsia="Times New Roman" w:hAnsiTheme="minorHAnsi" w:cs="Tahoma"/>
                <w:bCs/>
                <w:color w:val="auto"/>
                <w:kern w:val="0"/>
                <w:sz w:val="22"/>
                <w:szCs w:val="22"/>
                <w:lang w:val="en-US" w:eastAsia="en-US" w:bidi="ar-SA"/>
              </w:rPr>
              <w:t>Cloud Experience</w:t>
            </w:r>
          </w:p>
        </w:tc>
        <w:tc>
          <w:tcPr>
            <w:tcW w:w="6706" w:type="dxa"/>
            <w:tcBorders>
              <w:top w:val="single" w:sz="4" w:space="0" w:color="000000"/>
              <w:left w:val="single" w:sz="4" w:space="0" w:color="000000"/>
              <w:bottom w:val="single" w:sz="4" w:space="0" w:color="000000"/>
              <w:right w:val="double" w:sz="4" w:space="0" w:color="000000"/>
            </w:tcBorders>
            <w:shd w:val="clear" w:color="auto" w:fill="auto"/>
          </w:tcPr>
          <w:p w:rsidR="00D21A81"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sidRPr="00772962">
              <w:rPr>
                <w:rFonts w:ascii="Calibri" w:eastAsia="Times New Roman" w:hAnsiTheme="minorHAnsi" w:cs="Tahoma"/>
                <w:bCs/>
                <w:color w:val="auto"/>
                <w:kern w:val="0"/>
                <w:sz w:val="22"/>
                <w:szCs w:val="22"/>
                <w:lang w:val="en-US" w:eastAsia="en-US" w:bidi="ar-SA"/>
              </w:rPr>
              <w:t>Google Cloud Platform experience of 1 year, Firebase on Google and using Google Functions on GCP.</w:t>
            </w:r>
          </w:p>
          <w:p w:rsidR="00A70B97"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p>
          <w:p w:rsidR="000F13E7" w:rsidRDefault="00BD3C16" w:rsidP="00A70B97">
            <w:pPr>
              <w:pStyle w:val="NormalCambria"/>
              <w:spacing w:after="0"/>
              <w:rPr>
                <w:rFonts w:ascii="Verdana" w:hAnsi="Verdana"/>
                <w:sz w:val="18"/>
                <w:szCs w:val="18"/>
              </w:rPr>
            </w:pPr>
            <w:r w:rsidRPr="00772962">
              <w:rPr>
                <w:rFonts w:ascii="Calibri" w:eastAsia="Times New Roman" w:hAnsiTheme="minorHAnsi" w:cs="Tahoma"/>
                <w:bCs/>
                <w:color w:val="auto"/>
                <w:kern w:val="0"/>
                <w:sz w:val="22"/>
                <w:szCs w:val="22"/>
                <w:lang w:val="en-US" w:eastAsia="en-US" w:bidi="ar-SA"/>
              </w:rPr>
              <w:t>Azure Blob storage, Azure Data Lake Storage gen</w:t>
            </w:r>
            <w:r w:rsidRPr="00772962">
              <w:rPr>
                <w:rFonts w:ascii="Calibri" w:eastAsia="Times New Roman" w:hAnsiTheme="minorHAnsi" w:cs="Tahoma"/>
                <w:bCs/>
                <w:color w:val="auto"/>
                <w:kern w:val="0"/>
                <w:sz w:val="22"/>
                <w:szCs w:val="22"/>
                <w:lang w:val="en-US" w:eastAsia="en-US" w:bidi="ar-SA"/>
              </w:rPr>
              <w:t>2,</w:t>
            </w:r>
            <w:r w:rsidRPr="00772962">
              <w:rPr>
                <w:rFonts w:ascii="Calibri" w:eastAsia="Times New Roman" w:hAnsiTheme="minorHAnsi" w:cs="Tahoma"/>
                <w:bCs/>
                <w:color w:val="auto"/>
                <w:kern w:val="0"/>
                <w:sz w:val="22"/>
                <w:szCs w:val="22"/>
                <w:lang w:val="en-US" w:eastAsia="en-US" w:bidi="ar-SA"/>
              </w:rPr>
              <w:t xml:space="preserve"> SQL </w:t>
            </w:r>
            <w:r w:rsidRPr="00772962">
              <w:rPr>
                <w:rFonts w:ascii="Calibri" w:eastAsia="Times New Roman" w:hAnsiTheme="minorHAnsi" w:cs="Tahoma"/>
                <w:bCs/>
                <w:color w:val="auto"/>
                <w:kern w:val="0"/>
                <w:sz w:val="22"/>
                <w:szCs w:val="22"/>
                <w:lang w:val="en-US" w:eastAsia="en-US" w:bidi="ar-SA"/>
              </w:rPr>
              <w:t>Database,</w:t>
            </w:r>
            <w:r w:rsidRPr="00772962">
              <w:rPr>
                <w:rFonts w:ascii="Calibri" w:eastAsia="Times New Roman" w:hAnsiTheme="minorHAnsi" w:cs="Tahoma"/>
                <w:bCs/>
                <w:color w:val="auto"/>
                <w:kern w:val="0"/>
                <w:sz w:val="22"/>
                <w:szCs w:val="22"/>
                <w:lang w:val="en-US" w:eastAsia="en-US" w:bidi="ar-SA"/>
              </w:rPr>
              <w:t xml:space="preserve"> Azure Data factory, Event Hub, Databricks, Azure </w:t>
            </w:r>
            <w:r w:rsidRPr="00772962">
              <w:rPr>
                <w:rFonts w:ascii="Calibri" w:eastAsia="Times New Roman" w:hAnsiTheme="minorHAnsi" w:cs="Tahoma"/>
                <w:bCs/>
                <w:color w:val="auto"/>
                <w:kern w:val="0"/>
                <w:sz w:val="22"/>
                <w:szCs w:val="22"/>
                <w:lang w:val="en-US" w:eastAsia="en-US" w:bidi="ar-SA"/>
              </w:rPr>
              <w:t>DevOps,</w:t>
            </w:r>
            <w:r w:rsidRPr="00772962">
              <w:rPr>
                <w:rFonts w:ascii="Calibri" w:eastAsia="Times New Roman" w:hAnsiTheme="minorHAnsi" w:cs="Tahoma"/>
                <w:bCs/>
                <w:color w:val="auto"/>
                <w:kern w:val="0"/>
                <w:sz w:val="22"/>
                <w:szCs w:val="22"/>
                <w:lang w:val="en-US" w:eastAsia="en-US" w:bidi="ar-SA"/>
              </w:rPr>
              <w:t xml:space="preserve"> Cosmos </w:t>
            </w:r>
            <w:r w:rsidRPr="00772962">
              <w:rPr>
                <w:rFonts w:ascii="Calibri" w:eastAsia="Times New Roman" w:hAnsiTheme="minorHAnsi" w:cs="Tahoma"/>
                <w:bCs/>
                <w:color w:val="auto"/>
                <w:kern w:val="0"/>
                <w:sz w:val="22"/>
                <w:szCs w:val="22"/>
                <w:lang w:val="en-US" w:eastAsia="en-US" w:bidi="ar-SA"/>
              </w:rPr>
              <w:t>DB,</w:t>
            </w:r>
            <w:r w:rsidRPr="00772962">
              <w:rPr>
                <w:rFonts w:ascii="Calibri" w:eastAsia="Times New Roman" w:hAnsiTheme="minorHAnsi" w:cs="Tahoma"/>
                <w:bCs/>
                <w:color w:val="auto"/>
                <w:kern w:val="0"/>
                <w:sz w:val="22"/>
                <w:szCs w:val="22"/>
                <w:lang w:val="en-US" w:eastAsia="en-US" w:bidi="ar-SA"/>
              </w:rPr>
              <w:t xml:space="preserve"> Synapse </w:t>
            </w:r>
            <w:r w:rsidRPr="00772962">
              <w:rPr>
                <w:rFonts w:ascii="Calibri" w:eastAsia="Times New Roman" w:hAnsiTheme="minorHAnsi" w:cs="Tahoma"/>
                <w:bCs/>
                <w:color w:val="auto"/>
                <w:kern w:val="0"/>
                <w:sz w:val="22"/>
                <w:szCs w:val="22"/>
                <w:lang w:val="en-US" w:eastAsia="en-US" w:bidi="ar-SA"/>
              </w:rPr>
              <w:t>Analytics,</w:t>
            </w:r>
            <w:r>
              <w:rPr>
                <w:rFonts w:ascii="Calibri" w:eastAsia="Times New Roman" w:hAnsiTheme="minorHAnsi" w:cs="Tahoma"/>
                <w:bCs/>
                <w:color w:val="auto"/>
                <w:kern w:val="0"/>
                <w:sz w:val="22"/>
                <w:szCs w:val="22"/>
                <w:lang w:val="en-US" w:eastAsia="en-US" w:bidi="ar-SA"/>
              </w:rPr>
              <w:t xml:space="preserve"> and deep understanding of Azure Data Lake Architecture</w:t>
            </w:r>
          </w:p>
        </w:tc>
      </w:tr>
      <w:tr w:rsidR="00524568" w:rsidTr="00753317">
        <w:trPr>
          <w:trHeight w:val="20"/>
        </w:trPr>
        <w:tc>
          <w:tcPr>
            <w:tcW w:w="2139" w:type="dxa"/>
            <w:tcBorders>
              <w:top w:val="single" w:sz="4" w:space="0" w:color="000000"/>
              <w:left w:val="double" w:sz="4" w:space="0" w:color="000000"/>
              <w:bottom w:val="double" w:sz="4" w:space="0" w:color="000000"/>
            </w:tcBorders>
            <w:shd w:val="clear" w:color="auto" w:fill="auto"/>
          </w:tcPr>
          <w:p w:rsidR="00524568" w:rsidRPr="00772962" w:rsidRDefault="00BD3C16" w:rsidP="00D21A81">
            <w:pPr>
              <w:pStyle w:val="NormalCambria"/>
              <w:rPr>
                <w:rFonts w:ascii="Calibri" w:eastAsia="Times New Roman" w:hAnsiTheme="minorHAnsi" w:cs="Tahoma"/>
                <w:bCs/>
                <w:color w:val="auto"/>
                <w:kern w:val="0"/>
                <w:sz w:val="22"/>
                <w:szCs w:val="22"/>
                <w:lang w:val="en-US" w:eastAsia="en-US" w:bidi="ar-SA"/>
              </w:rPr>
            </w:pPr>
            <w:r>
              <w:rPr>
                <w:rFonts w:ascii="Calibri" w:eastAsia="Times New Roman" w:hAnsiTheme="minorHAnsi" w:cs="Tahoma"/>
                <w:bCs/>
                <w:color w:val="auto"/>
                <w:kern w:val="0"/>
                <w:sz w:val="22"/>
                <w:szCs w:val="22"/>
                <w:lang w:val="en-US" w:eastAsia="en-US" w:bidi="ar-SA"/>
              </w:rPr>
              <w:t>Programming</w:t>
            </w:r>
          </w:p>
        </w:tc>
        <w:tc>
          <w:tcPr>
            <w:tcW w:w="6706" w:type="dxa"/>
            <w:tcBorders>
              <w:top w:val="single" w:sz="4" w:space="0" w:color="000000"/>
              <w:left w:val="single" w:sz="4" w:space="0" w:color="000000"/>
              <w:bottom w:val="double" w:sz="4" w:space="0" w:color="000000"/>
              <w:right w:val="double" w:sz="4" w:space="0" w:color="000000"/>
            </w:tcBorders>
            <w:shd w:val="clear" w:color="auto" w:fill="auto"/>
          </w:tcPr>
          <w:p w:rsidR="00524568" w:rsidRPr="00772962" w:rsidRDefault="00BD3C16" w:rsidP="00A70B97">
            <w:pPr>
              <w:pStyle w:val="NormalCambria"/>
              <w:spacing w:after="0"/>
              <w:rPr>
                <w:rFonts w:ascii="Calibri" w:eastAsia="Times New Roman" w:hAnsiTheme="minorHAnsi" w:cs="Tahoma"/>
                <w:bCs/>
                <w:color w:val="auto"/>
                <w:kern w:val="0"/>
                <w:sz w:val="22"/>
                <w:szCs w:val="22"/>
                <w:lang w:val="en-US" w:eastAsia="en-US" w:bidi="ar-SA"/>
              </w:rPr>
            </w:pPr>
            <w:r>
              <w:rPr>
                <w:rFonts w:ascii="Calibri" w:eastAsia="Times New Roman" w:hAnsiTheme="minorHAnsi" w:cs="Tahoma"/>
                <w:bCs/>
                <w:color w:val="auto"/>
                <w:kern w:val="0"/>
                <w:sz w:val="22"/>
                <w:szCs w:val="22"/>
                <w:lang w:val="en-US" w:eastAsia="en-US" w:bidi="ar-SA"/>
              </w:rPr>
              <w:t>Python</w:t>
            </w:r>
          </w:p>
        </w:tc>
      </w:tr>
    </w:tbl>
    <w:p w:rsidR="00317409" w:rsidRDefault="00BD3C16" w:rsidP="004C0380">
      <w:pPr>
        <w:pBdr>
          <w:bottom w:val="single" w:sz="6" w:space="1" w:color="auto"/>
        </w:pBdr>
        <w:jc w:val="both"/>
        <w:rPr>
          <w:rFonts w:ascii="Verdana" w:eastAsia="SimSun" w:hAnsi="Verdana" w:cs="Arial"/>
          <w:sz w:val="20"/>
          <w:szCs w:val="20"/>
          <w:lang w:eastAsia="zh-CN"/>
        </w:rPr>
      </w:pPr>
    </w:p>
    <w:p w:rsidR="00FC339C" w:rsidRDefault="00BD3C16" w:rsidP="001821A4">
      <w:pPr>
        <w:pStyle w:val="Heading1"/>
        <w:ind w:left="1080" w:hanging="720"/>
        <w:jc w:val="both"/>
        <w:rPr>
          <w:rFonts w:ascii="Verdana" w:hAnsi="Verdana" w:cs="Arial"/>
          <w:sz w:val="20"/>
          <w:szCs w:val="20"/>
        </w:rPr>
      </w:pPr>
      <w:r>
        <w:rPr>
          <w:rFonts w:ascii="Verdana" w:hAnsi="Verdana" w:cs="Arial"/>
          <w:sz w:val="20"/>
          <w:szCs w:val="20"/>
        </w:rPr>
        <w:t>PROFESSIONAL</w:t>
      </w:r>
      <w:r>
        <w:rPr>
          <w:rFonts w:ascii="Verdana" w:hAnsi="Verdana" w:cs="Arial"/>
          <w:sz w:val="20"/>
          <w:szCs w:val="20"/>
        </w:rPr>
        <w:t xml:space="preserve"> EXPERIENCE</w:t>
      </w:r>
    </w:p>
    <w:p w:rsidR="00EC1A11" w:rsidRDefault="00BD3C16" w:rsidP="00CA0162">
      <w:pPr>
        <w:shd w:val="clear" w:color="auto" w:fill="FFFFFF"/>
        <w:textAlignment w:val="top"/>
        <w:rPr>
          <w:rFonts w:ascii="Verdana" w:hAnsi="Verdana" w:cs="Verdana"/>
          <w:color w:val="000000"/>
          <w:sz w:val="18"/>
          <w:szCs w:val="18"/>
        </w:rPr>
      </w:pPr>
    </w:p>
    <w:p w:rsidR="00EC1A11" w:rsidRDefault="00BD3C16" w:rsidP="00CA0162">
      <w:p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08/2023 – current | </w:t>
      </w:r>
      <w:r w:rsidRPr="000E6E9D">
        <w:rPr>
          <w:rFonts w:ascii="Verdana" w:eastAsia="Noto Sans CJK SC" w:hAnsi="Verdana" w:cs="SwissReSans;Arial"/>
          <w:b/>
          <w:bCs/>
          <w:color w:val="000000"/>
          <w:kern w:val="2"/>
          <w:sz w:val="20"/>
          <w:szCs w:val="20"/>
          <w:lang w:val="en-IN" w:eastAsia="zh-CN" w:bidi="hi-IN"/>
        </w:rPr>
        <w:t>Purina, Nestle Inc – US</w:t>
      </w:r>
    </w:p>
    <w:p w:rsidR="00EC1A11" w:rsidRDefault="00BD3C16" w:rsidP="00CA0162">
      <w:pPr>
        <w:shd w:val="clear" w:color="auto" w:fill="FFFFFF"/>
        <w:textAlignment w:val="top"/>
        <w:rPr>
          <w:rFonts w:ascii="Verdana" w:hAnsi="Verdana" w:cs="Verdana"/>
          <w:color w:val="000000"/>
          <w:sz w:val="18"/>
          <w:szCs w:val="18"/>
        </w:rPr>
      </w:pPr>
    </w:p>
    <w:p w:rsidR="00EC1A11" w:rsidRDefault="00BD3C16" w:rsidP="00CA0162">
      <w:pPr>
        <w:shd w:val="clear" w:color="auto" w:fill="FFFFFF"/>
        <w:textAlignment w:val="top"/>
        <w:rPr>
          <w:rFonts w:ascii="Verdana" w:hAnsi="Verdana" w:cs="Verdana"/>
          <w:color w:val="000000"/>
          <w:sz w:val="18"/>
          <w:szCs w:val="18"/>
        </w:rPr>
      </w:pPr>
      <w:r>
        <w:rPr>
          <w:rFonts w:ascii="Verdana" w:hAnsi="Verdana" w:cs="Verdana"/>
          <w:color w:val="000000"/>
          <w:sz w:val="18"/>
          <w:szCs w:val="18"/>
        </w:rPr>
        <w:t>Hive</w:t>
      </w:r>
      <w:r>
        <w:rPr>
          <w:rFonts w:ascii="Verdana" w:hAnsi="Verdana" w:cs="Verdana"/>
          <w:color w:val="000000"/>
          <w:sz w:val="18"/>
          <w:szCs w:val="18"/>
        </w:rPr>
        <w:t xml:space="preserve"> is the technology platform that</w:t>
      </w:r>
      <w:r>
        <w:rPr>
          <w:rFonts w:ascii="Verdana" w:hAnsi="Verdana" w:cs="Verdana"/>
          <w:color w:val="000000"/>
          <w:sz w:val="18"/>
          <w:szCs w:val="18"/>
        </w:rPr>
        <w:t xml:space="preserve"> takes care of building</w:t>
      </w:r>
      <w:r>
        <w:rPr>
          <w:rFonts w:ascii="Verdana" w:hAnsi="Verdana" w:cs="Verdana"/>
          <w:color w:val="000000"/>
          <w:sz w:val="18"/>
          <w:szCs w:val="18"/>
        </w:rPr>
        <w:t xml:space="preserve"> multiple</w:t>
      </w:r>
      <w:r>
        <w:rPr>
          <w:rFonts w:ascii="Verdana" w:hAnsi="Verdana" w:cs="Verdana"/>
          <w:color w:val="000000"/>
          <w:sz w:val="18"/>
          <w:szCs w:val="18"/>
        </w:rPr>
        <w:t xml:space="preserve"> data platform</w:t>
      </w:r>
      <w:r>
        <w:rPr>
          <w:rFonts w:ascii="Verdana" w:hAnsi="Verdana" w:cs="Verdana"/>
          <w:color w:val="000000"/>
          <w:sz w:val="18"/>
          <w:szCs w:val="18"/>
        </w:rPr>
        <w:t>s</w:t>
      </w:r>
      <w:r>
        <w:rPr>
          <w:rFonts w:ascii="Verdana" w:hAnsi="Verdana" w:cs="Verdana"/>
          <w:color w:val="000000"/>
          <w:sz w:val="18"/>
          <w:szCs w:val="18"/>
        </w:rPr>
        <w:t xml:space="preserve"> for Purina. One of the teams in Hive is CSI (</w:t>
      </w:r>
      <w:r>
        <w:rPr>
          <w:rFonts w:ascii="Verdana" w:hAnsi="Verdana" w:cs="Verdana"/>
          <w:color w:val="000000"/>
          <w:sz w:val="18"/>
          <w:szCs w:val="18"/>
        </w:rPr>
        <w:t>Commercial</w:t>
      </w:r>
      <w:r>
        <w:rPr>
          <w:rFonts w:ascii="Verdana" w:hAnsi="Verdana" w:cs="Verdana"/>
          <w:color w:val="000000"/>
          <w:sz w:val="18"/>
          <w:szCs w:val="18"/>
        </w:rPr>
        <w:t xml:space="preserve"> Strategy and Insights) which focuses on building datasets for </w:t>
      </w:r>
      <w:r>
        <w:rPr>
          <w:rFonts w:ascii="Verdana" w:hAnsi="Verdana" w:cs="Verdana"/>
          <w:color w:val="000000"/>
          <w:sz w:val="18"/>
          <w:szCs w:val="18"/>
        </w:rPr>
        <w:t xml:space="preserve">mostly Pricing of the products and Promotional sales data from different vendors for the products. This </w:t>
      </w:r>
      <w:r>
        <w:rPr>
          <w:rFonts w:ascii="Verdana" w:hAnsi="Verdana" w:cs="Verdana"/>
          <w:color w:val="000000"/>
          <w:sz w:val="18"/>
          <w:szCs w:val="18"/>
        </w:rPr>
        <w:lastRenderedPageBreak/>
        <w:t xml:space="preserve">helps Purina strategize their products in the market, identify future concepts and trends, make educated decisions and predictions based on market data </w:t>
      </w:r>
      <w:r>
        <w:rPr>
          <w:rFonts w:ascii="Verdana" w:hAnsi="Verdana" w:cs="Verdana"/>
          <w:color w:val="000000"/>
          <w:sz w:val="18"/>
          <w:szCs w:val="18"/>
        </w:rPr>
        <w:t>and see how they are placed along with their competitors in the market.</w:t>
      </w:r>
    </w:p>
    <w:p w:rsidR="000E6E9D" w:rsidRDefault="00BD3C16" w:rsidP="00CA0162">
      <w:pPr>
        <w:shd w:val="clear" w:color="auto" w:fill="FFFFFF"/>
        <w:textAlignment w:val="top"/>
        <w:rPr>
          <w:rFonts w:ascii="Verdana" w:hAnsi="Verdana" w:cs="Verdana"/>
          <w:color w:val="000000"/>
          <w:sz w:val="18"/>
          <w:szCs w:val="18"/>
        </w:rPr>
      </w:pPr>
    </w:p>
    <w:p w:rsidR="002761CC" w:rsidRDefault="00BD3C16" w:rsidP="002761CC">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As a data architect, was involved with business and vendor to understand the end-to-end picture and suggest best practices from technical platform on implementing the data </w:t>
      </w:r>
      <w:r>
        <w:rPr>
          <w:rFonts w:ascii="Verdana" w:hAnsi="Verdana" w:cs="Verdana"/>
          <w:color w:val="000000"/>
          <w:sz w:val="18"/>
          <w:szCs w:val="18"/>
        </w:rPr>
        <w:t>application.</w:t>
      </w:r>
    </w:p>
    <w:p w:rsidR="002761CC" w:rsidRDefault="00BD3C16" w:rsidP="002761CC">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Also, as an architect, explored multiple tech stacks like </w:t>
      </w:r>
      <w:proofErr w:type="spellStart"/>
      <w:r>
        <w:rPr>
          <w:rFonts w:ascii="Verdana" w:hAnsi="Verdana" w:cs="Verdana"/>
          <w:color w:val="000000"/>
          <w:sz w:val="18"/>
          <w:szCs w:val="18"/>
        </w:rPr>
        <w:t>Datadog</w:t>
      </w:r>
      <w:proofErr w:type="spellEnd"/>
      <w:r>
        <w:rPr>
          <w:rFonts w:ascii="Verdana" w:hAnsi="Verdana" w:cs="Verdana"/>
          <w:color w:val="000000"/>
          <w:sz w:val="18"/>
          <w:szCs w:val="18"/>
        </w:rPr>
        <w:t xml:space="preserve">, Azure functions </w:t>
      </w:r>
      <w:proofErr w:type="spellStart"/>
      <w:r>
        <w:rPr>
          <w:rFonts w:ascii="Verdana" w:hAnsi="Verdana" w:cs="Verdana"/>
          <w:color w:val="000000"/>
          <w:sz w:val="18"/>
          <w:szCs w:val="18"/>
        </w:rPr>
        <w:t>etc</w:t>
      </w:r>
      <w:proofErr w:type="spellEnd"/>
      <w:r>
        <w:rPr>
          <w:rFonts w:ascii="Verdana" w:hAnsi="Verdana" w:cs="Verdana"/>
          <w:color w:val="000000"/>
          <w:sz w:val="18"/>
          <w:szCs w:val="18"/>
        </w:rPr>
        <w:t xml:space="preserve"> and showcased them to senior data architects with pros and cons with multiple deliberations.</w:t>
      </w:r>
    </w:p>
    <w:p w:rsidR="002761CC" w:rsidRPr="00BC5BEA" w:rsidRDefault="00BD3C16" w:rsidP="002761CC">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As part of the internal Purina Data team, I got myself involved</w:t>
      </w:r>
      <w:r>
        <w:rPr>
          <w:rFonts w:ascii="Verdana" w:hAnsi="Verdana" w:cs="Verdana"/>
          <w:color w:val="000000"/>
          <w:sz w:val="18"/>
          <w:szCs w:val="18"/>
        </w:rPr>
        <w:t xml:space="preserve"> in multiple Gen-AI product initiatives like </w:t>
      </w:r>
      <w:proofErr w:type="spellStart"/>
      <w:r>
        <w:rPr>
          <w:rFonts w:ascii="Verdana" w:hAnsi="Verdana" w:cs="Verdana"/>
          <w:color w:val="000000"/>
          <w:sz w:val="18"/>
          <w:szCs w:val="18"/>
        </w:rPr>
        <w:t>PetGPT</w:t>
      </w:r>
      <w:proofErr w:type="spellEnd"/>
      <w:r>
        <w:rPr>
          <w:rFonts w:ascii="Verdana" w:hAnsi="Verdana" w:cs="Verdana"/>
          <w:color w:val="000000"/>
          <w:sz w:val="18"/>
          <w:szCs w:val="18"/>
        </w:rPr>
        <w:t xml:space="preserve">, </w:t>
      </w:r>
      <w:proofErr w:type="spellStart"/>
      <w:r>
        <w:rPr>
          <w:rFonts w:ascii="Verdana" w:hAnsi="Verdana" w:cs="Verdana"/>
          <w:color w:val="000000"/>
          <w:sz w:val="18"/>
          <w:szCs w:val="18"/>
        </w:rPr>
        <w:t>PetAI</w:t>
      </w:r>
      <w:proofErr w:type="spellEnd"/>
      <w:r>
        <w:rPr>
          <w:rFonts w:ascii="Verdana" w:hAnsi="Verdana" w:cs="Verdana"/>
          <w:color w:val="000000"/>
          <w:sz w:val="18"/>
          <w:szCs w:val="18"/>
        </w:rPr>
        <w:t xml:space="preserve"> for which data was shared by our swarm and I am involved in building and testing these gen-ai products.</w:t>
      </w:r>
    </w:p>
    <w:p w:rsidR="00930A0D" w:rsidRDefault="00BD3C16" w:rsidP="00BC5BEA">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As a Data engineer on the CSI swarm, I was responsible for building scalable and performant d</w:t>
      </w:r>
      <w:r>
        <w:rPr>
          <w:rFonts w:ascii="Verdana" w:hAnsi="Verdana" w:cs="Verdana"/>
          <w:color w:val="000000"/>
          <w:sz w:val="18"/>
          <w:szCs w:val="18"/>
        </w:rPr>
        <w:t xml:space="preserve">ata pipelines on Azure platform. </w:t>
      </w:r>
    </w:p>
    <w:p w:rsidR="00930A0D" w:rsidRDefault="00BD3C16" w:rsidP="00BC5BEA">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Data pipelines included building ADF pipelines, Azure Databricks notebooks, Python and </w:t>
      </w:r>
      <w:proofErr w:type="spellStart"/>
      <w:r>
        <w:rPr>
          <w:rFonts w:ascii="Verdana" w:hAnsi="Verdana" w:cs="Verdana"/>
          <w:color w:val="000000"/>
          <w:sz w:val="18"/>
          <w:szCs w:val="18"/>
        </w:rPr>
        <w:t>Pyspark</w:t>
      </w:r>
      <w:proofErr w:type="spellEnd"/>
      <w:r>
        <w:rPr>
          <w:rFonts w:ascii="Verdana" w:hAnsi="Verdana" w:cs="Verdana"/>
          <w:color w:val="000000"/>
          <w:sz w:val="18"/>
          <w:szCs w:val="18"/>
        </w:rPr>
        <w:t xml:space="preserve"> code snippets, API implementations </w:t>
      </w:r>
      <w:r>
        <w:rPr>
          <w:rFonts w:ascii="Verdana" w:hAnsi="Verdana" w:cs="Verdana"/>
          <w:color w:val="000000"/>
          <w:sz w:val="18"/>
          <w:szCs w:val="18"/>
        </w:rPr>
        <w:t xml:space="preserve">on </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notebook </w:t>
      </w:r>
      <w:r>
        <w:rPr>
          <w:rFonts w:ascii="Verdana" w:hAnsi="Verdana" w:cs="Verdana"/>
          <w:color w:val="000000"/>
          <w:sz w:val="18"/>
          <w:szCs w:val="18"/>
        </w:rPr>
        <w:t xml:space="preserve">to connect and onboard </w:t>
      </w:r>
      <w:r>
        <w:rPr>
          <w:rFonts w:ascii="Verdana" w:hAnsi="Verdana" w:cs="Verdana"/>
          <w:color w:val="000000"/>
          <w:sz w:val="18"/>
          <w:szCs w:val="18"/>
        </w:rPr>
        <w:t xml:space="preserve">raw data from </w:t>
      </w:r>
      <w:r>
        <w:rPr>
          <w:rFonts w:ascii="Verdana" w:hAnsi="Verdana" w:cs="Verdana"/>
          <w:color w:val="000000"/>
          <w:sz w:val="18"/>
          <w:szCs w:val="18"/>
        </w:rPr>
        <w:t xml:space="preserve">vendor into Azure </w:t>
      </w:r>
      <w:proofErr w:type="spellStart"/>
      <w:r>
        <w:rPr>
          <w:rFonts w:ascii="Verdana" w:hAnsi="Verdana" w:cs="Verdana"/>
          <w:color w:val="000000"/>
          <w:sz w:val="18"/>
          <w:szCs w:val="18"/>
        </w:rPr>
        <w:t>Datalake</w:t>
      </w:r>
      <w:proofErr w:type="spellEnd"/>
      <w:r>
        <w:rPr>
          <w:rFonts w:ascii="Verdana" w:hAnsi="Verdana" w:cs="Verdana"/>
          <w:color w:val="000000"/>
          <w:sz w:val="18"/>
          <w:szCs w:val="18"/>
        </w:rPr>
        <w:t>.</w:t>
      </w:r>
    </w:p>
    <w:p w:rsidR="00BC5BEA" w:rsidRDefault="00BD3C16" w:rsidP="00BC5BEA">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Read</w:t>
      </w:r>
      <w:r>
        <w:rPr>
          <w:rFonts w:ascii="Verdana" w:hAnsi="Verdana" w:cs="Verdana"/>
          <w:color w:val="000000"/>
          <w:sz w:val="18"/>
          <w:szCs w:val="18"/>
        </w:rPr>
        <w:t xml:space="preserve">ing and understanding documentations on </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new offerings which allow for writing very performant code.</w:t>
      </w:r>
    </w:p>
    <w:p w:rsidR="00EC1A11" w:rsidRPr="002761CC" w:rsidRDefault="00BD3C16" w:rsidP="00CA0162">
      <w:pPr>
        <w:pStyle w:val="ListParagraph"/>
        <w:numPr>
          <w:ilvl w:val="0"/>
          <w:numId w:val="42"/>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Implemented Unity Catalog on our </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workspace</w:t>
      </w:r>
      <w:r>
        <w:rPr>
          <w:rFonts w:ascii="Verdana" w:hAnsi="Verdana" w:cs="Verdana"/>
          <w:color w:val="000000"/>
          <w:sz w:val="18"/>
          <w:szCs w:val="18"/>
        </w:rPr>
        <w:t>s</w:t>
      </w:r>
      <w:r>
        <w:rPr>
          <w:rFonts w:ascii="Verdana" w:hAnsi="Verdana" w:cs="Verdana"/>
          <w:color w:val="000000"/>
          <w:sz w:val="18"/>
          <w:szCs w:val="18"/>
        </w:rPr>
        <w:t>. This was a very important initiatives taken up by the platform so we c</w:t>
      </w:r>
      <w:r>
        <w:rPr>
          <w:rFonts w:ascii="Verdana" w:hAnsi="Verdana" w:cs="Verdana"/>
          <w:color w:val="000000"/>
          <w:sz w:val="18"/>
          <w:szCs w:val="18"/>
        </w:rPr>
        <w:t>ould</w:t>
      </w:r>
      <w:r>
        <w:rPr>
          <w:rFonts w:ascii="Verdana" w:hAnsi="Verdana" w:cs="Verdana"/>
          <w:color w:val="000000"/>
          <w:sz w:val="18"/>
          <w:szCs w:val="18"/>
        </w:rPr>
        <w:t xml:space="preserve"> gain all the n</w:t>
      </w:r>
      <w:r>
        <w:rPr>
          <w:rFonts w:ascii="Verdana" w:hAnsi="Verdana" w:cs="Verdana"/>
          <w:color w:val="000000"/>
          <w:sz w:val="18"/>
          <w:szCs w:val="18"/>
        </w:rPr>
        <w:t xml:space="preserve">ew </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functionality like </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Assistant, Common metadata cataloging</w:t>
      </w:r>
      <w:r>
        <w:rPr>
          <w:rFonts w:ascii="Verdana" w:hAnsi="Verdana" w:cs="Verdana"/>
          <w:color w:val="000000"/>
          <w:sz w:val="18"/>
          <w:szCs w:val="18"/>
        </w:rPr>
        <w:t xml:space="preserve"> across workspaces, tracking lineage of the data object etc. This was an extensive effort of refactoring existing data pipelines and frameworks to make it work with unity cata</w:t>
      </w:r>
      <w:r>
        <w:rPr>
          <w:rFonts w:ascii="Verdana" w:hAnsi="Verdana" w:cs="Verdana"/>
          <w:color w:val="000000"/>
          <w:sz w:val="18"/>
          <w:szCs w:val="18"/>
        </w:rPr>
        <w:t>log enabled job clusters.</w:t>
      </w:r>
    </w:p>
    <w:p w:rsidR="00EC1A11" w:rsidRDefault="00BD3C16" w:rsidP="00CA0162">
      <w:pPr>
        <w:shd w:val="clear" w:color="auto" w:fill="FFFFFF"/>
        <w:textAlignment w:val="top"/>
        <w:rPr>
          <w:rFonts w:ascii="Verdana" w:hAnsi="Verdana" w:cs="Verdana"/>
          <w:color w:val="000000"/>
          <w:sz w:val="18"/>
          <w:szCs w:val="18"/>
        </w:rPr>
      </w:pPr>
    </w:p>
    <w:p w:rsidR="00CA0162" w:rsidRDefault="00BD3C16" w:rsidP="00CA0162">
      <w:pPr>
        <w:shd w:val="clear" w:color="auto" w:fill="FFFFFF"/>
        <w:textAlignment w:val="top"/>
        <w:rPr>
          <w:b/>
          <w:bCs/>
          <w:caps/>
          <w:color w:val="000000"/>
          <w:lang w:eastAsia="en-IN"/>
        </w:rPr>
      </w:pPr>
      <w:r>
        <w:rPr>
          <w:rFonts w:ascii="Verdana" w:hAnsi="Verdana" w:cs="Verdana"/>
          <w:color w:val="000000"/>
          <w:sz w:val="18"/>
          <w:szCs w:val="18"/>
        </w:rPr>
        <w:t>0</w:t>
      </w:r>
      <w:r>
        <w:rPr>
          <w:rFonts w:ascii="Verdana" w:hAnsi="Verdana" w:cs="Verdana"/>
          <w:color w:val="000000"/>
          <w:sz w:val="18"/>
          <w:szCs w:val="18"/>
        </w:rPr>
        <w:t>4</w:t>
      </w:r>
      <w:r>
        <w:rPr>
          <w:rFonts w:ascii="Verdana" w:hAnsi="Verdana" w:cs="Verdana"/>
          <w:color w:val="000000"/>
          <w:sz w:val="18"/>
          <w:szCs w:val="18"/>
        </w:rPr>
        <w:t xml:space="preserve">/2023 </w:t>
      </w:r>
      <w:r>
        <w:rPr>
          <w:rFonts w:ascii="Verdana" w:hAnsi="Verdana" w:cs="Verdana"/>
          <w:color w:val="000000"/>
          <w:sz w:val="18"/>
          <w:szCs w:val="18"/>
        </w:rPr>
        <w:t>–</w:t>
      </w:r>
      <w:r>
        <w:rPr>
          <w:rFonts w:ascii="Verdana" w:hAnsi="Verdana" w:cs="Verdana"/>
          <w:color w:val="000000"/>
          <w:sz w:val="18"/>
          <w:szCs w:val="18"/>
        </w:rPr>
        <w:t xml:space="preserve"> </w:t>
      </w:r>
      <w:r>
        <w:rPr>
          <w:rFonts w:ascii="Verdana" w:hAnsi="Verdana" w:cs="Verdana"/>
          <w:color w:val="000000"/>
          <w:sz w:val="18"/>
          <w:szCs w:val="18"/>
        </w:rPr>
        <w:t>08/2023</w:t>
      </w:r>
      <w:r>
        <w:rPr>
          <w:b/>
          <w:bCs/>
          <w:color w:val="000000"/>
          <w:sz w:val="21"/>
          <w:szCs w:val="21"/>
          <w:shd w:val="clear" w:color="auto" w:fill="FFFFFF"/>
        </w:rPr>
        <w:t xml:space="preserve"> | </w:t>
      </w:r>
      <w:r>
        <w:rPr>
          <w:rFonts w:ascii="Verdana" w:eastAsia="Noto Sans CJK SC" w:hAnsi="Verdana" w:cs="SwissReSans;Arial"/>
          <w:b/>
          <w:bCs/>
          <w:color w:val="000000"/>
          <w:kern w:val="2"/>
          <w:sz w:val="20"/>
          <w:szCs w:val="20"/>
          <w:lang w:val="en-IN" w:eastAsia="zh-CN" w:bidi="hi-IN"/>
        </w:rPr>
        <w:t>Data Architect, PEPSI. Remote from US</w:t>
      </w:r>
    </w:p>
    <w:p w:rsidR="00CA0162" w:rsidRDefault="00BD3C16" w:rsidP="00CA0162">
      <w:pPr>
        <w:shd w:val="clear" w:color="auto" w:fill="FFFFFF"/>
        <w:textAlignment w:val="top"/>
        <w:rPr>
          <w:b/>
          <w:bCs/>
          <w:caps/>
          <w:color w:val="000000"/>
          <w:lang w:eastAsia="en-IN"/>
        </w:rPr>
      </w:pPr>
    </w:p>
    <w:p w:rsidR="00CA0162" w:rsidRDefault="00BD3C16" w:rsidP="00CA0162">
      <w:pPr>
        <w:tabs>
          <w:tab w:val="num" w:pos="450"/>
        </w:tabs>
        <w:jc w:val="both"/>
        <w:rPr>
          <w:rFonts w:ascii="Verdana" w:hAnsi="Verdana" w:cs="Verdana"/>
          <w:bCs/>
          <w:color w:val="000000"/>
          <w:sz w:val="18"/>
          <w:szCs w:val="18"/>
        </w:rPr>
      </w:pPr>
      <w:r>
        <w:rPr>
          <w:rFonts w:ascii="Verdana" w:hAnsi="Verdana" w:cs="Verdana"/>
          <w:bCs/>
          <w:color w:val="000000"/>
          <w:sz w:val="18"/>
          <w:szCs w:val="18"/>
        </w:rPr>
        <w:t xml:space="preserve">Pepsi’s Enterprise Data Warehouse EDW is migrated to Azure cloud, Data Foundation. This is a migration project which involves moving EDW objects on Teradata and other databases to ADLS, Synapse and </w:t>
      </w:r>
      <w:proofErr w:type="spellStart"/>
      <w:r>
        <w:rPr>
          <w:rFonts w:ascii="Verdana" w:hAnsi="Verdana" w:cs="Verdana"/>
          <w:bCs/>
          <w:color w:val="000000"/>
          <w:sz w:val="18"/>
          <w:szCs w:val="18"/>
        </w:rPr>
        <w:t>PowerBI</w:t>
      </w:r>
      <w:proofErr w:type="spellEnd"/>
      <w:r>
        <w:rPr>
          <w:rFonts w:ascii="Verdana" w:hAnsi="Verdana" w:cs="Verdana"/>
          <w:bCs/>
          <w:color w:val="000000"/>
          <w:sz w:val="18"/>
          <w:szCs w:val="18"/>
        </w:rPr>
        <w:t xml:space="preserve">. End goal of this project is to facilitate </w:t>
      </w:r>
      <w:proofErr w:type="spellStart"/>
      <w:r>
        <w:rPr>
          <w:rFonts w:ascii="Verdana" w:hAnsi="Verdana" w:cs="Verdana"/>
          <w:bCs/>
          <w:color w:val="000000"/>
          <w:sz w:val="18"/>
          <w:szCs w:val="18"/>
        </w:rPr>
        <w:t>PowerBI</w:t>
      </w:r>
      <w:proofErr w:type="spellEnd"/>
      <w:r>
        <w:rPr>
          <w:rFonts w:ascii="Verdana" w:hAnsi="Verdana" w:cs="Verdana"/>
          <w:bCs/>
          <w:color w:val="000000"/>
          <w:sz w:val="18"/>
          <w:szCs w:val="18"/>
        </w:rPr>
        <w:t xml:space="preserve"> reports to source from Azure Synapse and ADLS.</w:t>
      </w:r>
    </w:p>
    <w:p w:rsidR="00CA0162" w:rsidRDefault="00BD3C16" w:rsidP="00CA0162">
      <w:pPr>
        <w:tabs>
          <w:tab w:val="num" w:pos="450"/>
        </w:tabs>
        <w:jc w:val="both"/>
        <w:rPr>
          <w:rFonts w:ascii="Verdana" w:hAnsi="Verdana" w:cs="Verdana"/>
          <w:bCs/>
          <w:color w:val="000000"/>
          <w:sz w:val="18"/>
          <w:szCs w:val="18"/>
        </w:rPr>
      </w:pP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bCs/>
          <w:color w:val="000000"/>
          <w:sz w:val="18"/>
          <w:szCs w:val="18"/>
        </w:rPr>
        <w:t>As a data architect, I was involved in multiple design discussions which involved deciding efficient way to move/migrate data from Teradata and other sources to Azure based on a medallion architecture.</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Estim</w:t>
      </w:r>
      <w:r>
        <w:rPr>
          <w:rFonts w:ascii="Verdana" w:hAnsi="Verdana" w:cs="Verdana"/>
          <w:color w:val="000000"/>
          <w:sz w:val="18"/>
          <w:szCs w:val="18"/>
        </w:rPr>
        <w:t>ating, documenting and communicating pro and cons of different approaches of data ingestion into ADLS.</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Building Proof of concept for incremental ingestion and building a framework for it using watermarking columns</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Exploring Gen AI options to summarize exis</w:t>
      </w:r>
      <w:r>
        <w:rPr>
          <w:rFonts w:ascii="Verdana" w:hAnsi="Verdana" w:cs="Verdana"/>
          <w:color w:val="000000"/>
          <w:sz w:val="18"/>
          <w:szCs w:val="18"/>
        </w:rPr>
        <w:t xml:space="preserve">ting code and building a scalable </w:t>
      </w:r>
      <w:proofErr w:type="spellStart"/>
      <w:r>
        <w:rPr>
          <w:rFonts w:ascii="Verdana" w:hAnsi="Verdana" w:cs="Verdana"/>
          <w:color w:val="000000"/>
          <w:sz w:val="18"/>
          <w:szCs w:val="18"/>
        </w:rPr>
        <w:t>pyspark</w:t>
      </w:r>
      <w:proofErr w:type="spellEnd"/>
      <w:r>
        <w:rPr>
          <w:rFonts w:ascii="Verdana" w:hAnsi="Verdana" w:cs="Verdana"/>
          <w:color w:val="000000"/>
          <w:sz w:val="18"/>
          <w:szCs w:val="18"/>
        </w:rPr>
        <w:t xml:space="preserve"> code.</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Designing Data Ingestion and orchestration framework for scheduled batch nightly loads.</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Pair programing with dev team to debug issues and root cause.</w:t>
      </w:r>
    </w:p>
    <w:p w:rsidR="005D01E3" w:rsidRPr="005D01E3" w:rsidRDefault="00BD3C16" w:rsidP="005D01E3">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Built end-to-end </w:t>
      </w:r>
      <w:proofErr w:type="spellStart"/>
      <w:r>
        <w:rPr>
          <w:rFonts w:ascii="Verdana" w:hAnsi="Verdana" w:cs="Verdana"/>
          <w:color w:val="000000"/>
          <w:sz w:val="18"/>
          <w:szCs w:val="18"/>
        </w:rPr>
        <w:t>pyspark</w:t>
      </w:r>
      <w:proofErr w:type="spellEnd"/>
      <w:r>
        <w:rPr>
          <w:rFonts w:ascii="Verdana" w:hAnsi="Verdana" w:cs="Verdana"/>
          <w:color w:val="000000"/>
          <w:sz w:val="18"/>
          <w:szCs w:val="18"/>
        </w:rPr>
        <w:t>/</w:t>
      </w:r>
      <w:proofErr w:type="spellStart"/>
      <w:r>
        <w:rPr>
          <w:rFonts w:ascii="Verdana" w:hAnsi="Verdana" w:cs="Verdana"/>
          <w:color w:val="000000"/>
          <w:sz w:val="18"/>
          <w:szCs w:val="18"/>
        </w:rPr>
        <w:t>databricks</w:t>
      </w:r>
      <w:proofErr w:type="spellEnd"/>
      <w:r>
        <w:rPr>
          <w:rFonts w:ascii="Verdana" w:hAnsi="Verdana" w:cs="Verdana"/>
          <w:color w:val="000000"/>
          <w:sz w:val="18"/>
          <w:szCs w:val="18"/>
        </w:rPr>
        <w:t xml:space="preserve"> notebooks to ingest data into medallion architecture data.</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Working on spark configurations and clusters composition to optimize regular batch loads.</w:t>
      </w:r>
    </w:p>
    <w:p w:rsidR="00CA0162"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Used Databricks Assistant and built designed Unity cataloging </w:t>
      </w:r>
      <w:r>
        <w:rPr>
          <w:rFonts w:ascii="Verdana" w:hAnsi="Verdana" w:cs="Verdana"/>
          <w:color w:val="000000"/>
          <w:sz w:val="18"/>
          <w:szCs w:val="18"/>
        </w:rPr>
        <w:t>System to publish ingested data to wider org</w:t>
      </w:r>
      <w:r>
        <w:rPr>
          <w:rFonts w:ascii="Verdana" w:hAnsi="Verdana" w:cs="Verdana"/>
          <w:color w:val="000000"/>
          <w:sz w:val="18"/>
          <w:szCs w:val="18"/>
        </w:rPr>
        <w:t>anization wide teams.</w:t>
      </w:r>
    </w:p>
    <w:p w:rsidR="005D01E3"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Worked on data as a product model, building data governance model and security using Azure </w:t>
      </w:r>
      <w:proofErr w:type="spellStart"/>
      <w:r>
        <w:rPr>
          <w:rFonts w:ascii="Verdana" w:hAnsi="Verdana" w:cs="Verdana"/>
          <w:color w:val="000000"/>
          <w:sz w:val="18"/>
          <w:szCs w:val="18"/>
        </w:rPr>
        <w:t>Entra</w:t>
      </w:r>
      <w:proofErr w:type="spellEnd"/>
      <w:r>
        <w:rPr>
          <w:rFonts w:ascii="Verdana" w:hAnsi="Verdana" w:cs="Verdana"/>
          <w:color w:val="000000"/>
          <w:sz w:val="18"/>
          <w:szCs w:val="18"/>
        </w:rPr>
        <w:t xml:space="preserve"> services.</w:t>
      </w:r>
    </w:p>
    <w:p w:rsidR="005D01E3" w:rsidRDefault="00BD3C16" w:rsidP="00CA0162">
      <w:pPr>
        <w:pStyle w:val="ListParagraph"/>
        <w:numPr>
          <w:ilvl w:val="0"/>
          <w:numId w:val="41"/>
        </w:numPr>
        <w:shd w:val="clear" w:color="auto" w:fill="FFFFFF"/>
        <w:textAlignment w:val="top"/>
        <w:rPr>
          <w:rFonts w:ascii="Verdana" w:hAnsi="Verdana" w:cs="Verdana"/>
          <w:color w:val="000000"/>
          <w:sz w:val="18"/>
          <w:szCs w:val="18"/>
        </w:rPr>
      </w:pPr>
      <w:r>
        <w:rPr>
          <w:rFonts w:ascii="Verdana" w:hAnsi="Verdana" w:cs="Verdana"/>
          <w:color w:val="000000"/>
          <w:sz w:val="18"/>
          <w:szCs w:val="18"/>
        </w:rPr>
        <w:t xml:space="preserve">Build ingenious ways and notebooks in </w:t>
      </w:r>
      <w:proofErr w:type="spellStart"/>
      <w:r>
        <w:rPr>
          <w:rFonts w:ascii="Verdana" w:hAnsi="Verdana" w:cs="Verdana"/>
          <w:color w:val="000000"/>
          <w:sz w:val="18"/>
          <w:szCs w:val="18"/>
        </w:rPr>
        <w:t>pyspark</w:t>
      </w:r>
      <w:proofErr w:type="spellEnd"/>
      <w:r>
        <w:rPr>
          <w:rFonts w:ascii="Verdana" w:hAnsi="Verdana" w:cs="Verdana"/>
          <w:color w:val="000000"/>
          <w:sz w:val="18"/>
          <w:szCs w:val="18"/>
        </w:rPr>
        <w:t xml:space="preserve"> to build data model dynamically from existing databases.</w:t>
      </w:r>
    </w:p>
    <w:p w:rsidR="00CA0162" w:rsidRPr="0090276F" w:rsidRDefault="00BD3C16" w:rsidP="0090276F"/>
    <w:p w:rsidR="008E017A" w:rsidRDefault="00BD3C16" w:rsidP="0058110C">
      <w:pPr>
        <w:shd w:val="clear" w:color="auto" w:fill="FFFFFF"/>
        <w:ind w:firstLine="360"/>
        <w:textAlignment w:val="top"/>
        <w:rPr>
          <w:rFonts w:ascii="Verdana" w:eastAsia="Noto Sans CJK SC" w:hAnsi="Verdana" w:cs="SwissReSans;Arial"/>
          <w:b/>
          <w:bCs/>
          <w:color w:val="000000"/>
          <w:kern w:val="2"/>
          <w:sz w:val="20"/>
          <w:szCs w:val="20"/>
          <w:lang w:val="en-IN" w:eastAsia="zh-CN" w:bidi="hi-IN"/>
        </w:rPr>
      </w:pPr>
      <w:r>
        <w:rPr>
          <w:rFonts w:ascii="Verdana" w:hAnsi="Verdana" w:cs="Verdana"/>
          <w:color w:val="000000"/>
          <w:sz w:val="18"/>
          <w:szCs w:val="18"/>
        </w:rPr>
        <w:t>11</w:t>
      </w:r>
      <w:r w:rsidRPr="006638DE">
        <w:rPr>
          <w:rFonts w:ascii="Verdana" w:hAnsi="Verdana" w:cs="Verdana"/>
          <w:color w:val="000000"/>
          <w:sz w:val="18"/>
          <w:szCs w:val="18"/>
        </w:rPr>
        <w:t>/2021 – </w:t>
      </w:r>
      <w:r>
        <w:rPr>
          <w:rFonts w:ascii="Verdana" w:hAnsi="Verdana" w:cs="Verdana"/>
          <w:color w:val="000000"/>
          <w:sz w:val="18"/>
          <w:szCs w:val="18"/>
        </w:rPr>
        <w:t>0</w:t>
      </w:r>
      <w:r>
        <w:rPr>
          <w:rFonts w:ascii="Verdana" w:hAnsi="Verdana" w:cs="Verdana"/>
          <w:color w:val="000000"/>
          <w:sz w:val="18"/>
          <w:szCs w:val="18"/>
        </w:rPr>
        <w:t>4</w:t>
      </w:r>
      <w:r>
        <w:rPr>
          <w:rFonts w:ascii="Verdana" w:hAnsi="Verdana" w:cs="Verdana"/>
          <w:color w:val="000000"/>
          <w:sz w:val="18"/>
          <w:szCs w:val="18"/>
        </w:rPr>
        <w:t>/2023</w:t>
      </w:r>
      <w:r>
        <w:rPr>
          <w:b/>
          <w:bCs/>
          <w:color w:val="000000"/>
          <w:sz w:val="21"/>
          <w:szCs w:val="21"/>
          <w:shd w:val="clear" w:color="auto" w:fill="FFFFFF"/>
        </w:rPr>
        <w:t xml:space="preserve"> </w:t>
      </w:r>
      <w:r>
        <w:rPr>
          <w:b/>
          <w:bCs/>
          <w:color w:val="000000"/>
          <w:sz w:val="21"/>
          <w:szCs w:val="21"/>
          <w:shd w:val="clear" w:color="auto" w:fill="FFFFFF"/>
        </w:rPr>
        <w:t xml:space="preserve">| </w:t>
      </w:r>
      <w:r>
        <w:rPr>
          <w:b/>
          <w:bCs/>
          <w:color w:val="000000"/>
          <w:sz w:val="21"/>
          <w:szCs w:val="21"/>
          <w:shd w:val="clear" w:color="auto" w:fill="FFFFFF"/>
        </w:rPr>
        <w:t>HANES</w:t>
      </w:r>
      <w:r>
        <w:rPr>
          <w:rFonts w:ascii="Verdana" w:eastAsia="Noto Sans CJK SC" w:hAnsi="Verdana" w:cs="SwissReSans;Arial"/>
          <w:b/>
          <w:bCs/>
          <w:color w:val="000000"/>
          <w:kern w:val="2"/>
          <w:sz w:val="20"/>
          <w:szCs w:val="20"/>
          <w:lang w:val="en-IN" w:eastAsia="zh-CN" w:bidi="hi-IN"/>
        </w:rPr>
        <w:t xml:space="preserve"> BRANDS INC</w:t>
      </w:r>
      <w:r w:rsidRPr="00A119FB">
        <w:rPr>
          <w:rFonts w:ascii="Verdana" w:eastAsia="Noto Sans CJK SC" w:hAnsi="Verdana" w:cs="SwissReSans;Arial"/>
          <w:b/>
          <w:bCs/>
          <w:color w:val="000000"/>
          <w:kern w:val="2"/>
          <w:sz w:val="20"/>
          <w:szCs w:val="20"/>
          <w:lang w:val="en-IN" w:eastAsia="zh-CN" w:bidi="hi-IN"/>
        </w:rPr>
        <w:t xml:space="preserve">, </w:t>
      </w:r>
      <w:r w:rsidRPr="00575201">
        <w:rPr>
          <w:rFonts w:ascii="Verdana" w:eastAsia="Noto Sans CJK SC" w:hAnsi="Verdana" w:cs="SwissReSans;Arial"/>
          <w:b/>
          <w:bCs/>
          <w:color w:val="000000"/>
          <w:kern w:val="2"/>
          <w:sz w:val="20"/>
          <w:szCs w:val="20"/>
          <w:lang w:val="en-IN" w:eastAsia="zh-CN" w:bidi="hi-IN"/>
        </w:rPr>
        <w:t>Winston-Salem, NC</w:t>
      </w:r>
    </w:p>
    <w:p w:rsidR="00772962" w:rsidRPr="007622AF" w:rsidRDefault="00BD3C16" w:rsidP="0058110C">
      <w:pPr>
        <w:shd w:val="clear" w:color="auto" w:fill="FFFFFF"/>
        <w:ind w:firstLine="360"/>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Role:</w:t>
      </w:r>
      <w:r w:rsidRPr="007622AF">
        <w:rPr>
          <w:rFonts w:ascii="Verdana" w:eastAsia="Noto Sans CJK SC" w:hAnsi="Verdana" w:cs="SwissReSans;Arial"/>
          <w:b/>
          <w:bCs/>
          <w:color w:val="000000"/>
          <w:kern w:val="2"/>
          <w:sz w:val="18"/>
          <w:szCs w:val="18"/>
          <w:lang w:val="en-IN" w:eastAsia="zh-CN" w:bidi="hi-IN"/>
        </w:rPr>
        <w:t xml:space="preserve"> Sr</w:t>
      </w:r>
      <w:r w:rsidRPr="007622AF">
        <w:rPr>
          <w:rFonts w:ascii="Verdana" w:eastAsia="Noto Sans CJK SC" w:hAnsi="Verdana" w:cs="SwissReSans;Arial"/>
          <w:b/>
          <w:bCs/>
          <w:color w:val="000000"/>
          <w:kern w:val="2"/>
          <w:sz w:val="18"/>
          <w:szCs w:val="18"/>
          <w:lang w:val="en-IN" w:eastAsia="zh-CN" w:bidi="hi-IN"/>
        </w:rPr>
        <w:t>.</w:t>
      </w:r>
      <w:r w:rsidRPr="007622AF">
        <w:rPr>
          <w:rFonts w:ascii="Verdana" w:eastAsia="Noto Sans CJK SC" w:hAnsi="Verdana" w:cs="SwissReSans;Arial"/>
          <w:b/>
          <w:bCs/>
          <w:color w:val="000000"/>
          <w:kern w:val="2"/>
          <w:sz w:val="18"/>
          <w:szCs w:val="18"/>
          <w:lang w:val="en-IN" w:eastAsia="zh-CN" w:bidi="hi-IN"/>
        </w:rPr>
        <w:t xml:space="preserve"> Data Engineer</w:t>
      </w:r>
    </w:p>
    <w:p w:rsidR="008E017A" w:rsidRDefault="00BD3C16" w:rsidP="004C0380">
      <w:pPr>
        <w:shd w:val="clear" w:color="auto" w:fill="FFFFFF"/>
        <w:ind w:firstLine="360"/>
        <w:textAlignment w:val="top"/>
        <w:rPr>
          <w:b/>
          <w:bCs/>
          <w:caps/>
          <w:color w:val="000000"/>
          <w:sz w:val="22"/>
          <w:szCs w:val="22"/>
          <w:lang w:eastAsia="en-IN"/>
        </w:rPr>
      </w:pPr>
      <w:r w:rsidRPr="007622AF">
        <w:rPr>
          <w:rFonts w:ascii="Verdana" w:eastAsia="Noto Sans CJK SC" w:hAnsi="Verdana" w:cs="SwissReSans;Arial"/>
          <w:b/>
          <w:bCs/>
          <w:color w:val="000000"/>
          <w:kern w:val="2"/>
          <w:sz w:val="18"/>
          <w:szCs w:val="18"/>
          <w:lang w:val="en-IN" w:eastAsia="zh-CN" w:bidi="hi-IN"/>
        </w:rPr>
        <w:t>Project Name – Global Analytics</w:t>
      </w:r>
    </w:p>
    <w:p w:rsidR="004C0380" w:rsidRPr="004C0380" w:rsidRDefault="00BD3C16" w:rsidP="004C0380">
      <w:pPr>
        <w:shd w:val="clear" w:color="auto" w:fill="FFFFFF"/>
        <w:ind w:firstLine="360"/>
        <w:textAlignment w:val="top"/>
        <w:rPr>
          <w:b/>
          <w:bCs/>
          <w:caps/>
          <w:color w:val="000000"/>
          <w:sz w:val="22"/>
          <w:szCs w:val="22"/>
          <w:lang w:eastAsia="en-IN"/>
        </w:rPr>
      </w:pPr>
    </w:p>
    <w:p w:rsidR="005D7E8F" w:rsidRDefault="00BD3C16" w:rsidP="0058110C">
      <w:pPr>
        <w:tabs>
          <w:tab w:val="num" w:pos="450"/>
        </w:tabs>
        <w:ind w:left="360"/>
        <w:jc w:val="both"/>
        <w:rPr>
          <w:rFonts w:ascii="Calibri" w:hAnsiTheme="minorHAnsi" w:cs="Tahoma"/>
          <w:bCs/>
          <w:sz w:val="22"/>
          <w:szCs w:val="22"/>
        </w:rPr>
      </w:pPr>
      <w:r w:rsidRPr="00772962">
        <w:rPr>
          <w:rFonts w:ascii="Calibri" w:hAnsiTheme="minorHAnsi" w:cs="Tahoma"/>
          <w:bCs/>
          <w:sz w:val="22"/>
          <w:szCs w:val="22"/>
        </w:rPr>
        <w:lastRenderedPageBreak/>
        <w:t>Hanes Brands Inc.</w:t>
      </w:r>
      <w:r w:rsidRPr="00772962">
        <w:rPr>
          <w:rFonts w:ascii="Calibri" w:hAnsiTheme="minorHAnsi" w:cs="Tahoma"/>
          <w:bCs/>
          <w:sz w:val="22"/>
          <w:szCs w:val="22"/>
        </w:rPr>
        <w:t xml:space="preserve"> </w:t>
      </w:r>
      <w:r w:rsidRPr="00772962">
        <w:rPr>
          <w:rFonts w:ascii="Calibri" w:hAnsiTheme="minorHAnsi" w:cs="Tahoma"/>
          <w:bCs/>
          <w:sz w:val="22"/>
          <w:szCs w:val="22"/>
        </w:rPr>
        <w:t xml:space="preserve">is </w:t>
      </w:r>
      <w:r>
        <w:rPr>
          <w:rFonts w:ascii="Calibri" w:hAnsiTheme="minorHAnsi" w:cs="Tahoma"/>
          <w:bCs/>
          <w:sz w:val="22"/>
          <w:szCs w:val="22"/>
        </w:rPr>
        <w:t>moving</w:t>
      </w:r>
      <w:r w:rsidRPr="00772962">
        <w:rPr>
          <w:rFonts w:ascii="Calibri" w:hAnsiTheme="minorHAnsi" w:cs="Tahoma"/>
          <w:bCs/>
          <w:sz w:val="22"/>
          <w:szCs w:val="22"/>
        </w:rPr>
        <w:t xml:space="preserve"> their </w:t>
      </w:r>
      <w:r w:rsidRPr="00772962">
        <w:rPr>
          <w:rFonts w:ascii="Calibri" w:hAnsiTheme="minorHAnsi" w:cs="Tahoma"/>
          <w:bCs/>
          <w:sz w:val="22"/>
          <w:szCs w:val="22"/>
        </w:rPr>
        <w:t>on-premises</w:t>
      </w:r>
      <w:r w:rsidRPr="00772962">
        <w:rPr>
          <w:rFonts w:ascii="Calibri" w:hAnsiTheme="minorHAnsi" w:cs="Tahoma"/>
          <w:bCs/>
          <w:sz w:val="22"/>
          <w:szCs w:val="22"/>
        </w:rPr>
        <w:t xml:space="preserve"> data warehouse </w:t>
      </w:r>
      <w:r>
        <w:rPr>
          <w:rFonts w:ascii="Calibri" w:hAnsiTheme="minorHAnsi" w:cs="Tahoma"/>
          <w:bCs/>
          <w:sz w:val="22"/>
          <w:szCs w:val="22"/>
        </w:rPr>
        <w:t>onto</w:t>
      </w:r>
      <w:r w:rsidRPr="00772962">
        <w:rPr>
          <w:rFonts w:ascii="Calibri" w:hAnsiTheme="minorHAnsi" w:cs="Tahoma"/>
          <w:bCs/>
          <w:sz w:val="22"/>
          <w:szCs w:val="22"/>
        </w:rPr>
        <w:t xml:space="preserve"> Azure Cloud. </w:t>
      </w:r>
      <w:r>
        <w:rPr>
          <w:rFonts w:ascii="Calibri" w:hAnsiTheme="minorHAnsi" w:cs="Tahoma"/>
          <w:bCs/>
          <w:sz w:val="22"/>
          <w:szCs w:val="22"/>
        </w:rPr>
        <w:t xml:space="preserve">This will help Hanes Data Science and business team to tap </w:t>
      </w:r>
      <w:r>
        <w:rPr>
          <w:rFonts w:ascii="Calibri" w:hAnsiTheme="minorHAnsi" w:cs="Tahoma"/>
          <w:bCs/>
          <w:sz w:val="22"/>
          <w:szCs w:val="22"/>
        </w:rPr>
        <w:t>into company</w:t>
      </w:r>
      <w:r>
        <w:rPr>
          <w:rFonts w:ascii="Calibri" w:hAnsiTheme="minorHAnsi" w:cs="Tahoma"/>
          <w:bCs/>
          <w:sz w:val="22"/>
          <w:szCs w:val="22"/>
        </w:rPr>
        <w:t>’</w:t>
      </w:r>
      <w:r>
        <w:rPr>
          <w:rFonts w:ascii="Calibri" w:hAnsiTheme="minorHAnsi" w:cs="Tahoma"/>
          <w:bCs/>
          <w:sz w:val="22"/>
          <w:szCs w:val="22"/>
        </w:rPr>
        <w:t xml:space="preserve">s growth data </w:t>
      </w:r>
      <w:r>
        <w:rPr>
          <w:rFonts w:ascii="Calibri" w:hAnsiTheme="minorHAnsi" w:cs="Tahoma"/>
          <w:bCs/>
          <w:sz w:val="22"/>
          <w:szCs w:val="22"/>
        </w:rPr>
        <w:t>easily</w:t>
      </w:r>
      <w:r>
        <w:rPr>
          <w:rFonts w:ascii="Calibri" w:hAnsiTheme="minorHAnsi" w:cs="Tahoma"/>
          <w:bCs/>
          <w:sz w:val="22"/>
          <w:szCs w:val="22"/>
        </w:rPr>
        <w:t xml:space="preserve"> to do in-depth Data Analysis and predictions for forecasting inventory requirement</w:t>
      </w:r>
      <w:r>
        <w:rPr>
          <w:rFonts w:ascii="Calibri" w:hAnsiTheme="minorHAnsi" w:cs="Tahoma"/>
          <w:bCs/>
          <w:sz w:val="22"/>
          <w:szCs w:val="22"/>
        </w:rPr>
        <w:t>,</w:t>
      </w:r>
      <w:r>
        <w:rPr>
          <w:rFonts w:ascii="Calibri" w:hAnsiTheme="minorHAnsi" w:cs="Tahoma"/>
          <w:bCs/>
          <w:sz w:val="22"/>
          <w:szCs w:val="22"/>
        </w:rPr>
        <w:t xml:space="preserve"> sales for the company</w:t>
      </w:r>
      <w:r>
        <w:rPr>
          <w:rFonts w:ascii="Calibri" w:hAnsiTheme="minorHAnsi" w:cs="Tahoma"/>
          <w:bCs/>
          <w:sz w:val="22"/>
          <w:szCs w:val="22"/>
        </w:rPr>
        <w:t xml:space="preserve"> and managing supply chain logistics</w:t>
      </w:r>
      <w:r>
        <w:rPr>
          <w:rFonts w:ascii="Calibri" w:hAnsiTheme="minorHAnsi" w:cs="Tahoma"/>
          <w:bCs/>
          <w:sz w:val="22"/>
          <w:szCs w:val="22"/>
        </w:rPr>
        <w:t xml:space="preserve">. To perform predictive analytics, </w:t>
      </w:r>
      <w:r>
        <w:rPr>
          <w:rFonts w:ascii="Calibri" w:hAnsiTheme="minorHAnsi" w:cs="Tahoma"/>
          <w:bCs/>
          <w:sz w:val="22"/>
          <w:szCs w:val="22"/>
        </w:rPr>
        <w:t xml:space="preserve">Hanes </w:t>
      </w:r>
      <w:r>
        <w:rPr>
          <w:rFonts w:ascii="Calibri" w:hAnsiTheme="minorHAnsi" w:cs="Tahoma"/>
          <w:bCs/>
          <w:sz w:val="22"/>
          <w:szCs w:val="22"/>
        </w:rPr>
        <w:t xml:space="preserve">Data Science needs data from variety of </w:t>
      </w:r>
      <w:r>
        <w:rPr>
          <w:rFonts w:ascii="Calibri" w:hAnsiTheme="minorHAnsi" w:cs="Tahoma"/>
          <w:bCs/>
          <w:sz w:val="22"/>
          <w:szCs w:val="22"/>
        </w:rPr>
        <w:t>sources</w:t>
      </w:r>
      <w:r>
        <w:rPr>
          <w:rFonts w:ascii="Calibri" w:hAnsiTheme="minorHAnsi" w:cs="Tahoma"/>
          <w:bCs/>
          <w:sz w:val="22"/>
          <w:szCs w:val="22"/>
        </w:rPr>
        <w:t xml:space="preserve"> into Azure synapse analytics</w:t>
      </w:r>
      <w:r>
        <w:rPr>
          <w:rFonts w:ascii="Calibri" w:hAnsiTheme="minorHAnsi" w:cs="Tahoma"/>
          <w:bCs/>
          <w:sz w:val="22"/>
          <w:szCs w:val="22"/>
        </w:rPr>
        <w:t>. This project envisions data engineering to bring this data into Azure Data Lake.</w:t>
      </w:r>
      <w:r>
        <w:rPr>
          <w:rFonts w:ascii="Calibri" w:hAnsiTheme="minorHAnsi" w:cs="Tahoma"/>
          <w:bCs/>
          <w:sz w:val="22"/>
          <w:szCs w:val="22"/>
        </w:rPr>
        <w:t xml:space="preserve"> Hanes being a manufacturing company, is heavily involved in supply chain of their raw materials and finished products to wholesale and re</w:t>
      </w:r>
      <w:r>
        <w:rPr>
          <w:rFonts w:ascii="Calibri" w:hAnsiTheme="minorHAnsi" w:cs="Tahoma"/>
          <w:bCs/>
          <w:sz w:val="22"/>
          <w:szCs w:val="22"/>
        </w:rPr>
        <w:t>tail stores.</w:t>
      </w:r>
    </w:p>
    <w:p w:rsidR="00492E83" w:rsidRDefault="00BD3C16" w:rsidP="000624C9">
      <w:pPr>
        <w:tabs>
          <w:tab w:val="num" w:pos="450"/>
        </w:tabs>
        <w:jc w:val="both"/>
        <w:rPr>
          <w:rFonts w:ascii="Calibri" w:hAnsiTheme="minorHAnsi" w:cs="Tahoma"/>
          <w:bCs/>
          <w:sz w:val="22"/>
          <w:szCs w:val="22"/>
        </w:rPr>
      </w:pPr>
    </w:p>
    <w:p w:rsidR="00492E83" w:rsidRDefault="00BD3C16" w:rsidP="000624C9">
      <w:pPr>
        <w:tabs>
          <w:tab w:val="num" w:pos="450"/>
        </w:tabs>
        <w:jc w:val="both"/>
        <w:rPr>
          <w:rFonts w:ascii="Calibri" w:hAnsiTheme="minorHAnsi" w:cs="Tahoma"/>
          <w:bCs/>
          <w:sz w:val="22"/>
          <w:szCs w:val="22"/>
        </w:rPr>
      </w:pPr>
      <w:r w:rsidRPr="007622AF">
        <w:rPr>
          <w:rFonts w:ascii="Calibri" w:hAnsiTheme="minorHAnsi" w:cs="Tahoma"/>
          <w:b/>
          <w:sz w:val="22"/>
          <w:szCs w:val="22"/>
        </w:rPr>
        <w:t>Responsibilities</w:t>
      </w:r>
      <w:r>
        <w:rPr>
          <w:rFonts w:ascii="Calibri" w:hAnsiTheme="minorHAnsi" w:cs="Tahoma"/>
          <w:bCs/>
          <w:sz w:val="22"/>
          <w:szCs w:val="22"/>
        </w:rPr>
        <w:t>:</w:t>
      </w:r>
    </w:p>
    <w:p w:rsidR="00492E83" w:rsidRDefault="00BD3C16" w:rsidP="000624C9">
      <w:pPr>
        <w:tabs>
          <w:tab w:val="num" w:pos="450"/>
        </w:tabs>
        <w:jc w:val="both"/>
        <w:rPr>
          <w:rFonts w:ascii="Calibri" w:hAnsiTheme="minorHAnsi" w:cs="Tahoma"/>
          <w:bCs/>
          <w:sz w:val="22"/>
          <w:szCs w:val="22"/>
        </w:rPr>
      </w:pPr>
    </w:p>
    <w:p w:rsidR="007622AF"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Understanding data requirement from Data Science team</w:t>
      </w:r>
    </w:p>
    <w:p w:rsidR="007622AF"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Understanding the API documentations of multiple third-party vendors like Amazon, Walmart etc.</w:t>
      </w:r>
    </w:p>
    <w:p w:rsidR="006272BC"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Working closely with Amazon Vendor central API and Walmart data exchange </w:t>
      </w:r>
      <w:r>
        <w:rPr>
          <w:rFonts w:ascii="Calibri" w:hAnsiTheme="minorHAnsi" w:cs="Tahoma"/>
          <w:bCs/>
          <w:sz w:val="22"/>
          <w:szCs w:val="22"/>
        </w:rPr>
        <w:t>interfaces.</w:t>
      </w:r>
    </w:p>
    <w:p w:rsidR="007622AF"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Designing and building generic Azure Data Factory/Databricks pipeline for data ingestion</w:t>
      </w:r>
    </w:p>
    <w:p w:rsidR="007622AF"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Testing/Deploying these pipelines/notebooks to production environment using Azure DevOps</w:t>
      </w:r>
    </w:p>
    <w:p w:rsidR="007622AF"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Maintaining collaboration and master branches for change activitie</w:t>
      </w:r>
      <w:r>
        <w:rPr>
          <w:rFonts w:ascii="Calibri" w:hAnsiTheme="minorHAnsi" w:cs="Tahoma"/>
          <w:bCs/>
          <w:sz w:val="22"/>
          <w:szCs w:val="22"/>
        </w:rPr>
        <w:t>s and new developments</w:t>
      </w:r>
    </w:p>
    <w:p w:rsidR="00B64272"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Common data model implementation for </w:t>
      </w:r>
      <w:r>
        <w:rPr>
          <w:rFonts w:ascii="Calibri" w:hAnsiTheme="minorHAnsi" w:cs="Tahoma"/>
          <w:bCs/>
          <w:sz w:val="22"/>
          <w:szCs w:val="22"/>
        </w:rPr>
        <w:t>enterprise-wide</w:t>
      </w:r>
      <w:r>
        <w:rPr>
          <w:rFonts w:ascii="Calibri" w:hAnsiTheme="minorHAnsi" w:cs="Tahoma"/>
          <w:bCs/>
          <w:sz w:val="22"/>
          <w:szCs w:val="22"/>
        </w:rPr>
        <w:t xml:space="preserve"> data warehouse.</w:t>
      </w:r>
    </w:p>
    <w:p w:rsidR="005D01E3"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Designed and developed </w:t>
      </w:r>
      <w:proofErr w:type="spellStart"/>
      <w:r>
        <w:rPr>
          <w:rFonts w:ascii="Calibri" w:hAnsiTheme="minorHAnsi" w:cs="Tahoma"/>
          <w:bCs/>
          <w:sz w:val="22"/>
          <w:szCs w:val="22"/>
        </w:rPr>
        <w:t>databricks</w:t>
      </w:r>
      <w:proofErr w:type="spellEnd"/>
      <w:r>
        <w:rPr>
          <w:rFonts w:ascii="Calibri" w:hAnsiTheme="minorHAnsi" w:cs="Tahoma"/>
          <w:bCs/>
          <w:sz w:val="22"/>
          <w:szCs w:val="22"/>
        </w:rPr>
        <w:t>/</w:t>
      </w:r>
      <w:proofErr w:type="spellStart"/>
      <w:r>
        <w:rPr>
          <w:rFonts w:ascii="Calibri" w:hAnsiTheme="minorHAnsi" w:cs="Tahoma"/>
          <w:bCs/>
          <w:sz w:val="22"/>
          <w:szCs w:val="22"/>
        </w:rPr>
        <w:t>pyspark</w:t>
      </w:r>
      <w:proofErr w:type="spellEnd"/>
      <w:r>
        <w:rPr>
          <w:rFonts w:ascii="Calibri" w:hAnsiTheme="minorHAnsi" w:cs="Tahoma"/>
          <w:bCs/>
          <w:sz w:val="22"/>
          <w:szCs w:val="22"/>
        </w:rPr>
        <w:t xml:space="preserve"> code to ingest data from multiple sources. In-depth spark optimization were considered for huge data ingestion.</w:t>
      </w:r>
    </w:p>
    <w:p w:rsidR="005D01E3"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Used DBFS </w:t>
      </w:r>
      <w:r>
        <w:rPr>
          <w:rFonts w:ascii="Calibri" w:hAnsiTheme="minorHAnsi" w:cs="Tahoma"/>
          <w:bCs/>
          <w:sz w:val="22"/>
          <w:szCs w:val="22"/>
        </w:rPr>
        <w:t xml:space="preserve">files to store temporary files during </w:t>
      </w:r>
      <w:proofErr w:type="spellStart"/>
      <w:r>
        <w:rPr>
          <w:rFonts w:ascii="Calibri" w:hAnsiTheme="minorHAnsi" w:cs="Tahoma"/>
          <w:bCs/>
          <w:sz w:val="22"/>
          <w:szCs w:val="22"/>
        </w:rPr>
        <w:t>pyspark</w:t>
      </w:r>
      <w:proofErr w:type="spellEnd"/>
      <w:r>
        <w:rPr>
          <w:rFonts w:ascii="Calibri" w:hAnsiTheme="minorHAnsi" w:cs="Tahoma"/>
          <w:bCs/>
          <w:sz w:val="22"/>
          <w:szCs w:val="22"/>
        </w:rPr>
        <w:t xml:space="preserve"> processing.</w:t>
      </w:r>
    </w:p>
    <w:p w:rsidR="005D01E3" w:rsidRDefault="00BD3C16" w:rsidP="007622AF">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Build fail-proof/scalable API notebooks in </w:t>
      </w:r>
      <w:proofErr w:type="spellStart"/>
      <w:r>
        <w:rPr>
          <w:rFonts w:ascii="Calibri" w:hAnsiTheme="minorHAnsi" w:cs="Tahoma"/>
          <w:bCs/>
          <w:sz w:val="22"/>
          <w:szCs w:val="22"/>
        </w:rPr>
        <w:t>pyspark</w:t>
      </w:r>
      <w:proofErr w:type="spellEnd"/>
      <w:r>
        <w:rPr>
          <w:rFonts w:ascii="Calibri" w:hAnsiTheme="minorHAnsi" w:cs="Tahoma"/>
          <w:bCs/>
          <w:sz w:val="22"/>
          <w:szCs w:val="22"/>
        </w:rPr>
        <w:t xml:space="preserve"> for parallel processing of API response for incremental and historical data from data sources</w:t>
      </w:r>
    </w:p>
    <w:p w:rsidR="005D01E3" w:rsidRDefault="00BD3C16" w:rsidP="005D01E3">
      <w:pPr>
        <w:tabs>
          <w:tab w:val="num" w:pos="450"/>
        </w:tabs>
        <w:jc w:val="both"/>
        <w:rPr>
          <w:rFonts w:ascii="Calibri" w:hAnsiTheme="minorHAnsi" w:cs="Tahoma"/>
          <w:bCs/>
          <w:sz w:val="22"/>
          <w:szCs w:val="22"/>
        </w:rPr>
      </w:pPr>
    </w:p>
    <w:p w:rsidR="005D01E3" w:rsidRPr="005D01E3" w:rsidRDefault="00BD3C16" w:rsidP="005D01E3">
      <w:pPr>
        <w:tabs>
          <w:tab w:val="num" w:pos="450"/>
        </w:tabs>
        <w:jc w:val="both"/>
        <w:rPr>
          <w:rFonts w:ascii="Calibri" w:hAnsiTheme="minorHAnsi" w:cs="Tahoma"/>
          <w:bCs/>
          <w:sz w:val="22"/>
          <w:szCs w:val="22"/>
        </w:rPr>
      </w:pPr>
    </w:p>
    <w:p w:rsidR="00A70B97" w:rsidRPr="000624C9" w:rsidRDefault="00BD3C16" w:rsidP="00A70B97">
      <w:pPr>
        <w:pStyle w:val="ListParagraph"/>
        <w:shd w:val="clear" w:color="auto" w:fill="FFFFFF"/>
        <w:ind w:left="2020"/>
        <w:textAlignment w:val="top"/>
        <w:rPr>
          <w:rFonts w:ascii="Verdana" w:hAnsi="Verdana" w:cs="Verdana"/>
          <w:bCs/>
          <w:color w:val="000000"/>
          <w:sz w:val="18"/>
          <w:szCs w:val="18"/>
        </w:rPr>
      </w:pPr>
    </w:p>
    <w:p w:rsidR="00BA3BDC" w:rsidRDefault="00BD3C16" w:rsidP="00BA3BDC">
      <w:pPr>
        <w:shd w:val="clear" w:color="auto" w:fill="FFFFFF"/>
        <w:textAlignment w:val="top"/>
        <w:rPr>
          <w:rFonts w:ascii="Verdana" w:eastAsia="Noto Sans CJK SC" w:hAnsi="Verdana" w:cs="SwissReSans;Arial"/>
          <w:b/>
          <w:bCs/>
          <w:color w:val="000000"/>
          <w:kern w:val="2"/>
          <w:sz w:val="20"/>
          <w:szCs w:val="20"/>
          <w:lang w:val="en-IN" w:eastAsia="zh-CN" w:bidi="hi-IN"/>
        </w:rPr>
      </w:pPr>
      <w:r w:rsidRPr="006638DE">
        <w:rPr>
          <w:rFonts w:ascii="Verdana" w:hAnsi="Verdana" w:cs="Verdana"/>
          <w:color w:val="000000"/>
          <w:sz w:val="18"/>
          <w:szCs w:val="18"/>
        </w:rPr>
        <w:t>0</w:t>
      </w:r>
      <w:r w:rsidRPr="006638DE">
        <w:rPr>
          <w:rFonts w:ascii="Verdana" w:hAnsi="Verdana" w:cs="Verdana"/>
          <w:color w:val="000000"/>
          <w:sz w:val="18"/>
          <w:szCs w:val="18"/>
        </w:rPr>
        <w:t>1</w:t>
      </w:r>
      <w:r w:rsidRPr="006638DE">
        <w:rPr>
          <w:rFonts w:ascii="Verdana" w:hAnsi="Verdana" w:cs="Verdana"/>
          <w:color w:val="000000"/>
          <w:sz w:val="18"/>
          <w:szCs w:val="18"/>
        </w:rPr>
        <w:t>/202</w:t>
      </w:r>
      <w:r w:rsidRPr="006638DE">
        <w:rPr>
          <w:rFonts w:ascii="Verdana" w:hAnsi="Verdana" w:cs="Verdana"/>
          <w:color w:val="000000"/>
          <w:sz w:val="18"/>
          <w:szCs w:val="18"/>
        </w:rPr>
        <w:t>1</w:t>
      </w:r>
      <w:r w:rsidRPr="006638DE">
        <w:rPr>
          <w:rFonts w:ascii="Verdana" w:hAnsi="Verdana" w:cs="Verdana"/>
          <w:color w:val="000000"/>
          <w:sz w:val="18"/>
          <w:szCs w:val="18"/>
        </w:rPr>
        <w:t> – </w:t>
      </w:r>
      <w:r>
        <w:rPr>
          <w:rFonts w:ascii="Verdana" w:hAnsi="Verdana" w:cs="Verdana"/>
          <w:color w:val="000000"/>
          <w:sz w:val="18"/>
          <w:szCs w:val="18"/>
        </w:rPr>
        <w:t>1</w:t>
      </w:r>
      <w:r>
        <w:rPr>
          <w:rFonts w:ascii="Verdana" w:hAnsi="Verdana" w:cs="Verdana"/>
          <w:color w:val="000000"/>
          <w:sz w:val="18"/>
          <w:szCs w:val="18"/>
        </w:rPr>
        <w:t>0</w:t>
      </w:r>
      <w:r>
        <w:rPr>
          <w:rFonts w:ascii="Verdana" w:hAnsi="Verdana" w:cs="Verdana"/>
          <w:color w:val="000000"/>
          <w:sz w:val="18"/>
          <w:szCs w:val="18"/>
        </w:rPr>
        <w:t>/2021</w:t>
      </w:r>
      <w:r>
        <w:rPr>
          <w:b/>
          <w:bCs/>
          <w:color w:val="000000"/>
          <w:sz w:val="21"/>
          <w:szCs w:val="21"/>
          <w:shd w:val="clear" w:color="auto" w:fill="FFFFFF"/>
        </w:rPr>
        <w:t xml:space="preserve"> </w:t>
      </w:r>
      <w:r>
        <w:rPr>
          <w:b/>
          <w:bCs/>
          <w:color w:val="000000"/>
          <w:sz w:val="21"/>
          <w:szCs w:val="21"/>
          <w:shd w:val="clear" w:color="auto" w:fill="FFFFFF"/>
        </w:rPr>
        <w:t xml:space="preserve">| </w:t>
      </w:r>
      <w:r>
        <w:rPr>
          <w:rFonts w:ascii="Verdana" w:eastAsia="Noto Sans CJK SC" w:hAnsi="Verdana" w:cs="SwissReSans;Arial"/>
          <w:b/>
          <w:bCs/>
          <w:color w:val="000000"/>
          <w:kern w:val="2"/>
          <w:sz w:val="20"/>
          <w:szCs w:val="20"/>
          <w:lang w:val="en-IN" w:eastAsia="zh-CN" w:bidi="hi-IN"/>
        </w:rPr>
        <w:t>DELL</w:t>
      </w:r>
      <w:r>
        <w:rPr>
          <w:rFonts w:ascii="Verdana" w:eastAsia="Noto Sans CJK SC" w:hAnsi="Verdana" w:cs="SwissReSans;Arial"/>
          <w:b/>
          <w:bCs/>
          <w:color w:val="000000"/>
          <w:kern w:val="2"/>
          <w:sz w:val="20"/>
          <w:szCs w:val="20"/>
          <w:lang w:val="en-IN" w:eastAsia="zh-CN" w:bidi="hi-IN"/>
        </w:rPr>
        <w:t xml:space="preserve"> </w:t>
      </w:r>
      <w:r>
        <w:rPr>
          <w:rFonts w:ascii="Verdana" w:eastAsia="Noto Sans CJK SC" w:hAnsi="Verdana" w:cs="SwissReSans;Arial"/>
          <w:b/>
          <w:bCs/>
          <w:color w:val="000000"/>
          <w:kern w:val="2"/>
          <w:sz w:val="20"/>
          <w:szCs w:val="20"/>
          <w:lang w:val="en-IN" w:eastAsia="zh-CN" w:bidi="hi-IN"/>
        </w:rPr>
        <w:t>INC</w:t>
      </w:r>
      <w:r w:rsidRPr="00A119FB">
        <w:rPr>
          <w:rFonts w:ascii="Verdana" w:eastAsia="Noto Sans CJK SC" w:hAnsi="Verdana" w:cs="SwissReSans;Arial"/>
          <w:b/>
          <w:bCs/>
          <w:color w:val="000000"/>
          <w:kern w:val="2"/>
          <w:sz w:val="20"/>
          <w:szCs w:val="20"/>
          <w:lang w:val="en-IN" w:eastAsia="zh-CN" w:bidi="hi-IN"/>
        </w:rPr>
        <w:t>, Bangalore</w:t>
      </w:r>
    </w:p>
    <w:p w:rsidR="007622AF" w:rsidRPr="007622AF" w:rsidRDefault="00BD3C16" w:rsidP="007622AF">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Pr>
          <w:rFonts w:ascii="Verdana" w:eastAsia="Noto Sans CJK SC" w:hAnsi="Verdana" w:cs="SwissReSans;Arial"/>
          <w:b/>
          <w:bCs/>
          <w:color w:val="000000"/>
          <w:kern w:val="2"/>
          <w:sz w:val="18"/>
          <w:szCs w:val="18"/>
          <w:lang w:val="en-IN" w:eastAsia="zh-CN" w:bidi="hi-IN"/>
        </w:rPr>
        <w:t xml:space="preserve">Azure </w:t>
      </w:r>
      <w:r w:rsidRPr="007622AF">
        <w:rPr>
          <w:rFonts w:ascii="Verdana" w:eastAsia="Noto Sans CJK SC" w:hAnsi="Verdana" w:cs="SwissReSans;Arial"/>
          <w:b/>
          <w:bCs/>
          <w:color w:val="000000"/>
          <w:kern w:val="2"/>
          <w:sz w:val="18"/>
          <w:szCs w:val="18"/>
          <w:lang w:val="en-IN" w:eastAsia="zh-CN" w:bidi="hi-IN"/>
        </w:rPr>
        <w:t xml:space="preserve">Data </w:t>
      </w:r>
      <w:r>
        <w:rPr>
          <w:rFonts w:ascii="Verdana" w:eastAsia="Noto Sans CJK SC" w:hAnsi="Verdana" w:cs="SwissReSans;Arial"/>
          <w:b/>
          <w:bCs/>
          <w:color w:val="000000"/>
          <w:kern w:val="2"/>
          <w:sz w:val="18"/>
          <w:szCs w:val="18"/>
          <w:lang w:val="en-IN" w:eastAsia="zh-CN" w:bidi="hi-IN"/>
        </w:rPr>
        <w:t>Architect</w:t>
      </w:r>
    </w:p>
    <w:p w:rsidR="007622AF" w:rsidRPr="007622AF" w:rsidRDefault="00BD3C16" w:rsidP="007622AF">
      <w:pPr>
        <w:shd w:val="clear" w:color="auto" w:fill="FFFFFF"/>
        <w:textAlignment w:val="top"/>
        <w:rPr>
          <w:b/>
          <w:bCs/>
          <w:caps/>
          <w:color w:val="000000"/>
          <w:sz w:val="18"/>
          <w:szCs w:val="18"/>
          <w:lang w:eastAsia="en-IN"/>
        </w:rPr>
      </w:pPr>
      <w:r w:rsidRPr="007622AF">
        <w:rPr>
          <w:rFonts w:ascii="Verdana" w:eastAsia="Noto Sans CJK SC" w:hAnsi="Verdana" w:cs="SwissReSans;Arial"/>
          <w:b/>
          <w:bCs/>
          <w:color w:val="000000"/>
          <w:kern w:val="2"/>
          <w:sz w:val="18"/>
          <w:szCs w:val="18"/>
          <w:lang w:val="en-IN" w:eastAsia="zh-CN" w:bidi="hi-IN"/>
        </w:rPr>
        <w:t xml:space="preserve">Project Name – </w:t>
      </w:r>
      <w:r>
        <w:rPr>
          <w:rFonts w:ascii="Verdana" w:eastAsia="Noto Sans CJK SC" w:hAnsi="Verdana" w:cs="SwissReSans;Arial"/>
          <w:b/>
          <w:bCs/>
          <w:color w:val="000000"/>
          <w:kern w:val="2"/>
          <w:sz w:val="18"/>
          <w:szCs w:val="18"/>
          <w:lang w:val="en-IN" w:eastAsia="zh-CN" w:bidi="hi-IN"/>
        </w:rPr>
        <w:t>CEP (Customer Engagement Platform)</w:t>
      </w:r>
    </w:p>
    <w:p w:rsidR="00313F55" w:rsidRDefault="00BD3C16" w:rsidP="00BA3BDC">
      <w:pPr>
        <w:shd w:val="clear" w:color="auto" w:fill="FFFFFF"/>
        <w:textAlignment w:val="top"/>
        <w:rPr>
          <w:b/>
          <w:bCs/>
          <w:caps/>
          <w:color w:val="000000"/>
          <w:sz w:val="26"/>
          <w:szCs w:val="26"/>
          <w:lang w:eastAsia="en-IN"/>
        </w:rPr>
      </w:pPr>
    </w:p>
    <w:p w:rsidR="00BA3BDC" w:rsidRDefault="00BD3C16" w:rsidP="00313F55">
      <w:pPr>
        <w:shd w:val="clear" w:color="auto" w:fill="FFFFFF"/>
        <w:textAlignment w:val="top"/>
        <w:rPr>
          <w:rFonts w:ascii="Calibri" w:hAnsiTheme="minorHAnsi" w:cs="Tahoma"/>
          <w:bCs/>
          <w:sz w:val="22"/>
          <w:szCs w:val="22"/>
        </w:rPr>
      </w:pPr>
      <w:r w:rsidRPr="007622AF">
        <w:rPr>
          <w:rFonts w:ascii="Calibri" w:hAnsiTheme="minorHAnsi" w:cs="Tahoma"/>
          <w:bCs/>
          <w:sz w:val="22"/>
          <w:szCs w:val="22"/>
        </w:rPr>
        <w:t xml:space="preserve">As part of Customer Engagement </w:t>
      </w:r>
      <w:r w:rsidRPr="007622AF">
        <w:rPr>
          <w:rFonts w:ascii="Calibri" w:hAnsiTheme="minorHAnsi" w:cs="Tahoma"/>
          <w:bCs/>
          <w:sz w:val="22"/>
          <w:szCs w:val="22"/>
        </w:rPr>
        <w:t>Platform (</w:t>
      </w:r>
      <w:r w:rsidRPr="007622AF">
        <w:rPr>
          <w:rFonts w:ascii="Calibri" w:hAnsiTheme="minorHAnsi" w:cs="Tahoma"/>
          <w:bCs/>
          <w:sz w:val="22"/>
          <w:szCs w:val="22"/>
        </w:rPr>
        <w:t xml:space="preserve">CEP), Dell Marketing domain envisioned slew of programs </w:t>
      </w:r>
      <w:r w:rsidRPr="007622AF">
        <w:rPr>
          <w:rFonts w:ascii="Calibri" w:hAnsiTheme="minorHAnsi" w:cs="Tahoma"/>
          <w:bCs/>
          <w:sz w:val="22"/>
          <w:szCs w:val="22"/>
        </w:rPr>
        <w:t>to</w:t>
      </w:r>
      <w:r w:rsidRPr="007622AF">
        <w:rPr>
          <w:rFonts w:ascii="Calibri" w:hAnsiTheme="minorHAnsi" w:cs="Tahoma"/>
          <w:bCs/>
          <w:sz w:val="22"/>
          <w:szCs w:val="22"/>
        </w:rPr>
        <w:t xml:space="preserve"> </w:t>
      </w:r>
      <w:r w:rsidRPr="007622AF">
        <w:rPr>
          <w:rFonts w:ascii="Calibri" w:hAnsiTheme="minorHAnsi" w:cs="Tahoma"/>
          <w:bCs/>
          <w:sz w:val="22"/>
          <w:szCs w:val="22"/>
        </w:rPr>
        <w:t>retain</w:t>
      </w:r>
      <w:r w:rsidRPr="007622AF">
        <w:rPr>
          <w:rFonts w:ascii="Calibri" w:hAnsiTheme="minorHAnsi" w:cs="Tahoma"/>
          <w:bCs/>
          <w:sz w:val="22"/>
          <w:szCs w:val="22"/>
        </w:rPr>
        <w:t xml:space="preserve"> and </w:t>
      </w:r>
      <w:r w:rsidRPr="007622AF">
        <w:rPr>
          <w:rFonts w:ascii="Calibri" w:hAnsiTheme="minorHAnsi" w:cs="Tahoma"/>
          <w:bCs/>
          <w:sz w:val="22"/>
          <w:szCs w:val="22"/>
        </w:rPr>
        <w:t>multiply</w:t>
      </w:r>
      <w:r w:rsidRPr="007622AF">
        <w:rPr>
          <w:rFonts w:ascii="Calibri" w:hAnsiTheme="minorHAnsi" w:cs="Tahoma"/>
          <w:bCs/>
          <w:sz w:val="22"/>
          <w:szCs w:val="22"/>
        </w:rPr>
        <w:t xml:space="preserve"> </w:t>
      </w:r>
      <w:r w:rsidRPr="007622AF">
        <w:rPr>
          <w:rFonts w:ascii="Calibri" w:hAnsiTheme="minorHAnsi" w:cs="Tahoma"/>
          <w:bCs/>
          <w:sz w:val="22"/>
          <w:szCs w:val="22"/>
        </w:rPr>
        <w:t>Dell</w:t>
      </w:r>
      <w:r w:rsidRPr="007622AF">
        <w:rPr>
          <w:rFonts w:ascii="Calibri" w:hAnsiTheme="minorHAnsi" w:cs="Tahoma"/>
          <w:bCs/>
          <w:sz w:val="22"/>
          <w:szCs w:val="22"/>
        </w:rPr>
        <w:t>’</w:t>
      </w:r>
      <w:r w:rsidRPr="007622AF">
        <w:rPr>
          <w:rFonts w:ascii="Calibri" w:hAnsiTheme="minorHAnsi" w:cs="Tahoma"/>
          <w:bCs/>
          <w:sz w:val="22"/>
          <w:szCs w:val="22"/>
        </w:rPr>
        <w:t>s</w:t>
      </w:r>
      <w:r w:rsidRPr="007622AF">
        <w:rPr>
          <w:rFonts w:ascii="Calibri" w:hAnsiTheme="minorHAnsi" w:cs="Tahoma"/>
          <w:bCs/>
          <w:sz w:val="22"/>
          <w:szCs w:val="22"/>
        </w:rPr>
        <w:t xml:space="preserve"> customers. As part of this initiative, Marketing teams run multiple online and offline campaigns, drives, rewards</w:t>
      </w:r>
      <w:r w:rsidRPr="007622AF">
        <w:rPr>
          <w:rFonts w:ascii="Calibri" w:hAnsiTheme="minorHAnsi" w:cs="Tahoma"/>
          <w:bCs/>
          <w:sz w:val="22"/>
          <w:szCs w:val="22"/>
        </w:rPr>
        <w:t>.</w:t>
      </w:r>
      <w:r w:rsidRPr="007622AF">
        <w:rPr>
          <w:rFonts w:ascii="Calibri" w:hAnsiTheme="minorHAnsi" w:cs="Tahoma"/>
          <w:bCs/>
          <w:sz w:val="22"/>
          <w:szCs w:val="22"/>
        </w:rPr>
        <w:t xml:space="preserve"> This is primarily accomplished using Azure services.</w:t>
      </w:r>
    </w:p>
    <w:p w:rsidR="0058110C" w:rsidRDefault="00BD3C16" w:rsidP="00313F55">
      <w:pPr>
        <w:shd w:val="clear" w:color="auto" w:fill="FFFFFF"/>
        <w:textAlignment w:val="top"/>
        <w:rPr>
          <w:rFonts w:ascii="Calibri" w:hAnsiTheme="minorHAnsi" w:cs="Tahoma"/>
          <w:bCs/>
          <w:sz w:val="22"/>
          <w:szCs w:val="22"/>
        </w:rPr>
      </w:pPr>
    </w:p>
    <w:p w:rsidR="0058110C" w:rsidRDefault="00BD3C16" w:rsidP="0058110C">
      <w:pPr>
        <w:tabs>
          <w:tab w:val="num" w:pos="450"/>
        </w:tabs>
        <w:jc w:val="both"/>
        <w:rPr>
          <w:rFonts w:ascii="Calibri" w:hAnsiTheme="minorHAnsi" w:cs="Tahoma"/>
          <w:bCs/>
          <w:sz w:val="22"/>
          <w:szCs w:val="22"/>
        </w:rPr>
      </w:pPr>
      <w:r w:rsidRPr="007622AF">
        <w:rPr>
          <w:rFonts w:ascii="Calibri" w:hAnsiTheme="minorHAnsi" w:cs="Tahoma"/>
          <w:b/>
          <w:sz w:val="22"/>
          <w:szCs w:val="22"/>
        </w:rPr>
        <w:t>Responsibilities</w:t>
      </w:r>
      <w:r>
        <w:rPr>
          <w:rFonts w:ascii="Calibri" w:hAnsiTheme="minorHAnsi" w:cs="Tahoma"/>
          <w:bCs/>
          <w:sz w:val="22"/>
          <w:szCs w:val="22"/>
        </w:rPr>
        <w:t>:</w:t>
      </w:r>
    </w:p>
    <w:p w:rsidR="0058110C" w:rsidRPr="007622AF" w:rsidRDefault="00BD3C16" w:rsidP="00313F55">
      <w:pPr>
        <w:shd w:val="clear" w:color="auto" w:fill="FFFFFF"/>
        <w:textAlignment w:val="top"/>
        <w:rPr>
          <w:rFonts w:ascii="Calibri" w:hAnsiTheme="minorHAnsi" w:cs="Tahoma"/>
          <w:bCs/>
          <w:sz w:val="22"/>
          <w:szCs w:val="22"/>
        </w:rPr>
      </w:pPr>
    </w:p>
    <w:p w:rsidR="002942B5"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 xml:space="preserve">As the lead data architect, my role </w:t>
      </w:r>
      <w:r w:rsidRPr="0058110C">
        <w:rPr>
          <w:rFonts w:ascii="Calibri" w:hAnsiTheme="minorHAnsi" w:cs="Tahoma"/>
          <w:bCs/>
          <w:sz w:val="22"/>
          <w:szCs w:val="22"/>
        </w:rPr>
        <w:t>was to</w:t>
      </w:r>
      <w:r w:rsidRPr="0058110C">
        <w:rPr>
          <w:rFonts w:ascii="Calibri" w:hAnsiTheme="minorHAnsi" w:cs="Tahoma"/>
          <w:bCs/>
          <w:sz w:val="22"/>
          <w:szCs w:val="22"/>
        </w:rPr>
        <w:t xml:space="preserve"> desig</w:t>
      </w:r>
      <w:r w:rsidRPr="0058110C">
        <w:rPr>
          <w:rFonts w:ascii="Calibri" w:hAnsiTheme="minorHAnsi" w:cs="Tahoma"/>
          <w:bCs/>
          <w:sz w:val="22"/>
          <w:szCs w:val="22"/>
        </w:rPr>
        <w:t>n</w:t>
      </w:r>
      <w:r w:rsidRPr="0058110C">
        <w:rPr>
          <w:rFonts w:ascii="Calibri" w:hAnsiTheme="minorHAnsi" w:cs="Tahoma"/>
          <w:bCs/>
          <w:sz w:val="22"/>
          <w:szCs w:val="22"/>
        </w:rPr>
        <w:t xml:space="preserve"> and architect</w:t>
      </w:r>
      <w:r>
        <w:rPr>
          <w:rFonts w:ascii="Calibri" w:hAnsiTheme="minorHAnsi" w:cs="Tahoma"/>
          <w:bCs/>
          <w:sz w:val="22"/>
          <w:szCs w:val="22"/>
        </w:rPr>
        <w:t xml:space="preserve"> data ingestion framework</w:t>
      </w:r>
      <w:r w:rsidRPr="0058110C">
        <w:rPr>
          <w:rFonts w:ascii="Calibri" w:hAnsiTheme="minorHAnsi" w:cs="Tahoma"/>
          <w:bCs/>
          <w:sz w:val="22"/>
          <w:szCs w:val="22"/>
        </w:rPr>
        <w:t xml:space="preserve"> from multiple </w:t>
      </w:r>
      <w:r w:rsidRPr="0058110C">
        <w:rPr>
          <w:rFonts w:ascii="Calibri" w:hAnsiTheme="minorHAnsi" w:cs="Tahoma"/>
          <w:bCs/>
          <w:sz w:val="22"/>
          <w:szCs w:val="22"/>
        </w:rPr>
        <w:t>sources (</w:t>
      </w:r>
      <w:r w:rsidRPr="0058110C">
        <w:rPr>
          <w:rFonts w:ascii="Calibri" w:hAnsiTheme="minorHAnsi" w:cs="Tahoma"/>
          <w:bCs/>
          <w:sz w:val="22"/>
          <w:szCs w:val="22"/>
        </w:rPr>
        <w:t>including external parties</w:t>
      </w:r>
      <w:r w:rsidRPr="0058110C">
        <w:rPr>
          <w:rFonts w:ascii="Calibri" w:hAnsiTheme="minorHAnsi" w:cs="Tahoma"/>
          <w:bCs/>
          <w:sz w:val="22"/>
          <w:szCs w:val="22"/>
        </w:rPr>
        <w:t xml:space="preserve"> like </w:t>
      </w:r>
      <w:r w:rsidRPr="0058110C">
        <w:rPr>
          <w:rFonts w:ascii="Calibri" w:hAnsiTheme="minorHAnsi" w:cs="Tahoma"/>
          <w:bCs/>
          <w:sz w:val="22"/>
          <w:szCs w:val="22"/>
        </w:rPr>
        <w:t>Sprinklr</w:t>
      </w:r>
      <w:r w:rsidRPr="0058110C">
        <w:rPr>
          <w:rFonts w:ascii="Calibri" w:hAnsiTheme="minorHAnsi" w:cs="Tahoma"/>
          <w:bCs/>
          <w:sz w:val="22"/>
          <w:szCs w:val="22"/>
        </w:rPr>
        <w:t>, Allocadia, Google Analytics etc.</w:t>
      </w:r>
      <w:r w:rsidRPr="0058110C">
        <w:rPr>
          <w:rFonts w:ascii="Calibri" w:hAnsiTheme="minorHAnsi" w:cs="Tahoma"/>
          <w:bCs/>
          <w:sz w:val="22"/>
          <w:szCs w:val="22"/>
        </w:rPr>
        <w:t>)</w:t>
      </w:r>
      <w:r w:rsidRPr="0058110C">
        <w:rPr>
          <w:rFonts w:ascii="Calibri" w:hAnsiTheme="minorHAnsi" w:cs="Tahoma"/>
          <w:bCs/>
          <w:sz w:val="22"/>
          <w:szCs w:val="22"/>
        </w:rPr>
        <w:t xml:space="preserve"> </w:t>
      </w:r>
      <w:r w:rsidRPr="0058110C">
        <w:rPr>
          <w:rFonts w:ascii="Calibri" w:hAnsiTheme="minorHAnsi" w:cs="Tahoma"/>
          <w:bCs/>
          <w:sz w:val="22"/>
          <w:szCs w:val="22"/>
        </w:rPr>
        <w:t>using Azure Data Factory into</w:t>
      </w:r>
      <w:r w:rsidRPr="0058110C">
        <w:rPr>
          <w:rFonts w:ascii="Calibri" w:hAnsiTheme="minorHAnsi" w:cs="Tahoma"/>
          <w:bCs/>
          <w:sz w:val="22"/>
          <w:szCs w:val="22"/>
        </w:rPr>
        <w:t xml:space="preserve"> </w:t>
      </w:r>
      <w:r w:rsidRPr="0058110C">
        <w:rPr>
          <w:rFonts w:ascii="Calibri" w:hAnsiTheme="minorHAnsi" w:cs="Tahoma"/>
          <w:bCs/>
          <w:sz w:val="22"/>
          <w:szCs w:val="22"/>
        </w:rPr>
        <w:t xml:space="preserve">Azure </w:t>
      </w:r>
      <w:r w:rsidRPr="0058110C">
        <w:rPr>
          <w:rFonts w:ascii="Calibri" w:hAnsiTheme="minorHAnsi" w:cs="Tahoma"/>
          <w:bCs/>
          <w:sz w:val="22"/>
          <w:szCs w:val="22"/>
        </w:rPr>
        <w:t xml:space="preserve">Data Lake </w:t>
      </w:r>
      <w:r>
        <w:rPr>
          <w:rFonts w:ascii="Calibri" w:hAnsiTheme="minorHAnsi" w:cs="Tahoma"/>
          <w:bCs/>
          <w:sz w:val="22"/>
          <w:szCs w:val="22"/>
        </w:rPr>
        <w:t>and</w:t>
      </w:r>
      <w:r w:rsidRPr="0058110C">
        <w:rPr>
          <w:rFonts w:ascii="Calibri" w:hAnsiTheme="minorHAnsi" w:cs="Tahoma"/>
          <w:bCs/>
          <w:sz w:val="22"/>
          <w:szCs w:val="22"/>
        </w:rPr>
        <w:t xml:space="preserve"> </w:t>
      </w:r>
      <w:r w:rsidRPr="0058110C">
        <w:rPr>
          <w:rFonts w:ascii="Calibri" w:hAnsiTheme="minorHAnsi" w:cs="Tahoma"/>
          <w:bCs/>
          <w:sz w:val="22"/>
          <w:szCs w:val="22"/>
        </w:rPr>
        <w:t xml:space="preserve">Synapse Analytics </w:t>
      </w:r>
      <w:r w:rsidRPr="0058110C">
        <w:rPr>
          <w:rFonts w:ascii="Calibri" w:hAnsiTheme="minorHAnsi" w:cs="Tahoma"/>
          <w:bCs/>
          <w:sz w:val="22"/>
          <w:szCs w:val="22"/>
        </w:rPr>
        <w:t xml:space="preserve">for </w:t>
      </w:r>
      <w:r>
        <w:rPr>
          <w:rFonts w:ascii="Calibri" w:hAnsiTheme="minorHAnsi" w:cs="Tahoma"/>
          <w:bCs/>
          <w:sz w:val="22"/>
          <w:szCs w:val="22"/>
        </w:rPr>
        <w:t>building marketing dashboards</w:t>
      </w:r>
      <w:r w:rsidRPr="0058110C">
        <w:rPr>
          <w:rFonts w:ascii="Calibri" w:hAnsiTheme="minorHAnsi" w:cs="Tahoma"/>
          <w:bCs/>
          <w:sz w:val="22"/>
          <w:szCs w:val="22"/>
        </w:rPr>
        <w:t>.</w:t>
      </w:r>
    </w:p>
    <w:p w:rsidR="002942B5"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 xml:space="preserve">Using Azure Databricks in combination with </w:t>
      </w:r>
      <w:r w:rsidRPr="0058110C">
        <w:rPr>
          <w:rFonts w:ascii="Calibri" w:hAnsiTheme="minorHAnsi" w:cs="Tahoma"/>
          <w:bCs/>
          <w:sz w:val="22"/>
          <w:szCs w:val="22"/>
        </w:rPr>
        <w:t>python</w:t>
      </w:r>
      <w:r w:rsidRPr="0058110C">
        <w:rPr>
          <w:rFonts w:ascii="Calibri" w:hAnsiTheme="minorHAnsi" w:cs="Tahoma"/>
          <w:bCs/>
          <w:sz w:val="22"/>
          <w:szCs w:val="22"/>
        </w:rPr>
        <w:t xml:space="preserve"> to do data profiling on </w:t>
      </w:r>
      <w:r w:rsidRPr="0058110C">
        <w:rPr>
          <w:rFonts w:ascii="Calibri" w:hAnsiTheme="minorHAnsi" w:cs="Tahoma"/>
          <w:bCs/>
          <w:sz w:val="22"/>
          <w:szCs w:val="22"/>
        </w:rPr>
        <w:t>big</w:t>
      </w:r>
      <w:r w:rsidRPr="0058110C">
        <w:rPr>
          <w:rFonts w:ascii="Calibri" w:hAnsiTheme="minorHAnsi" w:cs="Tahoma"/>
          <w:bCs/>
          <w:sz w:val="22"/>
          <w:szCs w:val="22"/>
        </w:rPr>
        <w:t xml:space="preserve"> data, fixing data issues and reloading into </w:t>
      </w:r>
      <w:r w:rsidRPr="0058110C">
        <w:rPr>
          <w:rFonts w:ascii="Calibri" w:hAnsiTheme="minorHAnsi" w:cs="Tahoma"/>
          <w:bCs/>
          <w:sz w:val="22"/>
          <w:szCs w:val="22"/>
        </w:rPr>
        <w:t xml:space="preserve">Azure </w:t>
      </w:r>
      <w:r w:rsidRPr="0058110C">
        <w:rPr>
          <w:rFonts w:ascii="Calibri" w:hAnsiTheme="minorHAnsi" w:cs="Tahoma"/>
          <w:bCs/>
          <w:sz w:val="22"/>
          <w:szCs w:val="22"/>
        </w:rPr>
        <w:t>data lake.</w:t>
      </w:r>
    </w:p>
    <w:p w:rsidR="00F74195"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Handling file and data storage from external vendors onto Azure Storage systems</w:t>
      </w:r>
      <w:r w:rsidRPr="0058110C">
        <w:rPr>
          <w:rFonts w:ascii="Calibri" w:hAnsiTheme="minorHAnsi" w:cs="Tahoma"/>
          <w:bCs/>
          <w:sz w:val="22"/>
          <w:szCs w:val="22"/>
        </w:rPr>
        <w:t>.</w:t>
      </w:r>
    </w:p>
    <w:p w:rsidR="00BA3BDC"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Key responsibility lies in understan</w:t>
      </w:r>
      <w:r w:rsidRPr="0058110C">
        <w:rPr>
          <w:rFonts w:ascii="Calibri" w:hAnsiTheme="minorHAnsi" w:cs="Tahoma"/>
          <w:bCs/>
          <w:sz w:val="22"/>
          <w:szCs w:val="22"/>
        </w:rPr>
        <w:t xml:space="preserve">ding </w:t>
      </w:r>
      <w:r w:rsidRPr="0058110C">
        <w:rPr>
          <w:rFonts w:ascii="Calibri" w:hAnsiTheme="minorHAnsi" w:cs="Tahoma"/>
          <w:bCs/>
          <w:sz w:val="22"/>
          <w:szCs w:val="22"/>
        </w:rPr>
        <w:t>requirements from multiple business domains like Marketing, Sales, Finance and coming up with a Logical and Physical data model.</w:t>
      </w:r>
    </w:p>
    <w:p w:rsidR="00BA3BDC"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 xml:space="preserve">Engineering a robust </w:t>
      </w:r>
      <w:r>
        <w:rPr>
          <w:rFonts w:ascii="Calibri" w:hAnsiTheme="minorHAnsi" w:cs="Tahoma"/>
          <w:bCs/>
          <w:sz w:val="22"/>
          <w:szCs w:val="22"/>
        </w:rPr>
        <w:t xml:space="preserve">near </w:t>
      </w:r>
      <w:r w:rsidRPr="0058110C">
        <w:rPr>
          <w:rFonts w:ascii="Calibri" w:hAnsiTheme="minorHAnsi" w:cs="Tahoma"/>
          <w:bCs/>
          <w:sz w:val="22"/>
          <w:szCs w:val="22"/>
        </w:rPr>
        <w:t xml:space="preserve">real time and batch data pipeline using Spark, Stream sets and Kafka into </w:t>
      </w:r>
      <w:r w:rsidRPr="0058110C">
        <w:rPr>
          <w:rFonts w:ascii="Calibri" w:hAnsiTheme="minorHAnsi" w:cs="Tahoma"/>
          <w:bCs/>
          <w:sz w:val="22"/>
          <w:szCs w:val="22"/>
        </w:rPr>
        <w:t>Azure Synapse Analytic</w:t>
      </w:r>
      <w:r w:rsidRPr="0058110C">
        <w:rPr>
          <w:rFonts w:ascii="Calibri" w:hAnsiTheme="minorHAnsi" w:cs="Tahoma"/>
          <w:bCs/>
          <w:sz w:val="22"/>
          <w:szCs w:val="22"/>
        </w:rPr>
        <w:t>s</w:t>
      </w:r>
      <w:r w:rsidRPr="0058110C">
        <w:rPr>
          <w:rFonts w:ascii="Calibri" w:hAnsiTheme="minorHAnsi" w:cs="Tahoma"/>
          <w:bCs/>
          <w:sz w:val="22"/>
          <w:szCs w:val="22"/>
        </w:rPr>
        <w:t>.</w:t>
      </w:r>
    </w:p>
    <w:p w:rsidR="00BA3BDC" w:rsidRPr="0058110C" w:rsidRDefault="00BD3C16" w:rsidP="0058110C">
      <w:pPr>
        <w:pStyle w:val="ListParagraph"/>
        <w:numPr>
          <w:ilvl w:val="0"/>
          <w:numId w:val="40"/>
        </w:numPr>
        <w:tabs>
          <w:tab w:val="num" w:pos="450"/>
        </w:tabs>
        <w:jc w:val="both"/>
        <w:rPr>
          <w:rFonts w:ascii="Calibri" w:hAnsiTheme="minorHAnsi" w:cs="Tahoma"/>
          <w:bCs/>
          <w:sz w:val="22"/>
          <w:szCs w:val="22"/>
        </w:rPr>
      </w:pPr>
      <w:r w:rsidRPr="0058110C">
        <w:rPr>
          <w:rFonts w:ascii="Calibri" w:hAnsiTheme="minorHAnsi" w:cs="Tahoma"/>
          <w:bCs/>
          <w:sz w:val="22"/>
          <w:szCs w:val="22"/>
        </w:rPr>
        <w:t>Building</w:t>
      </w:r>
      <w:r w:rsidRPr="0058110C">
        <w:rPr>
          <w:rFonts w:ascii="Calibri" w:hAnsiTheme="minorHAnsi" w:cs="Tahoma"/>
          <w:bCs/>
          <w:sz w:val="22"/>
          <w:szCs w:val="22"/>
        </w:rPr>
        <w:t xml:space="preserve"> Data model in tune with Dell</w:t>
      </w:r>
      <w:r w:rsidRPr="0058110C">
        <w:rPr>
          <w:rFonts w:ascii="Calibri" w:hAnsiTheme="minorHAnsi" w:cs="Tahoma"/>
          <w:bCs/>
          <w:sz w:val="22"/>
          <w:szCs w:val="22"/>
        </w:rPr>
        <w:t>’</w:t>
      </w:r>
      <w:r w:rsidRPr="0058110C">
        <w:rPr>
          <w:rFonts w:ascii="Calibri" w:hAnsiTheme="minorHAnsi" w:cs="Tahoma"/>
          <w:bCs/>
          <w:sz w:val="22"/>
          <w:szCs w:val="22"/>
        </w:rPr>
        <w:t>s Enterprise Architecture and domain specific rules.</w:t>
      </w:r>
    </w:p>
    <w:p w:rsidR="00A03860" w:rsidRDefault="00BD3C16" w:rsidP="00A03860">
      <w:pPr>
        <w:shd w:val="clear" w:color="auto" w:fill="FFFFFF"/>
        <w:textAlignment w:val="top"/>
        <w:rPr>
          <w:rFonts w:ascii="Verdana" w:hAnsi="Verdana" w:cs="Verdana"/>
          <w:bCs/>
          <w:color w:val="000000"/>
          <w:sz w:val="18"/>
          <w:szCs w:val="18"/>
        </w:rPr>
      </w:pPr>
    </w:p>
    <w:p w:rsidR="00BA3BDC" w:rsidRDefault="00BD3C16" w:rsidP="00BA3BDC">
      <w:pPr>
        <w:shd w:val="clear" w:color="auto" w:fill="FFFFFF"/>
        <w:textAlignment w:val="top"/>
        <w:rPr>
          <w:rFonts w:ascii="Verdana" w:eastAsia="Noto Sans CJK SC" w:hAnsi="Verdana" w:cs="SwissReSans;Arial"/>
          <w:b/>
          <w:bCs/>
          <w:color w:val="000000"/>
          <w:kern w:val="2"/>
          <w:sz w:val="20"/>
          <w:szCs w:val="20"/>
          <w:lang w:val="en-IN" w:eastAsia="zh-CN" w:bidi="hi-IN"/>
        </w:rPr>
      </w:pPr>
      <w:r>
        <w:rPr>
          <w:rFonts w:ascii="Verdana" w:hAnsi="Verdana" w:cs="Verdana"/>
          <w:color w:val="000000"/>
          <w:sz w:val="18"/>
          <w:szCs w:val="18"/>
        </w:rPr>
        <w:t xml:space="preserve">06/2020 – 12/2020 </w:t>
      </w:r>
      <w:r>
        <w:rPr>
          <w:rFonts w:ascii="Verdana" w:hAnsi="Verdana" w:cs="Verdana"/>
          <w:color w:val="000000"/>
          <w:sz w:val="18"/>
          <w:szCs w:val="18"/>
        </w:rPr>
        <w:t xml:space="preserve">| </w:t>
      </w:r>
      <w:r w:rsidRPr="00A119FB">
        <w:rPr>
          <w:rFonts w:ascii="Verdana" w:eastAsia="Noto Sans CJK SC" w:hAnsi="Verdana" w:cs="SwissReSans;Arial"/>
          <w:b/>
          <w:bCs/>
          <w:color w:val="000000"/>
          <w:kern w:val="2"/>
          <w:sz w:val="20"/>
          <w:szCs w:val="20"/>
          <w:lang w:val="en-IN" w:eastAsia="zh-CN" w:bidi="hi-IN"/>
        </w:rPr>
        <w:t>Dell Market</w:t>
      </w:r>
      <w:r>
        <w:rPr>
          <w:rFonts w:ascii="Verdana" w:eastAsia="Noto Sans CJK SC" w:hAnsi="Verdana" w:cs="SwissReSans;Arial"/>
          <w:b/>
          <w:bCs/>
          <w:color w:val="000000"/>
          <w:kern w:val="2"/>
          <w:sz w:val="20"/>
          <w:szCs w:val="20"/>
          <w:lang w:val="en-IN" w:eastAsia="zh-CN" w:bidi="hi-IN"/>
        </w:rPr>
        <w:t>ing</w:t>
      </w:r>
      <w:r w:rsidRPr="00A119FB">
        <w:rPr>
          <w:rFonts w:ascii="Verdana" w:eastAsia="Noto Sans CJK SC" w:hAnsi="Verdana" w:cs="SwissReSans;Arial"/>
          <w:b/>
          <w:bCs/>
          <w:color w:val="000000"/>
          <w:kern w:val="2"/>
          <w:sz w:val="20"/>
          <w:szCs w:val="20"/>
          <w:lang w:val="en-IN" w:eastAsia="zh-CN" w:bidi="hi-IN"/>
        </w:rPr>
        <w:t xml:space="preserve"> </w:t>
      </w:r>
      <w:r w:rsidRPr="00A119FB">
        <w:rPr>
          <w:rFonts w:ascii="Verdana" w:eastAsia="Noto Sans CJK SC" w:hAnsi="Verdana" w:cs="SwissReSans;Arial"/>
          <w:b/>
          <w:bCs/>
          <w:color w:val="000000"/>
          <w:kern w:val="2"/>
          <w:sz w:val="20"/>
          <w:szCs w:val="20"/>
          <w:lang w:val="en-IN" w:eastAsia="zh-CN" w:bidi="hi-IN"/>
        </w:rPr>
        <w:t>Domain</w:t>
      </w:r>
      <w:r w:rsidRPr="00A119FB">
        <w:rPr>
          <w:rFonts w:ascii="Verdana" w:eastAsia="Noto Sans CJK SC" w:hAnsi="Verdana" w:cs="SwissReSans;Arial"/>
          <w:b/>
          <w:bCs/>
          <w:color w:val="000000"/>
          <w:kern w:val="2"/>
          <w:sz w:val="20"/>
          <w:szCs w:val="20"/>
          <w:lang w:val="en-IN" w:eastAsia="zh-CN" w:bidi="hi-IN"/>
        </w:rPr>
        <w:t>, BANGALORE</w:t>
      </w:r>
    </w:p>
    <w:p w:rsidR="0058110C" w:rsidRPr="007622AF" w:rsidRDefault="00BD3C16" w:rsidP="0058110C">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lastRenderedPageBreak/>
        <w:t xml:space="preserve">Role:  Data </w:t>
      </w:r>
      <w:r>
        <w:rPr>
          <w:rFonts w:ascii="Verdana" w:eastAsia="Noto Sans CJK SC" w:hAnsi="Verdana" w:cs="SwissReSans;Arial"/>
          <w:b/>
          <w:bCs/>
          <w:color w:val="000000"/>
          <w:kern w:val="2"/>
          <w:sz w:val="18"/>
          <w:szCs w:val="18"/>
          <w:lang w:val="en-IN" w:eastAsia="zh-CN" w:bidi="hi-IN"/>
        </w:rPr>
        <w:t>Architect</w:t>
      </w:r>
    </w:p>
    <w:p w:rsidR="0058110C" w:rsidRPr="007622AF" w:rsidRDefault="00BD3C16" w:rsidP="0058110C">
      <w:pPr>
        <w:shd w:val="clear" w:color="auto" w:fill="FFFFFF"/>
        <w:textAlignment w:val="top"/>
        <w:rPr>
          <w:b/>
          <w:bCs/>
          <w:caps/>
          <w:color w:val="000000"/>
          <w:sz w:val="18"/>
          <w:szCs w:val="18"/>
          <w:lang w:eastAsia="en-IN"/>
        </w:rPr>
      </w:pPr>
      <w:r w:rsidRPr="007622AF">
        <w:rPr>
          <w:rFonts w:ascii="Verdana" w:eastAsia="Noto Sans CJK SC" w:hAnsi="Verdana" w:cs="SwissReSans;Arial"/>
          <w:b/>
          <w:bCs/>
          <w:color w:val="000000"/>
          <w:kern w:val="2"/>
          <w:sz w:val="18"/>
          <w:szCs w:val="18"/>
          <w:lang w:val="en-IN" w:eastAsia="zh-CN" w:bidi="hi-IN"/>
        </w:rPr>
        <w:t xml:space="preserve">Project Name – </w:t>
      </w:r>
      <w:r>
        <w:rPr>
          <w:rFonts w:ascii="Verdana" w:eastAsia="Noto Sans CJK SC" w:hAnsi="Verdana" w:cs="SwissReSans;Arial"/>
          <w:b/>
          <w:bCs/>
          <w:color w:val="000000"/>
          <w:kern w:val="2"/>
          <w:sz w:val="18"/>
          <w:szCs w:val="18"/>
          <w:lang w:val="en-IN" w:eastAsia="zh-CN" w:bidi="hi-IN"/>
        </w:rPr>
        <w:t>CEP (Customer Engagement Platform)</w:t>
      </w:r>
    </w:p>
    <w:p w:rsidR="00313F55" w:rsidRDefault="00BD3C16" w:rsidP="00BA3BDC">
      <w:pPr>
        <w:shd w:val="clear" w:color="auto" w:fill="FFFFFF"/>
        <w:textAlignment w:val="top"/>
        <w:rPr>
          <w:b/>
          <w:bCs/>
          <w:caps/>
          <w:color w:val="000000"/>
          <w:lang w:eastAsia="en-IN"/>
        </w:rPr>
      </w:pPr>
    </w:p>
    <w:p w:rsidR="0058110C" w:rsidRDefault="00BD3C16" w:rsidP="00313F55">
      <w:pPr>
        <w:shd w:val="clear" w:color="auto" w:fill="FFFFFF"/>
        <w:textAlignment w:val="top"/>
        <w:rPr>
          <w:rFonts w:ascii="Calibri" w:hAnsiTheme="minorHAnsi" w:cs="Tahoma"/>
          <w:bCs/>
          <w:sz w:val="22"/>
          <w:szCs w:val="22"/>
        </w:rPr>
      </w:pPr>
      <w:r w:rsidRPr="0058110C">
        <w:rPr>
          <w:rFonts w:ascii="Calibri" w:hAnsiTheme="minorHAnsi" w:cs="Tahoma"/>
          <w:bCs/>
          <w:sz w:val="22"/>
          <w:szCs w:val="22"/>
        </w:rPr>
        <w:t>Currently, Legacy DELL has its data</w:t>
      </w:r>
      <w:r w:rsidRPr="0058110C">
        <w:rPr>
          <w:rFonts w:ascii="Calibri" w:hAnsiTheme="minorHAnsi" w:cs="Tahoma"/>
          <w:bCs/>
          <w:sz w:val="22"/>
          <w:szCs w:val="22"/>
        </w:rPr>
        <w:t xml:space="preserve"> warehouse on Teradata. After EMC acquisition, DELL is normalizing all its new and existing data warehouse requirements on Greenplum. As an effort in this direction, multiple Big Data Architects help in moving DELL from Teradata to Greenplum with existing </w:t>
      </w:r>
      <w:r w:rsidRPr="0058110C">
        <w:rPr>
          <w:rFonts w:ascii="Calibri" w:hAnsiTheme="minorHAnsi" w:cs="Tahoma"/>
          <w:bCs/>
          <w:sz w:val="22"/>
          <w:szCs w:val="22"/>
        </w:rPr>
        <w:t>and new projects from the pipeline.</w:t>
      </w:r>
    </w:p>
    <w:p w:rsidR="0058110C" w:rsidRDefault="00BD3C16" w:rsidP="00313F55">
      <w:pPr>
        <w:shd w:val="clear" w:color="auto" w:fill="FFFFFF"/>
        <w:textAlignment w:val="top"/>
        <w:rPr>
          <w:rFonts w:ascii="Calibri" w:hAnsiTheme="minorHAnsi" w:cs="Tahoma"/>
          <w:bCs/>
          <w:sz w:val="22"/>
          <w:szCs w:val="22"/>
        </w:rPr>
      </w:pPr>
    </w:p>
    <w:p w:rsidR="0058110C" w:rsidRDefault="00BD3C16" w:rsidP="0058110C">
      <w:pPr>
        <w:tabs>
          <w:tab w:val="num" w:pos="450"/>
        </w:tabs>
        <w:jc w:val="both"/>
        <w:rPr>
          <w:rFonts w:ascii="Calibri" w:hAnsiTheme="minorHAnsi" w:cs="Tahoma"/>
          <w:bCs/>
          <w:sz w:val="22"/>
          <w:szCs w:val="22"/>
        </w:rPr>
      </w:pPr>
      <w:r w:rsidRPr="007622AF">
        <w:rPr>
          <w:rFonts w:ascii="Calibri" w:hAnsiTheme="minorHAnsi" w:cs="Tahoma"/>
          <w:b/>
          <w:sz w:val="22"/>
          <w:szCs w:val="22"/>
        </w:rPr>
        <w:t>Responsibilities</w:t>
      </w:r>
      <w:r>
        <w:rPr>
          <w:rFonts w:ascii="Calibri" w:hAnsiTheme="minorHAnsi" w:cs="Tahoma"/>
          <w:bCs/>
          <w:sz w:val="22"/>
          <w:szCs w:val="22"/>
        </w:rPr>
        <w:t>:</w:t>
      </w:r>
    </w:p>
    <w:p w:rsidR="0058110C" w:rsidRPr="0058110C" w:rsidRDefault="00BD3C16" w:rsidP="00313F55">
      <w:pPr>
        <w:shd w:val="clear" w:color="auto" w:fill="FFFFFF"/>
        <w:textAlignment w:val="top"/>
        <w:rPr>
          <w:rFonts w:ascii="Calibri" w:hAnsiTheme="minorHAnsi" w:cs="Tahoma"/>
          <w:bCs/>
          <w:sz w:val="22"/>
          <w:szCs w:val="22"/>
        </w:rPr>
      </w:pPr>
    </w:p>
    <w:p w:rsidR="00A03860" w:rsidRPr="00446A5D" w:rsidRDefault="00BD3C16" w:rsidP="00446A5D">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Understanding each requirements of the existing source system and downstream for Dell Marketing domain.</w:t>
      </w:r>
    </w:p>
    <w:p w:rsidR="00A03860" w:rsidRPr="00446A5D" w:rsidRDefault="00BD3C16" w:rsidP="00446A5D">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 xml:space="preserve">Constantly engaging with business analyst from source team to formulate logical and physical </w:t>
      </w:r>
      <w:r w:rsidRPr="00446A5D">
        <w:rPr>
          <w:rFonts w:ascii="Calibri" w:hAnsiTheme="minorHAnsi" w:cs="Tahoma"/>
          <w:bCs/>
          <w:sz w:val="22"/>
          <w:szCs w:val="22"/>
        </w:rPr>
        <w:t>data model on Teradata and its parallel on Greenplum</w:t>
      </w:r>
    </w:p>
    <w:p w:rsidR="00A03860" w:rsidRPr="00446A5D" w:rsidRDefault="00BD3C16" w:rsidP="00446A5D">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Understanding the DELL Teradata architecture and building models that are performant in Greenplum and designing sleek and fast performing pseudo queries to load data from source to DW</w:t>
      </w:r>
    </w:p>
    <w:p w:rsidR="00A03860" w:rsidRDefault="00BD3C16" w:rsidP="00BA3BDC">
      <w:pPr>
        <w:shd w:val="clear" w:color="auto" w:fill="FFFFFF"/>
        <w:textAlignment w:val="top"/>
        <w:rPr>
          <w:rFonts w:ascii="Verdana" w:hAnsi="Verdana" w:cs="Verdana"/>
          <w:color w:val="000000"/>
          <w:sz w:val="18"/>
          <w:szCs w:val="18"/>
        </w:rPr>
      </w:pPr>
    </w:p>
    <w:p w:rsidR="006E2A7E" w:rsidRPr="001821D0" w:rsidRDefault="00BD3C16" w:rsidP="00BA3BDC">
      <w:pPr>
        <w:shd w:val="clear" w:color="auto" w:fill="FFFFFF"/>
        <w:textAlignment w:val="top"/>
        <w:rPr>
          <w:rFonts w:ascii="Verdana" w:hAnsi="Verdana" w:cs="Verdana"/>
          <w:color w:val="000000"/>
          <w:sz w:val="18"/>
          <w:szCs w:val="18"/>
        </w:rPr>
      </w:pPr>
    </w:p>
    <w:p w:rsidR="008E017A" w:rsidRDefault="00BD3C16" w:rsidP="000B153F">
      <w:pPr>
        <w:shd w:val="clear" w:color="auto" w:fill="FFFFFF"/>
        <w:textAlignment w:val="top"/>
        <w:rPr>
          <w:rFonts w:ascii="Verdana" w:eastAsia="Noto Sans CJK SC" w:hAnsi="Verdana" w:cs="SwissReSans;Arial"/>
          <w:b/>
          <w:bCs/>
          <w:color w:val="000000"/>
          <w:kern w:val="2"/>
          <w:sz w:val="20"/>
          <w:szCs w:val="20"/>
          <w:lang w:val="en-IN" w:eastAsia="zh-CN" w:bidi="hi-IN"/>
        </w:rPr>
      </w:pPr>
      <w:r>
        <w:rPr>
          <w:rFonts w:ascii="Verdana" w:hAnsi="Verdana" w:cs="Verdana"/>
          <w:color w:val="000000"/>
          <w:sz w:val="18"/>
          <w:szCs w:val="18"/>
        </w:rPr>
        <w:t>11</w:t>
      </w:r>
      <w:r w:rsidRPr="009D4E76">
        <w:rPr>
          <w:rFonts w:ascii="Verdana" w:hAnsi="Verdana" w:cs="Verdana"/>
          <w:color w:val="000000"/>
          <w:sz w:val="18"/>
          <w:szCs w:val="18"/>
        </w:rPr>
        <w:t>/2019 – 06/</w:t>
      </w:r>
      <w:r w:rsidRPr="009D4E76">
        <w:rPr>
          <w:rFonts w:ascii="Verdana" w:hAnsi="Verdana" w:cs="Verdana"/>
          <w:color w:val="000000"/>
          <w:sz w:val="18"/>
          <w:szCs w:val="18"/>
        </w:rPr>
        <w:t>2020</w:t>
      </w:r>
      <w:r w:rsidRPr="009D4E76">
        <w:rPr>
          <w:rFonts w:ascii="Verdana" w:hAnsi="Verdana" w:cs="Verdana"/>
          <w:color w:val="000000"/>
          <w:sz w:val="18"/>
          <w:szCs w:val="18"/>
        </w:rPr>
        <w:t xml:space="preserve"> |</w:t>
      </w:r>
      <w:r w:rsidRPr="009D4E76">
        <w:rPr>
          <w:rFonts w:ascii="Verdana" w:hAnsi="Verdana" w:cs="Verdana"/>
          <w:color w:val="000000"/>
          <w:sz w:val="18"/>
          <w:szCs w:val="18"/>
        </w:rPr>
        <w:t xml:space="preserve"> </w:t>
      </w:r>
      <w:r>
        <w:rPr>
          <w:rFonts w:ascii="Verdana" w:eastAsia="Noto Sans CJK SC" w:hAnsi="Verdana" w:cs="SwissReSans;Arial"/>
          <w:b/>
          <w:bCs/>
          <w:color w:val="000000"/>
          <w:kern w:val="2"/>
          <w:sz w:val="20"/>
          <w:szCs w:val="20"/>
          <w:lang w:val="en-IN" w:eastAsia="zh-CN" w:bidi="hi-IN"/>
        </w:rPr>
        <w:t>PERSONAL PROJECT</w:t>
      </w:r>
      <w:r w:rsidRPr="00A119FB">
        <w:rPr>
          <w:rFonts w:ascii="Verdana" w:eastAsia="Noto Sans CJK SC" w:hAnsi="Verdana" w:cs="SwissReSans;Arial"/>
          <w:b/>
          <w:bCs/>
          <w:color w:val="000000"/>
          <w:kern w:val="2"/>
          <w:sz w:val="20"/>
          <w:szCs w:val="20"/>
          <w:lang w:val="en-IN" w:eastAsia="zh-CN" w:bidi="hi-IN"/>
        </w:rPr>
        <w:t>, BANGALORE</w:t>
      </w:r>
    </w:p>
    <w:p w:rsidR="007D4239" w:rsidRDefault="00BD3C16" w:rsidP="000B153F">
      <w:pPr>
        <w:shd w:val="clear" w:color="auto" w:fill="FFFFFF"/>
        <w:textAlignment w:val="top"/>
        <w:rPr>
          <w:b/>
          <w:bCs/>
          <w:caps/>
          <w:color w:val="000000"/>
          <w:sz w:val="26"/>
          <w:szCs w:val="26"/>
          <w:lang w:eastAsia="en-IN"/>
        </w:rPr>
      </w:pPr>
    </w:p>
    <w:p w:rsidR="00446A5D" w:rsidRPr="00446A5D" w:rsidRDefault="00BD3C16" w:rsidP="00186A03">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 xml:space="preserve">This </w:t>
      </w:r>
      <w:r w:rsidRPr="00446A5D">
        <w:rPr>
          <w:rFonts w:ascii="Calibri" w:hAnsiTheme="minorHAnsi" w:cs="Tahoma"/>
          <w:bCs/>
          <w:sz w:val="22"/>
          <w:szCs w:val="22"/>
        </w:rPr>
        <w:t>was</w:t>
      </w:r>
      <w:r w:rsidRPr="00446A5D">
        <w:rPr>
          <w:rFonts w:ascii="Calibri" w:hAnsiTheme="minorHAnsi" w:cs="Tahoma"/>
          <w:bCs/>
          <w:sz w:val="22"/>
          <w:szCs w:val="22"/>
        </w:rPr>
        <w:t xml:space="preserve"> my start-up venture that I and my brother dreamed, ideated, visualized, built and deployed on </w:t>
      </w:r>
      <w:r w:rsidRPr="00446A5D">
        <w:rPr>
          <w:rFonts w:ascii="Calibri" w:hAnsiTheme="minorHAnsi" w:cs="Tahoma"/>
          <w:bCs/>
          <w:sz w:val="22"/>
          <w:szCs w:val="22"/>
        </w:rPr>
        <w:t>Azure</w:t>
      </w:r>
      <w:r w:rsidRPr="00446A5D">
        <w:rPr>
          <w:rFonts w:ascii="Calibri" w:hAnsiTheme="minorHAnsi" w:cs="Tahoma"/>
          <w:bCs/>
          <w:sz w:val="22"/>
          <w:szCs w:val="22"/>
        </w:rPr>
        <w:t xml:space="preserve"> Cloud Platform. </w:t>
      </w:r>
    </w:p>
    <w:p w:rsidR="00446A5D" w:rsidRPr="00446A5D" w:rsidRDefault="00BD3C16" w:rsidP="00186A03">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 xml:space="preserve">This </w:t>
      </w:r>
      <w:r w:rsidRPr="00446A5D">
        <w:rPr>
          <w:rFonts w:ascii="Calibri" w:hAnsiTheme="minorHAnsi" w:cs="Tahoma"/>
          <w:bCs/>
          <w:sz w:val="22"/>
          <w:szCs w:val="22"/>
        </w:rPr>
        <w:t>was</w:t>
      </w:r>
      <w:r w:rsidRPr="00446A5D">
        <w:rPr>
          <w:rFonts w:ascii="Calibri" w:hAnsiTheme="minorHAnsi" w:cs="Tahoma"/>
          <w:bCs/>
          <w:sz w:val="22"/>
          <w:szCs w:val="22"/>
        </w:rPr>
        <w:t xml:space="preserve"> a sport analytics-based product built for Tennis players to </w:t>
      </w:r>
      <w:r w:rsidRPr="00446A5D">
        <w:rPr>
          <w:rFonts w:ascii="Calibri" w:hAnsiTheme="minorHAnsi" w:cs="Tahoma"/>
          <w:bCs/>
          <w:sz w:val="22"/>
          <w:szCs w:val="22"/>
        </w:rPr>
        <w:t>analyze</w:t>
      </w:r>
      <w:r w:rsidRPr="00446A5D">
        <w:rPr>
          <w:rFonts w:ascii="Calibri" w:hAnsiTheme="minorHAnsi" w:cs="Tahoma"/>
          <w:bCs/>
          <w:sz w:val="22"/>
          <w:szCs w:val="22"/>
        </w:rPr>
        <w:t xml:space="preserve"> their game in depth. We have built and deployed the full technology stack on </w:t>
      </w:r>
      <w:r w:rsidRPr="00446A5D">
        <w:rPr>
          <w:rFonts w:ascii="Calibri" w:hAnsiTheme="minorHAnsi" w:cs="Tahoma"/>
          <w:bCs/>
          <w:sz w:val="22"/>
          <w:szCs w:val="22"/>
        </w:rPr>
        <w:t>Azure</w:t>
      </w:r>
      <w:r w:rsidRPr="00446A5D">
        <w:rPr>
          <w:rFonts w:ascii="Calibri" w:hAnsiTheme="minorHAnsi" w:cs="Tahoma"/>
          <w:bCs/>
          <w:sz w:val="22"/>
          <w:szCs w:val="22"/>
        </w:rPr>
        <w:t xml:space="preserve"> VM instance</w:t>
      </w:r>
      <w:r w:rsidRPr="00446A5D">
        <w:rPr>
          <w:rFonts w:ascii="Calibri" w:hAnsiTheme="minorHAnsi" w:cs="Tahoma"/>
          <w:bCs/>
          <w:sz w:val="22"/>
          <w:szCs w:val="22"/>
        </w:rPr>
        <w:t xml:space="preserve"> and used the services provided by Azure Cloud.</w:t>
      </w:r>
      <w:r w:rsidRPr="00446A5D">
        <w:rPr>
          <w:rFonts w:ascii="Calibri" w:hAnsiTheme="minorHAnsi" w:cs="Tahoma"/>
          <w:bCs/>
          <w:sz w:val="22"/>
          <w:szCs w:val="22"/>
        </w:rPr>
        <w:t xml:space="preserve"> </w:t>
      </w:r>
    </w:p>
    <w:p w:rsidR="006E2A7E" w:rsidRPr="00446A5D" w:rsidRDefault="00BD3C16" w:rsidP="00186A03">
      <w:pPr>
        <w:pStyle w:val="ListParagraph"/>
        <w:numPr>
          <w:ilvl w:val="0"/>
          <w:numId w:val="40"/>
        </w:numPr>
        <w:tabs>
          <w:tab w:val="num" w:pos="450"/>
        </w:tabs>
        <w:jc w:val="both"/>
        <w:rPr>
          <w:rFonts w:ascii="Calibri" w:hAnsiTheme="minorHAnsi" w:cs="Tahoma"/>
          <w:bCs/>
          <w:sz w:val="22"/>
          <w:szCs w:val="22"/>
        </w:rPr>
      </w:pPr>
      <w:r w:rsidRPr="00446A5D">
        <w:rPr>
          <w:rFonts w:ascii="Calibri" w:hAnsiTheme="minorHAnsi" w:cs="Tahoma"/>
          <w:bCs/>
          <w:sz w:val="22"/>
          <w:szCs w:val="22"/>
        </w:rPr>
        <w:t>I was involved in the backend database design</w:t>
      </w:r>
      <w:r w:rsidRPr="00446A5D">
        <w:rPr>
          <w:rFonts w:ascii="Calibri" w:hAnsiTheme="minorHAnsi" w:cs="Tahoma"/>
          <w:bCs/>
          <w:sz w:val="22"/>
          <w:szCs w:val="22"/>
        </w:rPr>
        <w:t xml:space="preserve"> on SQL</w:t>
      </w:r>
      <w:r w:rsidRPr="00446A5D">
        <w:rPr>
          <w:rFonts w:ascii="Calibri" w:hAnsiTheme="minorHAnsi" w:cs="Tahoma"/>
          <w:bCs/>
          <w:sz w:val="22"/>
          <w:szCs w:val="22"/>
        </w:rPr>
        <w:t xml:space="preserve"> Server</w:t>
      </w:r>
      <w:r w:rsidRPr="00446A5D">
        <w:rPr>
          <w:rFonts w:ascii="Calibri" w:hAnsiTheme="minorHAnsi" w:cs="Tahoma"/>
          <w:bCs/>
          <w:sz w:val="22"/>
          <w:szCs w:val="22"/>
        </w:rPr>
        <w:t xml:space="preserve"> DB</w:t>
      </w:r>
      <w:r w:rsidRPr="00446A5D">
        <w:rPr>
          <w:rFonts w:ascii="Calibri" w:hAnsiTheme="minorHAnsi" w:cs="Tahoma"/>
          <w:bCs/>
          <w:sz w:val="22"/>
          <w:szCs w:val="22"/>
        </w:rPr>
        <w:t>, Data Architecture, on the field game tracking an</w:t>
      </w:r>
      <w:r w:rsidRPr="00446A5D">
        <w:rPr>
          <w:rFonts w:ascii="Calibri" w:hAnsiTheme="minorHAnsi" w:cs="Tahoma"/>
          <w:bCs/>
          <w:sz w:val="22"/>
          <w:szCs w:val="22"/>
        </w:rPr>
        <w:t>d talking to prospective players to use our platform.</w:t>
      </w:r>
    </w:p>
    <w:p w:rsidR="006E2A7E" w:rsidRDefault="00BD3C16" w:rsidP="00BA3BDC">
      <w:pPr>
        <w:shd w:val="clear" w:color="auto" w:fill="FFFFFF"/>
        <w:textAlignment w:val="top"/>
        <w:rPr>
          <w:rFonts w:ascii="Verdana" w:hAnsi="Verdana" w:cs="Verdana"/>
          <w:color w:val="000000"/>
          <w:sz w:val="18"/>
          <w:szCs w:val="18"/>
        </w:rPr>
      </w:pPr>
    </w:p>
    <w:p w:rsidR="00BA3BDC" w:rsidRDefault="00BD3C16" w:rsidP="00BA3BDC">
      <w:pPr>
        <w:shd w:val="clear" w:color="auto" w:fill="FFFFFF"/>
        <w:textAlignment w:val="top"/>
        <w:rPr>
          <w:rFonts w:ascii="Verdana" w:eastAsia="Noto Sans CJK SC" w:hAnsi="Verdana" w:cs="SwissReSans;Arial"/>
          <w:b/>
          <w:bCs/>
          <w:color w:val="000000"/>
          <w:kern w:val="2"/>
          <w:sz w:val="20"/>
          <w:szCs w:val="20"/>
          <w:lang w:val="en-IN" w:eastAsia="zh-CN" w:bidi="hi-IN"/>
        </w:rPr>
      </w:pPr>
      <w:r w:rsidRPr="004C1EC4">
        <w:rPr>
          <w:rFonts w:ascii="Verdana" w:hAnsi="Verdana" w:cs="Verdana"/>
          <w:color w:val="000000"/>
          <w:sz w:val="18"/>
          <w:szCs w:val="18"/>
        </w:rPr>
        <w:t>0</w:t>
      </w:r>
      <w:r>
        <w:rPr>
          <w:rFonts w:ascii="Verdana" w:hAnsi="Verdana" w:cs="Verdana"/>
          <w:color w:val="000000"/>
          <w:sz w:val="18"/>
          <w:szCs w:val="18"/>
        </w:rPr>
        <w:t>3</w:t>
      </w:r>
      <w:r w:rsidRPr="004C1EC4">
        <w:rPr>
          <w:rFonts w:ascii="Verdana" w:hAnsi="Verdana" w:cs="Verdana"/>
          <w:color w:val="000000"/>
          <w:sz w:val="18"/>
          <w:szCs w:val="18"/>
        </w:rPr>
        <w:t>/201</w:t>
      </w:r>
      <w:r>
        <w:rPr>
          <w:rFonts w:ascii="Verdana" w:hAnsi="Verdana" w:cs="Verdana"/>
          <w:color w:val="000000"/>
          <w:sz w:val="18"/>
          <w:szCs w:val="18"/>
        </w:rPr>
        <w:t>9</w:t>
      </w:r>
      <w:r w:rsidRPr="004C1EC4">
        <w:rPr>
          <w:rFonts w:ascii="Verdana" w:hAnsi="Verdana" w:cs="Verdana"/>
          <w:color w:val="000000"/>
          <w:sz w:val="18"/>
          <w:szCs w:val="18"/>
        </w:rPr>
        <w:t> – 10/2019</w:t>
      </w:r>
      <w:r>
        <w:rPr>
          <w:color w:val="000000"/>
          <w:sz w:val="21"/>
          <w:szCs w:val="21"/>
          <w:shd w:val="clear" w:color="auto" w:fill="FFFFFF"/>
        </w:rPr>
        <w:t xml:space="preserve">    </w:t>
      </w:r>
      <w:r>
        <w:rPr>
          <w:color w:val="000000"/>
          <w:sz w:val="21"/>
          <w:szCs w:val="21"/>
          <w:shd w:val="clear" w:color="auto" w:fill="FFFFFF"/>
        </w:rPr>
        <w:t xml:space="preserve">| </w:t>
      </w:r>
      <w:r>
        <w:rPr>
          <w:rFonts w:ascii="Verdana" w:eastAsia="Noto Sans CJK SC" w:hAnsi="Verdana" w:cs="SwissReSans;Arial"/>
          <w:b/>
          <w:bCs/>
          <w:color w:val="000000"/>
          <w:kern w:val="2"/>
          <w:sz w:val="20"/>
          <w:szCs w:val="20"/>
          <w:lang w:val="en-IN" w:eastAsia="zh-CN" w:bidi="hi-IN"/>
        </w:rPr>
        <w:t>SEI Investments Company</w:t>
      </w:r>
      <w:r w:rsidRPr="00A119FB">
        <w:rPr>
          <w:rFonts w:ascii="Verdana" w:eastAsia="Noto Sans CJK SC" w:hAnsi="Verdana" w:cs="SwissReSans;Arial"/>
          <w:b/>
          <w:bCs/>
          <w:color w:val="000000"/>
          <w:kern w:val="2"/>
          <w:sz w:val="20"/>
          <w:szCs w:val="20"/>
          <w:lang w:val="en-IN" w:eastAsia="zh-CN" w:bidi="hi-IN"/>
        </w:rPr>
        <w:t>, BANGALORE</w:t>
      </w:r>
    </w:p>
    <w:p w:rsidR="00186A03" w:rsidRPr="007622AF" w:rsidRDefault="00BD3C16" w:rsidP="00186A03">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Pr>
          <w:rFonts w:ascii="Verdana" w:eastAsia="Noto Sans CJK SC" w:hAnsi="Verdana" w:cs="SwissReSans;Arial"/>
          <w:b/>
          <w:bCs/>
          <w:color w:val="000000"/>
          <w:kern w:val="2"/>
          <w:sz w:val="18"/>
          <w:szCs w:val="18"/>
          <w:lang w:val="en-IN" w:eastAsia="zh-CN" w:bidi="hi-IN"/>
        </w:rPr>
        <w:t>Big Data Engineer</w:t>
      </w:r>
    </w:p>
    <w:p w:rsidR="00186A03" w:rsidRPr="007622AF" w:rsidRDefault="00BD3C16" w:rsidP="00186A03">
      <w:pPr>
        <w:shd w:val="clear" w:color="auto" w:fill="FFFFFF"/>
        <w:textAlignment w:val="top"/>
        <w:rPr>
          <w:b/>
          <w:bCs/>
          <w:caps/>
          <w:color w:val="000000"/>
          <w:sz w:val="18"/>
          <w:szCs w:val="18"/>
          <w:lang w:eastAsia="en-IN"/>
        </w:rPr>
      </w:pPr>
      <w:r w:rsidRPr="007622AF">
        <w:rPr>
          <w:rFonts w:ascii="Verdana" w:eastAsia="Noto Sans CJK SC" w:hAnsi="Verdana" w:cs="SwissReSans;Arial"/>
          <w:b/>
          <w:bCs/>
          <w:color w:val="000000"/>
          <w:kern w:val="2"/>
          <w:sz w:val="18"/>
          <w:szCs w:val="18"/>
          <w:lang w:val="en-IN" w:eastAsia="zh-CN" w:bidi="hi-IN"/>
        </w:rPr>
        <w:t xml:space="preserve">Project Name – </w:t>
      </w:r>
      <w:r>
        <w:rPr>
          <w:rFonts w:ascii="Verdana" w:eastAsia="Noto Sans CJK SC" w:hAnsi="Verdana" w:cs="SwissReSans;Arial"/>
          <w:b/>
          <w:bCs/>
          <w:color w:val="000000"/>
          <w:kern w:val="2"/>
          <w:sz w:val="18"/>
          <w:szCs w:val="18"/>
          <w:lang w:val="en-IN" w:eastAsia="zh-CN" w:bidi="hi-IN"/>
        </w:rPr>
        <w:t xml:space="preserve">New </w:t>
      </w:r>
      <w:r>
        <w:rPr>
          <w:rFonts w:ascii="Verdana" w:eastAsia="Noto Sans CJK SC" w:hAnsi="Verdana" w:cs="SwissReSans;Arial"/>
          <w:b/>
          <w:bCs/>
          <w:color w:val="000000"/>
          <w:kern w:val="2"/>
          <w:sz w:val="18"/>
          <w:szCs w:val="18"/>
          <w:lang w:val="en-IN" w:eastAsia="zh-CN" w:bidi="hi-IN"/>
        </w:rPr>
        <w:t>Client Onboarding</w:t>
      </w:r>
    </w:p>
    <w:p w:rsidR="00186A03" w:rsidRDefault="00BD3C16" w:rsidP="00BA3BDC">
      <w:pPr>
        <w:shd w:val="clear" w:color="auto" w:fill="FFFFFF"/>
        <w:textAlignment w:val="top"/>
        <w:rPr>
          <w:rFonts w:ascii="Verdana" w:eastAsia="Noto Sans CJK SC" w:hAnsi="Verdana" w:cs="SwissReSans;Arial"/>
          <w:b/>
          <w:bCs/>
          <w:color w:val="000000"/>
          <w:kern w:val="2"/>
          <w:sz w:val="20"/>
          <w:szCs w:val="20"/>
          <w:lang w:val="en-IN" w:eastAsia="zh-CN" w:bidi="hi-IN"/>
        </w:rPr>
      </w:pPr>
    </w:p>
    <w:p w:rsidR="003F7CB4" w:rsidRPr="00B96A9D" w:rsidRDefault="00BD3C16" w:rsidP="00BA3BDC">
      <w:pPr>
        <w:shd w:val="clear" w:color="auto" w:fill="FFFFFF"/>
        <w:textAlignment w:val="top"/>
        <w:rPr>
          <w:rFonts w:ascii="Calibri" w:hAnsiTheme="minorHAnsi" w:cs="Tahoma"/>
          <w:bCs/>
          <w:sz w:val="22"/>
          <w:szCs w:val="22"/>
        </w:rPr>
      </w:pPr>
      <w:r w:rsidRPr="00B96A9D">
        <w:rPr>
          <w:rFonts w:ascii="Calibri" w:hAnsiTheme="minorHAnsi" w:cs="Tahoma"/>
          <w:bCs/>
          <w:sz w:val="22"/>
          <w:szCs w:val="22"/>
        </w:rPr>
        <w:t>SEI boards new customers and clients onto the SEI Wealth Platform, there are multiple Static and Financial data that needs to be transferred from the respective client to SEI</w:t>
      </w:r>
      <w:r w:rsidRPr="00B96A9D">
        <w:rPr>
          <w:rFonts w:ascii="Calibri" w:hAnsiTheme="minorHAnsi" w:cs="Tahoma"/>
          <w:bCs/>
          <w:sz w:val="22"/>
          <w:szCs w:val="22"/>
        </w:rPr>
        <w:t>’</w:t>
      </w:r>
      <w:r w:rsidRPr="00B96A9D">
        <w:rPr>
          <w:rFonts w:ascii="Calibri" w:hAnsiTheme="minorHAnsi" w:cs="Tahoma"/>
          <w:bCs/>
          <w:sz w:val="22"/>
          <w:szCs w:val="22"/>
        </w:rPr>
        <w:t xml:space="preserve">s Oracle platform (SWP). This data migration activity has evolved over years and </w:t>
      </w:r>
      <w:r w:rsidRPr="00B96A9D">
        <w:rPr>
          <w:rFonts w:ascii="Calibri" w:hAnsiTheme="minorHAnsi" w:cs="Tahoma"/>
          <w:bCs/>
          <w:sz w:val="22"/>
          <w:szCs w:val="22"/>
        </w:rPr>
        <w:t xml:space="preserve">has become more inflexible due to </w:t>
      </w:r>
      <w:r w:rsidRPr="00B96A9D">
        <w:rPr>
          <w:rFonts w:ascii="Calibri" w:hAnsiTheme="minorHAnsi" w:cs="Tahoma"/>
          <w:bCs/>
          <w:sz w:val="22"/>
          <w:szCs w:val="22"/>
        </w:rPr>
        <w:t>it</w:t>
      </w:r>
      <w:r w:rsidRPr="00B96A9D">
        <w:rPr>
          <w:rFonts w:ascii="Calibri" w:hAnsiTheme="minorHAnsi" w:cs="Tahoma"/>
          <w:bCs/>
          <w:sz w:val="22"/>
          <w:szCs w:val="22"/>
        </w:rPr>
        <w:t>s dependency on legacy data loading processing of PL SQL</w:t>
      </w:r>
      <w:r w:rsidRPr="00B96A9D">
        <w:rPr>
          <w:rFonts w:ascii="Calibri" w:hAnsiTheme="minorHAnsi" w:cs="Tahoma"/>
          <w:bCs/>
          <w:sz w:val="22"/>
          <w:szCs w:val="22"/>
        </w:rPr>
        <w:t xml:space="preserve">. </w:t>
      </w:r>
      <w:r w:rsidRPr="00B96A9D">
        <w:rPr>
          <w:rFonts w:ascii="Calibri" w:hAnsiTheme="minorHAnsi" w:cs="Tahoma"/>
          <w:bCs/>
          <w:sz w:val="22"/>
          <w:szCs w:val="22"/>
        </w:rPr>
        <w:t xml:space="preserve">As part of this project, company wants to </w:t>
      </w:r>
      <w:r w:rsidRPr="00B96A9D">
        <w:rPr>
          <w:rFonts w:ascii="Calibri" w:hAnsiTheme="minorHAnsi" w:cs="Tahoma"/>
          <w:bCs/>
          <w:sz w:val="22"/>
          <w:szCs w:val="22"/>
        </w:rPr>
        <w:t>upgrade to</w:t>
      </w:r>
      <w:r w:rsidRPr="00B96A9D">
        <w:rPr>
          <w:rFonts w:ascii="Calibri" w:hAnsiTheme="minorHAnsi" w:cs="Tahoma"/>
          <w:bCs/>
          <w:sz w:val="22"/>
          <w:szCs w:val="22"/>
        </w:rPr>
        <w:t xml:space="preserve"> new technologies in distributed processing</w:t>
      </w:r>
      <w:r w:rsidRPr="00B96A9D">
        <w:rPr>
          <w:rFonts w:ascii="Calibri" w:hAnsiTheme="minorHAnsi" w:cs="Tahoma"/>
          <w:bCs/>
          <w:sz w:val="22"/>
          <w:szCs w:val="22"/>
        </w:rPr>
        <w:t xml:space="preserve"> using Hadoop ecosystem and spark.</w:t>
      </w:r>
    </w:p>
    <w:p w:rsidR="003F7CB4" w:rsidRDefault="00BD3C16" w:rsidP="00BA3BDC">
      <w:pPr>
        <w:shd w:val="clear" w:color="auto" w:fill="FFFFFF"/>
        <w:textAlignment w:val="top"/>
        <w:rPr>
          <w:rFonts w:ascii="Verdana" w:eastAsia="Noto Sans CJK SC" w:hAnsi="Verdana" w:cs="SwissReSans;Arial"/>
          <w:b/>
          <w:bCs/>
          <w:color w:val="000000"/>
          <w:kern w:val="2"/>
          <w:sz w:val="20"/>
          <w:szCs w:val="20"/>
          <w:lang w:val="en-IN" w:eastAsia="zh-CN" w:bidi="hi-IN"/>
        </w:rPr>
      </w:pPr>
    </w:p>
    <w:p w:rsidR="00186A03" w:rsidRDefault="00BD3C16" w:rsidP="00186A03">
      <w:pPr>
        <w:tabs>
          <w:tab w:val="num" w:pos="450"/>
        </w:tabs>
        <w:jc w:val="both"/>
        <w:rPr>
          <w:rFonts w:ascii="Calibri" w:hAnsiTheme="minorHAnsi" w:cs="Tahoma"/>
          <w:bCs/>
          <w:sz w:val="22"/>
          <w:szCs w:val="22"/>
        </w:rPr>
      </w:pPr>
      <w:r w:rsidRPr="007622AF">
        <w:rPr>
          <w:rFonts w:ascii="Calibri" w:hAnsiTheme="minorHAnsi" w:cs="Tahoma"/>
          <w:b/>
          <w:sz w:val="22"/>
          <w:szCs w:val="22"/>
        </w:rPr>
        <w:t>Responsibilities</w:t>
      </w:r>
      <w:r>
        <w:rPr>
          <w:rFonts w:ascii="Calibri" w:hAnsiTheme="minorHAnsi" w:cs="Tahoma"/>
          <w:bCs/>
          <w:sz w:val="22"/>
          <w:szCs w:val="22"/>
        </w:rPr>
        <w:t>:</w:t>
      </w:r>
    </w:p>
    <w:p w:rsidR="00B159EE" w:rsidRDefault="00BD3C16" w:rsidP="00BA3BDC">
      <w:pPr>
        <w:shd w:val="clear" w:color="auto" w:fill="FFFFFF"/>
        <w:textAlignment w:val="top"/>
      </w:pPr>
    </w:p>
    <w:p w:rsidR="005C4915" w:rsidRDefault="00BD3C16" w:rsidP="00B50F56">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Understanding the pain points surrounding current legacy system and data loading processes</w:t>
      </w:r>
      <w:r>
        <w:rPr>
          <w:rFonts w:ascii="Calibri" w:hAnsiTheme="minorHAnsi" w:cs="Tahoma"/>
          <w:bCs/>
          <w:sz w:val="22"/>
          <w:szCs w:val="22"/>
        </w:rPr>
        <w:t>,</w:t>
      </w:r>
      <w:r>
        <w:rPr>
          <w:rFonts w:ascii="Calibri" w:hAnsiTheme="minorHAnsi" w:cs="Tahoma"/>
          <w:bCs/>
          <w:sz w:val="22"/>
          <w:szCs w:val="22"/>
        </w:rPr>
        <w:t xml:space="preserve"> conceptualizing a workable framework to upgrade to parallel processing tech.</w:t>
      </w:r>
    </w:p>
    <w:p w:rsidR="005C4915" w:rsidRDefault="00BD3C16" w:rsidP="00B50F56">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Built proof of concept for identified scenarios based on data ingestion framework using</w:t>
      </w:r>
      <w:r>
        <w:rPr>
          <w:rFonts w:ascii="Calibri" w:hAnsiTheme="minorHAnsi" w:cs="Tahoma"/>
          <w:bCs/>
          <w:sz w:val="22"/>
          <w:szCs w:val="22"/>
        </w:rPr>
        <w:t xml:space="preserve"> open source tools like Apache </w:t>
      </w:r>
      <w:proofErr w:type="spellStart"/>
      <w:r>
        <w:rPr>
          <w:rFonts w:ascii="Calibri" w:hAnsiTheme="minorHAnsi" w:cs="Tahoma"/>
          <w:bCs/>
          <w:sz w:val="22"/>
          <w:szCs w:val="22"/>
        </w:rPr>
        <w:t>Nifi</w:t>
      </w:r>
      <w:proofErr w:type="spellEnd"/>
      <w:r>
        <w:rPr>
          <w:rFonts w:ascii="Calibri" w:hAnsiTheme="minorHAnsi" w:cs="Tahoma"/>
          <w:bCs/>
          <w:sz w:val="22"/>
          <w:szCs w:val="22"/>
        </w:rPr>
        <w:t>, Spark and real time systems like Kafka and Redis.</w:t>
      </w:r>
    </w:p>
    <w:p w:rsidR="005C4915" w:rsidRDefault="00BD3C16" w:rsidP="00B50F56">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Set up </w:t>
      </w:r>
      <w:r>
        <w:rPr>
          <w:rFonts w:ascii="Calibri" w:hAnsiTheme="minorHAnsi" w:cs="Tahoma"/>
          <w:bCs/>
          <w:sz w:val="22"/>
          <w:szCs w:val="22"/>
        </w:rPr>
        <w:t xml:space="preserve">end to end </w:t>
      </w:r>
      <w:r>
        <w:rPr>
          <w:rFonts w:ascii="Calibri" w:hAnsiTheme="minorHAnsi" w:cs="Tahoma"/>
          <w:bCs/>
          <w:sz w:val="22"/>
          <w:szCs w:val="22"/>
        </w:rPr>
        <w:t>multi</w:t>
      </w:r>
      <w:r>
        <w:rPr>
          <w:rFonts w:ascii="Calibri" w:hAnsiTheme="minorHAnsi" w:cs="Tahoma"/>
          <w:bCs/>
          <w:sz w:val="22"/>
          <w:szCs w:val="22"/>
        </w:rPr>
        <w:t>-node</w:t>
      </w:r>
      <w:r>
        <w:rPr>
          <w:rFonts w:ascii="Calibri" w:hAnsiTheme="minorHAnsi" w:cs="Tahoma"/>
          <w:bCs/>
          <w:sz w:val="22"/>
          <w:szCs w:val="22"/>
        </w:rPr>
        <w:t xml:space="preserve"> </w:t>
      </w:r>
      <w:r>
        <w:rPr>
          <w:rFonts w:ascii="Calibri" w:hAnsiTheme="minorHAnsi" w:cs="Tahoma"/>
          <w:bCs/>
          <w:sz w:val="22"/>
          <w:szCs w:val="22"/>
        </w:rPr>
        <w:t xml:space="preserve">Hadoop and spark clusters </w:t>
      </w:r>
      <w:r>
        <w:rPr>
          <w:rFonts w:ascii="Calibri" w:hAnsiTheme="minorHAnsi" w:cs="Tahoma"/>
          <w:bCs/>
          <w:sz w:val="22"/>
          <w:szCs w:val="22"/>
        </w:rPr>
        <w:t xml:space="preserve">on servers for showcasing the new technologies </w:t>
      </w:r>
    </w:p>
    <w:p w:rsidR="00ED15F6" w:rsidRPr="00CC08E3" w:rsidRDefault="00BD3C16" w:rsidP="00ED15F6">
      <w:pPr>
        <w:pStyle w:val="ListParagraph"/>
        <w:numPr>
          <w:ilvl w:val="0"/>
          <w:numId w:val="40"/>
        </w:numPr>
        <w:tabs>
          <w:tab w:val="num" w:pos="450"/>
        </w:tabs>
        <w:jc w:val="both"/>
        <w:rPr>
          <w:rFonts w:ascii="Calibri" w:hAnsiTheme="minorHAnsi" w:cs="Tahoma"/>
          <w:bCs/>
          <w:sz w:val="22"/>
          <w:szCs w:val="22"/>
        </w:rPr>
      </w:pPr>
      <w:r w:rsidRPr="00CC08E3">
        <w:rPr>
          <w:rFonts w:ascii="Calibri" w:hAnsiTheme="minorHAnsi" w:cs="Tahoma"/>
          <w:bCs/>
          <w:sz w:val="22"/>
          <w:szCs w:val="22"/>
        </w:rPr>
        <w:t>Played the role of Data Architect, Data Engineer</w:t>
      </w:r>
      <w:r w:rsidRPr="00CC08E3">
        <w:rPr>
          <w:rFonts w:ascii="Calibri" w:hAnsiTheme="minorHAnsi" w:cs="Tahoma"/>
          <w:bCs/>
          <w:sz w:val="22"/>
          <w:szCs w:val="22"/>
        </w:rPr>
        <w:t xml:space="preserve"> and Systems Admin while POC was on</w:t>
      </w:r>
      <w:r w:rsidRPr="00CC08E3">
        <w:rPr>
          <w:rFonts w:ascii="Calibri" w:hAnsiTheme="minorHAnsi" w:cs="Tahoma"/>
          <w:bCs/>
          <w:sz w:val="22"/>
          <w:szCs w:val="22"/>
        </w:rPr>
        <w:t xml:space="preserve"> and constantly </w:t>
      </w:r>
      <w:r>
        <w:rPr>
          <w:rFonts w:ascii="Calibri" w:hAnsiTheme="minorHAnsi" w:cs="Tahoma"/>
          <w:bCs/>
          <w:sz w:val="22"/>
          <w:szCs w:val="22"/>
        </w:rPr>
        <w:t>exploring</w:t>
      </w:r>
      <w:r w:rsidRPr="00CC08E3">
        <w:rPr>
          <w:rFonts w:ascii="Calibri" w:hAnsiTheme="minorHAnsi" w:cs="Tahoma"/>
          <w:bCs/>
          <w:sz w:val="22"/>
          <w:szCs w:val="22"/>
        </w:rPr>
        <w:t xml:space="preserve"> new and emerging technologies to complement the design and architecture</w:t>
      </w:r>
      <w:r>
        <w:rPr>
          <w:rFonts w:ascii="Calibri" w:hAnsiTheme="minorHAnsi" w:cs="Tahoma"/>
          <w:bCs/>
          <w:sz w:val="22"/>
          <w:szCs w:val="22"/>
        </w:rPr>
        <w:t>.</w:t>
      </w:r>
    </w:p>
    <w:p w:rsidR="00584207" w:rsidRPr="00B50F56" w:rsidRDefault="00BD3C16" w:rsidP="00ED15F6">
      <w:pPr>
        <w:pStyle w:val="ListParagraph"/>
        <w:numPr>
          <w:ilvl w:val="0"/>
          <w:numId w:val="40"/>
        </w:numPr>
        <w:tabs>
          <w:tab w:val="num" w:pos="450"/>
        </w:tabs>
        <w:jc w:val="both"/>
        <w:rPr>
          <w:rFonts w:ascii="Calibri" w:hAnsiTheme="minorHAnsi" w:cs="Tahoma"/>
          <w:bCs/>
          <w:sz w:val="22"/>
          <w:szCs w:val="22"/>
        </w:rPr>
      </w:pPr>
      <w:r w:rsidRPr="00584207">
        <w:rPr>
          <w:rFonts w:ascii="Calibri" w:hAnsiTheme="minorHAnsi" w:cs="Tahoma"/>
          <w:bCs/>
          <w:sz w:val="22"/>
          <w:szCs w:val="22"/>
        </w:rPr>
        <w:lastRenderedPageBreak/>
        <w:t>Buil</w:t>
      </w:r>
      <w:r>
        <w:rPr>
          <w:rFonts w:ascii="Calibri" w:hAnsiTheme="minorHAnsi" w:cs="Tahoma"/>
          <w:bCs/>
          <w:sz w:val="22"/>
          <w:szCs w:val="22"/>
        </w:rPr>
        <w:t>t</w:t>
      </w:r>
      <w:r w:rsidRPr="00584207">
        <w:rPr>
          <w:rFonts w:ascii="Calibri" w:hAnsiTheme="minorHAnsi" w:cs="Tahoma"/>
          <w:bCs/>
          <w:sz w:val="22"/>
          <w:szCs w:val="22"/>
        </w:rPr>
        <w:t xml:space="preserve"> real-time dashboards </w:t>
      </w:r>
      <w:r>
        <w:rPr>
          <w:rFonts w:ascii="Calibri" w:hAnsiTheme="minorHAnsi" w:cs="Tahoma"/>
          <w:bCs/>
          <w:sz w:val="22"/>
          <w:szCs w:val="22"/>
        </w:rPr>
        <w:t>on</w:t>
      </w:r>
      <w:r w:rsidRPr="00584207">
        <w:rPr>
          <w:rFonts w:ascii="Calibri" w:hAnsiTheme="minorHAnsi" w:cs="Tahoma"/>
          <w:bCs/>
          <w:sz w:val="22"/>
          <w:szCs w:val="22"/>
        </w:rPr>
        <w:t xml:space="preserve"> Elastic Search </w:t>
      </w:r>
      <w:r>
        <w:rPr>
          <w:rFonts w:ascii="Calibri" w:hAnsiTheme="minorHAnsi" w:cs="Tahoma"/>
          <w:bCs/>
          <w:sz w:val="22"/>
          <w:szCs w:val="22"/>
        </w:rPr>
        <w:t>using</w:t>
      </w:r>
      <w:r w:rsidRPr="00584207">
        <w:rPr>
          <w:rFonts w:ascii="Calibri" w:hAnsiTheme="minorHAnsi" w:cs="Tahoma"/>
          <w:bCs/>
          <w:sz w:val="22"/>
          <w:szCs w:val="22"/>
        </w:rPr>
        <w:t xml:space="preserve"> Kibana on our development cluster</w:t>
      </w:r>
      <w:r>
        <w:rPr>
          <w:rFonts w:ascii="Calibri" w:hAnsiTheme="minorHAnsi" w:cs="Tahoma"/>
          <w:bCs/>
          <w:sz w:val="22"/>
          <w:szCs w:val="22"/>
        </w:rPr>
        <w:t xml:space="preserve"> to show real time data load status.</w:t>
      </w:r>
    </w:p>
    <w:p w:rsidR="00B159EE" w:rsidRDefault="00BD3C16" w:rsidP="00E441DC">
      <w:pPr>
        <w:pStyle w:val="NormalCambria"/>
        <w:spacing w:after="0"/>
        <w:rPr>
          <w:rFonts w:ascii="Verdana" w:hAnsi="Verdana"/>
          <w:b/>
          <w:bCs/>
          <w:sz w:val="24"/>
          <w:szCs w:val="24"/>
        </w:rPr>
      </w:pPr>
    </w:p>
    <w:p w:rsidR="00415AA8" w:rsidRDefault="00BD3C16" w:rsidP="00415AA8">
      <w:pPr>
        <w:shd w:val="clear" w:color="auto" w:fill="FFFFFF"/>
        <w:textAlignment w:val="top"/>
        <w:rPr>
          <w:rFonts w:ascii="Verdana" w:eastAsia="Noto Sans CJK SC" w:hAnsi="Verdana" w:cs="SwissReSans;Arial"/>
          <w:b/>
          <w:bCs/>
          <w:color w:val="000000"/>
          <w:kern w:val="2"/>
          <w:sz w:val="20"/>
          <w:szCs w:val="20"/>
          <w:lang w:val="en-IN" w:eastAsia="zh-CN" w:bidi="hi-IN"/>
        </w:rPr>
      </w:pPr>
      <w:r w:rsidRPr="004C1EC4">
        <w:rPr>
          <w:rFonts w:ascii="Verdana" w:hAnsi="Verdana" w:cs="Verdana"/>
          <w:color w:val="000000"/>
          <w:sz w:val="18"/>
          <w:szCs w:val="18"/>
        </w:rPr>
        <w:t>06/201</w:t>
      </w:r>
      <w:r>
        <w:rPr>
          <w:rFonts w:ascii="Verdana" w:hAnsi="Verdana" w:cs="Verdana"/>
          <w:color w:val="000000"/>
          <w:sz w:val="18"/>
          <w:szCs w:val="18"/>
        </w:rPr>
        <w:t>8</w:t>
      </w:r>
      <w:r w:rsidRPr="004C1EC4">
        <w:rPr>
          <w:rFonts w:ascii="Verdana" w:hAnsi="Verdana" w:cs="Verdana"/>
          <w:color w:val="000000"/>
          <w:sz w:val="18"/>
          <w:szCs w:val="18"/>
        </w:rPr>
        <w:t> – </w:t>
      </w:r>
      <w:r>
        <w:rPr>
          <w:rFonts w:ascii="Verdana" w:hAnsi="Verdana" w:cs="Verdana"/>
          <w:color w:val="000000"/>
          <w:sz w:val="18"/>
          <w:szCs w:val="18"/>
        </w:rPr>
        <w:t>02</w:t>
      </w:r>
      <w:r w:rsidRPr="004C1EC4">
        <w:rPr>
          <w:rFonts w:ascii="Verdana" w:hAnsi="Verdana" w:cs="Verdana"/>
          <w:color w:val="000000"/>
          <w:sz w:val="18"/>
          <w:szCs w:val="18"/>
        </w:rPr>
        <w:t>/201</w:t>
      </w:r>
      <w:r>
        <w:rPr>
          <w:rFonts w:ascii="Verdana" w:hAnsi="Verdana" w:cs="Verdana"/>
          <w:color w:val="000000"/>
          <w:sz w:val="18"/>
          <w:szCs w:val="18"/>
        </w:rPr>
        <w:t>9</w:t>
      </w:r>
      <w:r>
        <w:rPr>
          <w:color w:val="000000"/>
          <w:sz w:val="21"/>
          <w:szCs w:val="21"/>
          <w:shd w:val="clear" w:color="auto" w:fill="FFFFFF"/>
        </w:rPr>
        <w:t xml:space="preserve">    | </w:t>
      </w:r>
      <w:r>
        <w:rPr>
          <w:rFonts w:ascii="Verdana" w:eastAsia="Noto Sans CJK SC" w:hAnsi="Verdana" w:cs="SwissReSans;Arial"/>
          <w:b/>
          <w:bCs/>
          <w:color w:val="000000"/>
          <w:kern w:val="2"/>
          <w:sz w:val="20"/>
          <w:szCs w:val="20"/>
          <w:lang w:val="en-IN" w:eastAsia="zh-CN" w:bidi="hi-IN"/>
        </w:rPr>
        <w:t>SEI Investments Company</w:t>
      </w:r>
      <w:r w:rsidRPr="00A119FB">
        <w:rPr>
          <w:rFonts w:ascii="Verdana" w:eastAsia="Noto Sans CJK SC" w:hAnsi="Verdana" w:cs="SwissReSans;Arial"/>
          <w:b/>
          <w:bCs/>
          <w:color w:val="000000"/>
          <w:kern w:val="2"/>
          <w:sz w:val="20"/>
          <w:szCs w:val="20"/>
          <w:lang w:val="en-IN" w:eastAsia="zh-CN" w:bidi="hi-IN"/>
        </w:rPr>
        <w:t>, BANGALORE</w:t>
      </w:r>
    </w:p>
    <w:p w:rsidR="00415AA8" w:rsidRPr="007622AF" w:rsidRDefault="00BD3C16" w:rsidP="00415AA8">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Pr>
          <w:rFonts w:ascii="Verdana" w:eastAsia="Noto Sans CJK SC" w:hAnsi="Verdana" w:cs="SwissReSans;Arial"/>
          <w:b/>
          <w:bCs/>
          <w:color w:val="000000"/>
          <w:kern w:val="2"/>
          <w:sz w:val="18"/>
          <w:szCs w:val="18"/>
          <w:lang w:val="en-IN" w:eastAsia="zh-CN" w:bidi="hi-IN"/>
        </w:rPr>
        <w:t>Big Data Engineer</w:t>
      </w:r>
    </w:p>
    <w:p w:rsidR="00415AA8" w:rsidRDefault="00BD3C16" w:rsidP="00415AA8">
      <w:pPr>
        <w:pStyle w:val="NormalCambria"/>
        <w:spacing w:after="0"/>
        <w:rPr>
          <w:rFonts w:ascii="Verdana" w:hAnsi="Verdana"/>
          <w:b/>
          <w:bCs/>
        </w:rPr>
      </w:pPr>
      <w:r w:rsidRPr="007622AF">
        <w:rPr>
          <w:rFonts w:ascii="Verdana" w:hAnsi="Verdana"/>
          <w:b/>
          <w:bCs/>
          <w:sz w:val="18"/>
          <w:szCs w:val="18"/>
        </w:rPr>
        <w:t xml:space="preserve">Project Name – </w:t>
      </w:r>
      <w:r>
        <w:rPr>
          <w:rFonts w:ascii="Verdana" w:hAnsi="Verdana"/>
          <w:b/>
          <w:bCs/>
          <w:sz w:val="18"/>
          <w:szCs w:val="18"/>
        </w:rPr>
        <w:t>S</w:t>
      </w:r>
      <w:r>
        <w:rPr>
          <w:rFonts w:ascii="Verdana" w:hAnsi="Verdana"/>
          <w:b/>
          <w:bCs/>
        </w:rPr>
        <w:t>EI – Real Time Data Ingestion</w:t>
      </w:r>
    </w:p>
    <w:p w:rsidR="00E441DC" w:rsidRDefault="00BD3C16" w:rsidP="00E441DC">
      <w:pPr>
        <w:pStyle w:val="NormalCambria"/>
        <w:spacing w:after="0"/>
        <w:rPr>
          <w:rFonts w:ascii="Verdana" w:hAnsi="Verdana"/>
          <w:b/>
          <w:bCs/>
          <w:sz w:val="18"/>
          <w:szCs w:val="18"/>
        </w:rPr>
      </w:pPr>
    </w:p>
    <w:p w:rsidR="00FA19B4" w:rsidRPr="00FA19B4" w:rsidRDefault="00BD3C16" w:rsidP="00E441DC">
      <w:pPr>
        <w:pStyle w:val="NormalCambria"/>
        <w:spacing w:after="0"/>
        <w:rPr>
          <w:rFonts w:ascii="Calibri" w:eastAsia="Times New Roman" w:hAnsiTheme="minorHAnsi" w:cs="Tahoma"/>
          <w:bCs/>
          <w:color w:val="auto"/>
          <w:kern w:val="0"/>
          <w:sz w:val="22"/>
          <w:szCs w:val="22"/>
          <w:lang w:val="en-US" w:eastAsia="en-US" w:bidi="ar-SA"/>
        </w:rPr>
      </w:pPr>
      <w:r w:rsidRPr="00FA19B4">
        <w:rPr>
          <w:rFonts w:ascii="Calibri" w:eastAsia="Times New Roman" w:hAnsiTheme="minorHAnsi" w:cs="Tahoma"/>
          <w:bCs/>
          <w:color w:val="auto"/>
          <w:kern w:val="0"/>
          <w:sz w:val="22"/>
          <w:szCs w:val="22"/>
          <w:lang w:val="en-US" w:eastAsia="en-US" w:bidi="ar-SA"/>
        </w:rPr>
        <w:t>SEI Wealth Platform (</w:t>
      </w:r>
      <w:r w:rsidRPr="00FA19B4">
        <w:rPr>
          <w:rFonts w:ascii="Calibri" w:eastAsia="Times New Roman" w:hAnsiTheme="minorHAnsi" w:cs="Tahoma"/>
          <w:bCs/>
          <w:color w:val="auto"/>
          <w:kern w:val="0"/>
          <w:sz w:val="22"/>
          <w:szCs w:val="22"/>
          <w:lang w:val="en-US" w:eastAsia="en-US" w:bidi="ar-SA"/>
        </w:rPr>
        <w:t>SWP</w:t>
      </w:r>
      <w:r w:rsidRPr="00FA19B4">
        <w:rPr>
          <w:rFonts w:ascii="Calibri" w:eastAsia="Times New Roman" w:hAnsiTheme="minorHAnsi" w:cs="Tahoma"/>
          <w:bCs/>
          <w:color w:val="auto"/>
          <w:kern w:val="0"/>
          <w:sz w:val="22"/>
          <w:szCs w:val="22"/>
          <w:lang w:val="en-US" w:eastAsia="en-US" w:bidi="ar-SA"/>
        </w:rPr>
        <w:t>)</w:t>
      </w:r>
      <w:r w:rsidRPr="00FA19B4">
        <w:rPr>
          <w:rFonts w:ascii="Calibri" w:eastAsia="Times New Roman" w:hAnsiTheme="minorHAnsi" w:cs="Tahoma"/>
          <w:bCs/>
          <w:color w:val="auto"/>
          <w:kern w:val="0"/>
          <w:sz w:val="22"/>
          <w:szCs w:val="22"/>
          <w:lang w:val="en-US" w:eastAsia="en-US" w:bidi="ar-SA"/>
        </w:rPr>
        <w:t xml:space="preserve"> is a transactional database where platform users post transactions for portfolios of customers and constantly make multiple changes as part of daily trading. A Data Warehouse downstream keeps track of the changes happening with SWP and helps in report gen</w:t>
      </w:r>
      <w:r w:rsidRPr="00FA19B4">
        <w:rPr>
          <w:rFonts w:ascii="Calibri" w:eastAsia="Times New Roman" w:hAnsiTheme="minorHAnsi" w:cs="Tahoma"/>
          <w:bCs/>
          <w:color w:val="auto"/>
          <w:kern w:val="0"/>
          <w:sz w:val="22"/>
          <w:szCs w:val="22"/>
          <w:lang w:val="en-US" w:eastAsia="en-US" w:bidi="ar-SA"/>
        </w:rPr>
        <w:t xml:space="preserve">eration for Brokers and Dealers on SWP. </w:t>
      </w:r>
      <w:r w:rsidRPr="00FA19B4">
        <w:rPr>
          <w:rFonts w:ascii="Calibri" w:eastAsia="Times New Roman" w:hAnsiTheme="minorHAnsi" w:cs="Tahoma"/>
          <w:bCs/>
          <w:color w:val="auto"/>
          <w:kern w:val="0"/>
          <w:sz w:val="22"/>
          <w:szCs w:val="22"/>
          <w:lang w:val="en-US" w:eastAsia="en-US" w:bidi="ar-SA"/>
        </w:rPr>
        <w:t xml:space="preserve">A POC was envisioned to make these downstream updates </w:t>
      </w:r>
      <w:r>
        <w:rPr>
          <w:rFonts w:ascii="Calibri" w:eastAsia="Times New Roman" w:hAnsiTheme="minorHAnsi" w:cs="Tahoma"/>
          <w:bCs/>
          <w:color w:val="auto"/>
          <w:kern w:val="0"/>
          <w:sz w:val="22"/>
          <w:szCs w:val="22"/>
          <w:lang w:val="en-US" w:eastAsia="en-US" w:bidi="ar-SA"/>
        </w:rPr>
        <w:t xml:space="preserve">are </w:t>
      </w:r>
      <w:r w:rsidRPr="00FA19B4">
        <w:rPr>
          <w:rFonts w:ascii="Calibri" w:eastAsia="Times New Roman" w:hAnsiTheme="minorHAnsi" w:cs="Tahoma"/>
          <w:bCs/>
          <w:color w:val="auto"/>
          <w:kern w:val="0"/>
          <w:sz w:val="22"/>
          <w:szCs w:val="22"/>
          <w:lang w:val="en-US" w:eastAsia="en-US" w:bidi="ar-SA"/>
        </w:rPr>
        <w:t xml:space="preserve">near real time using Kafka and Apache </w:t>
      </w:r>
      <w:proofErr w:type="spellStart"/>
      <w:r w:rsidRPr="00FA19B4">
        <w:rPr>
          <w:rFonts w:ascii="Calibri" w:eastAsia="Times New Roman" w:hAnsiTheme="minorHAnsi" w:cs="Tahoma"/>
          <w:bCs/>
          <w:color w:val="auto"/>
          <w:kern w:val="0"/>
          <w:sz w:val="22"/>
          <w:szCs w:val="22"/>
          <w:lang w:val="en-US" w:eastAsia="en-US" w:bidi="ar-SA"/>
        </w:rPr>
        <w:t>Nifi</w:t>
      </w:r>
      <w:proofErr w:type="spellEnd"/>
    </w:p>
    <w:p w:rsidR="00B159EE" w:rsidRDefault="00BD3C16" w:rsidP="00E441DC">
      <w:pPr>
        <w:pStyle w:val="NormalCambria"/>
        <w:spacing w:after="0"/>
      </w:pPr>
    </w:p>
    <w:p w:rsidR="00E441DC" w:rsidRPr="00FA19B4" w:rsidRDefault="00BD3C16" w:rsidP="00FA19B4">
      <w:pPr>
        <w:tabs>
          <w:tab w:val="num" w:pos="450"/>
        </w:tabs>
        <w:jc w:val="both"/>
        <w:rPr>
          <w:rFonts w:ascii="Calibri" w:hAnsiTheme="minorHAnsi" w:cs="Tahoma"/>
          <w:b/>
          <w:sz w:val="22"/>
          <w:szCs w:val="22"/>
        </w:rPr>
      </w:pPr>
      <w:r w:rsidRPr="00FA19B4">
        <w:rPr>
          <w:rFonts w:ascii="Calibri" w:hAnsiTheme="minorHAnsi" w:cs="Tahoma"/>
          <w:b/>
          <w:sz w:val="22"/>
          <w:szCs w:val="22"/>
        </w:rPr>
        <w:t>Responsibilities</w:t>
      </w:r>
      <w:r w:rsidRPr="00FA19B4">
        <w:rPr>
          <w:rFonts w:ascii="Calibri" w:hAnsiTheme="minorHAnsi" w:cs="Tahoma"/>
          <w:b/>
          <w:sz w:val="22"/>
          <w:szCs w:val="22"/>
        </w:rPr>
        <w:t xml:space="preserve">: </w:t>
      </w:r>
    </w:p>
    <w:p w:rsidR="00FA19B4" w:rsidRDefault="00BD3C16" w:rsidP="00FA19B4">
      <w:pPr>
        <w:pStyle w:val="NormalCambria"/>
        <w:spacing w:after="0"/>
        <w:jc w:val="both"/>
      </w:pPr>
    </w:p>
    <w:p w:rsidR="00E441DC" w:rsidRPr="004C0380" w:rsidRDefault="00BD3C16" w:rsidP="004C0380">
      <w:pPr>
        <w:pStyle w:val="ListParagraph"/>
        <w:numPr>
          <w:ilvl w:val="0"/>
          <w:numId w:val="40"/>
        </w:numPr>
        <w:tabs>
          <w:tab w:val="num" w:pos="450"/>
        </w:tabs>
        <w:jc w:val="both"/>
        <w:rPr>
          <w:rFonts w:ascii="Calibri" w:hAnsiTheme="minorHAnsi" w:cs="Tahoma"/>
          <w:bCs/>
          <w:sz w:val="22"/>
          <w:szCs w:val="22"/>
        </w:rPr>
      </w:pPr>
      <w:r w:rsidRPr="004C0380">
        <w:rPr>
          <w:rFonts w:ascii="Calibri" w:hAnsiTheme="minorHAnsi" w:cs="Tahoma"/>
          <w:bCs/>
          <w:sz w:val="22"/>
          <w:szCs w:val="22"/>
        </w:rPr>
        <w:t xml:space="preserve">Setting up Apache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Data Ingestion tool</w:t>
      </w:r>
      <w:r w:rsidRPr="004C0380">
        <w:rPr>
          <w:rFonts w:ascii="Calibri" w:hAnsiTheme="minorHAnsi" w:cs="Tahoma"/>
          <w:bCs/>
          <w:sz w:val="22"/>
          <w:szCs w:val="22"/>
        </w:rPr>
        <w:t xml:space="preserve"> and Kafka Cluster on multi-node servers</w:t>
      </w:r>
    </w:p>
    <w:p w:rsidR="004C0380" w:rsidRPr="004C0380" w:rsidRDefault="00BD3C16" w:rsidP="004C0380">
      <w:pPr>
        <w:pStyle w:val="ListParagraph"/>
        <w:numPr>
          <w:ilvl w:val="0"/>
          <w:numId w:val="40"/>
        </w:numPr>
        <w:tabs>
          <w:tab w:val="num" w:pos="450"/>
        </w:tabs>
        <w:jc w:val="both"/>
        <w:rPr>
          <w:rFonts w:ascii="Calibri" w:hAnsiTheme="minorHAnsi" w:cs="Tahoma"/>
          <w:bCs/>
          <w:sz w:val="22"/>
          <w:szCs w:val="22"/>
        </w:rPr>
      </w:pPr>
      <w:r w:rsidRPr="004C0380">
        <w:rPr>
          <w:rFonts w:ascii="Calibri" w:hAnsiTheme="minorHAnsi" w:cs="Tahoma"/>
          <w:bCs/>
          <w:sz w:val="22"/>
          <w:szCs w:val="22"/>
        </w:rPr>
        <w:t xml:space="preserve">Designed and built framework for data ingestion from Oracle Golden Gate to Kafka and from Kafka to Data Warehouse through Apache </w:t>
      </w:r>
      <w:proofErr w:type="spellStart"/>
      <w:r w:rsidRPr="004C0380">
        <w:rPr>
          <w:rFonts w:ascii="Calibri" w:hAnsiTheme="minorHAnsi" w:cs="Tahoma"/>
          <w:bCs/>
          <w:sz w:val="22"/>
          <w:szCs w:val="22"/>
        </w:rPr>
        <w:t>Nifi</w:t>
      </w:r>
      <w:proofErr w:type="spellEnd"/>
    </w:p>
    <w:p w:rsidR="004C0380" w:rsidRPr="004C0380" w:rsidRDefault="00BD3C16" w:rsidP="004C0380">
      <w:pPr>
        <w:pStyle w:val="ListParagraph"/>
        <w:numPr>
          <w:ilvl w:val="0"/>
          <w:numId w:val="40"/>
        </w:numPr>
        <w:tabs>
          <w:tab w:val="num" w:pos="450"/>
        </w:tabs>
        <w:jc w:val="both"/>
        <w:rPr>
          <w:rFonts w:ascii="Calibri" w:hAnsiTheme="minorHAnsi" w:cs="Tahoma"/>
          <w:bCs/>
          <w:sz w:val="22"/>
          <w:szCs w:val="22"/>
        </w:rPr>
      </w:pPr>
      <w:r w:rsidRPr="004C0380">
        <w:rPr>
          <w:rFonts w:ascii="Calibri" w:hAnsiTheme="minorHAnsi" w:cs="Tahoma"/>
          <w:bCs/>
          <w:sz w:val="22"/>
          <w:szCs w:val="22"/>
        </w:rPr>
        <w:t xml:space="preserve">Developed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Data Ingestion pipelines as consumer data from Kafka and apply business logic in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for loading into DW.</w:t>
      </w:r>
    </w:p>
    <w:p w:rsidR="004C0380" w:rsidRPr="004C0380" w:rsidRDefault="00BD3C16" w:rsidP="004C0380">
      <w:pPr>
        <w:pStyle w:val="ListParagraph"/>
        <w:numPr>
          <w:ilvl w:val="0"/>
          <w:numId w:val="40"/>
        </w:numPr>
        <w:tabs>
          <w:tab w:val="num" w:pos="450"/>
        </w:tabs>
        <w:jc w:val="both"/>
        <w:rPr>
          <w:rFonts w:ascii="Calibri" w:hAnsiTheme="minorHAnsi" w:cs="Tahoma"/>
          <w:bCs/>
          <w:sz w:val="22"/>
          <w:szCs w:val="22"/>
        </w:rPr>
      </w:pPr>
      <w:r w:rsidRPr="004C0380">
        <w:rPr>
          <w:rFonts w:ascii="Calibri" w:hAnsiTheme="minorHAnsi" w:cs="Tahoma"/>
          <w:bCs/>
          <w:sz w:val="22"/>
          <w:szCs w:val="22"/>
        </w:rPr>
        <w:t xml:space="preserve">Used REDIS extensively as the cache layer to do lookups efficiently. Used the MASS INSERT API of REDIS to pre-heat the cache before doing lookups so that the cache is not in a stale state. </w:t>
      </w:r>
    </w:p>
    <w:p w:rsidR="00E441DC" w:rsidRPr="004C0380" w:rsidRDefault="00BD3C16" w:rsidP="004C0380">
      <w:pPr>
        <w:pStyle w:val="ListParagraph"/>
        <w:numPr>
          <w:ilvl w:val="0"/>
          <w:numId w:val="40"/>
        </w:numPr>
        <w:tabs>
          <w:tab w:val="num" w:pos="450"/>
        </w:tabs>
        <w:jc w:val="both"/>
        <w:rPr>
          <w:rFonts w:ascii="Calibri" w:hAnsiTheme="minorHAnsi" w:cs="Tahoma"/>
          <w:bCs/>
          <w:sz w:val="22"/>
          <w:szCs w:val="22"/>
        </w:rPr>
      </w:pPr>
      <w:r w:rsidRPr="004C0380">
        <w:rPr>
          <w:rFonts w:ascii="Calibri" w:hAnsiTheme="minorHAnsi" w:cs="Tahoma"/>
          <w:bCs/>
          <w:sz w:val="22"/>
          <w:szCs w:val="22"/>
        </w:rPr>
        <w:t xml:space="preserve">Built </w:t>
      </w:r>
      <w:r w:rsidRPr="004C0380">
        <w:rPr>
          <w:rFonts w:ascii="Calibri" w:hAnsiTheme="minorHAnsi" w:cs="Tahoma"/>
          <w:bCs/>
          <w:sz w:val="22"/>
          <w:szCs w:val="22"/>
        </w:rPr>
        <w:t xml:space="preserve">Real-Time data ingestion dashboard and visualizations in Elastic Search and </w:t>
      </w:r>
      <w:proofErr w:type="spellStart"/>
      <w:r w:rsidRPr="004C0380">
        <w:rPr>
          <w:rFonts w:ascii="Calibri" w:hAnsiTheme="minorHAnsi" w:cs="Tahoma"/>
          <w:bCs/>
          <w:sz w:val="22"/>
          <w:szCs w:val="22"/>
        </w:rPr>
        <w:t>Kibana</w:t>
      </w:r>
      <w:proofErr w:type="spellEnd"/>
      <w:r w:rsidRPr="004C0380">
        <w:rPr>
          <w:rFonts w:ascii="Calibri" w:hAnsiTheme="minorHAnsi" w:cs="Tahoma"/>
          <w:bCs/>
          <w:sz w:val="22"/>
          <w:szCs w:val="22"/>
        </w:rPr>
        <w:t xml:space="preserve"> to </w:t>
      </w:r>
      <w:proofErr w:type="spellStart"/>
      <w:r w:rsidRPr="004C0380">
        <w:rPr>
          <w:rFonts w:ascii="Calibri" w:hAnsiTheme="minorHAnsi" w:cs="Tahoma"/>
          <w:bCs/>
          <w:sz w:val="22"/>
          <w:szCs w:val="22"/>
        </w:rPr>
        <w:t>analyse</w:t>
      </w:r>
      <w:proofErr w:type="spellEnd"/>
      <w:r w:rsidRPr="004C0380">
        <w:rPr>
          <w:rFonts w:ascii="Calibri" w:hAnsiTheme="minorHAnsi" w:cs="Tahoma"/>
          <w:bCs/>
          <w:sz w:val="22"/>
          <w:szCs w:val="22"/>
        </w:rPr>
        <w:t xml:space="preserve"> the data movement and bottlenecks from Kafka to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to </w:t>
      </w:r>
      <w:proofErr w:type="spellStart"/>
      <w:r w:rsidRPr="004C0380">
        <w:rPr>
          <w:rFonts w:ascii="Calibri" w:hAnsiTheme="minorHAnsi" w:cs="Tahoma"/>
          <w:bCs/>
          <w:sz w:val="22"/>
          <w:szCs w:val="22"/>
        </w:rPr>
        <w:t>Redis</w:t>
      </w:r>
      <w:proofErr w:type="spellEnd"/>
      <w:r w:rsidRPr="004C0380">
        <w:rPr>
          <w:rFonts w:ascii="Calibri" w:hAnsiTheme="minorHAnsi" w:cs="Tahoma"/>
          <w:bCs/>
          <w:sz w:val="22"/>
          <w:szCs w:val="22"/>
        </w:rPr>
        <w:t xml:space="preserve"> and from </w:t>
      </w:r>
      <w:proofErr w:type="spellStart"/>
      <w:r w:rsidRPr="004C0380">
        <w:rPr>
          <w:rFonts w:ascii="Calibri" w:hAnsiTheme="minorHAnsi" w:cs="Tahoma"/>
          <w:bCs/>
          <w:sz w:val="22"/>
          <w:szCs w:val="22"/>
        </w:rPr>
        <w:t>Nifi</w:t>
      </w:r>
      <w:proofErr w:type="spellEnd"/>
      <w:r w:rsidRPr="004C0380">
        <w:rPr>
          <w:rFonts w:ascii="Calibri" w:hAnsiTheme="minorHAnsi" w:cs="Tahoma"/>
          <w:bCs/>
          <w:sz w:val="22"/>
          <w:szCs w:val="22"/>
        </w:rPr>
        <w:t xml:space="preserve"> to Oracle DW.</w:t>
      </w:r>
    </w:p>
    <w:p w:rsidR="00524568" w:rsidRDefault="00BD3C16" w:rsidP="00A119FB">
      <w:pPr>
        <w:pStyle w:val="NormalCambria"/>
        <w:spacing w:after="0"/>
        <w:rPr>
          <w:rFonts w:ascii="Verdana" w:hAnsi="Verdana"/>
          <w:b/>
          <w:bCs/>
        </w:rPr>
      </w:pPr>
    </w:p>
    <w:p w:rsidR="00524568" w:rsidRDefault="00BD3C16" w:rsidP="00A119FB">
      <w:pPr>
        <w:pStyle w:val="NormalCambria"/>
        <w:spacing w:after="0"/>
        <w:rPr>
          <w:rFonts w:ascii="Verdana" w:hAnsi="Verdana"/>
          <w:b/>
          <w:bCs/>
        </w:rPr>
      </w:pPr>
      <w:r w:rsidRPr="004C1EC4">
        <w:rPr>
          <w:rFonts w:ascii="Verdana" w:hAnsi="Verdana" w:cs="Verdana"/>
          <w:sz w:val="18"/>
          <w:szCs w:val="18"/>
        </w:rPr>
        <w:t>06/2017</w:t>
      </w:r>
      <w:r>
        <w:rPr>
          <w:rFonts w:ascii="Verdana" w:hAnsi="Verdana" w:cs="Verdana"/>
          <w:sz w:val="18"/>
          <w:szCs w:val="18"/>
        </w:rPr>
        <w:t xml:space="preserve"> – 05/2018 | </w:t>
      </w:r>
      <w:r w:rsidRPr="00524568">
        <w:rPr>
          <w:rFonts w:ascii="Verdana" w:hAnsi="Verdana"/>
          <w:b/>
          <w:bCs/>
        </w:rPr>
        <w:t>Honeywell Enterprise, Bangalore</w:t>
      </w:r>
    </w:p>
    <w:p w:rsidR="00524568" w:rsidRDefault="00BD3C16" w:rsidP="00A119FB">
      <w:pPr>
        <w:pStyle w:val="NormalCambria"/>
        <w:spacing w:after="0"/>
        <w:rPr>
          <w:rFonts w:ascii="Verdana" w:hAnsi="Verdana"/>
          <w:b/>
          <w:bCs/>
        </w:rPr>
      </w:pPr>
      <w:r>
        <w:rPr>
          <w:rFonts w:ascii="Verdana" w:hAnsi="Verdana"/>
          <w:b/>
          <w:bCs/>
        </w:rPr>
        <w:t xml:space="preserve">Role: Informatica </w:t>
      </w:r>
      <w:r>
        <w:rPr>
          <w:rFonts w:ascii="Verdana" w:hAnsi="Verdana"/>
          <w:b/>
          <w:bCs/>
        </w:rPr>
        <w:t xml:space="preserve">Data </w:t>
      </w:r>
      <w:r>
        <w:rPr>
          <w:rFonts w:ascii="Verdana" w:hAnsi="Verdana"/>
          <w:b/>
          <w:bCs/>
        </w:rPr>
        <w:t>Architect and Project Lead</w:t>
      </w:r>
    </w:p>
    <w:p w:rsidR="00A119FB" w:rsidRDefault="00BD3C16" w:rsidP="00A119FB">
      <w:pPr>
        <w:pStyle w:val="NormalCambria"/>
        <w:spacing w:after="0"/>
        <w:rPr>
          <w:rFonts w:ascii="Verdana" w:hAnsi="Verdana"/>
          <w:b/>
          <w:bCs/>
        </w:rPr>
      </w:pPr>
      <w:r>
        <w:rPr>
          <w:rFonts w:ascii="Verdana" w:hAnsi="Verdana"/>
          <w:b/>
          <w:bCs/>
        </w:rPr>
        <w:t>Project - Honeywell – SpinCo Homes Integration and Migration</w:t>
      </w:r>
    </w:p>
    <w:p w:rsidR="00A119FB" w:rsidRDefault="00BD3C16" w:rsidP="00A119FB">
      <w:pPr>
        <w:pStyle w:val="NormalCambria"/>
        <w:spacing w:after="0"/>
        <w:rPr>
          <w:rFonts w:ascii="Verdana" w:hAnsi="Verdana"/>
          <w:b/>
          <w:bCs/>
        </w:rPr>
      </w:pPr>
    </w:p>
    <w:p w:rsidR="00A119FB" w:rsidRPr="00784EF9" w:rsidRDefault="00BD3C16" w:rsidP="00A119FB">
      <w:pPr>
        <w:pStyle w:val="NormalCambria"/>
        <w:spacing w:after="0"/>
        <w:rPr>
          <w:rFonts w:ascii="Calibri" w:eastAsia="Times New Roman" w:hAnsiTheme="minorHAnsi" w:cs="Tahoma"/>
          <w:bCs/>
          <w:color w:val="auto"/>
          <w:kern w:val="0"/>
          <w:sz w:val="22"/>
          <w:szCs w:val="22"/>
          <w:lang w:val="en-US" w:eastAsia="en-US" w:bidi="ar-SA"/>
        </w:rPr>
      </w:pPr>
      <w:r w:rsidRPr="00784EF9">
        <w:rPr>
          <w:rFonts w:ascii="Calibri" w:eastAsia="Times New Roman" w:hAnsiTheme="minorHAnsi" w:cs="Tahoma"/>
          <w:bCs/>
          <w:color w:val="auto"/>
          <w:kern w:val="0"/>
          <w:sz w:val="22"/>
          <w:szCs w:val="22"/>
          <w:lang w:val="en-US" w:eastAsia="en-US" w:bidi="ar-SA"/>
        </w:rPr>
        <w:t xml:space="preserve">Honeywell maintained its </w:t>
      </w:r>
      <w:r w:rsidRPr="00784EF9">
        <w:rPr>
          <w:rFonts w:ascii="Calibri" w:eastAsia="Times New Roman" w:hAnsiTheme="minorHAnsi" w:cs="Tahoma"/>
          <w:bCs/>
          <w:color w:val="auto"/>
          <w:kern w:val="0"/>
          <w:sz w:val="22"/>
          <w:szCs w:val="22"/>
          <w:lang w:val="en-US" w:eastAsia="en-US" w:bidi="ar-SA"/>
        </w:rPr>
        <w:t>enterprise and individual client</w:t>
      </w:r>
      <w:r w:rsidRPr="00784EF9">
        <w:rPr>
          <w:rFonts w:ascii="Calibri" w:eastAsia="Times New Roman" w:hAnsiTheme="minorHAnsi" w:cs="Tahoma"/>
          <w:bCs/>
          <w:color w:val="auto"/>
          <w:kern w:val="0"/>
          <w:sz w:val="22"/>
          <w:szCs w:val="22"/>
          <w:lang w:val="en-US" w:eastAsia="en-US" w:bidi="ar-SA"/>
        </w:rPr>
        <w:t xml:space="preserve"> information </w:t>
      </w:r>
      <w:r w:rsidRPr="00784EF9">
        <w:rPr>
          <w:rFonts w:ascii="Calibri" w:eastAsia="Times New Roman" w:hAnsiTheme="minorHAnsi" w:cs="Tahoma"/>
          <w:bCs/>
          <w:color w:val="auto"/>
          <w:kern w:val="0"/>
          <w:sz w:val="22"/>
          <w:szCs w:val="22"/>
          <w:lang w:val="en-US" w:eastAsia="en-US" w:bidi="ar-SA"/>
        </w:rPr>
        <w:t>related to customer leads, conversions, promotions, and marketing on</w:t>
      </w:r>
      <w:r w:rsidRPr="00784EF9">
        <w:rPr>
          <w:rFonts w:ascii="Calibri" w:eastAsia="Times New Roman" w:hAnsiTheme="minorHAnsi" w:cs="Tahoma"/>
          <w:bCs/>
          <w:color w:val="auto"/>
          <w:kern w:val="0"/>
          <w:sz w:val="22"/>
          <w:szCs w:val="22"/>
          <w:lang w:val="en-US" w:eastAsia="en-US" w:bidi="ar-SA"/>
        </w:rPr>
        <w:t xml:space="preserve"> Salesforce. As part of Honeywell</w:t>
      </w:r>
      <w:r w:rsidRPr="00784EF9">
        <w:rPr>
          <w:rFonts w:ascii="Calibri" w:eastAsia="Times New Roman" w:hAnsiTheme="minorHAnsi" w:cs="Tahoma"/>
          <w:bCs/>
          <w:color w:val="auto"/>
          <w:kern w:val="0"/>
          <w:sz w:val="22"/>
          <w:szCs w:val="22"/>
          <w:lang w:val="en-US" w:eastAsia="en-US" w:bidi="ar-SA"/>
        </w:rPr>
        <w:t>’</w:t>
      </w:r>
      <w:r w:rsidRPr="00784EF9">
        <w:rPr>
          <w:rFonts w:ascii="Calibri" w:eastAsia="Times New Roman" w:hAnsiTheme="minorHAnsi" w:cs="Tahoma"/>
          <w:bCs/>
          <w:color w:val="auto"/>
          <w:kern w:val="0"/>
          <w:sz w:val="22"/>
          <w:szCs w:val="22"/>
          <w:lang w:val="en-US" w:eastAsia="en-US" w:bidi="ar-SA"/>
        </w:rPr>
        <w:t xml:space="preserve">s </w:t>
      </w:r>
      <w:r w:rsidRPr="00784EF9">
        <w:rPr>
          <w:rFonts w:ascii="Calibri" w:eastAsia="Times New Roman" w:hAnsiTheme="minorHAnsi" w:cs="Tahoma"/>
          <w:bCs/>
          <w:color w:val="auto"/>
          <w:kern w:val="0"/>
          <w:sz w:val="22"/>
          <w:szCs w:val="22"/>
          <w:lang w:val="en-US" w:eastAsia="en-US" w:bidi="ar-SA"/>
        </w:rPr>
        <w:t xml:space="preserve">realignment, </w:t>
      </w:r>
      <w:r w:rsidRPr="00784EF9">
        <w:rPr>
          <w:rFonts w:ascii="Calibri" w:eastAsia="Times New Roman" w:hAnsiTheme="minorHAnsi" w:cs="Tahoma"/>
          <w:bCs/>
          <w:color w:val="auto"/>
          <w:kern w:val="0"/>
          <w:sz w:val="22"/>
          <w:szCs w:val="22"/>
          <w:lang w:val="en-US" w:eastAsia="en-US" w:bidi="ar-SA"/>
        </w:rPr>
        <w:t xml:space="preserve">enterprise and individual customer business were split </w:t>
      </w:r>
      <w:r w:rsidRPr="00784EF9">
        <w:rPr>
          <w:rFonts w:ascii="Calibri" w:eastAsia="Times New Roman" w:hAnsiTheme="minorHAnsi" w:cs="Tahoma"/>
          <w:bCs/>
          <w:color w:val="auto"/>
          <w:kern w:val="0"/>
          <w:sz w:val="22"/>
          <w:szCs w:val="22"/>
          <w:lang w:val="en-US" w:eastAsia="en-US" w:bidi="ar-SA"/>
        </w:rPr>
        <w:t xml:space="preserve">into separate entities and </w:t>
      </w:r>
      <w:r w:rsidRPr="00784EF9">
        <w:rPr>
          <w:rFonts w:ascii="Calibri" w:eastAsia="Times New Roman" w:hAnsiTheme="minorHAnsi" w:cs="Tahoma"/>
          <w:bCs/>
          <w:color w:val="auto"/>
          <w:kern w:val="0"/>
          <w:sz w:val="22"/>
          <w:szCs w:val="22"/>
          <w:lang w:val="en-US" w:eastAsia="en-US" w:bidi="ar-SA"/>
        </w:rPr>
        <w:t>this project was</w:t>
      </w:r>
      <w:r w:rsidRPr="00784EF9">
        <w:rPr>
          <w:rFonts w:ascii="Calibri" w:eastAsia="Times New Roman" w:hAnsiTheme="minorHAnsi" w:cs="Tahoma"/>
          <w:bCs/>
          <w:color w:val="auto"/>
          <w:kern w:val="0"/>
          <w:sz w:val="22"/>
          <w:szCs w:val="22"/>
          <w:lang w:val="en-US" w:eastAsia="en-US" w:bidi="ar-SA"/>
        </w:rPr>
        <w:t xml:space="preserve"> required to clone the current </w:t>
      </w:r>
      <w:r w:rsidRPr="00784EF9">
        <w:rPr>
          <w:rFonts w:ascii="Calibri" w:eastAsia="Times New Roman" w:hAnsiTheme="minorHAnsi" w:cs="Tahoma"/>
          <w:bCs/>
          <w:color w:val="auto"/>
          <w:kern w:val="0"/>
          <w:sz w:val="22"/>
          <w:szCs w:val="22"/>
          <w:lang w:val="en-US" w:eastAsia="en-US" w:bidi="ar-SA"/>
        </w:rPr>
        <w:t xml:space="preserve">enterprise </w:t>
      </w:r>
      <w:r w:rsidRPr="00784EF9">
        <w:rPr>
          <w:rFonts w:ascii="Calibri" w:eastAsia="Times New Roman" w:hAnsiTheme="minorHAnsi" w:cs="Tahoma"/>
          <w:bCs/>
          <w:color w:val="auto"/>
          <w:kern w:val="0"/>
          <w:sz w:val="22"/>
          <w:szCs w:val="22"/>
          <w:lang w:val="en-US" w:eastAsia="en-US" w:bidi="ar-SA"/>
        </w:rPr>
        <w:t>system for Individual business and perform full end-to-end testing.</w:t>
      </w:r>
      <w:r w:rsidRPr="00784EF9">
        <w:rPr>
          <w:rFonts w:ascii="Calibri" w:eastAsia="Times New Roman" w:hAnsiTheme="minorHAnsi" w:cs="Tahoma"/>
          <w:bCs/>
          <w:color w:val="auto"/>
          <w:kern w:val="0"/>
          <w:sz w:val="22"/>
          <w:szCs w:val="22"/>
          <w:lang w:val="en-US" w:eastAsia="en-US" w:bidi="ar-SA"/>
        </w:rPr>
        <w:t xml:space="preserve"> As part of this split, all the sources, middleware, targets, </w:t>
      </w:r>
      <w:r w:rsidRPr="00784EF9">
        <w:rPr>
          <w:rFonts w:ascii="Calibri" w:eastAsia="Times New Roman" w:hAnsiTheme="minorHAnsi" w:cs="Tahoma"/>
          <w:bCs/>
          <w:color w:val="auto"/>
          <w:kern w:val="0"/>
          <w:sz w:val="22"/>
          <w:szCs w:val="22"/>
          <w:lang w:val="en-US" w:eastAsia="en-US" w:bidi="ar-SA"/>
        </w:rPr>
        <w:t>servers,</w:t>
      </w:r>
      <w:r w:rsidRPr="00784EF9">
        <w:rPr>
          <w:rFonts w:ascii="Calibri" w:eastAsia="Times New Roman" w:hAnsiTheme="minorHAnsi" w:cs="Tahoma"/>
          <w:bCs/>
          <w:color w:val="auto"/>
          <w:kern w:val="0"/>
          <w:sz w:val="22"/>
          <w:szCs w:val="22"/>
          <w:lang w:val="en-US" w:eastAsia="en-US" w:bidi="ar-SA"/>
        </w:rPr>
        <w:t xml:space="preserve"> and applications were split and cloned from existing code.</w:t>
      </w:r>
    </w:p>
    <w:p w:rsidR="00784EF9" w:rsidRDefault="00BD3C16" w:rsidP="00A119FB">
      <w:pPr>
        <w:pStyle w:val="NormalCambria"/>
        <w:spacing w:after="0"/>
        <w:rPr>
          <w:rFonts w:ascii="Verdana" w:hAnsi="Verdana"/>
          <w:sz w:val="18"/>
          <w:szCs w:val="18"/>
        </w:rPr>
      </w:pPr>
    </w:p>
    <w:p w:rsidR="00784EF9" w:rsidRPr="00784EF9" w:rsidRDefault="00BD3C16" w:rsidP="00784EF9">
      <w:pPr>
        <w:tabs>
          <w:tab w:val="num" w:pos="450"/>
        </w:tabs>
        <w:jc w:val="both"/>
        <w:rPr>
          <w:rFonts w:ascii="Calibri" w:hAnsiTheme="minorHAnsi" w:cs="Tahoma"/>
          <w:bCs/>
          <w:sz w:val="22"/>
          <w:szCs w:val="22"/>
        </w:rPr>
      </w:pPr>
      <w:r w:rsidRPr="007622AF">
        <w:rPr>
          <w:rFonts w:ascii="Calibri" w:hAnsiTheme="minorHAnsi" w:cs="Tahoma"/>
          <w:b/>
          <w:sz w:val="22"/>
          <w:szCs w:val="22"/>
        </w:rPr>
        <w:t>Responsibilities</w:t>
      </w:r>
      <w:r>
        <w:rPr>
          <w:rFonts w:ascii="Calibri" w:hAnsiTheme="minorHAnsi" w:cs="Tahoma"/>
          <w:bCs/>
          <w:sz w:val="22"/>
          <w:szCs w:val="22"/>
        </w:rPr>
        <w:t>:</w:t>
      </w:r>
    </w:p>
    <w:p w:rsidR="00280D67" w:rsidRDefault="00BD3C16" w:rsidP="00A119FB">
      <w:pPr>
        <w:pStyle w:val="NormalCambria"/>
        <w:spacing w:after="0"/>
      </w:pPr>
    </w:p>
    <w:p w:rsidR="00784EF9"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Understanding the current Enterprise Salesforce data model</w:t>
      </w:r>
    </w:p>
    <w:p w:rsidR="00256380"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 xml:space="preserve">Setting up new Informatica Salesforce API </w:t>
      </w:r>
      <w:r w:rsidRPr="004E761B">
        <w:rPr>
          <w:rFonts w:ascii="Calibri" w:hAnsiTheme="minorHAnsi" w:cs="Tahoma"/>
          <w:bCs/>
          <w:sz w:val="22"/>
          <w:szCs w:val="22"/>
        </w:rPr>
        <w:t>connectors for new Salesforce domains.</w:t>
      </w:r>
    </w:p>
    <w:p w:rsidR="00256380"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Building re-usable data ingestion frameworks that can work for most objects in Salesforce.</w:t>
      </w:r>
    </w:p>
    <w:p w:rsidR="00256380"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Built Informatica pipeline for loading and unit testing data ingestion from salesforce.</w:t>
      </w:r>
    </w:p>
    <w:p w:rsidR="00256380"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Discuss requirements and new changes a</w:t>
      </w:r>
      <w:r w:rsidRPr="004E761B">
        <w:rPr>
          <w:rFonts w:ascii="Calibri" w:hAnsiTheme="minorHAnsi" w:cs="Tahoma"/>
          <w:bCs/>
          <w:sz w:val="22"/>
          <w:szCs w:val="22"/>
        </w:rPr>
        <w:t>nd its feasibility with business users.</w:t>
      </w:r>
    </w:p>
    <w:p w:rsidR="00256380"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 xml:space="preserve">Design and development of historical data ingestion from xml and </w:t>
      </w:r>
      <w:proofErr w:type="spellStart"/>
      <w:r w:rsidRPr="004E761B">
        <w:rPr>
          <w:rFonts w:ascii="Calibri" w:hAnsiTheme="minorHAnsi" w:cs="Tahoma"/>
          <w:bCs/>
          <w:sz w:val="22"/>
          <w:szCs w:val="22"/>
        </w:rPr>
        <w:t>api</w:t>
      </w:r>
      <w:proofErr w:type="spellEnd"/>
      <w:r w:rsidRPr="004E761B">
        <w:rPr>
          <w:rFonts w:ascii="Calibri" w:hAnsiTheme="minorHAnsi" w:cs="Tahoma"/>
          <w:bCs/>
          <w:sz w:val="22"/>
          <w:szCs w:val="22"/>
        </w:rPr>
        <w:t xml:space="preserve"> based sources.</w:t>
      </w:r>
    </w:p>
    <w:p w:rsidR="004E761B" w:rsidRPr="004E761B" w:rsidRDefault="00BD3C16" w:rsidP="004E761B">
      <w:pPr>
        <w:pStyle w:val="ListParagraph"/>
        <w:numPr>
          <w:ilvl w:val="0"/>
          <w:numId w:val="40"/>
        </w:numPr>
        <w:tabs>
          <w:tab w:val="num" w:pos="450"/>
        </w:tabs>
        <w:jc w:val="both"/>
        <w:rPr>
          <w:rFonts w:ascii="Calibri" w:hAnsiTheme="minorHAnsi" w:cs="Tahoma"/>
          <w:bCs/>
          <w:sz w:val="22"/>
          <w:szCs w:val="22"/>
        </w:rPr>
      </w:pPr>
      <w:r w:rsidRPr="004E761B">
        <w:rPr>
          <w:rFonts w:ascii="Calibri" w:hAnsiTheme="minorHAnsi" w:cs="Tahoma"/>
          <w:bCs/>
          <w:sz w:val="22"/>
          <w:szCs w:val="22"/>
        </w:rPr>
        <w:t>Code deployment and production support activities</w:t>
      </w:r>
    </w:p>
    <w:p w:rsidR="00A119FB" w:rsidRPr="004E761B" w:rsidRDefault="00BD3C16" w:rsidP="004E761B">
      <w:pPr>
        <w:ind w:left="720"/>
        <w:rPr>
          <w:rFonts w:ascii="Verdana" w:hAnsi="Verdana"/>
          <w:sz w:val="18"/>
          <w:szCs w:val="18"/>
        </w:rPr>
      </w:pPr>
    </w:p>
    <w:p w:rsidR="00E87595" w:rsidRDefault="00BD3C16" w:rsidP="00E87595">
      <w:pPr>
        <w:shd w:val="clear" w:color="auto" w:fill="FFFFFF"/>
        <w:textAlignment w:val="top"/>
        <w:rPr>
          <w:rFonts w:ascii="Verdana" w:eastAsia="Noto Sans CJK SC" w:hAnsi="Verdana" w:cs="SwissReSans;Arial"/>
          <w:b/>
          <w:bCs/>
          <w:color w:val="000000"/>
          <w:kern w:val="2"/>
          <w:sz w:val="20"/>
          <w:szCs w:val="20"/>
          <w:lang w:val="en-IN" w:eastAsia="zh-CN" w:bidi="hi-IN"/>
        </w:rPr>
      </w:pPr>
      <w:r w:rsidRPr="00E87595">
        <w:rPr>
          <w:rFonts w:ascii="Verdana" w:hAnsi="Verdana" w:cs="Verdana"/>
          <w:color w:val="000000"/>
          <w:sz w:val="18"/>
          <w:szCs w:val="18"/>
        </w:rPr>
        <w:t xml:space="preserve">06/2016 – 05/2017 </w:t>
      </w:r>
      <w:r>
        <w:rPr>
          <w:color w:val="000000"/>
          <w:sz w:val="21"/>
          <w:szCs w:val="21"/>
          <w:shd w:val="clear" w:color="auto" w:fill="FFFFFF"/>
        </w:rPr>
        <w:t xml:space="preserve">  </w:t>
      </w:r>
      <w:r>
        <w:rPr>
          <w:color w:val="000000"/>
          <w:sz w:val="21"/>
          <w:szCs w:val="21"/>
          <w:shd w:val="clear" w:color="auto" w:fill="FFFFFF"/>
        </w:rPr>
        <w:t xml:space="preserve">| </w:t>
      </w:r>
      <w:r w:rsidRPr="003C6B23">
        <w:rPr>
          <w:rFonts w:ascii="Verdana" w:eastAsia="Noto Sans CJK SC" w:hAnsi="Verdana" w:cs="SwissReSans;Arial"/>
          <w:b/>
          <w:bCs/>
          <w:color w:val="000000"/>
          <w:kern w:val="2"/>
          <w:sz w:val="20"/>
          <w:szCs w:val="20"/>
          <w:lang w:val="en-IN" w:eastAsia="zh-CN" w:bidi="hi-IN"/>
        </w:rPr>
        <w:t>Eircom</w:t>
      </w:r>
      <w:r>
        <w:rPr>
          <w:rFonts w:ascii="Verdana" w:eastAsia="Noto Sans CJK SC" w:hAnsi="Verdana" w:cs="SwissReSans;Arial"/>
          <w:b/>
          <w:bCs/>
          <w:color w:val="000000"/>
          <w:kern w:val="2"/>
          <w:sz w:val="20"/>
          <w:szCs w:val="20"/>
          <w:lang w:val="en-IN" w:eastAsia="zh-CN" w:bidi="hi-IN"/>
        </w:rPr>
        <w:t xml:space="preserve"> Inc</w:t>
      </w:r>
      <w:r>
        <w:rPr>
          <w:rFonts w:ascii="Verdana" w:eastAsia="Noto Sans CJK SC" w:hAnsi="Verdana" w:cs="SwissReSans;Arial"/>
          <w:b/>
          <w:bCs/>
          <w:color w:val="000000"/>
          <w:kern w:val="2"/>
          <w:sz w:val="20"/>
          <w:szCs w:val="20"/>
          <w:lang w:val="en-IN" w:eastAsia="zh-CN" w:bidi="hi-IN"/>
        </w:rPr>
        <w:t>, Dublin, Ireland</w:t>
      </w:r>
    </w:p>
    <w:p w:rsidR="00E87595" w:rsidRPr="007622AF" w:rsidRDefault="00BD3C16" w:rsidP="00E87595">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sidRPr="00E87595">
        <w:rPr>
          <w:rFonts w:ascii="Verdana" w:eastAsia="Noto Sans CJK SC" w:hAnsi="Verdana" w:cs="SwissReSans;Arial"/>
          <w:b/>
          <w:bCs/>
          <w:color w:val="000000"/>
          <w:kern w:val="2"/>
          <w:sz w:val="18"/>
          <w:szCs w:val="18"/>
          <w:lang w:val="en-IN" w:eastAsia="zh-CN" w:bidi="hi-IN"/>
        </w:rPr>
        <w:t xml:space="preserve">Data Modeler, Data </w:t>
      </w:r>
      <w:r w:rsidRPr="00E87595">
        <w:rPr>
          <w:rFonts w:ascii="Verdana" w:eastAsia="Noto Sans CJK SC" w:hAnsi="Verdana" w:cs="SwissReSans;Arial"/>
          <w:b/>
          <w:bCs/>
          <w:color w:val="000000"/>
          <w:kern w:val="2"/>
          <w:sz w:val="18"/>
          <w:szCs w:val="18"/>
          <w:lang w:val="en-IN" w:eastAsia="zh-CN" w:bidi="hi-IN"/>
        </w:rPr>
        <w:t>Analyst and ETL Architect</w:t>
      </w:r>
    </w:p>
    <w:p w:rsidR="00E87595" w:rsidRDefault="00BD3C16" w:rsidP="00E87595">
      <w:pPr>
        <w:pStyle w:val="NormalCambria"/>
        <w:spacing w:after="0"/>
        <w:rPr>
          <w:rFonts w:ascii="Verdana" w:hAnsi="Verdana"/>
          <w:b/>
          <w:bCs/>
          <w:sz w:val="18"/>
          <w:szCs w:val="18"/>
        </w:rPr>
      </w:pPr>
      <w:r w:rsidRPr="007622AF">
        <w:rPr>
          <w:rFonts w:ascii="Verdana" w:hAnsi="Verdana"/>
          <w:b/>
          <w:bCs/>
          <w:sz w:val="18"/>
          <w:szCs w:val="18"/>
        </w:rPr>
        <w:t xml:space="preserve">Project Name – </w:t>
      </w:r>
      <w:r w:rsidRPr="00E87595">
        <w:rPr>
          <w:rFonts w:ascii="Verdana" w:hAnsi="Verdana"/>
          <w:b/>
          <w:bCs/>
          <w:sz w:val="18"/>
          <w:szCs w:val="18"/>
        </w:rPr>
        <w:t>EDW</w:t>
      </w:r>
      <w:r>
        <w:rPr>
          <w:rFonts w:ascii="Verdana" w:hAnsi="Verdana"/>
          <w:b/>
          <w:bCs/>
          <w:sz w:val="18"/>
          <w:szCs w:val="18"/>
        </w:rPr>
        <w:t xml:space="preserve"> and Social Analytics platform</w:t>
      </w:r>
    </w:p>
    <w:p w:rsidR="0055404B" w:rsidRDefault="00BD3C16" w:rsidP="00E87595">
      <w:pPr>
        <w:pStyle w:val="NormalCambria"/>
        <w:spacing w:after="0"/>
        <w:rPr>
          <w:rFonts w:ascii="Verdana" w:hAnsi="Verdana"/>
          <w:b/>
          <w:bCs/>
        </w:rPr>
      </w:pPr>
    </w:p>
    <w:p w:rsidR="0055404B" w:rsidRPr="0055404B" w:rsidRDefault="00BD3C16" w:rsidP="0055404B">
      <w:pPr>
        <w:pStyle w:val="NormalCambria"/>
        <w:spacing w:after="0"/>
        <w:rPr>
          <w:rFonts w:ascii="Calibri" w:eastAsia="Times New Roman" w:hAnsiTheme="minorHAnsi" w:cs="Tahoma"/>
          <w:bCs/>
          <w:color w:val="auto"/>
          <w:kern w:val="0"/>
          <w:sz w:val="22"/>
          <w:szCs w:val="22"/>
          <w:lang w:val="en-US" w:eastAsia="en-US" w:bidi="ar-SA"/>
        </w:rPr>
      </w:pPr>
      <w:r w:rsidRPr="0055404B">
        <w:rPr>
          <w:rFonts w:ascii="Calibri" w:eastAsia="Times New Roman" w:hAnsiTheme="minorHAnsi" w:cs="Tahoma"/>
          <w:bCs/>
          <w:color w:val="auto"/>
          <w:kern w:val="0"/>
          <w:sz w:val="22"/>
          <w:szCs w:val="22"/>
          <w:lang w:val="en-US" w:eastAsia="en-US" w:bidi="ar-SA"/>
        </w:rPr>
        <w:t>Eircom, leader in mobile and landline telecom pro</w:t>
      </w:r>
      <w:r w:rsidRPr="0055404B">
        <w:rPr>
          <w:rFonts w:ascii="Calibri" w:eastAsia="Times New Roman" w:hAnsiTheme="minorHAnsi" w:cs="Tahoma"/>
          <w:bCs/>
          <w:color w:val="auto"/>
          <w:kern w:val="0"/>
          <w:sz w:val="22"/>
          <w:szCs w:val="22"/>
          <w:lang w:val="en-US" w:eastAsia="en-US" w:bidi="ar-SA"/>
        </w:rPr>
        <w:t>vider in Ireland</w:t>
      </w:r>
      <w:r w:rsidRPr="0055404B">
        <w:rPr>
          <w:rFonts w:ascii="Calibri" w:eastAsia="Times New Roman" w:hAnsiTheme="minorHAnsi" w:cs="Tahoma"/>
          <w:bCs/>
          <w:color w:val="auto"/>
          <w:kern w:val="0"/>
          <w:sz w:val="22"/>
          <w:szCs w:val="22"/>
          <w:lang w:val="en-US" w:eastAsia="en-US" w:bidi="ar-SA"/>
        </w:rPr>
        <w:t xml:space="preserve"> wants to build a Social Analytics platform</w:t>
      </w:r>
      <w:r w:rsidRPr="0055404B">
        <w:rPr>
          <w:rFonts w:ascii="Calibri" w:eastAsia="Times New Roman" w:hAnsiTheme="minorHAnsi" w:cs="Tahoma"/>
          <w:bCs/>
          <w:color w:val="auto"/>
          <w:kern w:val="0"/>
          <w:sz w:val="22"/>
          <w:szCs w:val="22"/>
          <w:lang w:val="en-US" w:eastAsia="en-US" w:bidi="ar-SA"/>
        </w:rPr>
        <w:t xml:space="preserve"> to understand and analyze sentiments of users on social media and internet in general.</w:t>
      </w:r>
    </w:p>
    <w:p w:rsidR="0055404B" w:rsidRPr="0055404B" w:rsidRDefault="00BD3C16" w:rsidP="0055404B">
      <w:pPr>
        <w:pStyle w:val="NormalCambria"/>
        <w:spacing w:after="0"/>
        <w:rPr>
          <w:rFonts w:ascii="Calibri" w:eastAsia="Times New Roman" w:hAnsiTheme="minorHAnsi" w:cs="Tahoma"/>
          <w:bCs/>
          <w:color w:val="auto"/>
          <w:kern w:val="0"/>
          <w:sz w:val="22"/>
          <w:szCs w:val="22"/>
          <w:lang w:val="en-US" w:eastAsia="en-US" w:bidi="ar-SA"/>
        </w:rPr>
      </w:pPr>
    </w:p>
    <w:p w:rsidR="0055404B" w:rsidRDefault="00BD3C16" w:rsidP="0055404B">
      <w:pPr>
        <w:pStyle w:val="NormalCambria"/>
        <w:spacing w:after="0"/>
        <w:rPr>
          <w:rFonts w:ascii="Calibri" w:eastAsia="Times New Roman" w:hAnsiTheme="minorHAnsi" w:cs="Tahoma"/>
          <w:bCs/>
          <w:color w:val="auto"/>
          <w:kern w:val="0"/>
          <w:sz w:val="22"/>
          <w:szCs w:val="22"/>
          <w:lang w:val="en-US" w:eastAsia="en-US" w:bidi="ar-SA"/>
        </w:rPr>
      </w:pPr>
      <w:r w:rsidRPr="0055404B">
        <w:rPr>
          <w:rFonts w:ascii="Calibri" w:eastAsia="Times New Roman" w:hAnsiTheme="minorHAnsi" w:cs="Tahoma"/>
          <w:b/>
          <w:color w:val="auto"/>
          <w:kern w:val="0"/>
          <w:sz w:val="22"/>
          <w:szCs w:val="22"/>
          <w:lang w:val="en-US" w:eastAsia="en-US" w:bidi="ar-SA"/>
        </w:rPr>
        <w:t>Responsibilities</w:t>
      </w:r>
      <w:r w:rsidRPr="0055404B">
        <w:rPr>
          <w:rFonts w:ascii="Calibri" w:eastAsia="Times New Roman" w:hAnsiTheme="minorHAnsi" w:cs="Tahoma"/>
          <w:bCs/>
          <w:color w:val="auto"/>
          <w:kern w:val="0"/>
          <w:sz w:val="22"/>
          <w:szCs w:val="22"/>
          <w:lang w:val="en-US" w:eastAsia="en-US" w:bidi="ar-SA"/>
        </w:rPr>
        <w:t>:</w:t>
      </w:r>
    </w:p>
    <w:p w:rsidR="0055404B" w:rsidRPr="0055404B" w:rsidRDefault="00BD3C16" w:rsidP="0055404B">
      <w:pPr>
        <w:pStyle w:val="NormalCambria"/>
        <w:spacing w:after="0"/>
        <w:rPr>
          <w:rFonts w:ascii="Calibri" w:eastAsia="Times New Roman" w:hAnsiTheme="minorHAnsi" w:cs="Tahoma"/>
          <w:bCs/>
          <w:color w:val="auto"/>
          <w:kern w:val="0"/>
          <w:sz w:val="22"/>
          <w:szCs w:val="22"/>
          <w:lang w:val="en-US" w:eastAsia="en-US" w:bidi="ar-SA"/>
        </w:rPr>
      </w:pPr>
    </w:p>
    <w:p w:rsidR="0055404B" w:rsidRDefault="00BD3C16" w:rsidP="0055404B">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Developed Web services and API integration from Twitter, Facebook, Sprinkler using python libraries</w:t>
      </w:r>
    </w:p>
    <w:p w:rsidR="0055404B" w:rsidRDefault="00BD3C16" w:rsidP="0055404B">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Requirement analysis to understand data architecture </w:t>
      </w:r>
      <w:r>
        <w:rPr>
          <w:rFonts w:ascii="Calibri" w:hAnsiTheme="minorHAnsi" w:cs="Tahoma"/>
          <w:bCs/>
          <w:sz w:val="22"/>
          <w:szCs w:val="22"/>
        </w:rPr>
        <w:t>and data model needs.</w:t>
      </w:r>
    </w:p>
    <w:p w:rsidR="00C82FFC" w:rsidRDefault="00BD3C16" w:rsidP="0055404B">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Designing and developing data pipelines for ingesting data from ftp sources, database sources and file systems.</w:t>
      </w:r>
    </w:p>
    <w:p w:rsidR="00C82FFC" w:rsidRPr="0055404B" w:rsidRDefault="00BD3C16" w:rsidP="00C82FFC">
      <w:pPr>
        <w:pStyle w:val="ListParagraph"/>
        <w:numPr>
          <w:ilvl w:val="0"/>
          <w:numId w:val="40"/>
        </w:numPr>
        <w:tabs>
          <w:tab w:val="num" w:pos="450"/>
        </w:tabs>
        <w:jc w:val="both"/>
        <w:rPr>
          <w:rFonts w:ascii="Calibri" w:hAnsiTheme="minorHAnsi" w:cs="Tahoma"/>
          <w:bCs/>
          <w:sz w:val="22"/>
          <w:szCs w:val="22"/>
        </w:rPr>
      </w:pPr>
      <w:r w:rsidRPr="0055404B">
        <w:rPr>
          <w:rFonts w:ascii="Calibri" w:hAnsiTheme="minorHAnsi" w:cs="Tahoma"/>
          <w:bCs/>
          <w:sz w:val="22"/>
          <w:szCs w:val="22"/>
        </w:rPr>
        <w:t>Designing new tables in Teradata</w:t>
      </w:r>
      <w:r>
        <w:rPr>
          <w:rFonts w:ascii="Calibri" w:hAnsiTheme="minorHAnsi" w:cs="Tahoma"/>
          <w:bCs/>
          <w:sz w:val="22"/>
          <w:szCs w:val="22"/>
        </w:rPr>
        <w:t xml:space="preserve"> (EDW)</w:t>
      </w:r>
      <w:r w:rsidRPr="0055404B">
        <w:rPr>
          <w:rFonts w:ascii="Calibri" w:hAnsiTheme="minorHAnsi" w:cs="Tahoma"/>
          <w:bCs/>
          <w:sz w:val="22"/>
          <w:szCs w:val="22"/>
        </w:rPr>
        <w:t xml:space="preserve"> for any new feature that EIRCO</w:t>
      </w:r>
      <w:r w:rsidRPr="0055404B">
        <w:rPr>
          <w:rFonts w:ascii="Calibri" w:hAnsiTheme="minorHAnsi" w:cs="Tahoma"/>
          <w:bCs/>
          <w:sz w:val="22"/>
          <w:szCs w:val="22"/>
        </w:rPr>
        <w:t>M wanted to add and analyzing how it could affect existing database architecture and discussing this with the data engineers and stakeholders at EIR.</w:t>
      </w:r>
    </w:p>
    <w:p w:rsidR="00A119FB" w:rsidRPr="0055404B" w:rsidRDefault="00BD3C16" w:rsidP="0055404B">
      <w:pPr>
        <w:pStyle w:val="ListParagraph"/>
        <w:numPr>
          <w:ilvl w:val="0"/>
          <w:numId w:val="40"/>
        </w:numPr>
        <w:tabs>
          <w:tab w:val="num" w:pos="450"/>
        </w:tabs>
        <w:jc w:val="both"/>
        <w:rPr>
          <w:rFonts w:ascii="Calibri" w:hAnsiTheme="minorHAnsi" w:cs="Tahoma"/>
          <w:bCs/>
          <w:sz w:val="22"/>
          <w:szCs w:val="22"/>
        </w:rPr>
      </w:pPr>
      <w:r w:rsidRPr="0055404B">
        <w:rPr>
          <w:rFonts w:ascii="Calibri" w:hAnsiTheme="minorHAnsi" w:cs="Tahoma"/>
          <w:bCs/>
          <w:sz w:val="22"/>
          <w:szCs w:val="22"/>
        </w:rPr>
        <w:t xml:space="preserve">Performance tuning of existing jobs in production was key as millions of user data used to be loaded </w:t>
      </w:r>
      <w:r w:rsidRPr="0055404B">
        <w:rPr>
          <w:rFonts w:ascii="Calibri" w:hAnsiTheme="minorHAnsi" w:cs="Tahoma"/>
          <w:bCs/>
          <w:sz w:val="22"/>
          <w:szCs w:val="22"/>
        </w:rPr>
        <w:t>daily.</w:t>
      </w:r>
    </w:p>
    <w:p w:rsidR="00A119FB" w:rsidRPr="0055404B" w:rsidRDefault="00BD3C16" w:rsidP="0055404B">
      <w:pPr>
        <w:pStyle w:val="ListParagraph"/>
        <w:numPr>
          <w:ilvl w:val="0"/>
          <w:numId w:val="40"/>
        </w:numPr>
        <w:tabs>
          <w:tab w:val="num" w:pos="450"/>
        </w:tabs>
        <w:jc w:val="both"/>
        <w:rPr>
          <w:rFonts w:ascii="Calibri" w:hAnsiTheme="minorHAnsi" w:cs="Tahoma"/>
          <w:bCs/>
          <w:sz w:val="22"/>
          <w:szCs w:val="22"/>
        </w:rPr>
      </w:pPr>
      <w:r w:rsidRPr="0055404B">
        <w:rPr>
          <w:rFonts w:ascii="Calibri" w:hAnsiTheme="minorHAnsi" w:cs="Tahoma"/>
          <w:bCs/>
          <w:sz w:val="22"/>
          <w:szCs w:val="22"/>
        </w:rPr>
        <w:t>Production support activities</w:t>
      </w:r>
    </w:p>
    <w:p w:rsidR="009C5DCE" w:rsidRDefault="00BD3C16" w:rsidP="00A119FB">
      <w:pPr>
        <w:rPr>
          <w:rFonts w:ascii="Verdana" w:hAnsi="Verdana"/>
          <w:sz w:val="18"/>
          <w:szCs w:val="18"/>
        </w:rPr>
      </w:pPr>
    </w:p>
    <w:p w:rsidR="00185693" w:rsidRDefault="00BD3C16" w:rsidP="00185693">
      <w:pPr>
        <w:shd w:val="clear" w:color="auto" w:fill="FFFFFF"/>
        <w:textAlignment w:val="top"/>
        <w:rPr>
          <w:rFonts w:ascii="Verdana" w:eastAsia="Noto Sans CJK SC" w:hAnsi="Verdana" w:cs="SwissReSans;Arial"/>
          <w:b/>
          <w:bCs/>
          <w:color w:val="000000"/>
          <w:kern w:val="2"/>
          <w:sz w:val="20"/>
          <w:szCs w:val="20"/>
          <w:lang w:val="en-IN" w:eastAsia="zh-CN" w:bidi="hi-IN"/>
        </w:rPr>
      </w:pPr>
      <w:r w:rsidRPr="00E87595">
        <w:rPr>
          <w:rFonts w:ascii="Verdana" w:hAnsi="Verdana" w:cs="Verdana"/>
          <w:color w:val="000000"/>
          <w:sz w:val="18"/>
          <w:szCs w:val="18"/>
        </w:rPr>
        <w:t>06/201</w:t>
      </w:r>
      <w:r>
        <w:rPr>
          <w:rFonts w:ascii="Verdana" w:hAnsi="Verdana" w:cs="Verdana"/>
          <w:color w:val="000000"/>
          <w:sz w:val="18"/>
          <w:szCs w:val="18"/>
        </w:rPr>
        <w:t>2</w:t>
      </w:r>
      <w:r w:rsidRPr="00E87595">
        <w:rPr>
          <w:rFonts w:ascii="Verdana" w:hAnsi="Verdana" w:cs="Verdana"/>
          <w:color w:val="000000"/>
          <w:sz w:val="18"/>
          <w:szCs w:val="18"/>
        </w:rPr>
        <w:t xml:space="preserve"> – 0</w:t>
      </w:r>
      <w:r>
        <w:rPr>
          <w:rFonts w:ascii="Verdana" w:hAnsi="Verdana" w:cs="Verdana"/>
          <w:color w:val="000000"/>
          <w:sz w:val="18"/>
          <w:szCs w:val="18"/>
        </w:rPr>
        <w:t>5</w:t>
      </w:r>
      <w:r w:rsidRPr="00E87595">
        <w:rPr>
          <w:rFonts w:ascii="Verdana" w:hAnsi="Verdana" w:cs="Verdana"/>
          <w:color w:val="000000"/>
          <w:sz w:val="18"/>
          <w:szCs w:val="18"/>
        </w:rPr>
        <w:t>/201</w:t>
      </w:r>
      <w:r>
        <w:rPr>
          <w:rFonts w:ascii="Verdana" w:hAnsi="Verdana" w:cs="Verdana"/>
          <w:color w:val="000000"/>
          <w:sz w:val="18"/>
          <w:szCs w:val="18"/>
        </w:rPr>
        <w:t>6</w:t>
      </w:r>
      <w:r w:rsidRPr="00E87595">
        <w:rPr>
          <w:rFonts w:ascii="Verdana" w:hAnsi="Verdana" w:cs="Verdana"/>
          <w:color w:val="000000"/>
          <w:sz w:val="18"/>
          <w:szCs w:val="18"/>
        </w:rPr>
        <w:t xml:space="preserve"> </w:t>
      </w:r>
      <w:r>
        <w:rPr>
          <w:color w:val="000000"/>
          <w:sz w:val="21"/>
          <w:szCs w:val="21"/>
          <w:shd w:val="clear" w:color="auto" w:fill="FFFFFF"/>
        </w:rPr>
        <w:t xml:space="preserve">  | </w:t>
      </w:r>
      <w:r>
        <w:rPr>
          <w:rFonts w:ascii="Verdana" w:eastAsia="Noto Sans CJK SC" w:hAnsi="Verdana" w:cs="SwissReSans;Arial"/>
          <w:b/>
          <w:bCs/>
          <w:color w:val="000000"/>
          <w:kern w:val="2"/>
          <w:sz w:val="20"/>
          <w:szCs w:val="20"/>
          <w:lang w:val="en-IN" w:eastAsia="zh-CN" w:bidi="hi-IN"/>
        </w:rPr>
        <w:t>Wells</w:t>
      </w:r>
      <w:r>
        <w:rPr>
          <w:rFonts w:ascii="Verdana" w:eastAsia="Noto Sans CJK SC" w:hAnsi="Verdana" w:cs="SwissReSans;Arial"/>
          <w:b/>
          <w:bCs/>
          <w:color w:val="000000"/>
          <w:kern w:val="2"/>
          <w:sz w:val="20"/>
          <w:szCs w:val="20"/>
          <w:lang w:val="en-IN" w:eastAsia="zh-CN" w:bidi="hi-IN"/>
        </w:rPr>
        <w:t xml:space="preserve"> </w:t>
      </w:r>
      <w:r>
        <w:rPr>
          <w:rFonts w:ascii="Verdana" w:eastAsia="Noto Sans CJK SC" w:hAnsi="Verdana" w:cs="SwissReSans;Arial"/>
          <w:b/>
          <w:bCs/>
          <w:color w:val="000000"/>
          <w:kern w:val="2"/>
          <w:sz w:val="20"/>
          <w:szCs w:val="20"/>
          <w:lang w:val="en-IN" w:eastAsia="zh-CN" w:bidi="hi-IN"/>
        </w:rPr>
        <w:t>Fargo, Bangalore</w:t>
      </w:r>
    </w:p>
    <w:p w:rsidR="00185693" w:rsidRPr="007622AF" w:rsidRDefault="00BD3C16" w:rsidP="00185693">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sidRPr="00185693">
        <w:rPr>
          <w:rFonts w:ascii="Verdana" w:eastAsia="Noto Sans CJK SC" w:hAnsi="Verdana" w:cs="SwissReSans;Arial"/>
          <w:b/>
          <w:bCs/>
          <w:color w:val="000000"/>
          <w:kern w:val="2"/>
          <w:sz w:val="18"/>
          <w:szCs w:val="18"/>
          <w:lang w:val="en-IN" w:eastAsia="zh-CN" w:bidi="hi-IN"/>
        </w:rPr>
        <w:t>ETL Architect and Designer. Project Lead</w:t>
      </w:r>
    </w:p>
    <w:p w:rsidR="00185693" w:rsidRDefault="00BD3C16" w:rsidP="00185693">
      <w:pPr>
        <w:pStyle w:val="NormalCambria"/>
        <w:spacing w:after="0"/>
        <w:rPr>
          <w:rFonts w:ascii="Verdana" w:hAnsi="Verdana"/>
          <w:b/>
          <w:bCs/>
          <w:sz w:val="18"/>
          <w:szCs w:val="18"/>
        </w:rPr>
      </w:pPr>
      <w:r w:rsidRPr="007622AF">
        <w:rPr>
          <w:rFonts w:ascii="Verdana" w:hAnsi="Verdana"/>
          <w:b/>
          <w:bCs/>
          <w:sz w:val="18"/>
          <w:szCs w:val="18"/>
        </w:rPr>
        <w:t xml:space="preserve">Project Name – </w:t>
      </w:r>
      <w:proofErr w:type="spellStart"/>
      <w:r>
        <w:rPr>
          <w:rFonts w:ascii="Verdana" w:hAnsi="Verdana"/>
          <w:b/>
          <w:bCs/>
          <w:sz w:val="18"/>
          <w:szCs w:val="18"/>
        </w:rPr>
        <w:t>i</w:t>
      </w:r>
      <w:proofErr w:type="spellEnd"/>
      <w:r>
        <w:rPr>
          <w:rFonts w:ascii="Verdana" w:hAnsi="Verdana"/>
          <w:b/>
          <w:bCs/>
          <w:sz w:val="18"/>
          <w:szCs w:val="18"/>
        </w:rPr>
        <w:t>-</w:t>
      </w:r>
      <w:r>
        <w:rPr>
          <w:rFonts w:ascii="Verdana" w:hAnsi="Verdana"/>
          <w:b/>
          <w:bCs/>
          <w:sz w:val="18"/>
          <w:szCs w:val="18"/>
        </w:rPr>
        <w:t>Hub Data Mart</w:t>
      </w:r>
    </w:p>
    <w:p w:rsidR="00185693" w:rsidRDefault="00BD3C16" w:rsidP="00A119FB">
      <w:pPr>
        <w:ind w:left="720"/>
        <w:rPr>
          <w:rFonts w:ascii="Verdana" w:hAnsi="Verdana"/>
          <w:sz w:val="18"/>
          <w:szCs w:val="18"/>
        </w:rPr>
      </w:pPr>
    </w:p>
    <w:p w:rsidR="00A119FB" w:rsidRPr="00185693" w:rsidRDefault="00BD3C16" w:rsidP="00A119FB">
      <w:pPr>
        <w:rPr>
          <w:rFonts w:ascii="Calibri" w:hAnsiTheme="minorHAnsi" w:cs="Tahoma"/>
          <w:bCs/>
          <w:sz w:val="22"/>
          <w:szCs w:val="22"/>
        </w:rPr>
      </w:pPr>
      <w:proofErr w:type="spellStart"/>
      <w:r>
        <w:rPr>
          <w:rFonts w:ascii="Calibri" w:hAnsiTheme="minorHAnsi" w:cs="Tahoma"/>
          <w:bCs/>
          <w:sz w:val="22"/>
          <w:szCs w:val="22"/>
        </w:rPr>
        <w:t>i</w:t>
      </w:r>
      <w:proofErr w:type="spellEnd"/>
      <w:r>
        <w:rPr>
          <w:rFonts w:ascii="Calibri" w:hAnsiTheme="minorHAnsi" w:cs="Tahoma"/>
          <w:bCs/>
          <w:sz w:val="22"/>
          <w:szCs w:val="22"/>
        </w:rPr>
        <w:t xml:space="preserve"> </w:t>
      </w:r>
      <w:r w:rsidRPr="00185693">
        <w:rPr>
          <w:rFonts w:ascii="Calibri" w:hAnsiTheme="minorHAnsi" w:cs="Tahoma"/>
          <w:bCs/>
          <w:sz w:val="22"/>
          <w:szCs w:val="22"/>
        </w:rPr>
        <w:t>Hub is the Integration hub of wholesale credit data from multiple upstream applications/data marts of Wells Fargo. iHub is a middle layer where data from different applications are integrated, conformed, and combined based on the requirements of its consum</w:t>
      </w:r>
      <w:r w:rsidRPr="00185693">
        <w:rPr>
          <w:rFonts w:ascii="Calibri" w:hAnsiTheme="minorHAnsi" w:cs="Tahoma"/>
          <w:bCs/>
          <w:sz w:val="22"/>
          <w:szCs w:val="22"/>
        </w:rPr>
        <w:t xml:space="preserve">ing downstream. iHub provides a seamless connection to downstream through multiple database links and multiple day data instantly available for consumption. </w:t>
      </w:r>
      <w:proofErr w:type="spellStart"/>
      <w:r w:rsidRPr="00185693">
        <w:rPr>
          <w:rFonts w:ascii="Calibri" w:hAnsiTheme="minorHAnsi" w:cs="Tahoma"/>
          <w:bCs/>
          <w:sz w:val="22"/>
          <w:szCs w:val="22"/>
        </w:rPr>
        <w:t>i</w:t>
      </w:r>
      <w:proofErr w:type="spellEnd"/>
      <w:r w:rsidRPr="00185693">
        <w:rPr>
          <w:rFonts w:ascii="Calibri" w:hAnsiTheme="minorHAnsi" w:cs="Tahoma"/>
          <w:bCs/>
          <w:sz w:val="22"/>
          <w:szCs w:val="22"/>
        </w:rPr>
        <w:t xml:space="preserve"> Hub reduces load on applications and helps Wells Fargo financially and strategically. </w:t>
      </w:r>
    </w:p>
    <w:p w:rsidR="00A119FB" w:rsidRDefault="00BD3C16" w:rsidP="00A119FB">
      <w:pPr>
        <w:rPr>
          <w:rFonts w:ascii="Verdana" w:hAnsi="Verdana"/>
          <w:sz w:val="18"/>
          <w:szCs w:val="18"/>
        </w:rPr>
      </w:pPr>
      <w:r>
        <w:rPr>
          <w:rFonts w:ascii="Verdana" w:hAnsi="Verdana"/>
          <w:sz w:val="18"/>
          <w:szCs w:val="18"/>
        </w:rPr>
        <w:tab/>
      </w:r>
    </w:p>
    <w:p w:rsidR="00185693" w:rsidRDefault="00BD3C16" w:rsidP="00185693">
      <w:pPr>
        <w:pStyle w:val="NormalCambria"/>
        <w:spacing w:after="0"/>
        <w:rPr>
          <w:rFonts w:ascii="Calibri" w:eastAsia="Times New Roman" w:hAnsiTheme="minorHAnsi" w:cs="Tahoma"/>
          <w:bCs/>
          <w:color w:val="auto"/>
          <w:kern w:val="0"/>
          <w:sz w:val="22"/>
          <w:szCs w:val="22"/>
          <w:lang w:val="en-US" w:eastAsia="en-US" w:bidi="ar-SA"/>
        </w:rPr>
      </w:pPr>
      <w:r w:rsidRPr="0055404B">
        <w:rPr>
          <w:rFonts w:ascii="Calibri" w:eastAsia="Times New Roman" w:hAnsiTheme="minorHAnsi" w:cs="Tahoma"/>
          <w:b/>
          <w:color w:val="auto"/>
          <w:kern w:val="0"/>
          <w:sz w:val="22"/>
          <w:szCs w:val="22"/>
          <w:lang w:val="en-US" w:eastAsia="en-US" w:bidi="ar-SA"/>
        </w:rPr>
        <w:t>Responsibilities</w:t>
      </w:r>
      <w:r w:rsidRPr="0055404B">
        <w:rPr>
          <w:rFonts w:ascii="Calibri" w:eastAsia="Times New Roman" w:hAnsiTheme="minorHAnsi" w:cs="Tahoma"/>
          <w:bCs/>
          <w:color w:val="auto"/>
          <w:kern w:val="0"/>
          <w:sz w:val="22"/>
          <w:szCs w:val="22"/>
          <w:lang w:val="en-US" w:eastAsia="en-US" w:bidi="ar-SA"/>
        </w:rPr>
        <w:t>:</w:t>
      </w:r>
    </w:p>
    <w:p w:rsidR="00A119FB" w:rsidRDefault="00BD3C16" w:rsidP="00A119FB">
      <w:pPr>
        <w:rPr>
          <w:rFonts w:ascii="Verdana" w:hAnsi="Verdana"/>
          <w:sz w:val="18"/>
          <w:szCs w:val="18"/>
        </w:rPr>
      </w:pP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I</w:t>
      </w:r>
      <w:r w:rsidRPr="00185693">
        <w:rPr>
          <w:rFonts w:ascii="Calibri" w:hAnsiTheme="minorHAnsi" w:cs="Tahoma"/>
          <w:bCs/>
          <w:sz w:val="22"/>
          <w:szCs w:val="22"/>
        </w:rPr>
        <w:t>nvolved in analysis of existing architectures at Wells Fargo Wholesale domain</w:t>
      </w: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Discussing with client and onshore architect to gauge the feasibility of using existing architecture in place for our requirements.</w:t>
      </w: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 xml:space="preserve">Understand the Business </w:t>
      </w:r>
      <w:r w:rsidRPr="00185693">
        <w:rPr>
          <w:rFonts w:ascii="Calibri" w:hAnsiTheme="minorHAnsi" w:cs="Tahoma"/>
          <w:bCs/>
          <w:sz w:val="22"/>
          <w:szCs w:val="22"/>
        </w:rPr>
        <w:t>requirements (BRD), Functional requirements (FSD), High level, and Low-level mapping specifications documents that are prepared after thorough requirement gathering, requirement analysis, discussions with business users.</w:t>
      </w: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Review Data model, DDL</w:t>
      </w:r>
      <w:r w:rsidRPr="00185693">
        <w:rPr>
          <w:rFonts w:ascii="Calibri" w:hAnsiTheme="minorHAnsi" w:cs="Tahoma"/>
          <w:bCs/>
          <w:sz w:val="22"/>
          <w:szCs w:val="22"/>
        </w:rPr>
        <w:t>’</w:t>
      </w:r>
      <w:r w:rsidRPr="00185693">
        <w:rPr>
          <w:rFonts w:ascii="Calibri" w:hAnsiTheme="minorHAnsi" w:cs="Tahoma"/>
          <w:bCs/>
          <w:sz w:val="22"/>
          <w:szCs w:val="22"/>
        </w:rPr>
        <w:t>s created fo</w:t>
      </w:r>
      <w:r w:rsidRPr="00185693">
        <w:rPr>
          <w:rFonts w:ascii="Calibri" w:hAnsiTheme="minorHAnsi" w:cs="Tahoma"/>
          <w:bCs/>
          <w:sz w:val="22"/>
          <w:szCs w:val="22"/>
        </w:rPr>
        <w:t>r the interface, go back with our understanding, and discuss about issues if any.</w:t>
      </w: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 xml:space="preserve">Coordinating with onsite ETL lead, Onsite </w:t>
      </w:r>
      <w:r w:rsidRPr="00185693">
        <w:rPr>
          <w:rFonts w:ascii="Calibri" w:hAnsiTheme="minorHAnsi" w:cs="Tahoma"/>
          <w:bCs/>
          <w:sz w:val="22"/>
          <w:szCs w:val="22"/>
        </w:rPr>
        <w:t>manager,</w:t>
      </w:r>
      <w:r w:rsidRPr="00185693">
        <w:rPr>
          <w:rFonts w:ascii="Calibri" w:hAnsiTheme="minorHAnsi" w:cs="Tahoma"/>
          <w:bCs/>
          <w:sz w:val="22"/>
          <w:szCs w:val="22"/>
        </w:rPr>
        <w:t xml:space="preserve"> and offshore manager regarding resource allocation.</w:t>
      </w:r>
    </w:p>
    <w:p w:rsidR="00A119FB" w:rsidRPr="00185693" w:rsidRDefault="00BD3C16" w:rsidP="00185693">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Prepare test cases based on the requirements, test plan, document them,</w:t>
      </w:r>
      <w:r w:rsidRPr="00185693">
        <w:rPr>
          <w:rFonts w:ascii="Calibri" w:hAnsiTheme="minorHAnsi" w:cs="Tahoma"/>
          <w:bCs/>
          <w:sz w:val="22"/>
          <w:szCs w:val="22"/>
        </w:rPr>
        <w:t xml:space="preserve"> and get approval for the same.</w:t>
      </w:r>
    </w:p>
    <w:p w:rsidR="0090276F" w:rsidRDefault="00BD3C16" w:rsidP="00A119FB">
      <w:pPr>
        <w:pStyle w:val="ListParagraph"/>
        <w:numPr>
          <w:ilvl w:val="0"/>
          <w:numId w:val="40"/>
        </w:numPr>
        <w:tabs>
          <w:tab w:val="num" w:pos="450"/>
        </w:tabs>
        <w:jc w:val="both"/>
        <w:rPr>
          <w:rFonts w:ascii="Calibri" w:hAnsiTheme="minorHAnsi" w:cs="Tahoma"/>
          <w:bCs/>
          <w:sz w:val="22"/>
          <w:szCs w:val="22"/>
        </w:rPr>
      </w:pPr>
      <w:r w:rsidRPr="00185693">
        <w:rPr>
          <w:rFonts w:ascii="Calibri" w:hAnsiTheme="minorHAnsi" w:cs="Tahoma"/>
          <w:bCs/>
          <w:sz w:val="22"/>
          <w:szCs w:val="22"/>
        </w:rPr>
        <w:t>Build code as per the specifications and implementing all standards and parameterization. Code includes AUTOSYS jobs, UNIX scripts, Informatica ETL, Database queries.</w:t>
      </w:r>
    </w:p>
    <w:p w:rsidR="00EF6CCC" w:rsidRDefault="00BD3C16" w:rsidP="00EF6CCC">
      <w:pPr>
        <w:tabs>
          <w:tab w:val="num" w:pos="450"/>
        </w:tabs>
        <w:jc w:val="both"/>
        <w:rPr>
          <w:rFonts w:ascii="Calibri" w:hAnsiTheme="minorHAnsi" w:cs="Tahoma"/>
          <w:bCs/>
          <w:sz w:val="22"/>
          <w:szCs w:val="22"/>
        </w:rPr>
      </w:pPr>
    </w:p>
    <w:p w:rsidR="00EF6CCC" w:rsidRDefault="00BD3C16" w:rsidP="00EF6CCC">
      <w:pPr>
        <w:shd w:val="clear" w:color="auto" w:fill="FFFFFF"/>
        <w:textAlignment w:val="top"/>
        <w:rPr>
          <w:rFonts w:ascii="Verdana" w:eastAsia="Noto Sans CJK SC" w:hAnsi="Verdana" w:cs="SwissReSans;Arial"/>
          <w:b/>
          <w:bCs/>
          <w:color w:val="000000"/>
          <w:kern w:val="2"/>
          <w:sz w:val="20"/>
          <w:szCs w:val="20"/>
          <w:lang w:val="en-IN" w:eastAsia="zh-CN" w:bidi="hi-IN"/>
        </w:rPr>
      </w:pPr>
      <w:r w:rsidRPr="00E87595">
        <w:rPr>
          <w:rFonts w:ascii="Verdana" w:hAnsi="Verdana" w:cs="Verdana"/>
          <w:color w:val="000000"/>
          <w:sz w:val="18"/>
          <w:szCs w:val="18"/>
        </w:rPr>
        <w:t>0</w:t>
      </w:r>
      <w:r>
        <w:rPr>
          <w:rFonts w:ascii="Verdana" w:hAnsi="Verdana" w:cs="Verdana"/>
          <w:color w:val="000000"/>
          <w:sz w:val="18"/>
          <w:szCs w:val="18"/>
        </w:rPr>
        <w:t>1</w:t>
      </w:r>
      <w:r w:rsidRPr="00E87595">
        <w:rPr>
          <w:rFonts w:ascii="Verdana" w:hAnsi="Verdana" w:cs="Verdana"/>
          <w:color w:val="000000"/>
          <w:sz w:val="18"/>
          <w:szCs w:val="18"/>
        </w:rPr>
        <w:t>/201</w:t>
      </w:r>
      <w:r>
        <w:rPr>
          <w:rFonts w:ascii="Verdana" w:hAnsi="Verdana" w:cs="Verdana"/>
          <w:color w:val="000000"/>
          <w:sz w:val="18"/>
          <w:szCs w:val="18"/>
        </w:rPr>
        <w:t>1</w:t>
      </w:r>
      <w:r w:rsidRPr="00E87595">
        <w:rPr>
          <w:rFonts w:ascii="Verdana" w:hAnsi="Verdana" w:cs="Verdana"/>
          <w:color w:val="000000"/>
          <w:sz w:val="18"/>
          <w:szCs w:val="18"/>
        </w:rPr>
        <w:t xml:space="preserve"> – 0</w:t>
      </w:r>
      <w:r>
        <w:rPr>
          <w:rFonts w:ascii="Verdana" w:hAnsi="Verdana" w:cs="Verdana"/>
          <w:color w:val="000000"/>
          <w:sz w:val="18"/>
          <w:szCs w:val="18"/>
        </w:rPr>
        <w:t>5</w:t>
      </w:r>
      <w:r w:rsidRPr="00E87595">
        <w:rPr>
          <w:rFonts w:ascii="Verdana" w:hAnsi="Verdana" w:cs="Verdana"/>
          <w:color w:val="000000"/>
          <w:sz w:val="18"/>
          <w:szCs w:val="18"/>
        </w:rPr>
        <w:t>/201</w:t>
      </w:r>
      <w:r>
        <w:rPr>
          <w:rFonts w:ascii="Verdana" w:hAnsi="Verdana" w:cs="Verdana"/>
          <w:color w:val="000000"/>
          <w:sz w:val="18"/>
          <w:szCs w:val="18"/>
        </w:rPr>
        <w:t>2</w:t>
      </w:r>
      <w:r w:rsidRPr="00E87595">
        <w:rPr>
          <w:rFonts w:ascii="Verdana" w:hAnsi="Verdana" w:cs="Verdana"/>
          <w:color w:val="000000"/>
          <w:sz w:val="18"/>
          <w:szCs w:val="18"/>
        </w:rPr>
        <w:t xml:space="preserve"> </w:t>
      </w:r>
      <w:r>
        <w:rPr>
          <w:color w:val="000000"/>
          <w:sz w:val="21"/>
          <w:szCs w:val="21"/>
          <w:shd w:val="clear" w:color="auto" w:fill="FFFFFF"/>
        </w:rPr>
        <w:t xml:space="preserve">  | </w:t>
      </w:r>
      <w:r>
        <w:rPr>
          <w:rFonts w:ascii="Verdana" w:eastAsia="Noto Sans CJK SC" w:hAnsi="Verdana" w:cs="SwissReSans;Arial"/>
          <w:b/>
          <w:bCs/>
          <w:color w:val="000000"/>
          <w:kern w:val="2"/>
          <w:sz w:val="20"/>
          <w:szCs w:val="20"/>
          <w:lang w:val="en-IN" w:eastAsia="zh-CN" w:bidi="hi-IN"/>
        </w:rPr>
        <w:t>GE Capital, London, UK</w:t>
      </w:r>
    </w:p>
    <w:p w:rsidR="00EF6CCC" w:rsidRPr="007622AF" w:rsidRDefault="00BD3C16" w:rsidP="00EF6CCC">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sidRPr="00185693">
        <w:rPr>
          <w:rFonts w:ascii="Verdana" w:eastAsia="Noto Sans CJK SC" w:hAnsi="Verdana" w:cs="SwissReSans;Arial"/>
          <w:b/>
          <w:bCs/>
          <w:color w:val="000000"/>
          <w:kern w:val="2"/>
          <w:sz w:val="18"/>
          <w:szCs w:val="18"/>
          <w:lang w:val="en-IN" w:eastAsia="zh-CN" w:bidi="hi-IN"/>
        </w:rPr>
        <w:t xml:space="preserve">ETL </w:t>
      </w:r>
      <w:r>
        <w:rPr>
          <w:rFonts w:ascii="Verdana" w:eastAsia="Noto Sans CJK SC" w:hAnsi="Verdana" w:cs="SwissReSans;Arial"/>
          <w:b/>
          <w:bCs/>
          <w:color w:val="000000"/>
          <w:kern w:val="2"/>
          <w:sz w:val="18"/>
          <w:szCs w:val="18"/>
          <w:lang w:val="en-IN" w:eastAsia="zh-CN" w:bidi="hi-IN"/>
        </w:rPr>
        <w:t>Architect, Technical Analyst</w:t>
      </w:r>
    </w:p>
    <w:p w:rsidR="00EF6CCC" w:rsidRDefault="00BD3C16" w:rsidP="00EF6CCC">
      <w:pPr>
        <w:pStyle w:val="NormalCambria"/>
        <w:spacing w:after="0"/>
        <w:rPr>
          <w:rFonts w:ascii="Verdana" w:hAnsi="Verdana"/>
          <w:b/>
          <w:bCs/>
          <w:sz w:val="18"/>
          <w:szCs w:val="18"/>
        </w:rPr>
      </w:pPr>
      <w:r w:rsidRPr="007622AF">
        <w:rPr>
          <w:rFonts w:ascii="Verdana" w:hAnsi="Verdana"/>
          <w:b/>
          <w:bCs/>
          <w:sz w:val="18"/>
          <w:szCs w:val="18"/>
        </w:rPr>
        <w:t xml:space="preserve">Project Name – </w:t>
      </w:r>
      <w:r>
        <w:rPr>
          <w:rFonts w:ascii="Verdana" w:hAnsi="Verdana"/>
          <w:b/>
          <w:bCs/>
          <w:sz w:val="18"/>
          <w:szCs w:val="18"/>
        </w:rPr>
        <w:t>Sigma</w:t>
      </w:r>
    </w:p>
    <w:p w:rsidR="00EF6CCC" w:rsidRPr="00EF6CCC" w:rsidRDefault="00BD3C16" w:rsidP="00EF6CCC">
      <w:pPr>
        <w:tabs>
          <w:tab w:val="num" w:pos="450"/>
        </w:tabs>
        <w:jc w:val="both"/>
        <w:rPr>
          <w:rFonts w:ascii="Calibri" w:hAnsiTheme="minorHAnsi" w:cs="Tahoma"/>
          <w:bCs/>
          <w:sz w:val="22"/>
          <w:szCs w:val="22"/>
        </w:rPr>
      </w:pPr>
    </w:p>
    <w:p w:rsidR="00EF6CCC" w:rsidRDefault="00BD3C16" w:rsidP="00EF6CCC">
      <w:pPr>
        <w:rPr>
          <w:rFonts w:ascii="Calibri" w:hAnsiTheme="minorHAnsi" w:cs="Tahoma"/>
          <w:bCs/>
          <w:sz w:val="22"/>
          <w:szCs w:val="22"/>
        </w:rPr>
      </w:pPr>
      <w:r>
        <w:rPr>
          <w:rFonts w:ascii="Calibri" w:hAnsiTheme="minorHAnsi" w:cs="Tahoma"/>
          <w:bCs/>
          <w:sz w:val="22"/>
          <w:szCs w:val="22"/>
        </w:rPr>
        <w:lastRenderedPageBreak/>
        <w:t>GE Capital was up for a banking license in UK and to get this license, they had to generate regulatory reports related to Balance Sheets, Liquidity Reports, General Ledger Reports, Accounts, Credits and ca</w:t>
      </w:r>
      <w:r>
        <w:rPr>
          <w:rFonts w:ascii="Calibri" w:hAnsiTheme="minorHAnsi" w:cs="Tahoma"/>
          <w:bCs/>
          <w:sz w:val="22"/>
          <w:szCs w:val="22"/>
        </w:rPr>
        <w:t>pital adequacy.</w:t>
      </w:r>
    </w:p>
    <w:p w:rsidR="00A119FB" w:rsidRPr="00EF6CCC" w:rsidRDefault="00BD3C16" w:rsidP="00EF6CCC">
      <w:pPr>
        <w:rPr>
          <w:rFonts w:ascii="Calibri" w:hAnsiTheme="minorHAnsi" w:cs="Tahoma"/>
          <w:bCs/>
          <w:sz w:val="22"/>
          <w:szCs w:val="22"/>
        </w:rPr>
      </w:pPr>
      <w:r w:rsidRPr="00EF6CCC">
        <w:rPr>
          <w:rFonts w:ascii="Calibri" w:hAnsiTheme="minorHAnsi" w:cs="Tahoma"/>
          <w:bCs/>
          <w:sz w:val="22"/>
          <w:szCs w:val="22"/>
        </w:rPr>
        <w:t>As a result, GE Capital has identified a few of its businesses, which includes loan lending systems, deposit system, Treasury, and General Ledger systems that would be part of Phase 1 report generation process.</w:t>
      </w:r>
    </w:p>
    <w:p w:rsidR="00A119FB" w:rsidRDefault="00BD3C16" w:rsidP="00A119FB">
      <w:pPr>
        <w:ind w:left="1117"/>
        <w:rPr>
          <w:rFonts w:ascii="Verdana" w:hAnsi="Verdana"/>
          <w:sz w:val="18"/>
          <w:szCs w:val="18"/>
        </w:rPr>
      </w:pPr>
    </w:p>
    <w:p w:rsidR="00EF6CCC" w:rsidRDefault="00BD3C16" w:rsidP="00EF6CCC">
      <w:pPr>
        <w:pStyle w:val="NormalCambria"/>
        <w:spacing w:after="0"/>
        <w:rPr>
          <w:rFonts w:ascii="Calibri" w:eastAsia="Times New Roman" w:hAnsiTheme="minorHAnsi" w:cs="Tahoma"/>
          <w:bCs/>
          <w:color w:val="auto"/>
          <w:kern w:val="0"/>
          <w:sz w:val="22"/>
          <w:szCs w:val="22"/>
          <w:lang w:val="en-US" w:eastAsia="en-US" w:bidi="ar-SA"/>
        </w:rPr>
      </w:pPr>
      <w:r w:rsidRPr="0055404B">
        <w:rPr>
          <w:rFonts w:ascii="Calibri" w:eastAsia="Times New Roman" w:hAnsiTheme="minorHAnsi" w:cs="Tahoma"/>
          <w:b/>
          <w:color w:val="auto"/>
          <w:kern w:val="0"/>
          <w:sz w:val="22"/>
          <w:szCs w:val="22"/>
          <w:lang w:val="en-US" w:eastAsia="en-US" w:bidi="ar-SA"/>
        </w:rPr>
        <w:t>Responsibilities</w:t>
      </w:r>
      <w:r w:rsidRPr="0055404B">
        <w:rPr>
          <w:rFonts w:ascii="Calibri" w:eastAsia="Times New Roman" w:hAnsiTheme="minorHAnsi" w:cs="Tahoma"/>
          <w:bCs/>
          <w:color w:val="auto"/>
          <w:kern w:val="0"/>
          <w:sz w:val="22"/>
          <w:szCs w:val="22"/>
          <w:lang w:val="en-US" w:eastAsia="en-US" w:bidi="ar-SA"/>
        </w:rPr>
        <w:t>:</w:t>
      </w:r>
    </w:p>
    <w:p w:rsidR="00EF6CCC" w:rsidRDefault="00BD3C16" w:rsidP="00EF6CCC">
      <w:pPr>
        <w:pStyle w:val="NormalCambria"/>
        <w:spacing w:after="0"/>
        <w:rPr>
          <w:rFonts w:ascii="Calibri" w:eastAsia="Times New Roman" w:hAnsiTheme="minorHAnsi" w:cs="Tahoma"/>
          <w:bCs/>
          <w:color w:val="auto"/>
          <w:kern w:val="0"/>
          <w:sz w:val="22"/>
          <w:szCs w:val="22"/>
          <w:lang w:val="en-US" w:eastAsia="en-US" w:bidi="ar-SA"/>
        </w:rPr>
      </w:pPr>
    </w:p>
    <w:p w:rsidR="00A119FB" w:rsidRPr="00E036A9" w:rsidRDefault="00BD3C16" w:rsidP="00E036A9">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U</w:t>
      </w:r>
      <w:r w:rsidRPr="00E036A9">
        <w:rPr>
          <w:rFonts w:ascii="Calibri" w:hAnsiTheme="minorHAnsi" w:cs="Tahoma"/>
          <w:bCs/>
          <w:sz w:val="22"/>
          <w:szCs w:val="22"/>
        </w:rPr>
        <w:t>nderstand</w:t>
      </w:r>
      <w:r>
        <w:rPr>
          <w:rFonts w:ascii="Calibri" w:hAnsiTheme="minorHAnsi" w:cs="Tahoma"/>
          <w:bCs/>
          <w:sz w:val="22"/>
          <w:szCs w:val="22"/>
        </w:rPr>
        <w:t>ing</w:t>
      </w:r>
      <w:r w:rsidRPr="00E036A9">
        <w:rPr>
          <w:rFonts w:ascii="Calibri" w:hAnsiTheme="minorHAnsi" w:cs="Tahoma"/>
          <w:bCs/>
          <w:sz w:val="22"/>
          <w:szCs w:val="22"/>
        </w:rPr>
        <w:t xml:space="preserve"> the requirements of the clients in terms of </w:t>
      </w:r>
      <w:r w:rsidRPr="00E036A9">
        <w:rPr>
          <w:rFonts w:ascii="Calibri" w:hAnsiTheme="minorHAnsi" w:cs="Tahoma"/>
          <w:bCs/>
          <w:sz w:val="22"/>
          <w:szCs w:val="22"/>
        </w:rPr>
        <w:t>business</w:t>
      </w:r>
      <w:r>
        <w:rPr>
          <w:rFonts w:ascii="Calibri" w:hAnsiTheme="minorHAnsi" w:cs="Tahoma"/>
          <w:bCs/>
          <w:sz w:val="22"/>
          <w:szCs w:val="22"/>
        </w:rPr>
        <w:t xml:space="preserve"> and</w:t>
      </w:r>
      <w:r>
        <w:rPr>
          <w:rFonts w:ascii="Verdana" w:hAnsi="Verdana" w:cs="SwissReSans;Arial"/>
          <w:color w:val="000000"/>
          <w:sz w:val="18"/>
          <w:szCs w:val="18"/>
        </w:rPr>
        <w:t xml:space="preserve"> providing technical solution and implementation of business requirements using Informatica.</w:t>
      </w:r>
    </w:p>
    <w:p w:rsidR="00A119FB" w:rsidRPr="00E036A9" w:rsidRDefault="00BD3C16" w:rsidP="00E036A9">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 xml:space="preserve">Discussion with business team to understand General Ledger related regulatory reports. </w:t>
      </w:r>
    </w:p>
    <w:p w:rsidR="00A119FB" w:rsidRPr="00E036A9" w:rsidRDefault="00BD3C16" w:rsidP="00E036A9">
      <w:pPr>
        <w:pStyle w:val="ListParagraph"/>
        <w:numPr>
          <w:ilvl w:val="0"/>
          <w:numId w:val="40"/>
        </w:numPr>
        <w:tabs>
          <w:tab w:val="num" w:pos="450"/>
        </w:tabs>
        <w:jc w:val="both"/>
        <w:rPr>
          <w:rFonts w:ascii="Calibri" w:hAnsiTheme="minorHAnsi" w:cs="Tahoma"/>
          <w:bCs/>
          <w:sz w:val="22"/>
          <w:szCs w:val="22"/>
        </w:rPr>
      </w:pPr>
      <w:r w:rsidRPr="00E036A9">
        <w:rPr>
          <w:rFonts w:ascii="Calibri" w:hAnsiTheme="minorHAnsi" w:cs="Tahoma"/>
          <w:bCs/>
          <w:sz w:val="22"/>
          <w:szCs w:val="22"/>
        </w:rPr>
        <w:t>Analyze the source data, do impact analysis, and see how the data would fit into the data model designed and how it would help in feeding the reports.</w:t>
      </w:r>
    </w:p>
    <w:p w:rsidR="00A119FB" w:rsidRPr="00E036A9" w:rsidRDefault="00BD3C16" w:rsidP="00E036A9">
      <w:pPr>
        <w:pStyle w:val="ListParagraph"/>
        <w:numPr>
          <w:ilvl w:val="0"/>
          <w:numId w:val="40"/>
        </w:numPr>
        <w:tabs>
          <w:tab w:val="num" w:pos="450"/>
        </w:tabs>
        <w:jc w:val="both"/>
        <w:rPr>
          <w:rFonts w:ascii="Calibri" w:hAnsiTheme="minorHAnsi" w:cs="Tahoma"/>
          <w:bCs/>
          <w:sz w:val="22"/>
          <w:szCs w:val="22"/>
        </w:rPr>
      </w:pPr>
      <w:r w:rsidRPr="00E036A9">
        <w:rPr>
          <w:rFonts w:ascii="Calibri" w:hAnsiTheme="minorHAnsi" w:cs="Tahoma"/>
          <w:bCs/>
          <w:sz w:val="22"/>
          <w:szCs w:val="22"/>
        </w:rPr>
        <w:t xml:space="preserve">Prepare high-level ETL design documents and Low level ETL design document and pass it on to offshore for </w:t>
      </w:r>
      <w:r w:rsidRPr="00E036A9">
        <w:rPr>
          <w:rFonts w:ascii="Calibri" w:hAnsiTheme="minorHAnsi" w:cs="Tahoma"/>
          <w:bCs/>
          <w:sz w:val="22"/>
          <w:szCs w:val="22"/>
        </w:rPr>
        <w:t>development. Helping the offshore understand the design.</w:t>
      </w:r>
    </w:p>
    <w:p w:rsidR="00A119FB" w:rsidRPr="00E036A9" w:rsidRDefault="00BD3C16" w:rsidP="00E036A9">
      <w:pPr>
        <w:pStyle w:val="ListParagraph"/>
        <w:numPr>
          <w:ilvl w:val="0"/>
          <w:numId w:val="40"/>
        </w:numPr>
        <w:tabs>
          <w:tab w:val="num" w:pos="450"/>
        </w:tabs>
        <w:jc w:val="both"/>
        <w:rPr>
          <w:rFonts w:ascii="Calibri" w:hAnsiTheme="minorHAnsi" w:cs="Tahoma"/>
          <w:bCs/>
          <w:sz w:val="22"/>
          <w:szCs w:val="22"/>
        </w:rPr>
      </w:pPr>
      <w:r w:rsidRPr="00E036A9">
        <w:rPr>
          <w:rFonts w:ascii="Calibri" w:hAnsiTheme="minorHAnsi" w:cs="Tahoma"/>
          <w:bCs/>
          <w:sz w:val="22"/>
          <w:szCs w:val="22"/>
        </w:rPr>
        <w:t>Worked in various phases of the Change request procedures.</w:t>
      </w:r>
    </w:p>
    <w:p w:rsidR="00A119FB" w:rsidRDefault="00BD3C16" w:rsidP="00E036A9">
      <w:pPr>
        <w:pStyle w:val="ListParagraph"/>
        <w:numPr>
          <w:ilvl w:val="0"/>
          <w:numId w:val="40"/>
        </w:numPr>
        <w:tabs>
          <w:tab w:val="num" w:pos="450"/>
        </w:tabs>
        <w:jc w:val="both"/>
        <w:rPr>
          <w:rFonts w:ascii="Calibri" w:hAnsiTheme="minorHAnsi" w:cs="Tahoma"/>
          <w:bCs/>
          <w:sz w:val="22"/>
          <w:szCs w:val="22"/>
        </w:rPr>
      </w:pPr>
      <w:r w:rsidRPr="00E036A9">
        <w:rPr>
          <w:rFonts w:ascii="Calibri" w:hAnsiTheme="minorHAnsi" w:cs="Tahoma"/>
          <w:bCs/>
          <w:sz w:val="22"/>
          <w:szCs w:val="22"/>
        </w:rPr>
        <w:t>Performed the Integration testing to check for the integrity of the system after the bug fixes were provided.</w:t>
      </w:r>
    </w:p>
    <w:p w:rsidR="00CA3ACD" w:rsidRDefault="00BD3C16" w:rsidP="00E036A9">
      <w:pPr>
        <w:pStyle w:val="ListParagraph"/>
        <w:numPr>
          <w:ilvl w:val="0"/>
          <w:numId w:val="40"/>
        </w:numPr>
        <w:tabs>
          <w:tab w:val="num" w:pos="450"/>
        </w:tabs>
        <w:jc w:val="both"/>
        <w:rPr>
          <w:rFonts w:ascii="Calibri" w:hAnsiTheme="minorHAnsi" w:cs="Tahoma"/>
          <w:bCs/>
          <w:sz w:val="22"/>
          <w:szCs w:val="22"/>
        </w:rPr>
      </w:pPr>
      <w:r>
        <w:rPr>
          <w:rFonts w:ascii="Calibri" w:hAnsiTheme="minorHAnsi" w:cs="Tahoma"/>
          <w:bCs/>
          <w:sz w:val="22"/>
          <w:szCs w:val="22"/>
        </w:rPr>
        <w:t>Took initiative in</w:t>
      </w:r>
      <w:r w:rsidRPr="00CA3ACD">
        <w:rPr>
          <w:rFonts w:ascii="Calibri" w:hAnsiTheme="minorHAnsi" w:cs="Tahoma"/>
          <w:bCs/>
          <w:sz w:val="22"/>
          <w:szCs w:val="22"/>
        </w:rPr>
        <w:t xml:space="preserve"> analyzing</w:t>
      </w:r>
      <w:r>
        <w:rPr>
          <w:rFonts w:ascii="Calibri" w:hAnsiTheme="minorHAnsi" w:cs="Tahoma"/>
          <w:bCs/>
          <w:sz w:val="22"/>
          <w:szCs w:val="22"/>
        </w:rPr>
        <w:t>,</w:t>
      </w:r>
      <w:r w:rsidRPr="00CA3ACD">
        <w:rPr>
          <w:rFonts w:ascii="Calibri" w:hAnsiTheme="minorHAnsi" w:cs="Tahoma"/>
          <w:bCs/>
          <w:sz w:val="22"/>
          <w:szCs w:val="22"/>
        </w:rPr>
        <w:t xml:space="preserve"> </w:t>
      </w:r>
      <w:r w:rsidRPr="00CA3ACD">
        <w:rPr>
          <w:rFonts w:ascii="Calibri" w:hAnsiTheme="minorHAnsi" w:cs="Tahoma"/>
          <w:bCs/>
          <w:sz w:val="22"/>
          <w:szCs w:val="22"/>
        </w:rPr>
        <w:t>data profiling</w:t>
      </w:r>
      <w:r>
        <w:rPr>
          <w:rFonts w:ascii="Calibri" w:hAnsiTheme="minorHAnsi" w:cs="Tahoma"/>
          <w:bCs/>
          <w:sz w:val="22"/>
          <w:szCs w:val="22"/>
        </w:rPr>
        <w:t xml:space="preserve"> and </w:t>
      </w:r>
      <w:r w:rsidRPr="00CA3ACD">
        <w:rPr>
          <w:rFonts w:ascii="Calibri" w:hAnsiTheme="minorHAnsi" w:cs="Tahoma"/>
          <w:bCs/>
          <w:sz w:val="22"/>
          <w:szCs w:val="22"/>
        </w:rPr>
        <w:t>data quality</w:t>
      </w:r>
      <w:r>
        <w:rPr>
          <w:rFonts w:ascii="Calibri" w:hAnsiTheme="minorHAnsi" w:cs="Tahoma"/>
          <w:bCs/>
          <w:sz w:val="22"/>
          <w:szCs w:val="22"/>
        </w:rPr>
        <w:t xml:space="preserve"> rules</w:t>
      </w:r>
      <w:r w:rsidRPr="00CA3ACD">
        <w:rPr>
          <w:rFonts w:ascii="Calibri" w:hAnsiTheme="minorHAnsi" w:cs="Tahoma"/>
          <w:bCs/>
          <w:sz w:val="22"/>
          <w:szCs w:val="22"/>
        </w:rPr>
        <w:t xml:space="preserve"> using Informatica tool, was involved in of creating a POC for the </w:t>
      </w:r>
      <w:r>
        <w:rPr>
          <w:rFonts w:ascii="Calibri" w:hAnsiTheme="minorHAnsi" w:cs="Tahoma"/>
          <w:bCs/>
          <w:sz w:val="22"/>
          <w:szCs w:val="22"/>
        </w:rPr>
        <w:t>client</w:t>
      </w:r>
      <w:r w:rsidRPr="00CA3ACD">
        <w:rPr>
          <w:rFonts w:ascii="Calibri" w:hAnsiTheme="minorHAnsi" w:cs="Tahoma"/>
          <w:bCs/>
          <w:sz w:val="22"/>
          <w:szCs w:val="22"/>
        </w:rPr>
        <w:t xml:space="preserve"> to pitch in for the project related to Informatica Data Quality implementation</w:t>
      </w:r>
    </w:p>
    <w:p w:rsidR="00CA3ACD" w:rsidRPr="00CA3ACD" w:rsidRDefault="00BD3C16" w:rsidP="00E036A9">
      <w:pPr>
        <w:pStyle w:val="ListParagraph"/>
        <w:numPr>
          <w:ilvl w:val="0"/>
          <w:numId w:val="40"/>
        </w:numPr>
        <w:tabs>
          <w:tab w:val="num" w:pos="450"/>
        </w:tabs>
        <w:jc w:val="both"/>
        <w:rPr>
          <w:rFonts w:ascii="Calibri" w:hAnsiTheme="minorHAnsi" w:cs="Tahoma"/>
          <w:bCs/>
          <w:sz w:val="22"/>
          <w:szCs w:val="22"/>
        </w:rPr>
      </w:pPr>
      <w:r w:rsidRPr="00CA3ACD">
        <w:rPr>
          <w:rFonts w:ascii="Calibri" w:hAnsiTheme="minorHAnsi" w:cs="Tahoma"/>
          <w:bCs/>
          <w:sz w:val="22"/>
          <w:szCs w:val="22"/>
        </w:rPr>
        <w:t>Implemented a complex Java transformation in Informatica to pull d</w:t>
      </w:r>
      <w:r w:rsidRPr="00CA3ACD">
        <w:rPr>
          <w:rFonts w:ascii="Calibri" w:hAnsiTheme="minorHAnsi" w:cs="Tahoma"/>
          <w:bCs/>
          <w:sz w:val="22"/>
          <w:szCs w:val="22"/>
        </w:rPr>
        <w:t>ata from third party vendor who provides customer hierarchy details at a cost per hit and update our database.</w:t>
      </w:r>
    </w:p>
    <w:p w:rsidR="0090276F" w:rsidRDefault="00BD3C16" w:rsidP="00CA3ACD">
      <w:pPr>
        <w:rPr>
          <w:rFonts w:ascii="Verdana" w:hAnsi="Verdana" w:cs="SwissReSans;Arial"/>
          <w:color w:val="000000"/>
          <w:sz w:val="18"/>
          <w:szCs w:val="18"/>
        </w:rPr>
      </w:pPr>
    </w:p>
    <w:p w:rsidR="00CA3ACD" w:rsidRDefault="00BD3C16" w:rsidP="0090276F">
      <w:pPr>
        <w:ind w:left="720"/>
        <w:rPr>
          <w:rFonts w:ascii="Verdana" w:hAnsi="Verdana" w:cs="SwissReSans;Arial"/>
          <w:color w:val="000000"/>
          <w:sz w:val="18"/>
          <w:szCs w:val="18"/>
        </w:rPr>
      </w:pPr>
    </w:p>
    <w:p w:rsidR="00CA3ACD" w:rsidRDefault="00BD3C16" w:rsidP="00CA3ACD">
      <w:pPr>
        <w:shd w:val="clear" w:color="auto" w:fill="FFFFFF"/>
        <w:textAlignment w:val="top"/>
        <w:rPr>
          <w:rFonts w:ascii="Verdana" w:eastAsia="Noto Sans CJK SC" w:hAnsi="Verdana" w:cs="SwissReSans;Arial"/>
          <w:b/>
          <w:bCs/>
          <w:color w:val="000000"/>
          <w:kern w:val="2"/>
          <w:sz w:val="20"/>
          <w:szCs w:val="20"/>
          <w:lang w:val="en-IN" w:eastAsia="zh-CN" w:bidi="hi-IN"/>
        </w:rPr>
      </w:pPr>
      <w:r w:rsidRPr="00E87595">
        <w:rPr>
          <w:rFonts w:ascii="Verdana" w:hAnsi="Verdana" w:cs="Verdana"/>
          <w:color w:val="000000"/>
          <w:sz w:val="18"/>
          <w:szCs w:val="18"/>
        </w:rPr>
        <w:t>06/20</w:t>
      </w:r>
      <w:r>
        <w:rPr>
          <w:rFonts w:ascii="Verdana" w:hAnsi="Verdana" w:cs="Verdana"/>
          <w:color w:val="000000"/>
          <w:sz w:val="18"/>
          <w:szCs w:val="18"/>
        </w:rPr>
        <w:t>07</w:t>
      </w:r>
      <w:r w:rsidRPr="00E87595">
        <w:rPr>
          <w:rFonts w:ascii="Verdana" w:hAnsi="Verdana" w:cs="Verdana"/>
          <w:color w:val="000000"/>
          <w:sz w:val="18"/>
          <w:szCs w:val="18"/>
        </w:rPr>
        <w:t xml:space="preserve"> – </w:t>
      </w:r>
      <w:r>
        <w:rPr>
          <w:rFonts w:ascii="Verdana" w:hAnsi="Verdana" w:cs="Verdana"/>
          <w:color w:val="000000"/>
          <w:sz w:val="18"/>
          <w:szCs w:val="18"/>
        </w:rPr>
        <w:t>12</w:t>
      </w:r>
      <w:r w:rsidRPr="00E87595">
        <w:rPr>
          <w:rFonts w:ascii="Verdana" w:hAnsi="Verdana" w:cs="Verdana"/>
          <w:color w:val="000000"/>
          <w:sz w:val="18"/>
          <w:szCs w:val="18"/>
        </w:rPr>
        <w:t>/201</w:t>
      </w:r>
      <w:r>
        <w:rPr>
          <w:rFonts w:ascii="Verdana" w:hAnsi="Verdana" w:cs="Verdana"/>
          <w:color w:val="000000"/>
          <w:sz w:val="18"/>
          <w:szCs w:val="18"/>
        </w:rPr>
        <w:t>0</w:t>
      </w:r>
      <w:r w:rsidRPr="00E87595">
        <w:rPr>
          <w:rFonts w:ascii="Verdana" w:hAnsi="Verdana" w:cs="Verdana"/>
          <w:color w:val="000000"/>
          <w:sz w:val="18"/>
          <w:szCs w:val="18"/>
        </w:rPr>
        <w:t xml:space="preserve"> </w:t>
      </w:r>
      <w:r>
        <w:rPr>
          <w:color w:val="000000"/>
          <w:sz w:val="21"/>
          <w:szCs w:val="21"/>
          <w:shd w:val="clear" w:color="auto" w:fill="FFFFFF"/>
        </w:rPr>
        <w:t xml:space="preserve">  | </w:t>
      </w:r>
      <w:r>
        <w:rPr>
          <w:rFonts w:ascii="Verdana" w:eastAsia="Noto Sans CJK SC" w:hAnsi="Verdana" w:cs="SwissReSans;Arial"/>
          <w:b/>
          <w:bCs/>
          <w:color w:val="000000"/>
          <w:kern w:val="2"/>
          <w:sz w:val="20"/>
          <w:szCs w:val="20"/>
          <w:lang w:val="en-IN" w:eastAsia="zh-CN" w:bidi="hi-IN"/>
        </w:rPr>
        <w:t>Union Bank of California, Bangalore</w:t>
      </w:r>
    </w:p>
    <w:p w:rsidR="00CA3ACD" w:rsidRPr="007622AF" w:rsidRDefault="00BD3C16" w:rsidP="00CA3ACD">
      <w:pPr>
        <w:shd w:val="clear" w:color="auto" w:fill="FFFFFF"/>
        <w:textAlignment w:val="top"/>
        <w:rPr>
          <w:rFonts w:ascii="Verdana" w:eastAsia="Noto Sans CJK SC" w:hAnsi="Verdana" w:cs="SwissReSans;Arial"/>
          <w:b/>
          <w:bCs/>
          <w:color w:val="000000"/>
          <w:kern w:val="2"/>
          <w:sz w:val="18"/>
          <w:szCs w:val="18"/>
          <w:lang w:val="en-IN" w:eastAsia="zh-CN" w:bidi="hi-IN"/>
        </w:rPr>
      </w:pPr>
      <w:r w:rsidRPr="007622AF">
        <w:rPr>
          <w:rFonts w:ascii="Verdana" w:eastAsia="Noto Sans CJK SC" w:hAnsi="Verdana" w:cs="SwissReSans;Arial"/>
          <w:b/>
          <w:bCs/>
          <w:color w:val="000000"/>
          <w:kern w:val="2"/>
          <w:sz w:val="18"/>
          <w:szCs w:val="18"/>
          <w:lang w:val="en-IN" w:eastAsia="zh-CN" w:bidi="hi-IN"/>
        </w:rPr>
        <w:t xml:space="preserve">Role:  </w:t>
      </w:r>
      <w:r w:rsidRPr="00CA3ACD">
        <w:rPr>
          <w:rFonts w:ascii="Verdana" w:eastAsia="Noto Sans CJK SC" w:hAnsi="Verdana" w:cs="SwissReSans;Arial"/>
          <w:b/>
          <w:bCs/>
          <w:color w:val="000000"/>
          <w:kern w:val="2"/>
          <w:sz w:val="18"/>
          <w:szCs w:val="18"/>
          <w:lang w:val="en-IN" w:eastAsia="zh-CN" w:bidi="hi-IN"/>
        </w:rPr>
        <w:t>Senior ETL Developer</w:t>
      </w:r>
    </w:p>
    <w:p w:rsidR="00CA3ACD" w:rsidRDefault="00BD3C16" w:rsidP="00CA3ACD">
      <w:pPr>
        <w:pStyle w:val="NormalCambria"/>
        <w:spacing w:after="0"/>
        <w:rPr>
          <w:rFonts w:ascii="Verdana" w:hAnsi="Verdana"/>
          <w:b/>
          <w:bCs/>
          <w:sz w:val="18"/>
          <w:szCs w:val="18"/>
        </w:rPr>
      </w:pPr>
      <w:r w:rsidRPr="007622AF">
        <w:rPr>
          <w:rFonts w:ascii="Verdana" w:hAnsi="Verdana"/>
          <w:b/>
          <w:bCs/>
          <w:sz w:val="18"/>
          <w:szCs w:val="18"/>
        </w:rPr>
        <w:t xml:space="preserve">Project Name – </w:t>
      </w:r>
      <w:r w:rsidRPr="00CA3ACD">
        <w:rPr>
          <w:rFonts w:ascii="Verdana" w:hAnsi="Verdana"/>
          <w:b/>
          <w:bCs/>
          <w:sz w:val="18"/>
          <w:szCs w:val="18"/>
        </w:rPr>
        <w:t>BASEL II Parameter Estimation</w:t>
      </w:r>
    </w:p>
    <w:p w:rsidR="00CA3ACD" w:rsidRDefault="00BD3C16" w:rsidP="0090276F">
      <w:pPr>
        <w:ind w:left="720"/>
        <w:rPr>
          <w:rFonts w:ascii="Verdana" w:hAnsi="Verdana" w:cs="SwissReSans;Arial"/>
          <w:color w:val="000000"/>
          <w:sz w:val="18"/>
          <w:szCs w:val="18"/>
        </w:rPr>
      </w:pPr>
    </w:p>
    <w:p w:rsidR="00CA3ACD" w:rsidRPr="00CA3ACD" w:rsidRDefault="00BD3C16" w:rsidP="00CA3ACD">
      <w:pPr>
        <w:rPr>
          <w:rFonts w:ascii="Calibri" w:hAnsiTheme="minorHAnsi" w:cs="Tahoma"/>
          <w:bCs/>
          <w:sz w:val="22"/>
          <w:szCs w:val="22"/>
        </w:rPr>
      </w:pPr>
      <w:r w:rsidRPr="00CA3ACD">
        <w:rPr>
          <w:rFonts w:ascii="Calibri" w:hAnsiTheme="minorHAnsi" w:cs="Tahoma"/>
          <w:bCs/>
          <w:sz w:val="22"/>
          <w:szCs w:val="22"/>
        </w:rPr>
        <w:t xml:space="preserve">The </w:t>
      </w:r>
      <w:r w:rsidRPr="00CA3ACD">
        <w:rPr>
          <w:rFonts w:ascii="Calibri" w:hAnsiTheme="minorHAnsi" w:cs="Tahoma"/>
          <w:bCs/>
          <w:sz w:val="22"/>
          <w:szCs w:val="22"/>
        </w:rPr>
        <w:t>Informatica ETL mappings were developed to load Credit and Loans data marts.</w:t>
      </w:r>
    </w:p>
    <w:p w:rsidR="00CA3ACD" w:rsidRPr="00CA3ACD" w:rsidRDefault="00BD3C16" w:rsidP="00CA3ACD">
      <w:pPr>
        <w:rPr>
          <w:rFonts w:ascii="Calibri" w:hAnsiTheme="minorHAnsi" w:cs="Tahoma"/>
          <w:bCs/>
          <w:sz w:val="22"/>
          <w:szCs w:val="22"/>
        </w:rPr>
      </w:pPr>
      <w:r w:rsidRPr="00CA3ACD">
        <w:rPr>
          <w:rFonts w:ascii="Calibri" w:hAnsiTheme="minorHAnsi" w:cs="Tahoma"/>
          <w:bCs/>
          <w:sz w:val="22"/>
          <w:szCs w:val="22"/>
        </w:rPr>
        <w:t>A restart able code was designed to handle the late arrival or non-availability of</w:t>
      </w:r>
    </w:p>
    <w:p w:rsidR="00CA3ACD" w:rsidRPr="00CA3ACD" w:rsidRDefault="00BD3C16" w:rsidP="00CA3ACD">
      <w:pPr>
        <w:rPr>
          <w:rFonts w:ascii="Calibri" w:hAnsiTheme="minorHAnsi" w:cs="Tahoma"/>
          <w:bCs/>
          <w:sz w:val="22"/>
          <w:szCs w:val="22"/>
        </w:rPr>
      </w:pPr>
      <w:r w:rsidRPr="00CA3ACD">
        <w:rPr>
          <w:rFonts w:ascii="Calibri" w:hAnsiTheme="minorHAnsi" w:cs="Tahoma"/>
          <w:bCs/>
          <w:sz w:val="22"/>
          <w:szCs w:val="22"/>
        </w:rPr>
        <w:t>source files and for retroactive correction of tables which contain historical data,</w:t>
      </w:r>
    </w:p>
    <w:p w:rsidR="00CA3ACD" w:rsidRPr="00CA3ACD" w:rsidRDefault="00BD3C16" w:rsidP="00CA3ACD">
      <w:pPr>
        <w:rPr>
          <w:rFonts w:ascii="Calibri" w:hAnsiTheme="minorHAnsi" w:cs="Tahoma"/>
          <w:bCs/>
          <w:sz w:val="22"/>
          <w:szCs w:val="22"/>
        </w:rPr>
      </w:pPr>
      <w:r w:rsidRPr="00CA3ACD">
        <w:rPr>
          <w:rFonts w:ascii="Calibri" w:hAnsiTheme="minorHAnsi" w:cs="Tahoma"/>
          <w:bCs/>
          <w:sz w:val="22"/>
          <w:szCs w:val="22"/>
        </w:rPr>
        <w:t>when a wron</w:t>
      </w:r>
      <w:r w:rsidRPr="00CA3ACD">
        <w:rPr>
          <w:rFonts w:ascii="Calibri" w:hAnsiTheme="minorHAnsi" w:cs="Tahoma"/>
          <w:bCs/>
          <w:sz w:val="22"/>
          <w:szCs w:val="22"/>
        </w:rPr>
        <w:t>g file is loaded on to the system.</w:t>
      </w:r>
    </w:p>
    <w:p w:rsidR="00CA3ACD" w:rsidRDefault="00BD3C16" w:rsidP="0090276F">
      <w:pPr>
        <w:ind w:left="720"/>
        <w:rPr>
          <w:rFonts w:ascii="Verdana" w:hAnsi="Verdana" w:cs="SwissReSans;Arial"/>
          <w:color w:val="000000"/>
          <w:sz w:val="18"/>
          <w:szCs w:val="18"/>
        </w:rPr>
      </w:pPr>
    </w:p>
    <w:p w:rsidR="00CA3ACD" w:rsidRDefault="00BD3C16" w:rsidP="00CA3ACD">
      <w:pPr>
        <w:pStyle w:val="NormalCambria"/>
        <w:spacing w:after="0"/>
        <w:rPr>
          <w:rFonts w:ascii="Calibri" w:eastAsia="Times New Roman" w:hAnsiTheme="minorHAnsi" w:cs="Tahoma"/>
          <w:bCs/>
          <w:color w:val="auto"/>
          <w:kern w:val="0"/>
          <w:sz w:val="22"/>
          <w:szCs w:val="22"/>
          <w:lang w:val="en-US" w:eastAsia="en-US" w:bidi="ar-SA"/>
        </w:rPr>
      </w:pPr>
      <w:r w:rsidRPr="0055404B">
        <w:rPr>
          <w:rFonts w:ascii="Calibri" w:eastAsia="Times New Roman" w:hAnsiTheme="minorHAnsi" w:cs="Tahoma"/>
          <w:b/>
          <w:color w:val="auto"/>
          <w:kern w:val="0"/>
          <w:sz w:val="22"/>
          <w:szCs w:val="22"/>
          <w:lang w:val="en-US" w:eastAsia="en-US" w:bidi="ar-SA"/>
        </w:rPr>
        <w:t>Responsibilities</w:t>
      </w:r>
      <w:r w:rsidRPr="0055404B">
        <w:rPr>
          <w:rFonts w:ascii="Calibri" w:eastAsia="Times New Roman" w:hAnsiTheme="minorHAnsi" w:cs="Tahoma"/>
          <w:bCs/>
          <w:color w:val="auto"/>
          <w:kern w:val="0"/>
          <w:sz w:val="22"/>
          <w:szCs w:val="22"/>
          <w:lang w:val="en-US" w:eastAsia="en-US" w:bidi="ar-SA"/>
        </w:rPr>
        <w:t>:</w:t>
      </w:r>
    </w:p>
    <w:p w:rsidR="00CA3ACD" w:rsidRPr="0090276F" w:rsidRDefault="00BD3C16" w:rsidP="0090276F">
      <w:pPr>
        <w:ind w:left="720"/>
        <w:rPr>
          <w:rFonts w:ascii="Verdana" w:hAnsi="Verdana" w:cs="SwissReSans;Arial"/>
          <w:color w:val="000000"/>
          <w:sz w:val="18"/>
          <w:szCs w:val="18"/>
        </w:rPr>
      </w:pPr>
    </w:p>
    <w:p w:rsidR="00A119FB" w:rsidRPr="00CA3ACD" w:rsidRDefault="00BD3C16" w:rsidP="00CA3ACD">
      <w:pPr>
        <w:pStyle w:val="ListParagraph"/>
        <w:numPr>
          <w:ilvl w:val="0"/>
          <w:numId w:val="40"/>
        </w:numPr>
        <w:tabs>
          <w:tab w:val="num" w:pos="450"/>
        </w:tabs>
        <w:jc w:val="both"/>
        <w:rPr>
          <w:rFonts w:ascii="Calibri" w:hAnsiTheme="minorHAnsi" w:cs="Tahoma"/>
          <w:bCs/>
          <w:sz w:val="22"/>
          <w:szCs w:val="22"/>
        </w:rPr>
      </w:pPr>
      <w:r w:rsidRPr="00CA3ACD">
        <w:rPr>
          <w:rFonts w:ascii="Calibri" w:hAnsiTheme="minorHAnsi" w:cs="Tahoma"/>
          <w:bCs/>
          <w:sz w:val="22"/>
          <w:szCs w:val="22"/>
        </w:rPr>
        <w:t>Creating ETL specifications for the given modules.</w:t>
      </w:r>
    </w:p>
    <w:p w:rsidR="00A119FB" w:rsidRPr="00CA3ACD" w:rsidRDefault="00BD3C16" w:rsidP="00CA3ACD">
      <w:pPr>
        <w:pStyle w:val="ListParagraph"/>
        <w:numPr>
          <w:ilvl w:val="0"/>
          <w:numId w:val="40"/>
        </w:numPr>
        <w:tabs>
          <w:tab w:val="num" w:pos="450"/>
        </w:tabs>
        <w:jc w:val="both"/>
        <w:rPr>
          <w:rFonts w:ascii="Calibri" w:hAnsiTheme="minorHAnsi" w:cs="Tahoma"/>
          <w:bCs/>
          <w:sz w:val="22"/>
          <w:szCs w:val="22"/>
        </w:rPr>
      </w:pPr>
      <w:r w:rsidRPr="00CA3ACD">
        <w:rPr>
          <w:rFonts w:ascii="Calibri" w:hAnsiTheme="minorHAnsi" w:cs="Tahoma"/>
          <w:bCs/>
          <w:sz w:val="22"/>
          <w:szCs w:val="22"/>
        </w:rPr>
        <w:t xml:space="preserve">Developing the mappings and workflows using INFORMATICA </w:t>
      </w:r>
      <w:r w:rsidRPr="00CA3ACD">
        <w:rPr>
          <w:rFonts w:ascii="Calibri" w:hAnsiTheme="minorHAnsi" w:cs="Tahoma"/>
          <w:bCs/>
          <w:sz w:val="22"/>
          <w:szCs w:val="22"/>
        </w:rPr>
        <w:t>–</w:t>
      </w:r>
      <w:r w:rsidRPr="00CA3ACD">
        <w:rPr>
          <w:rFonts w:ascii="Calibri" w:hAnsiTheme="minorHAnsi" w:cs="Tahoma"/>
          <w:bCs/>
          <w:sz w:val="22"/>
          <w:szCs w:val="22"/>
        </w:rPr>
        <w:t xml:space="preserve"> 7.1.3.</w:t>
      </w:r>
    </w:p>
    <w:p w:rsidR="00A119FB" w:rsidRPr="00CA3ACD" w:rsidRDefault="00BD3C16" w:rsidP="00CA3ACD">
      <w:pPr>
        <w:pStyle w:val="ListParagraph"/>
        <w:numPr>
          <w:ilvl w:val="0"/>
          <w:numId w:val="40"/>
        </w:numPr>
        <w:tabs>
          <w:tab w:val="num" w:pos="450"/>
        </w:tabs>
        <w:jc w:val="both"/>
        <w:rPr>
          <w:rFonts w:ascii="Calibri" w:hAnsiTheme="minorHAnsi" w:cs="Tahoma"/>
          <w:bCs/>
          <w:sz w:val="22"/>
          <w:szCs w:val="22"/>
        </w:rPr>
      </w:pPr>
      <w:r w:rsidRPr="00CA3ACD">
        <w:rPr>
          <w:rFonts w:ascii="Calibri" w:hAnsiTheme="minorHAnsi" w:cs="Tahoma"/>
          <w:bCs/>
          <w:sz w:val="22"/>
          <w:szCs w:val="22"/>
        </w:rPr>
        <w:t>Reviewing and testing the mappings and workflows.</w:t>
      </w:r>
    </w:p>
    <w:p w:rsidR="00A119FB" w:rsidRPr="00CA3ACD" w:rsidRDefault="00BD3C16" w:rsidP="00CA3ACD">
      <w:pPr>
        <w:pStyle w:val="ListParagraph"/>
        <w:numPr>
          <w:ilvl w:val="0"/>
          <w:numId w:val="40"/>
        </w:numPr>
        <w:tabs>
          <w:tab w:val="num" w:pos="450"/>
        </w:tabs>
        <w:jc w:val="both"/>
        <w:rPr>
          <w:rFonts w:ascii="Calibri" w:hAnsiTheme="minorHAnsi" w:cs="Tahoma"/>
          <w:bCs/>
          <w:sz w:val="22"/>
          <w:szCs w:val="22"/>
        </w:rPr>
      </w:pPr>
      <w:r w:rsidRPr="00CA3ACD">
        <w:rPr>
          <w:rFonts w:ascii="Calibri" w:hAnsiTheme="minorHAnsi" w:cs="Tahoma"/>
          <w:bCs/>
          <w:sz w:val="22"/>
          <w:szCs w:val="22"/>
        </w:rPr>
        <w:t xml:space="preserve">Optimizing the existing mappings </w:t>
      </w:r>
      <w:r w:rsidRPr="00CA3ACD">
        <w:rPr>
          <w:rFonts w:ascii="Calibri" w:hAnsiTheme="minorHAnsi" w:cs="Tahoma"/>
          <w:bCs/>
          <w:sz w:val="22"/>
          <w:szCs w:val="22"/>
        </w:rPr>
        <w:t>and documenting the work.</w:t>
      </w:r>
    </w:p>
    <w:p w:rsidR="0090276F" w:rsidRDefault="00BD3C16" w:rsidP="001821A4">
      <w:pPr>
        <w:pStyle w:val="NormalCambria"/>
        <w:spacing w:after="0"/>
        <w:rPr>
          <w:rFonts w:ascii="Verdana" w:hAnsi="Verdana"/>
          <w:sz w:val="18"/>
          <w:szCs w:val="18"/>
        </w:rPr>
      </w:pPr>
    </w:p>
    <w:p w:rsidR="004D0430" w:rsidRPr="00CA3ACD" w:rsidRDefault="00BD3C16" w:rsidP="00CA3ACD">
      <w:pPr>
        <w:pStyle w:val="ListParagraph"/>
        <w:jc w:val="both"/>
        <w:rPr>
          <w:rFonts w:ascii="Calibri" w:hAnsiTheme="minorHAnsi" w:cs="Tahoma"/>
          <w:bCs/>
          <w:sz w:val="22"/>
          <w:szCs w:val="22"/>
        </w:rPr>
      </w:pPr>
    </w:p>
    <w:sectPr w:rsidR="004D0430" w:rsidRPr="00CA3ACD" w:rsidSect="00472A9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3C16" w:rsidRDefault="00BD3C16" w:rsidP="00DA088A">
      <w:r>
        <w:separator/>
      </w:r>
    </w:p>
  </w:endnote>
  <w:endnote w:type="continuationSeparator" w:id="0">
    <w:p w:rsidR="00BD3C16" w:rsidRDefault="00BD3C16" w:rsidP="00DA0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variable"/>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msRmn 12pt">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Noto Sans CJK SC">
    <w:altName w:val="Cambria"/>
    <w:panose1 w:val="00000000000000000000"/>
    <w:charset w:val="00"/>
    <w:family w:val="roman"/>
    <w:notTrueType/>
    <w:pitch w:val="default"/>
  </w:font>
  <w:font w:name="SwissReSans;Arial">
    <w:altName w:val="Cambria"/>
    <w:panose1 w:val="00000000000000000000"/>
    <w:charset w:val="00"/>
    <w:family w:val="roman"/>
    <w:notTrueType/>
    <w:pitch w:val="default"/>
  </w:font>
  <w:font w:name="Roboto">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3C16" w:rsidRDefault="00BD3C16" w:rsidP="00DA088A">
      <w:r>
        <w:separator/>
      </w:r>
    </w:p>
  </w:footnote>
  <w:footnote w:type="continuationSeparator" w:id="0">
    <w:p w:rsidR="00BD3C16" w:rsidRDefault="00BD3C16" w:rsidP="00DA08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88A" w:rsidRDefault="00BD3C16" w:rsidP="00DA088A">
    <w:pPr>
      <w:pStyle w:val="Header"/>
      <w:tabs>
        <w:tab w:val="left" w:pos="540"/>
        <w:tab w:val="left" w:pos="630"/>
      </w:tabs>
      <w:ind w:left="360" w:hanging="90"/>
    </w:pPr>
  </w:p>
  <w:p w:rsidR="00DA088A" w:rsidRDefault="00BD3C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hint="default"/>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hint="default"/>
      </w:rPr>
    </w:lvl>
  </w:abstractNum>
  <w:abstractNum w:abstractNumId="3">
    <w:nsid w:val="0097604C"/>
    <w:multiLevelType w:val="hybridMultilevel"/>
    <w:tmpl w:val="864E05F2"/>
    <w:lvl w:ilvl="0" w:tplc="9B64E58C">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4">
    <w:nsid w:val="019E4421"/>
    <w:multiLevelType w:val="hybridMultilevel"/>
    <w:tmpl w:val="EB28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78345A"/>
    <w:multiLevelType w:val="hybridMultilevel"/>
    <w:tmpl w:val="4DE49D42"/>
    <w:lvl w:ilvl="0" w:tplc="7F5A48A8">
      <w:start w:val="1"/>
      <w:numFmt w:val="bullet"/>
      <w:lvlText w:val=""/>
      <w:lvlJc w:val="left"/>
      <w:pPr>
        <w:tabs>
          <w:tab w:val="num" w:pos="720"/>
        </w:tabs>
        <w:ind w:left="720" w:hanging="360"/>
      </w:pPr>
      <w:rPr>
        <w:rFonts w:ascii="Symbol" w:hAnsi="Symbol" w:cs="OpenSymbol" w:hint="default"/>
        <w:sz w:val="20"/>
      </w:rPr>
    </w:lvl>
    <w:lvl w:ilvl="1" w:tplc="A266A65A">
      <w:start w:val="1"/>
      <w:numFmt w:val="bullet"/>
      <w:lvlText w:val="◦"/>
      <w:lvlJc w:val="left"/>
      <w:pPr>
        <w:tabs>
          <w:tab w:val="num" w:pos="1080"/>
        </w:tabs>
        <w:ind w:left="1080" w:hanging="360"/>
      </w:pPr>
      <w:rPr>
        <w:rFonts w:ascii="OpenSymbol" w:hAnsi="OpenSymbol" w:cs="OpenSymbol" w:hint="default"/>
        <w:sz w:val="18"/>
      </w:rPr>
    </w:lvl>
    <w:lvl w:ilvl="2" w:tplc="4C88617E">
      <w:start w:val="1"/>
      <w:numFmt w:val="bullet"/>
      <w:lvlText w:val="▪"/>
      <w:lvlJc w:val="left"/>
      <w:pPr>
        <w:tabs>
          <w:tab w:val="num" w:pos="1440"/>
        </w:tabs>
        <w:ind w:left="1440" w:hanging="360"/>
      </w:pPr>
      <w:rPr>
        <w:rFonts w:ascii="OpenSymbol" w:hAnsi="OpenSymbol" w:cs="OpenSymbol" w:hint="default"/>
      </w:rPr>
    </w:lvl>
    <w:lvl w:ilvl="3" w:tplc="871A8852">
      <w:start w:val="1"/>
      <w:numFmt w:val="bullet"/>
      <w:lvlText w:val=""/>
      <w:lvlJc w:val="left"/>
      <w:pPr>
        <w:tabs>
          <w:tab w:val="num" w:pos="1800"/>
        </w:tabs>
        <w:ind w:left="1800" w:hanging="360"/>
      </w:pPr>
      <w:rPr>
        <w:rFonts w:ascii="Symbol" w:hAnsi="Symbol" w:cs="OpenSymbol" w:hint="default"/>
      </w:rPr>
    </w:lvl>
    <w:lvl w:ilvl="4" w:tplc="1708E822">
      <w:start w:val="1"/>
      <w:numFmt w:val="bullet"/>
      <w:lvlText w:val="◦"/>
      <w:lvlJc w:val="left"/>
      <w:pPr>
        <w:tabs>
          <w:tab w:val="num" w:pos="2160"/>
        </w:tabs>
        <w:ind w:left="2160" w:hanging="360"/>
      </w:pPr>
      <w:rPr>
        <w:rFonts w:ascii="OpenSymbol" w:hAnsi="OpenSymbol" w:cs="OpenSymbol" w:hint="default"/>
      </w:rPr>
    </w:lvl>
    <w:lvl w:ilvl="5" w:tplc="0B04F404">
      <w:start w:val="1"/>
      <w:numFmt w:val="bullet"/>
      <w:lvlText w:val="▪"/>
      <w:lvlJc w:val="left"/>
      <w:pPr>
        <w:tabs>
          <w:tab w:val="num" w:pos="2520"/>
        </w:tabs>
        <w:ind w:left="2520" w:hanging="360"/>
      </w:pPr>
      <w:rPr>
        <w:rFonts w:ascii="OpenSymbol" w:hAnsi="OpenSymbol" w:cs="OpenSymbol" w:hint="default"/>
      </w:rPr>
    </w:lvl>
    <w:lvl w:ilvl="6" w:tplc="C3C29F00">
      <w:start w:val="1"/>
      <w:numFmt w:val="bullet"/>
      <w:lvlText w:val=""/>
      <w:lvlJc w:val="left"/>
      <w:pPr>
        <w:tabs>
          <w:tab w:val="num" w:pos="2880"/>
        </w:tabs>
        <w:ind w:left="2880" w:hanging="360"/>
      </w:pPr>
      <w:rPr>
        <w:rFonts w:ascii="Symbol" w:hAnsi="Symbol" w:cs="OpenSymbol" w:hint="default"/>
      </w:rPr>
    </w:lvl>
    <w:lvl w:ilvl="7" w:tplc="5D24A798">
      <w:start w:val="1"/>
      <w:numFmt w:val="bullet"/>
      <w:lvlText w:val="◦"/>
      <w:lvlJc w:val="left"/>
      <w:pPr>
        <w:tabs>
          <w:tab w:val="num" w:pos="3240"/>
        </w:tabs>
        <w:ind w:left="3240" w:hanging="360"/>
      </w:pPr>
      <w:rPr>
        <w:rFonts w:ascii="OpenSymbol" w:hAnsi="OpenSymbol" w:cs="OpenSymbol" w:hint="default"/>
      </w:rPr>
    </w:lvl>
    <w:lvl w:ilvl="8" w:tplc="E99E1114">
      <w:start w:val="1"/>
      <w:numFmt w:val="bullet"/>
      <w:lvlText w:val="▪"/>
      <w:lvlJc w:val="left"/>
      <w:pPr>
        <w:tabs>
          <w:tab w:val="num" w:pos="3600"/>
        </w:tabs>
        <w:ind w:left="3600" w:hanging="360"/>
      </w:pPr>
      <w:rPr>
        <w:rFonts w:ascii="OpenSymbol" w:hAnsi="OpenSymbol" w:cs="OpenSymbol" w:hint="default"/>
      </w:rPr>
    </w:lvl>
  </w:abstractNum>
  <w:abstractNum w:abstractNumId="6">
    <w:nsid w:val="0F6242F0"/>
    <w:multiLevelType w:val="hybridMultilevel"/>
    <w:tmpl w:val="3CF292B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nsid w:val="10B9378B"/>
    <w:multiLevelType w:val="hybridMultilevel"/>
    <w:tmpl w:val="1EB8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4D371A"/>
    <w:multiLevelType w:val="hybridMultilevel"/>
    <w:tmpl w:val="550CFF86"/>
    <w:lvl w:ilvl="0" w:tplc="43BCD54E">
      <w:start w:val="1"/>
      <w:numFmt w:val="bullet"/>
      <w:lvlText w:val=""/>
      <w:lvlJc w:val="left"/>
      <w:pPr>
        <w:tabs>
          <w:tab w:val="num" w:pos="720"/>
        </w:tabs>
        <w:ind w:left="720" w:hanging="360"/>
      </w:pPr>
      <w:rPr>
        <w:rFonts w:ascii="Symbol" w:hAnsi="Symbol" w:cs="OpenSymbol" w:hint="default"/>
        <w:sz w:val="18"/>
      </w:rPr>
    </w:lvl>
    <w:lvl w:ilvl="1" w:tplc="C83EABCE">
      <w:start w:val="1"/>
      <w:numFmt w:val="bullet"/>
      <w:lvlText w:val="◦"/>
      <w:lvlJc w:val="left"/>
      <w:pPr>
        <w:tabs>
          <w:tab w:val="num" w:pos="1080"/>
        </w:tabs>
        <w:ind w:left="1080" w:hanging="360"/>
      </w:pPr>
      <w:rPr>
        <w:rFonts w:ascii="OpenSymbol" w:hAnsi="OpenSymbol" w:cs="OpenSymbol" w:hint="default"/>
      </w:rPr>
    </w:lvl>
    <w:lvl w:ilvl="2" w:tplc="84A63930">
      <w:start w:val="1"/>
      <w:numFmt w:val="bullet"/>
      <w:lvlText w:val="▪"/>
      <w:lvlJc w:val="left"/>
      <w:pPr>
        <w:tabs>
          <w:tab w:val="num" w:pos="1440"/>
        </w:tabs>
        <w:ind w:left="1440" w:hanging="360"/>
      </w:pPr>
      <w:rPr>
        <w:rFonts w:ascii="OpenSymbol" w:hAnsi="OpenSymbol" w:cs="OpenSymbol" w:hint="default"/>
      </w:rPr>
    </w:lvl>
    <w:lvl w:ilvl="3" w:tplc="63B8E66C">
      <w:start w:val="1"/>
      <w:numFmt w:val="bullet"/>
      <w:lvlText w:val=""/>
      <w:lvlJc w:val="left"/>
      <w:pPr>
        <w:tabs>
          <w:tab w:val="num" w:pos="1800"/>
        </w:tabs>
        <w:ind w:left="1800" w:hanging="360"/>
      </w:pPr>
      <w:rPr>
        <w:rFonts w:ascii="Symbol" w:hAnsi="Symbol" w:cs="OpenSymbol" w:hint="default"/>
      </w:rPr>
    </w:lvl>
    <w:lvl w:ilvl="4" w:tplc="6C766308">
      <w:start w:val="1"/>
      <w:numFmt w:val="bullet"/>
      <w:lvlText w:val="◦"/>
      <w:lvlJc w:val="left"/>
      <w:pPr>
        <w:tabs>
          <w:tab w:val="num" w:pos="2160"/>
        </w:tabs>
        <w:ind w:left="2160" w:hanging="360"/>
      </w:pPr>
      <w:rPr>
        <w:rFonts w:ascii="OpenSymbol" w:hAnsi="OpenSymbol" w:cs="OpenSymbol" w:hint="default"/>
      </w:rPr>
    </w:lvl>
    <w:lvl w:ilvl="5" w:tplc="804C5C74">
      <w:start w:val="1"/>
      <w:numFmt w:val="bullet"/>
      <w:lvlText w:val="▪"/>
      <w:lvlJc w:val="left"/>
      <w:pPr>
        <w:tabs>
          <w:tab w:val="num" w:pos="2520"/>
        </w:tabs>
        <w:ind w:left="2520" w:hanging="360"/>
      </w:pPr>
      <w:rPr>
        <w:rFonts w:ascii="OpenSymbol" w:hAnsi="OpenSymbol" w:cs="OpenSymbol" w:hint="default"/>
      </w:rPr>
    </w:lvl>
    <w:lvl w:ilvl="6" w:tplc="6020377C">
      <w:start w:val="1"/>
      <w:numFmt w:val="bullet"/>
      <w:lvlText w:val=""/>
      <w:lvlJc w:val="left"/>
      <w:pPr>
        <w:tabs>
          <w:tab w:val="num" w:pos="2880"/>
        </w:tabs>
        <w:ind w:left="2880" w:hanging="360"/>
      </w:pPr>
      <w:rPr>
        <w:rFonts w:ascii="Symbol" w:hAnsi="Symbol" w:cs="OpenSymbol" w:hint="default"/>
      </w:rPr>
    </w:lvl>
    <w:lvl w:ilvl="7" w:tplc="F64C8030">
      <w:start w:val="1"/>
      <w:numFmt w:val="bullet"/>
      <w:lvlText w:val="◦"/>
      <w:lvlJc w:val="left"/>
      <w:pPr>
        <w:tabs>
          <w:tab w:val="num" w:pos="3240"/>
        </w:tabs>
        <w:ind w:left="3240" w:hanging="360"/>
      </w:pPr>
      <w:rPr>
        <w:rFonts w:ascii="OpenSymbol" w:hAnsi="OpenSymbol" w:cs="OpenSymbol" w:hint="default"/>
      </w:rPr>
    </w:lvl>
    <w:lvl w:ilvl="8" w:tplc="4FC25076">
      <w:start w:val="1"/>
      <w:numFmt w:val="bullet"/>
      <w:lvlText w:val="▪"/>
      <w:lvlJc w:val="left"/>
      <w:pPr>
        <w:tabs>
          <w:tab w:val="num" w:pos="3600"/>
        </w:tabs>
        <w:ind w:left="3600" w:hanging="360"/>
      </w:pPr>
      <w:rPr>
        <w:rFonts w:ascii="OpenSymbol" w:hAnsi="OpenSymbol" w:cs="OpenSymbol" w:hint="default"/>
      </w:rPr>
    </w:lvl>
  </w:abstractNum>
  <w:abstractNum w:abstractNumId="9">
    <w:nsid w:val="25A435D3"/>
    <w:multiLevelType w:val="hybridMultilevel"/>
    <w:tmpl w:val="2830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A12DDD"/>
    <w:multiLevelType w:val="hybridMultilevel"/>
    <w:tmpl w:val="71D20EF4"/>
    <w:lvl w:ilvl="0" w:tplc="91B07CFE">
      <w:start w:val="1"/>
      <w:numFmt w:val="bullet"/>
      <w:lvlText w:val=""/>
      <w:lvlJc w:val="left"/>
      <w:pPr>
        <w:tabs>
          <w:tab w:val="num" w:pos="720"/>
        </w:tabs>
        <w:ind w:left="720" w:hanging="360"/>
      </w:pPr>
      <w:rPr>
        <w:rFonts w:ascii="Symbol" w:hAnsi="Symbol" w:cs="OpenSymbol" w:hint="default"/>
        <w:sz w:val="18"/>
      </w:rPr>
    </w:lvl>
    <w:lvl w:ilvl="1" w:tplc="8D4C442E">
      <w:start w:val="1"/>
      <w:numFmt w:val="bullet"/>
      <w:lvlText w:val="◦"/>
      <w:lvlJc w:val="left"/>
      <w:pPr>
        <w:tabs>
          <w:tab w:val="num" w:pos="1080"/>
        </w:tabs>
        <w:ind w:left="1080" w:hanging="360"/>
      </w:pPr>
      <w:rPr>
        <w:rFonts w:ascii="OpenSymbol" w:hAnsi="OpenSymbol" w:cs="OpenSymbol" w:hint="default"/>
      </w:rPr>
    </w:lvl>
    <w:lvl w:ilvl="2" w:tplc="E9F020AA">
      <w:start w:val="1"/>
      <w:numFmt w:val="bullet"/>
      <w:lvlText w:val="▪"/>
      <w:lvlJc w:val="left"/>
      <w:pPr>
        <w:tabs>
          <w:tab w:val="num" w:pos="1440"/>
        </w:tabs>
        <w:ind w:left="1440" w:hanging="360"/>
      </w:pPr>
      <w:rPr>
        <w:rFonts w:ascii="OpenSymbol" w:hAnsi="OpenSymbol" w:cs="OpenSymbol" w:hint="default"/>
      </w:rPr>
    </w:lvl>
    <w:lvl w:ilvl="3" w:tplc="851887D4">
      <w:start w:val="1"/>
      <w:numFmt w:val="bullet"/>
      <w:lvlText w:val=""/>
      <w:lvlJc w:val="left"/>
      <w:pPr>
        <w:tabs>
          <w:tab w:val="num" w:pos="1800"/>
        </w:tabs>
        <w:ind w:left="1800" w:hanging="360"/>
      </w:pPr>
      <w:rPr>
        <w:rFonts w:ascii="Symbol" w:hAnsi="Symbol" w:cs="OpenSymbol" w:hint="default"/>
      </w:rPr>
    </w:lvl>
    <w:lvl w:ilvl="4" w:tplc="6CFEBBC0">
      <w:start w:val="1"/>
      <w:numFmt w:val="bullet"/>
      <w:lvlText w:val="◦"/>
      <w:lvlJc w:val="left"/>
      <w:pPr>
        <w:tabs>
          <w:tab w:val="num" w:pos="2160"/>
        </w:tabs>
        <w:ind w:left="2160" w:hanging="360"/>
      </w:pPr>
      <w:rPr>
        <w:rFonts w:ascii="OpenSymbol" w:hAnsi="OpenSymbol" w:cs="OpenSymbol" w:hint="default"/>
      </w:rPr>
    </w:lvl>
    <w:lvl w:ilvl="5" w:tplc="4448156A">
      <w:start w:val="1"/>
      <w:numFmt w:val="bullet"/>
      <w:lvlText w:val="▪"/>
      <w:lvlJc w:val="left"/>
      <w:pPr>
        <w:tabs>
          <w:tab w:val="num" w:pos="2520"/>
        </w:tabs>
        <w:ind w:left="2520" w:hanging="360"/>
      </w:pPr>
      <w:rPr>
        <w:rFonts w:ascii="OpenSymbol" w:hAnsi="OpenSymbol" w:cs="OpenSymbol" w:hint="default"/>
      </w:rPr>
    </w:lvl>
    <w:lvl w:ilvl="6" w:tplc="DCCE7194">
      <w:start w:val="1"/>
      <w:numFmt w:val="bullet"/>
      <w:lvlText w:val=""/>
      <w:lvlJc w:val="left"/>
      <w:pPr>
        <w:tabs>
          <w:tab w:val="num" w:pos="2880"/>
        </w:tabs>
        <w:ind w:left="2880" w:hanging="360"/>
      </w:pPr>
      <w:rPr>
        <w:rFonts w:ascii="Symbol" w:hAnsi="Symbol" w:cs="OpenSymbol" w:hint="default"/>
      </w:rPr>
    </w:lvl>
    <w:lvl w:ilvl="7" w:tplc="A81A645A">
      <w:start w:val="1"/>
      <w:numFmt w:val="bullet"/>
      <w:lvlText w:val="◦"/>
      <w:lvlJc w:val="left"/>
      <w:pPr>
        <w:tabs>
          <w:tab w:val="num" w:pos="3240"/>
        </w:tabs>
        <w:ind w:left="3240" w:hanging="360"/>
      </w:pPr>
      <w:rPr>
        <w:rFonts w:ascii="OpenSymbol" w:hAnsi="OpenSymbol" w:cs="OpenSymbol" w:hint="default"/>
      </w:rPr>
    </w:lvl>
    <w:lvl w:ilvl="8" w:tplc="6FC0880E">
      <w:start w:val="1"/>
      <w:numFmt w:val="bullet"/>
      <w:lvlText w:val="▪"/>
      <w:lvlJc w:val="left"/>
      <w:pPr>
        <w:tabs>
          <w:tab w:val="num" w:pos="3600"/>
        </w:tabs>
        <w:ind w:left="3600" w:hanging="360"/>
      </w:pPr>
      <w:rPr>
        <w:rFonts w:ascii="OpenSymbol" w:hAnsi="OpenSymbol" w:cs="OpenSymbol" w:hint="default"/>
      </w:rPr>
    </w:lvl>
  </w:abstractNum>
  <w:abstractNum w:abstractNumId="11">
    <w:nsid w:val="2AB33E57"/>
    <w:multiLevelType w:val="hybridMultilevel"/>
    <w:tmpl w:val="8EF84932"/>
    <w:lvl w:ilvl="0" w:tplc="AC0A88AA">
      <w:start w:val="1"/>
      <w:numFmt w:val="bullet"/>
      <w:lvlText w:val=""/>
      <w:lvlJc w:val="left"/>
      <w:pPr>
        <w:tabs>
          <w:tab w:val="num" w:pos="720"/>
        </w:tabs>
        <w:ind w:left="720" w:hanging="360"/>
      </w:pPr>
      <w:rPr>
        <w:rFonts w:ascii="Symbol" w:hAnsi="Symbol" w:cs="OpenSymbol" w:hint="default"/>
        <w:sz w:val="20"/>
      </w:rPr>
    </w:lvl>
    <w:lvl w:ilvl="1" w:tplc="4BAC9586">
      <w:start w:val="1"/>
      <w:numFmt w:val="bullet"/>
      <w:lvlText w:val="◦"/>
      <w:lvlJc w:val="left"/>
      <w:pPr>
        <w:tabs>
          <w:tab w:val="num" w:pos="1080"/>
        </w:tabs>
        <w:ind w:left="1080" w:hanging="360"/>
      </w:pPr>
      <w:rPr>
        <w:rFonts w:ascii="OpenSymbol" w:hAnsi="OpenSymbol" w:cs="OpenSymbol" w:hint="default"/>
        <w:sz w:val="18"/>
      </w:rPr>
    </w:lvl>
    <w:lvl w:ilvl="2" w:tplc="A84865C0">
      <w:start w:val="1"/>
      <w:numFmt w:val="bullet"/>
      <w:lvlText w:val="▪"/>
      <w:lvlJc w:val="left"/>
      <w:pPr>
        <w:tabs>
          <w:tab w:val="num" w:pos="1440"/>
        </w:tabs>
        <w:ind w:left="1440" w:hanging="360"/>
      </w:pPr>
      <w:rPr>
        <w:rFonts w:ascii="OpenSymbol" w:hAnsi="OpenSymbol" w:cs="OpenSymbol" w:hint="default"/>
      </w:rPr>
    </w:lvl>
    <w:lvl w:ilvl="3" w:tplc="0538B93A">
      <w:start w:val="1"/>
      <w:numFmt w:val="bullet"/>
      <w:lvlText w:val=""/>
      <w:lvlJc w:val="left"/>
      <w:pPr>
        <w:tabs>
          <w:tab w:val="num" w:pos="1800"/>
        </w:tabs>
        <w:ind w:left="1800" w:hanging="360"/>
      </w:pPr>
      <w:rPr>
        <w:rFonts w:ascii="Symbol" w:hAnsi="Symbol" w:cs="OpenSymbol" w:hint="default"/>
      </w:rPr>
    </w:lvl>
    <w:lvl w:ilvl="4" w:tplc="993875AC">
      <w:start w:val="1"/>
      <w:numFmt w:val="bullet"/>
      <w:lvlText w:val="◦"/>
      <w:lvlJc w:val="left"/>
      <w:pPr>
        <w:tabs>
          <w:tab w:val="num" w:pos="2160"/>
        </w:tabs>
        <w:ind w:left="2160" w:hanging="360"/>
      </w:pPr>
      <w:rPr>
        <w:rFonts w:ascii="OpenSymbol" w:hAnsi="OpenSymbol" w:cs="OpenSymbol" w:hint="default"/>
      </w:rPr>
    </w:lvl>
    <w:lvl w:ilvl="5" w:tplc="D158B37A">
      <w:start w:val="1"/>
      <w:numFmt w:val="bullet"/>
      <w:lvlText w:val="▪"/>
      <w:lvlJc w:val="left"/>
      <w:pPr>
        <w:tabs>
          <w:tab w:val="num" w:pos="2520"/>
        </w:tabs>
        <w:ind w:left="2520" w:hanging="360"/>
      </w:pPr>
      <w:rPr>
        <w:rFonts w:ascii="OpenSymbol" w:hAnsi="OpenSymbol" w:cs="OpenSymbol" w:hint="default"/>
      </w:rPr>
    </w:lvl>
    <w:lvl w:ilvl="6" w:tplc="DF6E0610">
      <w:start w:val="1"/>
      <w:numFmt w:val="bullet"/>
      <w:lvlText w:val=""/>
      <w:lvlJc w:val="left"/>
      <w:pPr>
        <w:tabs>
          <w:tab w:val="num" w:pos="2880"/>
        </w:tabs>
        <w:ind w:left="2880" w:hanging="360"/>
      </w:pPr>
      <w:rPr>
        <w:rFonts w:ascii="Symbol" w:hAnsi="Symbol" w:cs="OpenSymbol" w:hint="default"/>
      </w:rPr>
    </w:lvl>
    <w:lvl w:ilvl="7" w:tplc="EE3E773A">
      <w:start w:val="1"/>
      <w:numFmt w:val="bullet"/>
      <w:lvlText w:val="◦"/>
      <w:lvlJc w:val="left"/>
      <w:pPr>
        <w:tabs>
          <w:tab w:val="num" w:pos="3240"/>
        </w:tabs>
        <w:ind w:left="3240" w:hanging="360"/>
      </w:pPr>
      <w:rPr>
        <w:rFonts w:ascii="OpenSymbol" w:hAnsi="OpenSymbol" w:cs="OpenSymbol" w:hint="default"/>
      </w:rPr>
    </w:lvl>
    <w:lvl w:ilvl="8" w:tplc="8918D926">
      <w:start w:val="1"/>
      <w:numFmt w:val="bullet"/>
      <w:lvlText w:val="▪"/>
      <w:lvlJc w:val="left"/>
      <w:pPr>
        <w:tabs>
          <w:tab w:val="num" w:pos="3600"/>
        </w:tabs>
        <w:ind w:left="3600" w:hanging="360"/>
      </w:pPr>
      <w:rPr>
        <w:rFonts w:ascii="OpenSymbol" w:hAnsi="OpenSymbol" w:cs="OpenSymbol" w:hint="default"/>
      </w:rPr>
    </w:lvl>
  </w:abstractNum>
  <w:abstractNum w:abstractNumId="12">
    <w:nsid w:val="2BFC26C0"/>
    <w:multiLevelType w:val="hybridMultilevel"/>
    <w:tmpl w:val="9ECA142C"/>
    <w:lvl w:ilvl="0" w:tplc="827EB1E8">
      <w:start w:val="1"/>
      <w:numFmt w:val="bullet"/>
      <w:lvlText w:val=""/>
      <w:lvlJc w:val="left"/>
      <w:pPr>
        <w:tabs>
          <w:tab w:val="num" w:pos="720"/>
        </w:tabs>
        <w:ind w:left="720" w:hanging="360"/>
      </w:pPr>
      <w:rPr>
        <w:rFonts w:ascii="Symbol" w:hAnsi="Symbol" w:cs="OpenSymbol" w:hint="default"/>
      </w:rPr>
    </w:lvl>
    <w:lvl w:ilvl="1" w:tplc="8DA69070">
      <w:start w:val="1"/>
      <w:numFmt w:val="bullet"/>
      <w:lvlText w:val="◦"/>
      <w:lvlJc w:val="left"/>
      <w:pPr>
        <w:tabs>
          <w:tab w:val="num" w:pos="1080"/>
        </w:tabs>
        <w:ind w:left="1080" w:hanging="360"/>
      </w:pPr>
      <w:rPr>
        <w:rFonts w:ascii="OpenSymbol" w:hAnsi="OpenSymbol" w:cs="OpenSymbol" w:hint="default"/>
      </w:rPr>
    </w:lvl>
    <w:lvl w:ilvl="2" w:tplc="959884BC">
      <w:start w:val="1"/>
      <w:numFmt w:val="bullet"/>
      <w:lvlText w:val="▪"/>
      <w:lvlJc w:val="left"/>
      <w:pPr>
        <w:tabs>
          <w:tab w:val="num" w:pos="1440"/>
        </w:tabs>
        <w:ind w:left="1440" w:hanging="360"/>
      </w:pPr>
      <w:rPr>
        <w:rFonts w:ascii="OpenSymbol" w:hAnsi="OpenSymbol" w:cs="OpenSymbol" w:hint="default"/>
      </w:rPr>
    </w:lvl>
    <w:lvl w:ilvl="3" w:tplc="8F0A1D0A">
      <w:start w:val="1"/>
      <w:numFmt w:val="bullet"/>
      <w:lvlText w:val=""/>
      <w:lvlJc w:val="left"/>
      <w:pPr>
        <w:tabs>
          <w:tab w:val="num" w:pos="1800"/>
        </w:tabs>
        <w:ind w:left="1800" w:hanging="360"/>
      </w:pPr>
      <w:rPr>
        <w:rFonts w:ascii="Symbol" w:hAnsi="Symbol" w:cs="OpenSymbol" w:hint="default"/>
      </w:rPr>
    </w:lvl>
    <w:lvl w:ilvl="4" w:tplc="5DD65F28">
      <w:start w:val="1"/>
      <w:numFmt w:val="bullet"/>
      <w:lvlText w:val="◦"/>
      <w:lvlJc w:val="left"/>
      <w:pPr>
        <w:tabs>
          <w:tab w:val="num" w:pos="2160"/>
        </w:tabs>
        <w:ind w:left="2160" w:hanging="360"/>
      </w:pPr>
      <w:rPr>
        <w:rFonts w:ascii="OpenSymbol" w:hAnsi="OpenSymbol" w:cs="OpenSymbol" w:hint="default"/>
      </w:rPr>
    </w:lvl>
    <w:lvl w:ilvl="5" w:tplc="1A80110A">
      <w:start w:val="1"/>
      <w:numFmt w:val="bullet"/>
      <w:lvlText w:val="▪"/>
      <w:lvlJc w:val="left"/>
      <w:pPr>
        <w:tabs>
          <w:tab w:val="num" w:pos="2520"/>
        </w:tabs>
        <w:ind w:left="2520" w:hanging="360"/>
      </w:pPr>
      <w:rPr>
        <w:rFonts w:ascii="OpenSymbol" w:hAnsi="OpenSymbol" w:cs="OpenSymbol" w:hint="default"/>
      </w:rPr>
    </w:lvl>
    <w:lvl w:ilvl="6" w:tplc="F244B5F2">
      <w:start w:val="1"/>
      <w:numFmt w:val="bullet"/>
      <w:lvlText w:val=""/>
      <w:lvlJc w:val="left"/>
      <w:pPr>
        <w:tabs>
          <w:tab w:val="num" w:pos="2880"/>
        </w:tabs>
        <w:ind w:left="2880" w:hanging="360"/>
      </w:pPr>
      <w:rPr>
        <w:rFonts w:ascii="Symbol" w:hAnsi="Symbol" w:cs="OpenSymbol" w:hint="default"/>
      </w:rPr>
    </w:lvl>
    <w:lvl w:ilvl="7" w:tplc="95D6BC0E">
      <w:start w:val="1"/>
      <w:numFmt w:val="bullet"/>
      <w:lvlText w:val="◦"/>
      <w:lvlJc w:val="left"/>
      <w:pPr>
        <w:tabs>
          <w:tab w:val="num" w:pos="3240"/>
        </w:tabs>
        <w:ind w:left="3240" w:hanging="360"/>
      </w:pPr>
      <w:rPr>
        <w:rFonts w:ascii="OpenSymbol" w:hAnsi="OpenSymbol" w:cs="OpenSymbol" w:hint="default"/>
      </w:rPr>
    </w:lvl>
    <w:lvl w:ilvl="8" w:tplc="D834C8B4">
      <w:start w:val="1"/>
      <w:numFmt w:val="bullet"/>
      <w:lvlText w:val="▪"/>
      <w:lvlJc w:val="left"/>
      <w:pPr>
        <w:tabs>
          <w:tab w:val="num" w:pos="3600"/>
        </w:tabs>
        <w:ind w:left="3600" w:hanging="360"/>
      </w:pPr>
      <w:rPr>
        <w:rFonts w:ascii="OpenSymbol" w:hAnsi="OpenSymbol" w:cs="OpenSymbol" w:hint="default"/>
      </w:rPr>
    </w:lvl>
  </w:abstractNum>
  <w:abstractNum w:abstractNumId="13">
    <w:nsid w:val="31BB1510"/>
    <w:multiLevelType w:val="hybridMultilevel"/>
    <w:tmpl w:val="7E2CC916"/>
    <w:lvl w:ilvl="0" w:tplc="0AC6B428">
      <w:start w:val="1"/>
      <w:numFmt w:val="bullet"/>
      <w:lvlText w:val=""/>
      <w:lvlJc w:val="left"/>
      <w:pPr>
        <w:tabs>
          <w:tab w:val="num" w:pos="720"/>
        </w:tabs>
        <w:ind w:left="720" w:hanging="360"/>
      </w:pPr>
      <w:rPr>
        <w:rFonts w:ascii="Symbol" w:hAnsi="Symbol" w:cs="OpenSymbol" w:hint="default"/>
        <w:b/>
        <w:sz w:val="18"/>
      </w:rPr>
    </w:lvl>
    <w:lvl w:ilvl="1" w:tplc="FAA8B3D4">
      <w:start w:val="1"/>
      <w:numFmt w:val="bullet"/>
      <w:lvlText w:val="◦"/>
      <w:lvlJc w:val="left"/>
      <w:pPr>
        <w:tabs>
          <w:tab w:val="num" w:pos="1080"/>
        </w:tabs>
        <w:ind w:left="1080" w:hanging="360"/>
      </w:pPr>
      <w:rPr>
        <w:rFonts w:ascii="OpenSymbol" w:hAnsi="OpenSymbol" w:cs="OpenSymbol" w:hint="default"/>
      </w:rPr>
    </w:lvl>
    <w:lvl w:ilvl="2" w:tplc="5E22D0B0">
      <w:start w:val="1"/>
      <w:numFmt w:val="bullet"/>
      <w:lvlText w:val="▪"/>
      <w:lvlJc w:val="left"/>
      <w:pPr>
        <w:tabs>
          <w:tab w:val="num" w:pos="1440"/>
        </w:tabs>
        <w:ind w:left="1440" w:hanging="360"/>
      </w:pPr>
      <w:rPr>
        <w:rFonts w:ascii="OpenSymbol" w:hAnsi="OpenSymbol" w:cs="OpenSymbol" w:hint="default"/>
      </w:rPr>
    </w:lvl>
    <w:lvl w:ilvl="3" w:tplc="AD727838">
      <w:start w:val="1"/>
      <w:numFmt w:val="bullet"/>
      <w:lvlText w:val=""/>
      <w:lvlJc w:val="left"/>
      <w:pPr>
        <w:tabs>
          <w:tab w:val="num" w:pos="1800"/>
        </w:tabs>
        <w:ind w:left="1800" w:hanging="360"/>
      </w:pPr>
      <w:rPr>
        <w:rFonts w:ascii="Symbol" w:hAnsi="Symbol" w:cs="OpenSymbol" w:hint="default"/>
      </w:rPr>
    </w:lvl>
    <w:lvl w:ilvl="4" w:tplc="5B08B262">
      <w:start w:val="1"/>
      <w:numFmt w:val="bullet"/>
      <w:lvlText w:val="◦"/>
      <w:lvlJc w:val="left"/>
      <w:pPr>
        <w:tabs>
          <w:tab w:val="num" w:pos="2160"/>
        </w:tabs>
        <w:ind w:left="2160" w:hanging="360"/>
      </w:pPr>
      <w:rPr>
        <w:rFonts w:ascii="OpenSymbol" w:hAnsi="OpenSymbol" w:cs="OpenSymbol" w:hint="default"/>
      </w:rPr>
    </w:lvl>
    <w:lvl w:ilvl="5" w:tplc="EFE4C886">
      <w:start w:val="1"/>
      <w:numFmt w:val="bullet"/>
      <w:lvlText w:val="▪"/>
      <w:lvlJc w:val="left"/>
      <w:pPr>
        <w:tabs>
          <w:tab w:val="num" w:pos="2520"/>
        </w:tabs>
        <w:ind w:left="2520" w:hanging="360"/>
      </w:pPr>
      <w:rPr>
        <w:rFonts w:ascii="OpenSymbol" w:hAnsi="OpenSymbol" w:cs="OpenSymbol" w:hint="default"/>
      </w:rPr>
    </w:lvl>
    <w:lvl w:ilvl="6" w:tplc="448AF5A6">
      <w:start w:val="1"/>
      <w:numFmt w:val="bullet"/>
      <w:lvlText w:val=""/>
      <w:lvlJc w:val="left"/>
      <w:pPr>
        <w:tabs>
          <w:tab w:val="num" w:pos="2880"/>
        </w:tabs>
        <w:ind w:left="2880" w:hanging="360"/>
      </w:pPr>
      <w:rPr>
        <w:rFonts w:ascii="Symbol" w:hAnsi="Symbol" w:cs="OpenSymbol" w:hint="default"/>
      </w:rPr>
    </w:lvl>
    <w:lvl w:ilvl="7" w:tplc="61DA5E84">
      <w:start w:val="1"/>
      <w:numFmt w:val="bullet"/>
      <w:lvlText w:val="◦"/>
      <w:lvlJc w:val="left"/>
      <w:pPr>
        <w:tabs>
          <w:tab w:val="num" w:pos="3240"/>
        </w:tabs>
        <w:ind w:left="3240" w:hanging="360"/>
      </w:pPr>
      <w:rPr>
        <w:rFonts w:ascii="OpenSymbol" w:hAnsi="OpenSymbol" w:cs="OpenSymbol" w:hint="default"/>
      </w:rPr>
    </w:lvl>
    <w:lvl w:ilvl="8" w:tplc="69CC1C32">
      <w:start w:val="1"/>
      <w:numFmt w:val="bullet"/>
      <w:lvlText w:val="▪"/>
      <w:lvlJc w:val="left"/>
      <w:pPr>
        <w:tabs>
          <w:tab w:val="num" w:pos="3600"/>
        </w:tabs>
        <w:ind w:left="3600" w:hanging="360"/>
      </w:pPr>
      <w:rPr>
        <w:rFonts w:ascii="OpenSymbol" w:hAnsi="OpenSymbol" w:cs="OpenSymbol" w:hint="default"/>
      </w:rPr>
    </w:lvl>
  </w:abstractNum>
  <w:abstractNum w:abstractNumId="14">
    <w:nsid w:val="332301B1"/>
    <w:multiLevelType w:val="hybridMultilevel"/>
    <w:tmpl w:val="47F6FBA4"/>
    <w:lvl w:ilvl="0" w:tplc="6CA6944A">
      <w:start w:val="1"/>
      <w:numFmt w:val="bullet"/>
      <w:lvlText w:val=""/>
      <w:lvlJc w:val="left"/>
      <w:pPr>
        <w:ind w:left="2145" w:hanging="360"/>
      </w:pPr>
      <w:rPr>
        <w:rFonts w:ascii="Symbol" w:hAnsi="Symbol" w:cs="Symbol" w:hint="default"/>
      </w:rPr>
    </w:lvl>
    <w:lvl w:ilvl="1" w:tplc="8154EE0C">
      <w:start w:val="1"/>
      <w:numFmt w:val="bullet"/>
      <w:lvlText w:val="o"/>
      <w:lvlJc w:val="left"/>
      <w:pPr>
        <w:ind w:left="2865" w:hanging="360"/>
      </w:pPr>
      <w:rPr>
        <w:rFonts w:ascii="Courier New" w:hAnsi="Courier New" w:cs="Courier New" w:hint="default"/>
      </w:rPr>
    </w:lvl>
    <w:lvl w:ilvl="2" w:tplc="EC5AFF9C">
      <w:start w:val="1"/>
      <w:numFmt w:val="bullet"/>
      <w:lvlText w:val=""/>
      <w:lvlJc w:val="left"/>
      <w:pPr>
        <w:ind w:left="3585" w:hanging="360"/>
      </w:pPr>
      <w:rPr>
        <w:rFonts w:ascii="Wingdings" w:hAnsi="Wingdings" w:cs="Wingdings" w:hint="default"/>
      </w:rPr>
    </w:lvl>
    <w:lvl w:ilvl="3" w:tplc="CEAA0964">
      <w:start w:val="1"/>
      <w:numFmt w:val="bullet"/>
      <w:lvlText w:val=""/>
      <w:lvlJc w:val="left"/>
      <w:pPr>
        <w:ind w:left="4305" w:hanging="360"/>
      </w:pPr>
      <w:rPr>
        <w:rFonts w:ascii="Symbol" w:hAnsi="Symbol" w:cs="Symbol" w:hint="default"/>
      </w:rPr>
    </w:lvl>
    <w:lvl w:ilvl="4" w:tplc="A82E7BBA">
      <w:start w:val="1"/>
      <w:numFmt w:val="bullet"/>
      <w:lvlText w:val="o"/>
      <w:lvlJc w:val="left"/>
      <w:pPr>
        <w:ind w:left="5025" w:hanging="360"/>
      </w:pPr>
      <w:rPr>
        <w:rFonts w:ascii="Courier New" w:hAnsi="Courier New" w:cs="Courier New" w:hint="default"/>
      </w:rPr>
    </w:lvl>
    <w:lvl w:ilvl="5" w:tplc="ED160692">
      <w:start w:val="1"/>
      <w:numFmt w:val="bullet"/>
      <w:lvlText w:val=""/>
      <w:lvlJc w:val="left"/>
      <w:pPr>
        <w:ind w:left="5745" w:hanging="360"/>
      </w:pPr>
      <w:rPr>
        <w:rFonts w:ascii="Wingdings" w:hAnsi="Wingdings" w:cs="Wingdings" w:hint="default"/>
      </w:rPr>
    </w:lvl>
    <w:lvl w:ilvl="6" w:tplc="6B368BC6">
      <w:start w:val="1"/>
      <w:numFmt w:val="bullet"/>
      <w:lvlText w:val=""/>
      <w:lvlJc w:val="left"/>
      <w:pPr>
        <w:ind w:left="6465" w:hanging="360"/>
      </w:pPr>
      <w:rPr>
        <w:rFonts w:ascii="Symbol" w:hAnsi="Symbol" w:cs="Symbol" w:hint="default"/>
      </w:rPr>
    </w:lvl>
    <w:lvl w:ilvl="7" w:tplc="BD088AAE">
      <w:start w:val="1"/>
      <w:numFmt w:val="bullet"/>
      <w:lvlText w:val="o"/>
      <w:lvlJc w:val="left"/>
      <w:pPr>
        <w:ind w:left="7185" w:hanging="360"/>
      </w:pPr>
      <w:rPr>
        <w:rFonts w:ascii="Courier New" w:hAnsi="Courier New" w:cs="Courier New" w:hint="default"/>
      </w:rPr>
    </w:lvl>
    <w:lvl w:ilvl="8" w:tplc="DABAB1C0">
      <w:start w:val="1"/>
      <w:numFmt w:val="bullet"/>
      <w:lvlText w:val=""/>
      <w:lvlJc w:val="left"/>
      <w:pPr>
        <w:ind w:left="7905" w:hanging="360"/>
      </w:pPr>
      <w:rPr>
        <w:rFonts w:ascii="Wingdings" w:hAnsi="Wingdings" w:cs="Wingdings" w:hint="default"/>
      </w:rPr>
    </w:lvl>
  </w:abstractNum>
  <w:abstractNum w:abstractNumId="15">
    <w:nsid w:val="342E7F72"/>
    <w:multiLevelType w:val="singleLevel"/>
    <w:tmpl w:val="4B2A00FE"/>
    <w:lvl w:ilvl="0">
      <w:start w:val="1"/>
      <w:numFmt w:val="bullet"/>
      <w:lvlText w:val=""/>
      <w:lvlJc w:val="left"/>
      <w:pPr>
        <w:tabs>
          <w:tab w:val="num" w:pos="360"/>
        </w:tabs>
        <w:ind w:left="360" w:hanging="360"/>
      </w:pPr>
      <w:rPr>
        <w:rFonts w:ascii="Marlett" w:hAnsi="Marlett" w:hint="default"/>
      </w:rPr>
    </w:lvl>
  </w:abstractNum>
  <w:abstractNum w:abstractNumId="16">
    <w:nsid w:val="35A24D87"/>
    <w:multiLevelType w:val="hybridMultilevel"/>
    <w:tmpl w:val="E12E4E54"/>
    <w:lvl w:ilvl="0" w:tplc="DAA23D2E">
      <w:start w:val="1"/>
      <w:numFmt w:val="bullet"/>
      <w:lvlText w:val=""/>
      <w:lvlJc w:val="left"/>
      <w:pPr>
        <w:tabs>
          <w:tab w:val="num" w:pos="720"/>
        </w:tabs>
        <w:ind w:left="720" w:hanging="360"/>
      </w:pPr>
      <w:rPr>
        <w:rFonts w:ascii="Symbol" w:hAnsi="Symbol" w:cs="OpenSymbol" w:hint="default"/>
        <w:sz w:val="18"/>
      </w:rPr>
    </w:lvl>
    <w:lvl w:ilvl="1" w:tplc="78C47E00">
      <w:start w:val="1"/>
      <w:numFmt w:val="bullet"/>
      <w:lvlText w:val="◦"/>
      <w:lvlJc w:val="left"/>
      <w:pPr>
        <w:tabs>
          <w:tab w:val="num" w:pos="1080"/>
        </w:tabs>
        <w:ind w:left="1080" w:hanging="360"/>
      </w:pPr>
      <w:rPr>
        <w:rFonts w:ascii="OpenSymbol" w:hAnsi="OpenSymbol" w:cs="OpenSymbol" w:hint="default"/>
      </w:rPr>
    </w:lvl>
    <w:lvl w:ilvl="2" w:tplc="228E298E">
      <w:start w:val="1"/>
      <w:numFmt w:val="bullet"/>
      <w:lvlText w:val="▪"/>
      <w:lvlJc w:val="left"/>
      <w:pPr>
        <w:tabs>
          <w:tab w:val="num" w:pos="1440"/>
        </w:tabs>
        <w:ind w:left="1440" w:hanging="360"/>
      </w:pPr>
      <w:rPr>
        <w:rFonts w:ascii="OpenSymbol" w:hAnsi="OpenSymbol" w:cs="OpenSymbol" w:hint="default"/>
      </w:rPr>
    </w:lvl>
    <w:lvl w:ilvl="3" w:tplc="9642C7DA">
      <w:start w:val="1"/>
      <w:numFmt w:val="bullet"/>
      <w:lvlText w:val=""/>
      <w:lvlJc w:val="left"/>
      <w:pPr>
        <w:tabs>
          <w:tab w:val="num" w:pos="1800"/>
        </w:tabs>
        <w:ind w:left="1800" w:hanging="360"/>
      </w:pPr>
      <w:rPr>
        <w:rFonts w:ascii="Symbol" w:hAnsi="Symbol" w:cs="OpenSymbol" w:hint="default"/>
      </w:rPr>
    </w:lvl>
    <w:lvl w:ilvl="4" w:tplc="8BA81290">
      <w:start w:val="1"/>
      <w:numFmt w:val="bullet"/>
      <w:lvlText w:val="◦"/>
      <w:lvlJc w:val="left"/>
      <w:pPr>
        <w:tabs>
          <w:tab w:val="num" w:pos="2160"/>
        </w:tabs>
        <w:ind w:left="2160" w:hanging="360"/>
      </w:pPr>
      <w:rPr>
        <w:rFonts w:ascii="OpenSymbol" w:hAnsi="OpenSymbol" w:cs="OpenSymbol" w:hint="default"/>
      </w:rPr>
    </w:lvl>
    <w:lvl w:ilvl="5" w:tplc="8FD44AA8">
      <w:start w:val="1"/>
      <w:numFmt w:val="bullet"/>
      <w:lvlText w:val="▪"/>
      <w:lvlJc w:val="left"/>
      <w:pPr>
        <w:tabs>
          <w:tab w:val="num" w:pos="2520"/>
        </w:tabs>
        <w:ind w:left="2520" w:hanging="360"/>
      </w:pPr>
      <w:rPr>
        <w:rFonts w:ascii="OpenSymbol" w:hAnsi="OpenSymbol" w:cs="OpenSymbol" w:hint="default"/>
      </w:rPr>
    </w:lvl>
    <w:lvl w:ilvl="6" w:tplc="8552145A">
      <w:start w:val="1"/>
      <w:numFmt w:val="bullet"/>
      <w:lvlText w:val=""/>
      <w:lvlJc w:val="left"/>
      <w:pPr>
        <w:tabs>
          <w:tab w:val="num" w:pos="2880"/>
        </w:tabs>
        <w:ind w:left="2880" w:hanging="360"/>
      </w:pPr>
      <w:rPr>
        <w:rFonts w:ascii="Symbol" w:hAnsi="Symbol" w:cs="OpenSymbol" w:hint="default"/>
      </w:rPr>
    </w:lvl>
    <w:lvl w:ilvl="7" w:tplc="225A361C">
      <w:start w:val="1"/>
      <w:numFmt w:val="bullet"/>
      <w:lvlText w:val="◦"/>
      <w:lvlJc w:val="left"/>
      <w:pPr>
        <w:tabs>
          <w:tab w:val="num" w:pos="3240"/>
        </w:tabs>
        <w:ind w:left="3240" w:hanging="360"/>
      </w:pPr>
      <w:rPr>
        <w:rFonts w:ascii="OpenSymbol" w:hAnsi="OpenSymbol" w:cs="OpenSymbol" w:hint="default"/>
      </w:rPr>
    </w:lvl>
    <w:lvl w:ilvl="8" w:tplc="1A301148">
      <w:start w:val="1"/>
      <w:numFmt w:val="bullet"/>
      <w:lvlText w:val="▪"/>
      <w:lvlJc w:val="left"/>
      <w:pPr>
        <w:tabs>
          <w:tab w:val="num" w:pos="3600"/>
        </w:tabs>
        <w:ind w:left="3600" w:hanging="360"/>
      </w:pPr>
      <w:rPr>
        <w:rFonts w:ascii="OpenSymbol" w:hAnsi="OpenSymbol" w:cs="OpenSymbol" w:hint="default"/>
      </w:rPr>
    </w:lvl>
  </w:abstractNum>
  <w:abstractNum w:abstractNumId="17">
    <w:nsid w:val="3A517C5A"/>
    <w:multiLevelType w:val="hybridMultilevel"/>
    <w:tmpl w:val="9A4CD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C901268"/>
    <w:multiLevelType w:val="hybridMultilevel"/>
    <w:tmpl w:val="964A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622D59"/>
    <w:multiLevelType w:val="hybridMultilevel"/>
    <w:tmpl w:val="CB1A5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A2500B"/>
    <w:multiLevelType w:val="hybridMultilevel"/>
    <w:tmpl w:val="E0E08FE6"/>
    <w:lvl w:ilvl="0" w:tplc="72B0689C">
      <w:start w:val="1"/>
      <w:numFmt w:val="bullet"/>
      <w:lvlText w:val=""/>
      <w:lvlJc w:val="left"/>
      <w:pPr>
        <w:tabs>
          <w:tab w:val="num" w:pos="720"/>
        </w:tabs>
        <w:ind w:left="720" w:hanging="360"/>
      </w:pPr>
      <w:rPr>
        <w:rFonts w:ascii="Symbol" w:hAnsi="Symbol" w:cs="OpenSymbol" w:hint="default"/>
        <w:sz w:val="18"/>
      </w:rPr>
    </w:lvl>
    <w:lvl w:ilvl="1" w:tplc="C36A64B8">
      <w:start w:val="1"/>
      <w:numFmt w:val="bullet"/>
      <w:lvlText w:val="◦"/>
      <w:lvlJc w:val="left"/>
      <w:pPr>
        <w:tabs>
          <w:tab w:val="num" w:pos="1080"/>
        </w:tabs>
        <w:ind w:left="1080" w:hanging="360"/>
      </w:pPr>
      <w:rPr>
        <w:rFonts w:ascii="OpenSymbol" w:hAnsi="OpenSymbol" w:cs="OpenSymbol" w:hint="default"/>
      </w:rPr>
    </w:lvl>
    <w:lvl w:ilvl="2" w:tplc="3FFC054C">
      <w:start w:val="1"/>
      <w:numFmt w:val="bullet"/>
      <w:lvlText w:val="▪"/>
      <w:lvlJc w:val="left"/>
      <w:pPr>
        <w:tabs>
          <w:tab w:val="num" w:pos="1440"/>
        </w:tabs>
        <w:ind w:left="1440" w:hanging="360"/>
      </w:pPr>
      <w:rPr>
        <w:rFonts w:ascii="OpenSymbol" w:hAnsi="OpenSymbol" w:cs="OpenSymbol" w:hint="default"/>
      </w:rPr>
    </w:lvl>
    <w:lvl w:ilvl="3" w:tplc="731A3E40">
      <w:start w:val="1"/>
      <w:numFmt w:val="bullet"/>
      <w:lvlText w:val=""/>
      <w:lvlJc w:val="left"/>
      <w:pPr>
        <w:tabs>
          <w:tab w:val="num" w:pos="1800"/>
        </w:tabs>
        <w:ind w:left="1800" w:hanging="360"/>
      </w:pPr>
      <w:rPr>
        <w:rFonts w:ascii="Symbol" w:hAnsi="Symbol" w:cs="OpenSymbol" w:hint="default"/>
      </w:rPr>
    </w:lvl>
    <w:lvl w:ilvl="4" w:tplc="A6464CA8">
      <w:start w:val="1"/>
      <w:numFmt w:val="bullet"/>
      <w:lvlText w:val="◦"/>
      <w:lvlJc w:val="left"/>
      <w:pPr>
        <w:tabs>
          <w:tab w:val="num" w:pos="2160"/>
        </w:tabs>
        <w:ind w:left="2160" w:hanging="360"/>
      </w:pPr>
      <w:rPr>
        <w:rFonts w:ascii="OpenSymbol" w:hAnsi="OpenSymbol" w:cs="OpenSymbol" w:hint="default"/>
      </w:rPr>
    </w:lvl>
    <w:lvl w:ilvl="5" w:tplc="3F14522A">
      <w:start w:val="1"/>
      <w:numFmt w:val="bullet"/>
      <w:lvlText w:val="▪"/>
      <w:lvlJc w:val="left"/>
      <w:pPr>
        <w:tabs>
          <w:tab w:val="num" w:pos="2520"/>
        </w:tabs>
        <w:ind w:left="2520" w:hanging="360"/>
      </w:pPr>
      <w:rPr>
        <w:rFonts w:ascii="OpenSymbol" w:hAnsi="OpenSymbol" w:cs="OpenSymbol" w:hint="default"/>
      </w:rPr>
    </w:lvl>
    <w:lvl w:ilvl="6" w:tplc="6B46B778">
      <w:start w:val="1"/>
      <w:numFmt w:val="bullet"/>
      <w:lvlText w:val=""/>
      <w:lvlJc w:val="left"/>
      <w:pPr>
        <w:tabs>
          <w:tab w:val="num" w:pos="2880"/>
        </w:tabs>
        <w:ind w:left="2880" w:hanging="360"/>
      </w:pPr>
      <w:rPr>
        <w:rFonts w:ascii="Symbol" w:hAnsi="Symbol" w:cs="OpenSymbol" w:hint="default"/>
      </w:rPr>
    </w:lvl>
    <w:lvl w:ilvl="7" w:tplc="09FC5278">
      <w:start w:val="1"/>
      <w:numFmt w:val="bullet"/>
      <w:lvlText w:val="◦"/>
      <w:lvlJc w:val="left"/>
      <w:pPr>
        <w:tabs>
          <w:tab w:val="num" w:pos="3240"/>
        </w:tabs>
        <w:ind w:left="3240" w:hanging="360"/>
      </w:pPr>
      <w:rPr>
        <w:rFonts w:ascii="OpenSymbol" w:hAnsi="OpenSymbol" w:cs="OpenSymbol" w:hint="default"/>
      </w:rPr>
    </w:lvl>
    <w:lvl w:ilvl="8" w:tplc="432ECA62">
      <w:start w:val="1"/>
      <w:numFmt w:val="bullet"/>
      <w:lvlText w:val="▪"/>
      <w:lvlJc w:val="left"/>
      <w:pPr>
        <w:tabs>
          <w:tab w:val="num" w:pos="3600"/>
        </w:tabs>
        <w:ind w:left="3600" w:hanging="360"/>
      </w:pPr>
      <w:rPr>
        <w:rFonts w:ascii="OpenSymbol" w:hAnsi="OpenSymbol" w:cs="OpenSymbol" w:hint="default"/>
      </w:rPr>
    </w:lvl>
  </w:abstractNum>
  <w:abstractNum w:abstractNumId="21">
    <w:nsid w:val="4667183E"/>
    <w:multiLevelType w:val="hybridMultilevel"/>
    <w:tmpl w:val="83FAA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5A73FB"/>
    <w:multiLevelType w:val="hybridMultilevel"/>
    <w:tmpl w:val="673851EE"/>
    <w:lvl w:ilvl="0" w:tplc="A3A43506">
      <w:start w:val="1"/>
      <w:numFmt w:val="decimal"/>
      <w:lvlText w:val="%1."/>
      <w:lvlJc w:val="left"/>
      <w:pPr>
        <w:ind w:left="720" w:hanging="360"/>
      </w:pPr>
    </w:lvl>
    <w:lvl w:ilvl="1" w:tplc="8702C7C8">
      <w:start w:val="1"/>
      <w:numFmt w:val="decimal"/>
      <w:lvlText w:val="%2."/>
      <w:lvlJc w:val="left"/>
      <w:pPr>
        <w:ind w:left="1440" w:hanging="1080"/>
      </w:pPr>
    </w:lvl>
    <w:lvl w:ilvl="2" w:tplc="F7CE370C">
      <w:start w:val="1"/>
      <w:numFmt w:val="decimal"/>
      <w:lvlText w:val="%3."/>
      <w:lvlJc w:val="left"/>
      <w:pPr>
        <w:ind w:left="2160" w:hanging="1980"/>
      </w:pPr>
    </w:lvl>
    <w:lvl w:ilvl="3" w:tplc="33EC3D7E">
      <w:start w:val="1"/>
      <w:numFmt w:val="decimal"/>
      <w:lvlText w:val="%4."/>
      <w:lvlJc w:val="left"/>
      <w:pPr>
        <w:ind w:left="2880" w:hanging="2520"/>
      </w:pPr>
    </w:lvl>
    <w:lvl w:ilvl="4" w:tplc="9A9E1EAC">
      <w:start w:val="1"/>
      <w:numFmt w:val="decimal"/>
      <w:lvlText w:val="%5."/>
      <w:lvlJc w:val="left"/>
      <w:pPr>
        <w:ind w:left="3600" w:hanging="3240"/>
      </w:pPr>
    </w:lvl>
    <w:lvl w:ilvl="5" w:tplc="05C4A1B4">
      <w:start w:val="1"/>
      <w:numFmt w:val="decimal"/>
      <w:lvlText w:val="%6."/>
      <w:lvlJc w:val="left"/>
      <w:pPr>
        <w:ind w:left="4320" w:hanging="4140"/>
      </w:pPr>
    </w:lvl>
    <w:lvl w:ilvl="6" w:tplc="EF3459D6">
      <w:start w:val="1"/>
      <w:numFmt w:val="decimal"/>
      <w:lvlText w:val="%7."/>
      <w:lvlJc w:val="left"/>
      <w:pPr>
        <w:ind w:left="5040" w:hanging="4680"/>
      </w:pPr>
    </w:lvl>
    <w:lvl w:ilvl="7" w:tplc="E340932C">
      <w:start w:val="1"/>
      <w:numFmt w:val="decimal"/>
      <w:lvlText w:val="%8."/>
      <w:lvlJc w:val="left"/>
      <w:pPr>
        <w:ind w:left="5760" w:hanging="5400"/>
      </w:pPr>
    </w:lvl>
    <w:lvl w:ilvl="8" w:tplc="A202CDA8">
      <w:start w:val="1"/>
      <w:numFmt w:val="decimal"/>
      <w:lvlText w:val="%9."/>
      <w:lvlJc w:val="left"/>
      <w:pPr>
        <w:ind w:left="6480" w:hanging="6300"/>
      </w:pPr>
    </w:lvl>
  </w:abstractNum>
  <w:abstractNum w:abstractNumId="23">
    <w:nsid w:val="4B1649B3"/>
    <w:multiLevelType w:val="hybridMultilevel"/>
    <w:tmpl w:val="8F121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674350"/>
    <w:multiLevelType w:val="hybridMultilevel"/>
    <w:tmpl w:val="F402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DC40E72"/>
    <w:multiLevelType w:val="hybridMultilevel"/>
    <w:tmpl w:val="58A4E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21D5888"/>
    <w:multiLevelType w:val="hybridMultilevel"/>
    <w:tmpl w:val="62D62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D3588E"/>
    <w:multiLevelType w:val="hybridMultilevel"/>
    <w:tmpl w:val="2AA093D6"/>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
      <w:legacy w:legacy="1" w:legacySpace="360" w:legacyIndent="360"/>
      <w:lvlJc w:val="left"/>
      <w:pPr>
        <w:ind w:left="1080" w:hanging="360"/>
      </w:pPr>
      <w:rPr>
        <w:rFonts w:ascii="Symbol" w:hAnsi="Symbol"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8">
    <w:nsid w:val="59903EBD"/>
    <w:multiLevelType w:val="hybridMultilevel"/>
    <w:tmpl w:val="32B23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005C1F"/>
    <w:multiLevelType w:val="hybridMultilevel"/>
    <w:tmpl w:val="BA1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E65814"/>
    <w:multiLevelType w:val="hybridMultilevel"/>
    <w:tmpl w:val="775E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666447"/>
    <w:multiLevelType w:val="hybridMultilevel"/>
    <w:tmpl w:val="8BBAD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96344CC"/>
    <w:multiLevelType w:val="hybridMultilevel"/>
    <w:tmpl w:val="3E4C3D46"/>
    <w:lvl w:ilvl="0" w:tplc="C74EB556">
      <w:start w:val="1"/>
      <w:numFmt w:val="decimal"/>
      <w:lvlText w:val="%1."/>
      <w:lvlJc w:val="left"/>
      <w:pPr>
        <w:tabs>
          <w:tab w:val="num" w:pos="540"/>
        </w:tabs>
        <w:ind w:left="540" w:hanging="360"/>
      </w:pPr>
      <w:rPr>
        <w:rFonts w:hint="default"/>
      </w:rPr>
    </w:lvl>
    <w:lvl w:ilvl="1" w:tplc="40090019" w:tentative="1">
      <w:start w:val="1"/>
      <w:numFmt w:val="lowerLetter"/>
      <w:lvlText w:val="%2."/>
      <w:lvlJc w:val="left"/>
      <w:pPr>
        <w:tabs>
          <w:tab w:val="num" w:pos="1230"/>
        </w:tabs>
        <w:ind w:left="1230" w:hanging="360"/>
      </w:pPr>
    </w:lvl>
    <w:lvl w:ilvl="2" w:tplc="4009001B" w:tentative="1">
      <w:start w:val="1"/>
      <w:numFmt w:val="lowerRoman"/>
      <w:lvlText w:val="%3."/>
      <w:lvlJc w:val="right"/>
      <w:pPr>
        <w:tabs>
          <w:tab w:val="num" w:pos="1950"/>
        </w:tabs>
        <w:ind w:left="1950" w:hanging="180"/>
      </w:pPr>
    </w:lvl>
    <w:lvl w:ilvl="3" w:tplc="4009000F" w:tentative="1">
      <w:start w:val="1"/>
      <w:numFmt w:val="decimal"/>
      <w:lvlText w:val="%4."/>
      <w:lvlJc w:val="left"/>
      <w:pPr>
        <w:tabs>
          <w:tab w:val="num" w:pos="2670"/>
        </w:tabs>
        <w:ind w:left="2670" w:hanging="360"/>
      </w:pPr>
    </w:lvl>
    <w:lvl w:ilvl="4" w:tplc="40090019" w:tentative="1">
      <w:start w:val="1"/>
      <w:numFmt w:val="lowerLetter"/>
      <w:lvlText w:val="%5."/>
      <w:lvlJc w:val="left"/>
      <w:pPr>
        <w:tabs>
          <w:tab w:val="num" w:pos="3390"/>
        </w:tabs>
        <w:ind w:left="3390" w:hanging="360"/>
      </w:pPr>
    </w:lvl>
    <w:lvl w:ilvl="5" w:tplc="4009001B" w:tentative="1">
      <w:start w:val="1"/>
      <w:numFmt w:val="lowerRoman"/>
      <w:lvlText w:val="%6."/>
      <w:lvlJc w:val="right"/>
      <w:pPr>
        <w:tabs>
          <w:tab w:val="num" w:pos="4110"/>
        </w:tabs>
        <w:ind w:left="4110" w:hanging="180"/>
      </w:pPr>
    </w:lvl>
    <w:lvl w:ilvl="6" w:tplc="4009000F" w:tentative="1">
      <w:start w:val="1"/>
      <w:numFmt w:val="decimal"/>
      <w:lvlText w:val="%7."/>
      <w:lvlJc w:val="left"/>
      <w:pPr>
        <w:tabs>
          <w:tab w:val="num" w:pos="4830"/>
        </w:tabs>
        <w:ind w:left="4830" w:hanging="360"/>
      </w:pPr>
    </w:lvl>
    <w:lvl w:ilvl="7" w:tplc="40090019" w:tentative="1">
      <w:start w:val="1"/>
      <w:numFmt w:val="lowerLetter"/>
      <w:lvlText w:val="%8."/>
      <w:lvlJc w:val="left"/>
      <w:pPr>
        <w:tabs>
          <w:tab w:val="num" w:pos="5550"/>
        </w:tabs>
        <w:ind w:left="5550" w:hanging="360"/>
      </w:pPr>
    </w:lvl>
    <w:lvl w:ilvl="8" w:tplc="4009001B" w:tentative="1">
      <w:start w:val="1"/>
      <w:numFmt w:val="lowerRoman"/>
      <w:lvlText w:val="%9."/>
      <w:lvlJc w:val="right"/>
      <w:pPr>
        <w:tabs>
          <w:tab w:val="num" w:pos="6270"/>
        </w:tabs>
        <w:ind w:left="6270" w:hanging="180"/>
      </w:pPr>
    </w:lvl>
  </w:abstractNum>
  <w:abstractNum w:abstractNumId="33">
    <w:nsid w:val="6E917A50"/>
    <w:multiLevelType w:val="hybridMultilevel"/>
    <w:tmpl w:val="4B5A3BB0"/>
    <w:lvl w:ilvl="0" w:tplc="FEB88628">
      <w:start w:val="1"/>
      <w:numFmt w:val="bullet"/>
      <w:lvlText w:val=""/>
      <w:lvlJc w:val="left"/>
      <w:pPr>
        <w:tabs>
          <w:tab w:val="num" w:pos="720"/>
        </w:tabs>
        <w:ind w:left="720" w:hanging="360"/>
      </w:pPr>
      <w:rPr>
        <w:rFonts w:ascii="Symbol" w:hAnsi="Symbol" w:cs="OpenSymbol" w:hint="default"/>
        <w:sz w:val="18"/>
      </w:rPr>
    </w:lvl>
    <w:lvl w:ilvl="1" w:tplc="40BE34CC">
      <w:start w:val="1"/>
      <w:numFmt w:val="bullet"/>
      <w:lvlText w:val="◦"/>
      <w:lvlJc w:val="left"/>
      <w:pPr>
        <w:tabs>
          <w:tab w:val="num" w:pos="1080"/>
        </w:tabs>
        <w:ind w:left="1080" w:hanging="360"/>
      </w:pPr>
      <w:rPr>
        <w:rFonts w:ascii="OpenSymbol" w:hAnsi="OpenSymbol" w:cs="OpenSymbol" w:hint="default"/>
      </w:rPr>
    </w:lvl>
    <w:lvl w:ilvl="2" w:tplc="08BA0F5A">
      <w:start w:val="1"/>
      <w:numFmt w:val="bullet"/>
      <w:lvlText w:val="▪"/>
      <w:lvlJc w:val="left"/>
      <w:pPr>
        <w:tabs>
          <w:tab w:val="num" w:pos="1440"/>
        </w:tabs>
        <w:ind w:left="1440" w:hanging="360"/>
      </w:pPr>
      <w:rPr>
        <w:rFonts w:ascii="OpenSymbol" w:hAnsi="OpenSymbol" w:cs="OpenSymbol" w:hint="default"/>
      </w:rPr>
    </w:lvl>
    <w:lvl w:ilvl="3" w:tplc="37542112">
      <w:start w:val="1"/>
      <w:numFmt w:val="bullet"/>
      <w:lvlText w:val=""/>
      <w:lvlJc w:val="left"/>
      <w:pPr>
        <w:tabs>
          <w:tab w:val="num" w:pos="1800"/>
        </w:tabs>
        <w:ind w:left="1800" w:hanging="360"/>
      </w:pPr>
      <w:rPr>
        <w:rFonts w:ascii="Symbol" w:hAnsi="Symbol" w:cs="OpenSymbol" w:hint="default"/>
      </w:rPr>
    </w:lvl>
    <w:lvl w:ilvl="4" w:tplc="0978B2F2">
      <w:start w:val="1"/>
      <w:numFmt w:val="bullet"/>
      <w:lvlText w:val="◦"/>
      <w:lvlJc w:val="left"/>
      <w:pPr>
        <w:tabs>
          <w:tab w:val="num" w:pos="2160"/>
        </w:tabs>
        <w:ind w:left="2160" w:hanging="360"/>
      </w:pPr>
      <w:rPr>
        <w:rFonts w:ascii="OpenSymbol" w:hAnsi="OpenSymbol" w:cs="OpenSymbol" w:hint="default"/>
      </w:rPr>
    </w:lvl>
    <w:lvl w:ilvl="5" w:tplc="9E361C4A">
      <w:start w:val="1"/>
      <w:numFmt w:val="bullet"/>
      <w:lvlText w:val="▪"/>
      <w:lvlJc w:val="left"/>
      <w:pPr>
        <w:tabs>
          <w:tab w:val="num" w:pos="2520"/>
        </w:tabs>
        <w:ind w:left="2520" w:hanging="360"/>
      </w:pPr>
      <w:rPr>
        <w:rFonts w:ascii="OpenSymbol" w:hAnsi="OpenSymbol" w:cs="OpenSymbol" w:hint="default"/>
      </w:rPr>
    </w:lvl>
    <w:lvl w:ilvl="6" w:tplc="9CDC4BD4">
      <w:start w:val="1"/>
      <w:numFmt w:val="bullet"/>
      <w:lvlText w:val=""/>
      <w:lvlJc w:val="left"/>
      <w:pPr>
        <w:tabs>
          <w:tab w:val="num" w:pos="2880"/>
        </w:tabs>
        <w:ind w:left="2880" w:hanging="360"/>
      </w:pPr>
      <w:rPr>
        <w:rFonts w:ascii="Symbol" w:hAnsi="Symbol" w:cs="OpenSymbol" w:hint="default"/>
      </w:rPr>
    </w:lvl>
    <w:lvl w:ilvl="7" w:tplc="62F26064">
      <w:start w:val="1"/>
      <w:numFmt w:val="bullet"/>
      <w:lvlText w:val="◦"/>
      <w:lvlJc w:val="left"/>
      <w:pPr>
        <w:tabs>
          <w:tab w:val="num" w:pos="3240"/>
        </w:tabs>
        <w:ind w:left="3240" w:hanging="360"/>
      </w:pPr>
      <w:rPr>
        <w:rFonts w:ascii="OpenSymbol" w:hAnsi="OpenSymbol" w:cs="OpenSymbol" w:hint="default"/>
      </w:rPr>
    </w:lvl>
    <w:lvl w:ilvl="8" w:tplc="531EFEB4">
      <w:start w:val="1"/>
      <w:numFmt w:val="bullet"/>
      <w:lvlText w:val="▪"/>
      <w:lvlJc w:val="left"/>
      <w:pPr>
        <w:tabs>
          <w:tab w:val="num" w:pos="3600"/>
        </w:tabs>
        <w:ind w:left="3600" w:hanging="360"/>
      </w:pPr>
      <w:rPr>
        <w:rFonts w:ascii="OpenSymbol" w:hAnsi="OpenSymbol" w:cs="OpenSymbol" w:hint="default"/>
      </w:rPr>
    </w:lvl>
  </w:abstractNum>
  <w:abstractNum w:abstractNumId="34">
    <w:nsid w:val="6EAE5E90"/>
    <w:multiLevelType w:val="hybridMultilevel"/>
    <w:tmpl w:val="04D4B0CA"/>
    <w:lvl w:ilvl="0" w:tplc="DDD6E522">
      <w:start w:val="1"/>
      <w:numFmt w:val="bullet"/>
      <w:lvlText w:val=""/>
      <w:lvlJc w:val="left"/>
      <w:pPr>
        <w:tabs>
          <w:tab w:val="num" w:pos="720"/>
        </w:tabs>
        <w:ind w:left="720" w:hanging="360"/>
      </w:pPr>
      <w:rPr>
        <w:rFonts w:ascii="Symbol" w:hAnsi="Symbol" w:cs="OpenSymbol" w:hint="default"/>
      </w:rPr>
    </w:lvl>
    <w:lvl w:ilvl="1" w:tplc="0A9A2CDA">
      <w:start w:val="1"/>
      <w:numFmt w:val="bullet"/>
      <w:lvlText w:val="◦"/>
      <w:lvlJc w:val="left"/>
      <w:pPr>
        <w:tabs>
          <w:tab w:val="num" w:pos="1080"/>
        </w:tabs>
        <w:ind w:left="1080" w:hanging="360"/>
      </w:pPr>
      <w:rPr>
        <w:rFonts w:ascii="OpenSymbol" w:hAnsi="OpenSymbol" w:cs="OpenSymbol" w:hint="default"/>
      </w:rPr>
    </w:lvl>
    <w:lvl w:ilvl="2" w:tplc="00087860">
      <w:start w:val="1"/>
      <w:numFmt w:val="bullet"/>
      <w:lvlText w:val="▪"/>
      <w:lvlJc w:val="left"/>
      <w:pPr>
        <w:tabs>
          <w:tab w:val="num" w:pos="1440"/>
        </w:tabs>
        <w:ind w:left="1440" w:hanging="360"/>
      </w:pPr>
      <w:rPr>
        <w:rFonts w:ascii="OpenSymbol" w:hAnsi="OpenSymbol" w:cs="OpenSymbol" w:hint="default"/>
      </w:rPr>
    </w:lvl>
    <w:lvl w:ilvl="3" w:tplc="604E0128">
      <w:start w:val="1"/>
      <w:numFmt w:val="bullet"/>
      <w:lvlText w:val=""/>
      <w:lvlJc w:val="left"/>
      <w:pPr>
        <w:tabs>
          <w:tab w:val="num" w:pos="1800"/>
        </w:tabs>
        <w:ind w:left="1800" w:hanging="360"/>
      </w:pPr>
      <w:rPr>
        <w:rFonts w:ascii="Symbol" w:hAnsi="Symbol" w:cs="OpenSymbol" w:hint="default"/>
      </w:rPr>
    </w:lvl>
    <w:lvl w:ilvl="4" w:tplc="9C7CAA00">
      <w:start w:val="1"/>
      <w:numFmt w:val="bullet"/>
      <w:lvlText w:val="◦"/>
      <w:lvlJc w:val="left"/>
      <w:pPr>
        <w:tabs>
          <w:tab w:val="num" w:pos="2160"/>
        </w:tabs>
        <w:ind w:left="2160" w:hanging="360"/>
      </w:pPr>
      <w:rPr>
        <w:rFonts w:ascii="OpenSymbol" w:hAnsi="OpenSymbol" w:cs="OpenSymbol" w:hint="default"/>
      </w:rPr>
    </w:lvl>
    <w:lvl w:ilvl="5" w:tplc="49861878">
      <w:start w:val="1"/>
      <w:numFmt w:val="bullet"/>
      <w:lvlText w:val="▪"/>
      <w:lvlJc w:val="left"/>
      <w:pPr>
        <w:tabs>
          <w:tab w:val="num" w:pos="2520"/>
        </w:tabs>
        <w:ind w:left="2520" w:hanging="360"/>
      </w:pPr>
      <w:rPr>
        <w:rFonts w:ascii="OpenSymbol" w:hAnsi="OpenSymbol" w:cs="OpenSymbol" w:hint="default"/>
      </w:rPr>
    </w:lvl>
    <w:lvl w:ilvl="6" w:tplc="FF224F0E">
      <w:start w:val="1"/>
      <w:numFmt w:val="bullet"/>
      <w:lvlText w:val=""/>
      <w:lvlJc w:val="left"/>
      <w:pPr>
        <w:tabs>
          <w:tab w:val="num" w:pos="2880"/>
        </w:tabs>
        <w:ind w:left="2880" w:hanging="360"/>
      </w:pPr>
      <w:rPr>
        <w:rFonts w:ascii="Symbol" w:hAnsi="Symbol" w:cs="OpenSymbol" w:hint="default"/>
      </w:rPr>
    </w:lvl>
    <w:lvl w:ilvl="7" w:tplc="3BCEB71C">
      <w:start w:val="1"/>
      <w:numFmt w:val="bullet"/>
      <w:lvlText w:val="◦"/>
      <w:lvlJc w:val="left"/>
      <w:pPr>
        <w:tabs>
          <w:tab w:val="num" w:pos="3240"/>
        </w:tabs>
        <w:ind w:left="3240" w:hanging="360"/>
      </w:pPr>
      <w:rPr>
        <w:rFonts w:ascii="OpenSymbol" w:hAnsi="OpenSymbol" w:cs="OpenSymbol" w:hint="default"/>
      </w:rPr>
    </w:lvl>
    <w:lvl w:ilvl="8" w:tplc="42E00038">
      <w:start w:val="1"/>
      <w:numFmt w:val="bullet"/>
      <w:lvlText w:val="▪"/>
      <w:lvlJc w:val="left"/>
      <w:pPr>
        <w:tabs>
          <w:tab w:val="num" w:pos="3600"/>
        </w:tabs>
        <w:ind w:left="3600" w:hanging="360"/>
      </w:pPr>
      <w:rPr>
        <w:rFonts w:ascii="OpenSymbol" w:hAnsi="OpenSymbol" w:cs="OpenSymbol" w:hint="default"/>
      </w:rPr>
    </w:lvl>
  </w:abstractNum>
  <w:abstractNum w:abstractNumId="35">
    <w:nsid w:val="6F2F1E96"/>
    <w:multiLevelType w:val="hybridMultilevel"/>
    <w:tmpl w:val="56207D82"/>
    <w:lvl w:ilvl="0" w:tplc="1FBE1C4C">
      <w:start w:val="1"/>
      <w:numFmt w:val="bullet"/>
      <w:lvlText w:val=""/>
      <w:lvlJc w:val="left"/>
      <w:pPr>
        <w:ind w:left="540" w:hanging="360"/>
      </w:pPr>
      <w:rPr>
        <w:rFonts w:ascii="Symbol" w:hAnsi="Symbol" w:cs="Symbol" w:hint="default"/>
      </w:rPr>
    </w:lvl>
    <w:lvl w:ilvl="1" w:tplc="D3F619F2">
      <w:start w:val="1"/>
      <w:numFmt w:val="bullet"/>
      <w:lvlText w:val="o"/>
      <w:lvlJc w:val="left"/>
      <w:pPr>
        <w:ind w:left="1260" w:hanging="360"/>
      </w:pPr>
      <w:rPr>
        <w:rFonts w:ascii="Courier New" w:hAnsi="Courier New" w:cs="Courier New" w:hint="default"/>
      </w:rPr>
    </w:lvl>
    <w:lvl w:ilvl="2" w:tplc="A2287B72">
      <w:start w:val="1"/>
      <w:numFmt w:val="bullet"/>
      <w:lvlText w:val=""/>
      <w:lvlJc w:val="left"/>
      <w:pPr>
        <w:ind w:left="1980" w:hanging="360"/>
      </w:pPr>
      <w:rPr>
        <w:rFonts w:ascii="Wingdings" w:hAnsi="Wingdings" w:cs="Wingdings" w:hint="default"/>
      </w:rPr>
    </w:lvl>
    <w:lvl w:ilvl="3" w:tplc="589A9EC2">
      <w:start w:val="1"/>
      <w:numFmt w:val="bullet"/>
      <w:lvlText w:val=""/>
      <w:lvlJc w:val="left"/>
      <w:pPr>
        <w:ind w:left="2700" w:hanging="360"/>
      </w:pPr>
      <w:rPr>
        <w:rFonts w:ascii="Symbol" w:hAnsi="Symbol" w:cs="Symbol" w:hint="default"/>
      </w:rPr>
    </w:lvl>
    <w:lvl w:ilvl="4" w:tplc="F0FA6B70">
      <w:start w:val="1"/>
      <w:numFmt w:val="bullet"/>
      <w:lvlText w:val="o"/>
      <w:lvlJc w:val="left"/>
      <w:pPr>
        <w:ind w:left="3420" w:hanging="360"/>
      </w:pPr>
      <w:rPr>
        <w:rFonts w:ascii="Courier New" w:hAnsi="Courier New" w:cs="Courier New" w:hint="default"/>
      </w:rPr>
    </w:lvl>
    <w:lvl w:ilvl="5" w:tplc="FE36EC14">
      <w:start w:val="1"/>
      <w:numFmt w:val="bullet"/>
      <w:lvlText w:val=""/>
      <w:lvlJc w:val="left"/>
      <w:pPr>
        <w:ind w:left="4140" w:hanging="360"/>
      </w:pPr>
      <w:rPr>
        <w:rFonts w:ascii="Wingdings" w:hAnsi="Wingdings" w:cs="Wingdings" w:hint="default"/>
      </w:rPr>
    </w:lvl>
    <w:lvl w:ilvl="6" w:tplc="77324CEC">
      <w:start w:val="1"/>
      <w:numFmt w:val="bullet"/>
      <w:lvlText w:val=""/>
      <w:lvlJc w:val="left"/>
      <w:pPr>
        <w:ind w:left="4860" w:hanging="360"/>
      </w:pPr>
      <w:rPr>
        <w:rFonts w:ascii="Symbol" w:hAnsi="Symbol" w:cs="Symbol" w:hint="default"/>
      </w:rPr>
    </w:lvl>
    <w:lvl w:ilvl="7" w:tplc="6608D022">
      <w:start w:val="1"/>
      <w:numFmt w:val="bullet"/>
      <w:lvlText w:val="o"/>
      <w:lvlJc w:val="left"/>
      <w:pPr>
        <w:ind w:left="5580" w:hanging="360"/>
      </w:pPr>
      <w:rPr>
        <w:rFonts w:ascii="Courier New" w:hAnsi="Courier New" w:cs="Courier New" w:hint="default"/>
      </w:rPr>
    </w:lvl>
    <w:lvl w:ilvl="8" w:tplc="2B6E75A0">
      <w:start w:val="1"/>
      <w:numFmt w:val="bullet"/>
      <w:lvlText w:val=""/>
      <w:lvlJc w:val="left"/>
      <w:pPr>
        <w:ind w:left="6300" w:hanging="360"/>
      </w:pPr>
      <w:rPr>
        <w:rFonts w:ascii="Wingdings" w:hAnsi="Wingdings" w:cs="Wingdings" w:hint="default"/>
      </w:rPr>
    </w:lvl>
  </w:abstractNum>
  <w:abstractNum w:abstractNumId="36">
    <w:nsid w:val="71E353F0"/>
    <w:multiLevelType w:val="hybridMultilevel"/>
    <w:tmpl w:val="97FAB8F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7">
    <w:nsid w:val="736E1EEF"/>
    <w:multiLevelType w:val="hybridMultilevel"/>
    <w:tmpl w:val="FCB09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3BC41CB"/>
    <w:multiLevelType w:val="hybridMultilevel"/>
    <w:tmpl w:val="A9D60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3EB4D8F"/>
    <w:multiLevelType w:val="hybridMultilevel"/>
    <w:tmpl w:val="444E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F0544A"/>
    <w:multiLevelType w:val="hybridMultilevel"/>
    <w:tmpl w:val="A9F00188"/>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1">
    <w:nsid w:val="7BA301D6"/>
    <w:multiLevelType w:val="hybridMultilevel"/>
    <w:tmpl w:val="061468C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nsid w:val="7D074CF7"/>
    <w:multiLevelType w:val="hybridMultilevel"/>
    <w:tmpl w:val="B568DD04"/>
    <w:lvl w:ilvl="0" w:tplc="CFEAC4B2">
      <w:start w:val="1"/>
      <w:numFmt w:val="bullet"/>
      <w:lvlText w:val=""/>
      <w:lvlJc w:val="left"/>
      <w:pPr>
        <w:tabs>
          <w:tab w:val="num" w:pos="720"/>
        </w:tabs>
        <w:ind w:left="720" w:hanging="360"/>
      </w:pPr>
      <w:rPr>
        <w:rFonts w:ascii="Symbol" w:hAnsi="Symbol" w:cs="OpenSymbol" w:hint="default"/>
      </w:rPr>
    </w:lvl>
    <w:lvl w:ilvl="1" w:tplc="55482E4C">
      <w:start w:val="1"/>
      <w:numFmt w:val="bullet"/>
      <w:lvlText w:val="◦"/>
      <w:lvlJc w:val="left"/>
      <w:pPr>
        <w:tabs>
          <w:tab w:val="num" w:pos="1080"/>
        </w:tabs>
        <w:ind w:left="1080" w:hanging="360"/>
      </w:pPr>
      <w:rPr>
        <w:rFonts w:ascii="OpenSymbol" w:hAnsi="OpenSymbol" w:cs="OpenSymbol" w:hint="default"/>
      </w:rPr>
    </w:lvl>
    <w:lvl w:ilvl="2" w:tplc="7366B12E">
      <w:start w:val="1"/>
      <w:numFmt w:val="bullet"/>
      <w:lvlText w:val="▪"/>
      <w:lvlJc w:val="left"/>
      <w:pPr>
        <w:tabs>
          <w:tab w:val="num" w:pos="1440"/>
        </w:tabs>
        <w:ind w:left="1440" w:hanging="360"/>
      </w:pPr>
      <w:rPr>
        <w:rFonts w:ascii="OpenSymbol" w:hAnsi="OpenSymbol" w:cs="OpenSymbol" w:hint="default"/>
      </w:rPr>
    </w:lvl>
    <w:lvl w:ilvl="3" w:tplc="E3364EF6">
      <w:start w:val="1"/>
      <w:numFmt w:val="bullet"/>
      <w:lvlText w:val=""/>
      <w:lvlJc w:val="left"/>
      <w:pPr>
        <w:tabs>
          <w:tab w:val="num" w:pos="1800"/>
        </w:tabs>
        <w:ind w:left="1800" w:hanging="360"/>
      </w:pPr>
      <w:rPr>
        <w:rFonts w:ascii="Symbol" w:hAnsi="Symbol" w:cs="OpenSymbol" w:hint="default"/>
      </w:rPr>
    </w:lvl>
    <w:lvl w:ilvl="4" w:tplc="AF0CCA16">
      <w:start w:val="1"/>
      <w:numFmt w:val="bullet"/>
      <w:lvlText w:val="◦"/>
      <w:lvlJc w:val="left"/>
      <w:pPr>
        <w:tabs>
          <w:tab w:val="num" w:pos="2160"/>
        </w:tabs>
        <w:ind w:left="2160" w:hanging="360"/>
      </w:pPr>
      <w:rPr>
        <w:rFonts w:ascii="OpenSymbol" w:hAnsi="OpenSymbol" w:cs="OpenSymbol" w:hint="default"/>
      </w:rPr>
    </w:lvl>
    <w:lvl w:ilvl="5" w:tplc="67A232B2">
      <w:start w:val="1"/>
      <w:numFmt w:val="bullet"/>
      <w:lvlText w:val="▪"/>
      <w:lvlJc w:val="left"/>
      <w:pPr>
        <w:tabs>
          <w:tab w:val="num" w:pos="2520"/>
        </w:tabs>
        <w:ind w:left="2520" w:hanging="360"/>
      </w:pPr>
      <w:rPr>
        <w:rFonts w:ascii="OpenSymbol" w:hAnsi="OpenSymbol" w:cs="OpenSymbol" w:hint="default"/>
      </w:rPr>
    </w:lvl>
    <w:lvl w:ilvl="6" w:tplc="61067F44">
      <w:start w:val="1"/>
      <w:numFmt w:val="bullet"/>
      <w:lvlText w:val=""/>
      <w:lvlJc w:val="left"/>
      <w:pPr>
        <w:tabs>
          <w:tab w:val="num" w:pos="2880"/>
        </w:tabs>
        <w:ind w:left="2880" w:hanging="360"/>
      </w:pPr>
      <w:rPr>
        <w:rFonts w:ascii="Symbol" w:hAnsi="Symbol" w:cs="OpenSymbol" w:hint="default"/>
      </w:rPr>
    </w:lvl>
    <w:lvl w:ilvl="7" w:tplc="F51CDF00">
      <w:start w:val="1"/>
      <w:numFmt w:val="bullet"/>
      <w:lvlText w:val="◦"/>
      <w:lvlJc w:val="left"/>
      <w:pPr>
        <w:tabs>
          <w:tab w:val="num" w:pos="3240"/>
        </w:tabs>
        <w:ind w:left="3240" w:hanging="360"/>
      </w:pPr>
      <w:rPr>
        <w:rFonts w:ascii="OpenSymbol" w:hAnsi="OpenSymbol" w:cs="OpenSymbol" w:hint="default"/>
      </w:rPr>
    </w:lvl>
    <w:lvl w:ilvl="8" w:tplc="B91E6390">
      <w:start w:val="1"/>
      <w:numFmt w:val="bullet"/>
      <w:lvlText w:val="▪"/>
      <w:lvlJc w:val="left"/>
      <w:pPr>
        <w:tabs>
          <w:tab w:val="num" w:pos="3600"/>
        </w:tabs>
        <w:ind w:left="3600" w:hanging="360"/>
      </w:pPr>
      <w:rPr>
        <w:rFonts w:ascii="OpenSymbol" w:hAnsi="OpenSymbol" w:cs="OpenSymbol" w:hint="default"/>
      </w:rPr>
    </w:lvl>
  </w:abstractNum>
  <w:abstractNum w:abstractNumId="43">
    <w:nsid w:val="7E0D7CD0"/>
    <w:multiLevelType w:val="hybridMultilevel"/>
    <w:tmpl w:val="52722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3"/>
  </w:num>
  <w:num w:numId="3">
    <w:abstractNumId w:val="9"/>
  </w:num>
  <w:num w:numId="4">
    <w:abstractNumId w:val="18"/>
  </w:num>
  <w:num w:numId="5">
    <w:abstractNumId w:val="26"/>
  </w:num>
  <w:num w:numId="6">
    <w:abstractNumId w:val="21"/>
  </w:num>
  <w:num w:numId="7">
    <w:abstractNumId w:val="30"/>
  </w:num>
  <w:num w:numId="8">
    <w:abstractNumId w:val="0"/>
  </w:num>
  <w:num w:numId="9">
    <w:abstractNumId w:val="17"/>
  </w:num>
  <w:num w:numId="10">
    <w:abstractNumId w:val="19"/>
  </w:num>
  <w:num w:numId="11">
    <w:abstractNumId w:val="28"/>
  </w:num>
  <w:num w:numId="12">
    <w:abstractNumId w:val="39"/>
  </w:num>
  <w:num w:numId="13">
    <w:abstractNumId w:val="36"/>
  </w:num>
  <w:num w:numId="14">
    <w:abstractNumId w:val="32"/>
  </w:num>
  <w:num w:numId="15">
    <w:abstractNumId w:val="38"/>
  </w:num>
  <w:num w:numId="16">
    <w:abstractNumId w:val="25"/>
  </w:num>
  <w:num w:numId="17">
    <w:abstractNumId w:val="31"/>
  </w:num>
  <w:num w:numId="18">
    <w:abstractNumId w:val="23"/>
  </w:num>
  <w:num w:numId="19">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num>
  <w:num w:numId="21">
    <w:abstractNumId w:val="35"/>
  </w:num>
  <w:num w:numId="22">
    <w:abstractNumId w:val="14"/>
  </w:num>
  <w:num w:numId="23">
    <w:abstractNumId w:val="6"/>
  </w:num>
  <w:num w:numId="24">
    <w:abstractNumId w:val="42"/>
  </w:num>
  <w:num w:numId="25">
    <w:abstractNumId w:val="41"/>
  </w:num>
  <w:num w:numId="26">
    <w:abstractNumId w:val="20"/>
  </w:num>
  <w:num w:numId="27">
    <w:abstractNumId w:val="13"/>
  </w:num>
  <w:num w:numId="28">
    <w:abstractNumId w:val="34"/>
  </w:num>
  <w:num w:numId="29">
    <w:abstractNumId w:val="33"/>
  </w:num>
  <w:num w:numId="30">
    <w:abstractNumId w:val="8"/>
  </w:num>
  <w:num w:numId="31">
    <w:abstractNumId w:val="10"/>
  </w:num>
  <w:num w:numId="32">
    <w:abstractNumId w:val="5"/>
  </w:num>
  <w:num w:numId="33">
    <w:abstractNumId w:val="16"/>
  </w:num>
  <w:num w:numId="34">
    <w:abstractNumId w:val="11"/>
  </w:num>
  <w:num w:numId="35">
    <w:abstractNumId w:val="12"/>
  </w:num>
  <w:num w:numId="36">
    <w:abstractNumId w:val="24"/>
  </w:num>
  <w:num w:numId="37">
    <w:abstractNumId w:val="37"/>
  </w:num>
  <w:num w:numId="38">
    <w:abstractNumId w:val="43"/>
  </w:num>
  <w:num w:numId="39">
    <w:abstractNumId w:val="7"/>
  </w:num>
  <w:num w:numId="40">
    <w:abstractNumId w:val="4"/>
  </w:num>
  <w:num w:numId="41">
    <w:abstractNumId w:val="6"/>
  </w:num>
  <w:num w:numId="42">
    <w:abstractNumId w:val="29"/>
  </w:num>
  <w:num w:numId="43">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FBE"/>
    <w:rsid w:val="00020FBE"/>
    <w:rsid w:val="003E1C0E"/>
    <w:rsid w:val="00BD3C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AAA2FC1-D7E0-4187-9EF3-490B6922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Theme="minorHAnsi" w:cstheme="minorBidi"/>
        <w:sz w:val="22"/>
        <w:szCs w:val="22"/>
        <w:lang w:val="en-US" w:eastAsia="en-US" w:bidi="ar-SA"/>
      </w:rPr>
    </w:rPrDefault>
    <w:pPrDefault>
      <w:pPr>
        <w:ind w:left="1440" w:hanging="36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088A"/>
    <w:pPr>
      <w:ind w:left="0" w:firstLine="0"/>
      <w:jc w:val="left"/>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92340"/>
    <w:pPr>
      <w:keepNext/>
      <w:outlineLvl w:val="0"/>
    </w:pPr>
    <w:rPr>
      <w:b/>
      <w:bCs/>
    </w:rPr>
  </w:style>
  <w:style w:type="paragraph" w:styleId="Heading2">
    <w:name w:val="heading 2"/>
    <w:basedOn w:val="Normal"/>
    <w:next w:val="Normal"/>
    <w:link w:val="Heading2Char"/>
    <w:uiPriority w:val="9"/>
    <w:semiHidden/>
    <w:unhideWhenUsed/>
    <w:qFormat/>
    <w:rsid w:val="00FC27B4"/>
    <w:pPr>
      <w:keepNext/>
      <w:keepLines/>
      <w:spacing w:before="200"/>
      <w:outlineLvl w:val="1"/>
    </w:pPr>
    <w:rPr>
      <w:rFonts w:ascii="Cambria" w:eastAsiaTheme="majorEastAsia" w:hAnsiTheme="majorHAnsi" w:cstheme="majorBidi"/>
      <w:b/>
      <w:bCs/>
      <w:color w:val="4F81BD"/>
      <w:sz w:val="26"/>
      <w:szCs w:val="26"/>
    </w:rPr>
  </w:style>
  <w:style w:type="paragraph" w:styleId="Heading3">
    <w:name w:val="heading 3"/>
    <w:basedOn w:val="Normal"/>
    <w:next w:val="Normal"/>
    <w:link w:val="Heading3Char"/>
    <w:uiPriority w:val="9"/>
    <w:semiHidden/>
    <w:unhideWhenUsed/>
    <w:qFormat/>
    <w:rsid w:val="00AC22C5"/>
    <w:pPr>
      <w:keepNext/>
      <w:keepLines/>
      <w:spacing w:before="200"/>
      <w:outlineLvl w:val="2"/>
    </w:pPr>
    <w:rPr>
      <w:rFonts w:ascii="Cambria"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324E8A"/>
    <w:pPr>
      <w:keepNext/>
      <w:keepLines/>
      <w:spacing w:before="200"/>
      <w:outlineLvl w:val="3"/>
    </w:pPr>
    <w:rPr>
      <w:rFonts w:ascii="Cambria"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575DFC"/>
    <w:pPr>
      <w:keepNext/>
      <w:keepLines/>
      <w:spacing w:before="200"/>
      <w:outlineLvl w:val="4"/>
    </w:pPr>
    <w:rPr>
      <w:rFonts w:ascii="Cambria"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575DFC"/>
    <w:pPr>
      <w:keepNext/>
      <w:keepLines/>
      <w:spacing w:before="200"/>
      <w:outlineLvl w:val="5"/>
    </w:pPr>
    <w:rPr>
      <w:rFonts w:ascii="Cambria"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2166B4"/>
    <w:pPr>
      <w:keepNext/>
      <w:keepLines/>
      <w:spacing w:before="200"/>
      <w:outlineLvl w:val="6"/>
    </w:pPr>
    <w:rPr>
      <w:rFonts w:ascii="Cambria" w:eastAsiaTheme="majorEastAsia" w:hAnsiTheme="majorHAnsi"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088A"/>
    <w:pPr>
      <w:tabs>
        <w:tab w:val="center" w:pos="4680"/>
        <w:tab w:val="right" w:pos="9360"/>
      </w:tabs>
    </w:pPr>
  </w:style>
  <w:style w:type="character" w:customStyle="1" w:styleId="HeaderChar">
    <w:name w:val="Header Char"/>
    <w:basedOn w:val="DefaultParagraphFont"/>
    <w:link w:val="Header"/>
    <w:uiPriority w:val="99"/>
    <w:rsid w:val="00DA088A"/>
  </w:style>
  <w:style w:type="paragraph" w:styleId="Footer">
    <w:name w:val="footer"/>
    <w:basedOn w:val="Normal"/>
    <w:link w:val="FooterChar"/>
    <w:unhideWhenUsed/>
    <w:rsid w:val="00DA088A"/>
    <w:pPr>
      <w:tabs>
        <w:tab w:val="center" w:pos="4680"/>
        <w:tab w:val="right" w:pos="9360"/>
      </w:tabs>
    </w:pPr>
  </w:style>
  <w:style w:type="character" w:customStyle="1" w:styleId="FooterChar">
    <w:name w:val="Footer Char"/>
    <w:basedOn w:val="DefaultParagraphFont"/>
    <w:link w:val="Footer"/>
    <w:uiPriority w:val="99"/>
    <w:rsid w:val="00DA088A"/>
  </w:style>
  <w:style w:type="paragraph" w:styleId="BalloonText">
    <w:name w:val="Balloon Text"/>
    <w:basedOn w:val="Normal"/>
    <w:link w:val="BalloonTextChar"/>
    <w:uiPriority w:val="99"/>
    <w:semiHidden/>
    <w:unhideWhenUsed/>
    <w:rsid w:val="00DA088A"/>
    <w:rPr>
      <w:rFonts w:ascii="Tahoma" w:hAnsi="Tahoma" w:cs="Tahoma"/>
      <w:sz w:val="16"/>
      <w:szCs w:val="16"/>
    </w:rPr>
  </w:style>
  <w:style w:type="character" w:customStyle="1" w:styleId="BalloonTextChar">
    <w:name w:val="Balloon Text Char"/>
    <w:basedOn w:val="DefaultParagraphFont"/>
    <w:link w:val="BalloonText"/>
    <w:uiPriority w:val="99"/>
    <w:semiHidden/>
    <w:rsid w:val="00DA088A"/>
    <w:rPr>
      <w:rFonts w:ascii="Tahoma" w:hAnsi="Tahoma" w:cs="Tahoma"/>
      <w:sz w:val="16"/>
      <w:szCs w:val="16"/>
    </w:rPr>
  </w:style>
  <w:style w:type="character" w:customStyle="1" w:styleId="Heading1Char">
    <w:name w:val="Heading 1 Char"/>
    <w:basedOn w:val="DefaultParagraphFont"/>
    <w:link w:val="Heading1"/>
    <w:rsid w:val="00992340"/>
    <w:rPr>
      <w:rFonts w:ascii="Times New Roman" w:eastAsia="Times New Roman" w:hAnsi="Times New Roman" w:cs="Times New Roman"/>
      <w:b/>
      <w:bCs/>
      <w:sz w:val="24"/>
      <w:szCs w:val="24"/>
    </w:rPr>
  </w:style>
  <w:style w:type="paragraph" w:styleId="ListParagraph">
    <w:name w:val="List Paragraph"/>
    <w:basedOn w:val="Normal"/>
    <w:uiPriority w:val="34"/>
    <w:qFormat/>
    <w:rsid w:val="00992340"/>
    <w:pPr>
      <w:ind w:left="720"/>
      <w:contextualSpacing/>
    </w:pPr>
  </w:style>
  <w:style w:type="paragraph" w:customStyle="1" w:styleId="western">
    <w:name w:val="western"/>
    <w:basedOn w:val="Normal"/>
    <w:rsid w:val="00DB10DD"/>
    <w:pPr>
      <w:suppressAutoHyphens/>
      <w:spacing w:before="100" w:after="100"/>
    </w:pPr>
    <w:rPr>
      <w:lang w:eastAsia="ar-SA"/>
    </w:rPr>
  </w:style>
  <w:style w:type="character" w:customStyle="1" w:styleId="WW-Absatz-Standardschriftart1">
    <w:name w:val="WW-Absatz-Standardschriftart1"/>
    <w:rsid w:val="00BE1710"/>
  </w:style>
  <w:style w:type="character" w:customStyle="1" w:styleId="apple-style-span">
    <w:name w:val="apple-style-span"/>
    <w:basedOn w:val="DefaultParagraphFont"/>
    <w:rsid w:val="00F70F1E"/>
  </w:style>
  <w:style w:type="paragraph" w:customStyle="1" w:styleId="Achievement">
    <w:name w:val="Achievement"/>
    <w:next w:val="Normal"/>
    <w:rsid w:val="00F70F1E"/>
    <w:pPr>
      <w:tabs>
        <w:tab w:val="num" w:pos="720"/>
      </w:tabs>
      <w:spacing w:after="60" w:line="240" w:lineRule="atLeast"/>
      <w:ind w:left="720"/>
    </w:pPr>
    <w:rPr>
      <w:rFonts w:ascii="Garamond" w:eastAsia="Calibri" w:hAnsi="Garamond" w:cs="Times New Roman"/>
      <w:szCs w:val="20"/>
    </w:rPr>
  </w:style>
  <w:style w:type="character" w:customStyle="1" w:styleId="ilad">
    <w:name w:val="il_ad"/>
    <w:basedOn w:val="DefaultParagraphFont"/>
    <w:rsid w:val="00F55F00"/>
  </w:style>
  <w:style w:type="paragraph" w:styleId="BodyText">
    <w:name w:val="Body Text"/>
    <w:basedOn w:val="Normal"/>
    <w:link w:val="BodyTextChar"/>
    <w:rsid w:val="00F55F00"/>
    <w:pPr>
      <w:spacing w:after="120"/>
    </w:pPr>
    <w:rPr>
      <w:sz w:val="20"/>
      <w:szCs w:val="20"/>
    </w:rPr>
  </w:style>
  <w:style w:type="character" w:customStyle="1" w:styleId="BodyTextChar">
    <w:name w:val="Body Text Char"/>
    <w:basedOn w:val="DefaultParagraphFont"/>
    <w:link w:val="BodyText"/>
    <w:rsid w:val="00F55F00"/>
    <w:rPr>
      <w:rFonts w:ascii="Times New Roman" w:eastAsia="Times New Roman" w:hAnsi="Times New Roman" w:cs="Times New Roman"/>
      <w:sz w:val="20"/>
      <w:szCs w:val="20"/>
    </w:rPr>
  </w:style>
  <w:style w:type="character" w:customStyle="1" w:styleId="Heading5Char">
    <w:name w:val="Heading 5 Char"/>
    <w:basedOn w:val="DefaultParagraphFont"/>
    <w:link w:val="Heading5"/>
    <w:uiPriority w:val="9"/>
    <w:semiHidden/>
    <w:rsid w:val="00575DFC"/>
    <w:rPr>
      <w:rFonts w:ascii="Cambria" w:eastAsiaTheme="majorEastAsia" w:hAnsiTheme="majorHAnsi" w:cstheme="majorBidi"/>
      <w:color w:val="243F60"/>
      <w:sz w:val="24"/>
      <w:szCs w:val="24"/>
    </w:rPr>
  </w:style>
  <w:style w:type="character" w:customStyle="1" w:styleId="Heading6Char">
    <w:name w:val="Heading 6 Char"/>
    <w:basedOn w:val="DefaultParagraphFont"/>
    <w:link w:val="Heading6"/>
    <w:uiPriority w:val="9"/>
    <w:semiHidden/>
    <w:rsid w:val="00575DFC"/>
    <w:rPr>
      <w:rFonts w:ascii="Cambria" w:eastAsiaTheme="majorEastAsia" w:hAnsiTheme="majorHAnsi" w:cstheme="majorBidi"/>
      <w:i/>
      <w:iCs/>
      <w:color w:val="243F60"/>
      <w:sz w:val="24"/>
      <w:szCs w:val="24"/>
    </w:rPr>
  </w:style>
  <w:style w:type="paragraph" w:customStyle="1" w:styleId="Ul">
    <w:name w:val="Ul"/>
    <w:basedOn w:val="Normal"/>
    <w:rsid w:val="00575DFC"/>
    <w:pPr>
      <w:shd w:val="clear" w:color="auto" w:fill="FFFFFF"/>
      <w:suppressAutoHyphens/>
    </w:pPr>
    <w:rPr>
      <w:color w:val="000000"/>
      <w:shd w:val="clear" w:color="auto" w:fill="FFFFFF"/>
      <w:lang w:val="ru-RU" w:eastAsia="ar-SA"/>
    </w:rPr>
  </w:style>
  <w:style w:type="character" w:customStyle="1" w:styleId="normalchar">
    <w:name w:val="normal__char"/>
    <w:basedOn w:val="DefaultParagraphFont"/>
    <w:rsid w:val="00FC27B4"/>
  </w:style>
  <w:style w:type="character" w:customStyle="1" w:styleId="plain0020textchar">
    <w:name w:val="plain_0020text__char"/>
    <w:basedOn w:val="DefaultParagraphFont"/>
    <w:rsid w:val="00FC27B4"/>
  </w:style>
  <w:style w:type="paragraph" w:styleId="NormalWeb">
    <w:name w:val="Normal (Web)"/>
    <w:basedOn w:val="Normal"/>
    <w:rsid w:val="00FC27B4"/>
    <w:pPr>
      <w:suppressAutoHyphens/>
      <w:overflowPunct w:val="0"/>
      <w:autoSpaceDE w:val="0"/>
      <w:autoSpaceDN w:val="0"/>
      <w:adjustRightInd w:val="0"/>
      <w:spacing w:before="100" w:after="100" w:line="276" w:lineRule="auto"/>
      <w:textAlignment w:val="baseline"/>
    </w:pPr>
    <w:rPr>
      <w:rFonts w:ascii="Calibri" w:hAnsi="Calibri"/>
      <w:kern w:val="1"/>
      <w:sz w:val="22"/>
      <w:szCs w:val="20"/>
    </w:rPr>
  </w:style>
  <w:style w:type="character" w:customStyle="1" w:styleId="Heading2Char">
    <w:name w:val="Heading 2 Char"/>
    <w:basedOn w:val="DefaultParagraphFont"/>
    <w:link w:val="Heading2"/>
    <w:uiPriority w:val="9"/>
    <w:semiHidden/>
    <w:rsid w:val="00FC27B4"/>
    <w:rPr>
      <w:rFonts w:ascii="Cambria" w:eastAsiaTheme="majorEastAsia" w:hAnsiTheme="majorHAnsi" w:cstheme="majorBidi"/>
      <w:b/>
      <w:bCs/>
      <w:color w:val="4F81BD"/>
      <w:sz w:val="26"/>
      <w:szCs w:val="26"/>
    </w:rPr>
  </w:style>
  <w:style w:type="paragraph" w:styleId="BodyText2">
    <w:name w:val="Body Text 2"/>
    <w:basedOn w:val="Normal"/>
    <w:link w:val="BodyText2Char"/>
    <w:uiPriority w:val="99"/>
    <w:semiHidden/>
    <w:unhideWhenUsed/>
    <w:rsid w:val="00FC27B4"/>
    <w:pPr>
      <w:spacing w:after="120" w:line="480" w:lineRule="auto"/>
    </w:pPr>
  </w:style>
  <w:style w:type="character" w:customStyle="1" w:styleId="BodyText2Char">
    <w:name w:val="Body Text 2 Char"/>
    <w:basedOn w:val="DefaultParagraphFont"/>
    <w:link w:val="BodyText2"/>
    <w:uiPriority w:val="99"/>
    <w:semiHidden/>
    <w:rsid w:val="00FC27B4"/>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unhideWhenUsed/>
    <w:rsid w:val="00FC27B4"/>
    <w:pPr>
      <w:spacing w:after="120"/>
      <w:ind w:left="360"/>
    </w:pPr>
    <w:rPr>
      <w:sz w:val="16"/>
      <w:szCs w:val="16"/>
    </w:rPr>
  </w:style>
  <w:style w:type="character" w:customStyle="1" w:styleId="BodyTextIndent3Char">
    <w:name w:val="Body Text Indent 3 Char"/>
    <w:basedOn w:val="DefaultParagraphFont"/>
    <w:link w:val="BodyTextIndent3"/>
    <w:uiPriority w:val="99"/>
    <w:rsid w:val="00FC27B4"/>
    <w:rPr>
      <w:rFonts w:ascii="Times New Roman" w:eastAsia="Times New Roman" w:hAnsi="Times New Roman" w:cs="Times New Roman"/>
      <w:sz w:val="16"/>
      <w:szCs w:val="16"/>
    </w:rPr>
  </w:style>
  <w:style w:type="paragraph" w:customStyle="1" w:styleId="5-HW">
    <w:name w:val="5-H/W"/>
    <w:rsid w:val="00FC27B4"/>
    <w:pPr>
      <w:widowControl w:val="0"/>
      <w:suppressAutoHyphens/>
      <w:overflowPunct w:val="0"/>
      <w:autoSpaceDE w:val="0"/>
      <w:autoSpaceDN w:val="0"/>
      <w:adjustRightInd w:val="0"/>
      <w:spacing w:after="200" w:line="276" w:lineRule="auto"/>
      <w:ind w:left="0" w:firstLine="0"/>
      <w:jc w:val="left"/>
      <w:textAlignment w:val="baseline"/>
    </w:pPr>
    <w:rPr>
      <w:rFonts w:eastAsia="Times New Roman" w:hAnsi="Calibri" w:cs="Times New Roman"/>
      <w:kern w:val="1"/>
      <w:szCs w:val="20"/>
    </w:rPr>
  </w:style>
  <w:style w:type="paragraph" w:customStyle="1" w:styleId="TableContents">
    <w:name w:val="Table Contents"/>
    <w:basedOn w:val="Normal"/>
    <w:rsid w:val="00FC27B4"/>
    <w:pPr>
      <w:widowControl w:val="0"/>
      <w:suppressLineNumbers/>
      <w:suppressAutoHyphens/>
      <w:overflowPunct w:val="0"/>
      <w:autoSpaceDE w:val="0"/>
      <w:autoSpaceDN w:val="0"/>
      <w:adjustRightInd w:val="0"/>
      <w:spacing w:after="200" w:line="276" w:lineRule="auto"/>
      <w:textAlignment w:val="baseline"/>
    </w:pPr>
    <w:rPr>
      <w:kern w:val="1"/>
      <w:szCs w:val="20"/>
    </w:rPr>
  </w:style>
  <w:style w:type="character" w:customStyle="1" w:styleId="apple-converted-space">
    <w:name w:val="apple-converted-space"/>
    <w:basedOn w:val="DefaultParagraphFont"/>
    <w:rsid w:val="00FC27B4"/>
  </w:style>
  <w:style w:type="paragraph" w:customStyle="1" w:styleId="BodyText11pt">
    <w:name w:val="Body Text + 11 pt"/>
    <w:basedOn w:val="Normal"/>
    <w:rsid w:val="00FC27B4"/>
    <w:pPr>
      <w:jc w:val="both"/>
    </w:pPr>
    <w:rPr>
      <w:sz w:val="22"/>
      <w:szCs w:val="22"/>
    </w:rPr>
  </w:style>
  <w:style w:type="paragraph" w:styleId="BodyTextIndent">
    <w:name w:val="Body Text Indent"/>
    <w:basedOn w:val="Normal"/>
    <w:link w:val="BodyTextIndentChar"/>
    <w:unhideWhenUsed/>
    <w:rsid w:val="00975B5B"/>
    <w:pPr>
      <w:spacing w:after="120"/>
      <w:ind w:left="360"/>
    </w:pPr>
  </w:style>
  <w:style w:type="character" w:customStyle="1" w:styleId="BodyTextIndentChar">
    <w:name w:val="Body Text Indent Char"/>
    <w:basedOn w:val="DefaultParagraphFont"/>
    <w:link w:val="BodyTextIndent"/>
    <w:rsid w:val="00975B5B"/>
    <w:rPr>
      <w:rFonts w:ascii="Times New Roman" w:eastAsia="Times New Roman" w:hAnsi="Times New Roman" w:cs="Times New Roman"/>
      <w:sz w:val="24"/>
      <w:szCs w:val="24"/>
    </w:rPr>
  </w:style>
  <w:style w:type="paragraph" w:customStyle="1" w:styleId="Normal11pt">
    <w:name w:val="Normal + 11 pt"/>
    <w:aliases w:val="Bold,Underline,Justified,Left:  -0.5&quot;"/>
    <w:basedOn w:val="Heading6"/>
    <w:link w:val="Normal11ptChar"/>
    <w:rsid w:val="00975B5B"/>
    <w:pPr>
      <w:keepNext w:val="0"/>
      <w:keepLines w:val="0"/>
      <w:tabs>
        <w:tab w:val="num" w:pos="4320"/>
      </w:tabs>
      <w:spacing w:before="240" w:after="60"/>
      <w:ind w:left="-720"/>
      <w:jc w:val="both"/>
    </w:pPr>
    <w:rPr>
      <w:rFonts w:ascii="Times New Roman" w:eastAsia="Times New Roman" w:hAnsi="Times New Roman" w:cs="Times New Roman"/>
      <w:b/>
      <w:bCs/>
      <w:i w:val="0"/>
      <w:iCs w:val="0"/>
      <w:color w:val="auto"/>
      <w:sz w:val="22"/>
      <w:szCs w:val="22"/>
      <w:u w:val="single"/>
    </w:rPr>
  </w:style>
  <w:style w:type="character" w:customStyle="1" w:styleId="Normal11ptChar">
    <w:name w:val="Normal + 11 pt Char"/>
    <w:aliases w:val="Bold Char,Underline Char,Justified Char,Left:  -0.5&quot; Char"/>
    <w:basedOn w:val="DefaultParagraphFont"/>
    <w:link w:val="Normal11pt"/>
    <w:locked/>
    <w:rsid w:val="00975B5B"/>
    <w:rPr>
      <w:rFonts w:ascii="Times New Roman" w:eastAsia="Times New Roman" w:hAnsi="Times New Roman" w:cs="Times New Roman"/>
      <w:b/>
      <w:bCs/>
      <w:u w:val="single"/>
    </w:rPr>
  </w:style>
  <w:style w:type="paragraph" w:customStyle="1" w:styleId="BulletIndent">
    <w:name w:val="Bullet Indent"/>
    <w:basedOn w:val="Normal"/>
    <w:rsid w:val="00975B5B"/>
    <w:pPr>
      <w:spacing w:before="30" w:after="30"/>
    </w:pPr>
    <w:rPr>
      <w:rFonts w:ascii="Arial" w:hAnsi="Arial"/>
      <w:sz w:val="20"/>
      <w:szCs w:val="20"/>
      <w:lang w:val="en-GB"/>
    </w:rPr>
  </w:style>
  <w:style w:type="paragraph" w:styleId="NoSpacing">
    <w:name w:val="No Spacing"/>
    <w:uiPriority w:val="1"/>
    <w:qFormat/>
    <w:rsid w:val="006D5E3A"/>
    <w:pPr>
      <w:ind w:left="0" w:firstLine="0"/>
      <w:jc w:val="left"/>
    </w:pPr>
    <w:rPr>
      <w:rFonts w:eastAsia="Times New Roman" w:hAnsi="Calibri" w:cs="Times New Roman"/>
    </w:rPr>
  </w:style>
  <w:style w:type="paragraph" w:customStyle="1" w:styleId="Normaljustify">
    <w:name w:val="Normal + justify"/>
    <w:basedOn w:val="Normal"/>
    <w:link w:val="NormaljustifyChar"/>
    <w:rsid w:val="002166B4"/>
    <w:pPr>
      <w:overflowPunct w:val="0"/>
      <w:autoSpaceDE w:val="0"/>
      <w:autoSpaceDN w:val="0"/>
      <w:adjustRightInd w:val="0"/>
      <w:jc w:val="both"/>
      <w:textAlignment w:val="baseline"/>
    </w:pPr>
    <w:rPr>
      <w:bCs/>
      <w:sz w:val="20"/>
    </w:rPr>
  </w:style>
  <w:style w:type="character" w:customStyle="1" w:styleId="NormaljustifyChar">
    <w:name w:val="Normal + justify Char"/>
    <w:basedOn w:val="DefaultParagraphFont"/>
    <w:link w:val="Normaljustify"/>
    <w:rsid w:val="002166B4"/>
    <w:rPr>
      <w:rFonts w:ascii="Times New Roman" w:eastAsia="Times New Roman" w:hAnsi="Times New Roman" w:cs="Times New Roman"/>
      <w:bCs/>
      <w:sz w:val="20"/>
      <w:szCs w:val="24"/>
    </w:rPr>
  </w:style>
  <w:style w:type="paragraph" w:styleId="List">
    <w:name w:val="List"/>
    <w:basedOn w:val="Normal"/>
    <w:rsid w:val="002166B4"/>
    <w:pPr>
      <w:ind w:left="360" w:hanging="183"/>
    </w:pPr>
    <w:rPr>
      <w:sz w:val="20"/>
      <w:szCs w:val="20"/>
    </w:rPr>
  </w:style>
  <w:style w:type="character" w:customStyle="1" w:styleId="Heading7Char">
    <w:name w:val="Heading 7 Char"/>
    <w:basedOn w:val="DefaultParagraphFont"/>
    <w:link w:val="Heading7"/>
    <w:uiPriority w:val="9"/>
    <w:semiHidden/>
    <w:rsid w:val="002166B4"/>
    <w:rPr>
      <w:rFonts w:ascii="Cambria" w:eastAsiaTheme="majorEastAsia" w:hAnsiTheme="majorHAnsi" w:cstheme="majorBidi"/>
      <w:i/>
      <w:iCs/>
      <w:color w:val="404040"/>
      <w:sz w:val="24"/>
      <w:szCs w:val="24"/>
    </w:rPr>
  </w:style>
  <w:style w:type="character" w:customStyle="1" w:styleId="Heading3Char">
    <w:name w:val="Heading 3 Char"/>
    <w:basedOn w:val="DefaultParagraphFont"/>
    <w:link w:val="Heading3"/>
    <w:uiPriority w:val="9"/>
    <w:semiHidden/>
    <w:rsid w:val="00AC22C5"/>
    <w:rPr>
      <w:rFonts w:ascii="Cambria" w:eastAsiaTheme="majorEastAsia" w:hAnsiTheme="majorHAnsi" w:cstheme="majorBidi"/>
      <w:b/>
      <w:bCs/>
      <w:color w:val="4F81BD"/>
      <w:sz w:val="24"/>
      <w:szCs w:val="24"/>
    </w:rPr>
  </w:style>
  <w:style w:type="paragraph" w:customStyle="1" w:styleId="experience-companyname">
    <w:name w:val="experience - company name"/>
    <w:basedOn w:val="Normal"/>
    <w:rsid w:val="00BD1024"/>
    <w:pPr>
      <w:keepNext/>
      <w:widowControl w:val="0"/>
      <w:suppressAutoHyphens/>
      <w:overflowPunct w:val="0"/>
      <w:autoSpaceDE w:val="0"/>
      <w:jc w:val="both"/>
    </w:pPr>
    <w:rPr>
      <w:rFonts w:ascii="Palatino" w:eastAsia="Arial" w:hAnsi="Palatino"/>
      <w:b/>
      <w:smallCaps/>
    </w:rPr>
  </w:style>
  <w:style w:type="character" w:styleId="Strong">
    <w:name w:val="Strong"/>
    <w:basedOn w:val="DefaultParagraphFont"/>
    <w:qFormat/>
    <w:rsid w:val="00BD1024"/>
    <w:rPr>
      <w:b/>
      <w:bCs/>
    </w:rPr>
  </w:style>
  <w:style w:type="paragraph" w:customStyle="1" w:styleId="StrongArial">
    <w:name w:val="Strong+Arial"/>
    <w:basedOn w:val="Normal"/>
    <w:rsid w:val="00BD1024"/>
    <w:pPr>
      <w:widowControl w:val="0"/>
      <w:suppressAutoHyphens/>
      <w:overflowPunct w:val="0"/>
      <w:autoSpaceDE w:val="0"/>
      <w:spacing w:line="240" w:lineRule="atLeast"/>
    </w:pPr>
    <w:rPr>
      <w:rFonts w:ascii="Arial" w:eastAsia="Arial" w:hAnsi="Arial"/>
    </w:rPr>
  </w:style>
  <w:style w:type="paragraph" w:customStyle="1" w:styleId="Normal1">
    <w:name w:val="Normal1"/>
    <w:basedOn w:val="Normal"/>
    <w:rsid w:val="00DE5532"/>
    <w:pPr>
      <w:widowControl w:val="0"/>
      <w:suppressAutoHyphens/>
    </w:pPr>
    <w:rPr>
      <w:rFonts w:eastAsia="Arial"/>
      <w:lang w:eastAsia="ar-SA"/>
    </w:rPr>
  </w:style>
  <w:style w:type="character" w:customStyle="1" w:styleId="Heading4Char">
    <w:name w:val="Heading 4 Char"/>
    <w:basedOn w:val="DefaultParagraphFont"/>
    <w:link w:val="Heading4"/>
    <w:uiPriority w:val="9"/>
    <w:semiHidden/>
    <w:rsid w:val="00324E8A"/>
    <w:rPr>
      <w:rFonts w:ascii="Cambria" w:eastAsiaTheme="majorEastAsia" w:hAnsiTheme="majorHAnsi" w:cstheme="majorBidi"/>
      <w:b/>
      <w:bCs/>
      <w:i/>
      <w:iCs/>
      <w:color w:val="4F81BD"/>
      <w:sz w:val="24"/>
      <w:szCs w:val="24"/>
    </w:rPr>
  </w:style>
  <w:style w:type="paragraph" w:customStyle="1" w:styleId="Textbody">
    <w:name w:val="Text body"/>
    <w:basedOn w:val="Normal"/>
    <w:rsid w:val="00324E8A"/>
    <w:pPr>
      <w:suppressAutoHyphens/>
      <w:overflowPunct w:val="0"/>
      <w:autoSpaceDE w:val="0"/>
      <w:autoSpaceDN w:val="0"/>
      <w:adjustRightInd w:val="0"/>
      <w:textAlignment w:val="baseline"/>
    </w:pPr>
    <w:rPr>
      <w:rFonts w:ascii="Book Antiqua" w:hAnsi="Book Antiqua"/>
      <w:noProof/>
      <w:szCs w:val="20"/>
    </w:rPr>
  </w:style>
  <w:style w:type="paragraph" w:customStyle="1" w:styleId="c3">
    <w:name w:val="c3"/>
    <w:basedOn w:val="Normal"/>
    <w:rsid w:val="00157CD5"/>
    <w:pPr>
      <w:widowControl w:val="0"/>
      <w:autoSpaceDE w:val="0"/>
      <w:autoSpaceDN w:val="0"/>
      <w:adjustRightInd w:val="0"/>
      <w:spacing w:line="240" w:lineRule="atLeast"/>
      <w:jc w:val="center"/>
    </w:pPr>
    <w:rPr>
      <w:sz w:val="20"/>
    </w:rPr>
  </w:style>
  <w:style w:type="paragraph" w:styleId="PlainText">
    <w:name w:val="Plain Text"/>
    <w:basedOn w:val="Normal"/>
    <w:link w:val="PlainTextChar"/>
    <w:rsid w:val="00BA3F43"/>
    <w:rPr>
      <w:rFonts w:ascii="Courier New" w:hAnsi="Courier New" w:cs="Courier New"/>
      <w:sz w:val="20"/>
      <w:szCs w:val="20"/>
    </w:rPr>
  </w:style>
  <w:style w:type="character" w:customStyle="1" w:styleId="PlainTextChar">
    <w:name w:val="Plain Text Char"/>
    <w:basedOn w:val="DefaultParagraphFont"/>
    <w:link w:val="PlainText"/>
    <w:rsid w:val="00BA3F43"/>
    <w:rPr>
      <w:rFonts w:ascii="Courier New" w:eastAsia="Times New Roman" w:hAnsi="Courier New" w:cs="Courier New"/>
      <w:sz w:val="20"/>
      <w:szCs w:val="20"/>
    </w:rPr>
  </w:style>
  <w:style w:type="character" w:styleId="Hyperlink">
    <w:name w:val="Hyperlink"/>
    <w:basedOn w:val="DefaultParagraphFont"/>
    <w:semiHidden/>
    <w:rsid w:val="005358F6"/>
    <w:rPr>
      <w:color w:val="0000FF"/>
      <w:u w:val="none"/>
    </w:rPr>
  </w:style>
  <w:style w:type="character" w:customStyle="1" w:styleId="list0020paragraphchar">
    <w:name w:val="list_0020paragraph__char"/>
    <w:basedOn w:val="DefaultParagraphFont"/>
    <w:rsid w:val="00D32D1F"/>
  </w:style>
  <w:style w:type="character" w:customStyle="1" w:styleId="spellechar">
    <w:name w:val="spelle__char"/>
    <w:basedOn w:val="DefaultParagraphFont"/>
    <w:rsid w:val="00D32D1F"/>
  </w:style>
  <w:style w:type="paragraph" w:styleId="Subtitle">
    <w:name w:val="Subtitle"/>
    <w:basedOn w:val="Normal"/>
    <w:link w:val="SubtitleChar"/>
    <w:qFormat/>
    <w:rsid w:val="00D32D1F"/>
    <w:pPr>
      <w:widowControl w:val="0"/>
      <w:suppressAutoHyphens/>
      <w:overflowPunct w:val="0"/>
      <w:autoSpaceDE w:val="0"/>
      <w:autoSpaceDN w:val="0"/>
      <w:adjustRightInd w:val="0"/>
      <w:textAlignment w:val="baseline"/>
    </w:pPr>
    <w:rPr>
      <w:rFonts w:ascii="TmsRmn 12pt" w:hAnsi="TmsRmn 12pt"/>
      <w:b/>
      <w:bCs/>
      <w:spacing w:val="-3"/>
    </w:rPr>
  </w:style>
  <w:style w:type="character" w:customStyle="1" w:styleId="SubtitleChar">
    <w:name w:val="Subtitle Char"/>
    <w:basedOn w:val="DefaultParagraphFont"/>
    <w:link w:val="Subtitle"/>
    <w:rsid w:val="00D32D1F"/>
    <w:rPr>
      <w:rFonts w:ascii="TmsRmn 12pt" w:eastAsia="Times New Roman" w:hAnsi="TmsRmn 12pt" w:cs="Times New Roman"/>
      <w:b/>
      <w:bCs/>
      <w:spacing w:val="-3"/>
      <w:sz w:val="24"/>
      <w:szCs w:val="24"/>
    </w:rPr>
  </w:style>
  <w:style w:type="character" w:styleId="HTMLCite">
    <w:name w:val="HTML Cite"/>
    <w:rsid w:val="00DD2C91"/>
    <w:rPr>
      <w:i w:val="0"/>
      <w:iCs w:val="0"/>
      <w:color w:val="008000"/>
    </w:rPr>
  </w:style>
  <w:style w:type="character" w:customStyle="1" w:styleId="headerchar0">
    <w:name w:val="header__char"/>
    <w:basedOn w:val="DefaultParagraphFont"/>
    <w:rsid w:val="00DD2C91"/>
  </w:style>
  <w:style w:type="character" w:customStyle="1" w:styleId="normalchar0">
    <w:name w:val="normalchar"/>
    <w:basedOn w:val="DefaultParagraphFont"/>
    <w:rsid w:val="001203AC"/>
  </w:style>
  <w:style w:type="paragraph" w:styleId="BlockText">
    <w:name w:val="Block Text"/>
    <w:basedOn w:val="Normal"/>
    <w:rsid w:val="009E79DE"/>
    <w:pPr>
      <w:ind w:left="1440" w:right="-720"/>
      <w:jc w:val="both"/>
    </w:pPr>
    <w:rPr>
      <w:sz w:val="20"/>
      <w:szCs w:val="20"/>
      <w:lang w:val="en-GB"/>
    </w:rPr>
  </w:style>
  <w:style w:type="paragraph" w:customStyle="1" w:styleId="NormalVerdana">
    <w:name w:val="Normal + Verdana"/>
    <w:aliases w:val="10 pt,Black,Normal + (Latin) Arial"/>
    <w:basedOn w:val="Normal"/>
    <w:rsid w:val="00115701"/>
    <w:pPr>
      <w:tabs>
        <w:tab w:val="left" w:pos="387"/>
      </w:tabs>
      <w:spacing w:before="60" w:line="240" w:lineRule="atLeast"/>
      <w:jc w:val="both"/>
    </w:pPr>
    <w:rPr>
      <w:rFonts w:ascii="Verdana" w:hAnsi="Verdana"/>
      <w:sz w:val="20"/>
      <w:szCs w:val="20"/>
      <w:lang w:eastAsia="zh-CN"/>
    </w:rPr>
  </w:style>
  <w:style w:type="paragraph" w:styleId="HTMLPreformatted">
    <w:name w:val="HTML Preformatted"/>
    <w:basedOn w:val="Normal"/>
    <w:link w:val="HTMLPreformattedChar"/>
    <w:semiHidden/>
    <w:rsid w:val="001157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115701"/>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FC3CD3"/>
    <w:rPr>
      <w:color w:val="605E5C"/>
      <w:shd w:val="clear" w:color="auto" w:fill="E1DFDD"/>
    </w:rPr>
  </w:style>
  <w:style w:type="paragraph" w:customStyle="1" w:styleId="NormalCambria">
    <w:name w:val="Normal + Cambria"/>
    <w:basedOn w:val="NormalWeb"/>
    <w:qFormat/>
    <w:rsid w:val="00787663"/>
    <w:pPr>
      <w:suppressAutoHyphens w:val="0"/>
      <w:overflowPunct/>
      <w:autoSpaceDE/>
      <w:autoSpaceDN/>
      <w:adjustRightInd/>
      <w:spacing w:before="0" w:after="280" w:line="240" w:lineRule="auto"/>
      <w:textAlignment w:val="auto"/>
    </w:pPr>
    <w:rPr>
      <w:rFonts w:ascii="Cambria" w:eastAsia="Noto Sans CJK SC" w:hAnsi="Cambria" w:cs="SwissReSans;Arial"/>
      <w:color w:val="000000"/>
      <w:kern w:val="2"/>
      <w:sz w:val="20"/>
      <w:lang w:val="en-IN" w:eastAsia="zh-CN" w:bidi="hi-IN"/>
    </w:rPr>
  </w:style>
  <w:style w:type="paragraph" w:customStyle="1" w:styleId="TableText">
    <w:name w:val="Table_Text"/>
    <w:qFormat/>
    <w:rsid w:val="00E441DC"/>
    <w:pPr>
      <w:tabs>
        <w:tab w:val="left" w:pos="1080"/>
      </w:tabs>
      <w:spacing w:before="60" w:after="60"/>
      <w:ind w:left="0" w:firstLine="0"/>
      <w:jc w:val="left"/>
    </w:pPr>
    <w:rPr>
      <w:rFonts w:ascii="Verdana" w:eastAsia="Times New Roman" w:hAnsi="Verdana" w:cs="Verdana"/>
      <w:kern w:val="2"/>
      <w:sz w:val="16"/>
      <w:szCs w:val="24"/>
      <w:lang w:eastAsia="zh-CN"/>
    </w:rPr>
  </w:style>
  <w:style w:type="paragraph" w:customStyle="1" w:styleId="TableHead">
    <w:name w:val="Table_Head"/>
    <w:qFormat/>
    <w:rsid w:val="00E441DC"/>
    <w:pPr>
      <w:tabs>
        <w:tab w:val="left" w:pos="1080"/>
      </w:tabs>
      <w:spacing w:before="120" w:after="120"/>
      <w:ind w:left="0" w:firstLine="0"/>
      <w:jc w:val="center"/>
    </w:pPr>
    <w:rPr>
      <w:rFonts w:ascii="Verdana" w:eastAsia="Times New Roman" w:hAnsi="Verdana" w:cs="Arial"/>
      <w:b/>
      <w:kern w:val="2"/>
      <w:sz w:val="18"/>
      <w:szCs w:val="24"/>
      <w:lang w:eastAsia="zh-CN"/>
    </w:rPr>
  </w:style>
  <w:style w:type="character" w:styleId="FollowedHyperlink">
    <w:name w:val="FollowedHyperlink"/>
    <w:basedOn w:val="DefaultParagraphFont"/>
    <w:uiPriority w:val="99"/>
    <w:semiHidden/>
    <w:unhideWhenUsed/>
    <w:rsid w:val="00894D60"/>
    <w:rPr>
      <w:color w:val="800080"/>
      <w:u w:val="single"/>
    </w:rPr>
  </w:style>
  <w:style w:type="character" w:customStyle="1" w:styleId="ListLabel53">
    <w:name w:val="ListLabel 53"/>
    <w:qFormat/>
    <w:rsid w:val="00A119FB"/>
    <w:rPr>
      <w:rFonts w:cs="OpenSymbol"/>
    </w:rPr>
  </w:style>
  <w:style w:type="paragraph" w:styleId="Title">
    <w:name w:val="Title"/>
    <w:basedOn w:val="Normal"/>
    <w:pPr>
      <w:spacing w:after="300"/>
    </w:pPr>
    <w:rPr>
      <w:color w:val="17365D"/>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304607">
      <w:bodyDiv w:val="1"/>
      <w:marLeft w:val="0"/>
      <w:marRight w:val="0"/>
      <w:marTop w:val="0"/>
      <w:marBottom w:val="0"/>
      <w:divBdr>
        <w:top w:val="none" w:sz="0" w:space="0" w:color="auto"/>
        <w:left w:val="none" w:sz="0" w:space="0" w:color="auto"/>
        <w:bottom w:val="none" w:sz="0" w:space="0" w:color="auto"/>
        <w:right w:val="none" w:sz="0" w:space="0" w:color="auto"/>
      </w:divBdr>
    </w:div>
    <w:div w:id="214519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kashnand565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2857</Words>
  <Characters>16286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USTRI</Company>
  <LinksUpToDate>false</LinksUpToDate>
  <CharactersWithSpaces>19105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Infrastructure</dc:creator>
  <cp:keywords/>
  <dc:description/>
  <cp:lastModifiedBy>user</cp:lastModifiedBy>
  <cp:revision>2</cp:revision>
  <dcterms:created xsi:type="dcterms:W3CDTF">2025-04-23T13:57:00Z</dcterms:created>
  <dcterms:modified xsi:type="dcterms:W3CDTF">2025-04-23T13:57:00Z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4759c52-a6db-4813-b00f-5ea20e29646d_Enabled">
    <vt:lpwstr>true</vt:lpwstr>
  </property>
  <property fmtid="{D5CDD505-2E9C-101B-9397-08002B2CF9AE}" pid="3" name="MSIP_Label_34759c52-a6db-4813-b00f-5ea20e29646d_SetDate">
    <vt:lpwstr>2021-06-09T08:10:05Z</vt:lpwstr>
  </property>
  <property fmtid="{D5CDD505-2E9C-101B-9397-08002B2CF9AE}" pid="4" name="MSIP_Label_34759c52-a6db-4813-b00f-5ea20e29646d_Method">
    <vt:lpwstr>Privileged</vt:lpwstr>
  </property>
  <property fmtid="{D5CDD505-2E9C-101B-9397-08002B2CF9AE}" pid="5" name="MSIP_Label_34759c52-a6db-4813-b00f-5ea20e29646d_Name">
    <vt:lpwstr>Public</vt:lpwstr>
  </property>
  <property fmtid="{D5CDD505-2E9C-101B-9397-08002B2CF9AE}" pid="6" name="MSIP_Label_34759c52-a6db-4813-b00f-5ea20e29646d_SiteId">
    <vt:lpwstr>945c199a-83a2-4e80-9f8c-5a91be5752dd</vt:lpwstr>
  </property>
  <property fmtid="{D5CDD505-2E9C-101B-9397-08002B2CF9AE}" pid="7" name="MSIP_Label_34759c52-a6db-4813-b00f-5ea20e29646d_ActionId">
    <vt:lpwstr>f116f280-9318-486f-94be-75a783ca0c64</vt:lpwstr>
  </property>
  <property fmtid="{D5CDD505-2E9C-101B-9397-08002B2CF9AE}" pid="8" name="MSIP_Label_34759c52-a6db-4813-b00f-5ea20e29646d_ContentBits">
    <vt:lpwstr>0</vt:lpwstr>
  </property>
</Properties>
</file>