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DA18" w14:textId="77777777" w:rsidR="004B725A" w:rsidRDefault="004B725A" w:rsidP="004B725A">
      <w:pPr>
        <w:pStyle w:val="NoSpacing"/>
        <w:rPr>
          <w:rFonts w:cstheme="minorHAnsi"/>
          <w:b/>
          <w:bCs/>
          <w:sz w:val="24"/>
          <w:szCs w:val="24"/>
        </w:rPr>
      </w:pPr>
      <w:bookmarkStart w:id="0" w:name="_Hlk202162585"/>
    </w:p>
    <w:p w14:paraId="4C63C42D" w14:textId="77777777" w:rsidR="004B725A" w:rsidRPr="006028E9" w:rsidRDefault="004B725A" w:rsidP="004B725A">
      <w:pPr>
        <w:pStyle w:val="NoSpacing"/>
        <w:rPr>
          <w:rFonts w:cstheme="minorHAnsi"/>
          <w:b/>
          <w:bCs/>
          <w:sz w:val="24"/>
          <w:szCs w:val="24"/>
        </w:rPr>
      </w:pPr>
      <w:r w:rsidRPr="006028E9">
        <w:rPr>
          <w:rFonts w:cstheme="minorHAnsi"/>
          <w:b/>
          <w:bCs/>
          <w:sz w:val="24"/>
          <w:szCs w:val="24"/>
        </w:rPr>
        <w:t>Kusuma Jagini</w:t>
      </w:r>
    </w:p>
    <w:p w14:paraId="2A69DD1F" w14:textId="77777777" w:rsidR="004B725A" w:rsidRPr="006028E9" w:rsidRDefault="004B725A" w:rsidP="004B725A">
      <w:pPr>
        <w:pStyle w:val="NoSpacing"/>
        <w:rPr>
          <w:rFonts w:cstheme="minorHAnsi"/>
          <w:b/>
          <w:i/>
          <w:iCs/>
          <w:color w:val="C00000"/>
          <w:sz w:val="24"/>
          <w:szCs w:val="24"/>
        </w:rPr>
      </w:pPr>
      <w:r w:rsidRPr="006028E9">
        <w:rPr>
          <w:rFonts w:cstheme="minorHAnsi"/>
          <w:b/>
          <w:i/>
          <w:iCs/>
          <w:color w:val="C00000"/>
          <w:sz w:val="24"/>
          <w:szCs w:val="24"/>
        </w:rPr>
        <w:t>Sr. AEM Developer</w:t>
      </w:r>
    </w:p>
    <w:p w14:paraId="3A54C1E2" w14:textId="77777777" w:rsidR="004B725A" w:rsidRPr="006028E9" w:rsidRDefault="004B725A" w:rsidP="004B725A">
      <w:pPr>
        <w:pStyle w:val="NoSpacing"/>
        <w:shd w:val="clear" w:color="auto" w:fill="BDD6EE" w:themeFill="accent5" w:themeFillTint="66"/>
        <w:rPr>
          <w:rFonts w:cstheme="minorHAnsi"/>
          <w:b/>
          <w:bCs/>
          <w:color w:val="0563C1" w:themeColor="hyperlink"/>
          <w:u w:val="single"/>
        </w:rPr>
      </w:pPr>
      <w:r w:rsidRPr="006028E9">
        <w:rPr>
          <w:rFonts w:cstheme="minorHAnsi"/>
          <w:b/>
          <w:bCs/>
          <w:noProof/>
        </w:rPr>
        <w:drawing>
          <wp:inline distT="0" distB="0" distL="0" distR="0" wp14:anchorId="3D119576" wp14:editId="669FA01D">
            <wp:extent cx="118947" cy="118947"/>
            <wp:effectExtent l="0" t="0" r="0" b="0"/>
            <wp:docPr id="1886551155" name="Picture 1" descr="A colorful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51155" name="Picture 1" descr="A colorful logo on a black background&#10;&#10;Description automatically generated"/>
                    <pic:cNvPicPr/>
                  </pic:nvPicPr>
                  <pic:blipFill>
                    <a:blip r:embed="rId8"/>
                    <a:stretch>
                      <a:fillRect/>
                    </a:stretch>
                  </pic:blipFill>
                  <pic:spPr>
                    <a:xfrm>
                      <a:off x="0" y="0"/>
                      <a:ext cx="118947" cy="118947"/>
                    </a:xfrm>
                    <a:prstGeom prst="rect">
                      <a:avLst/>
                    </a:prstGeom>
                  </pic:spPr>
                </pic:pic>
              </a:graphicData>
            </a:graphic>
          </wp:inline>
        </w:drawing>
      </w:r>
      <w:r w:rsidRPr="006028E9">
        <w:rPr>
          <w:rFonts w:cstheme="minorHAnsi"/>
          <w:b/>
          <w:bCs/>
        </w:rPr>
        <w:t xml:space="preserve">  Email</w:t>
      </w:r>
      <w:r w:rsidRPr="006028E9">
        <w:rPr>
          <w:rFonts w:cstheme="minorHAnsi"/>
          <w:bCs/>
        </w:rPr>
        <w:t xml:space="preserve">: </w:t>
      </w:r>
      <w:hyperlink r:id="rId9" w:history="1">
        <w:r w:rsidRPr="00226D2D">
          <w:rPr>
            <w:rStyle w:val="Hyperlink"/>
            <w:rFonts w:cstheme="minorHAnsi"/>
            <w:b/>
          </w:rPr>
          <w:t>kusumareddy181@gmail.com</w:t>
        </w:r>
      </w:hyperlink>
      <w:r w:rsidRPr="006028E9">
        <w:rPr>
          <w:rFonts w:cstheme="minorHAnsi"/>
          <w:b/>
        </w:rPr>
        <w:t xml:space="preserve"> </w:t>
      </w:r>
    </w:p>
    <w:p w14:paraId="609EC9D9" w14:textId="77777777" w:rsidR="004B725A" w:rsidRPr="006028E9" w:rsidRDefault="004B725A" w:rsidP="004B725A">
      <w:pPr>
        <w:pStyle w:val="NoSpacing"/>
        <w:shd w:val="clear" w:color="auto" w:fill="BDD6EE" w:themeFill="accent5" w:themeFillTint="66"/>
        <w:rPr>
          <w:rFonts w:cstheme="minorHAnsi"/>
          <w:b/>
          <w:bCs/>
        </w:rPr>
      </w:pPr>
      <w:r w:rsidRPr="006028E9">
        <w:rPr>
          <w:rFonts w:cstheme="minorHAnsi"/>
          <w:b/>
          <w:bCs/>
          <w:noProof/>
        </w:rPr>
        <w:drawing>
          <wp:inline distT="0" distB="0" distL="0" distR="0" wp14:anchorId="14CE66FB" wp14:editId="4D517AFB">
            <wp:extent cx="115686" cy="115686"/>
            <wp:effectExtent l="0" t="0" r="0" b="0"/>
            <wp:docPr id="58325457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54572" name="Picture 1" descr="A black background with a black square&#10;&#10;Description automatically generated with medium confidence"/>
                    <pic:cNvPicPr/>
                  </pic:nvPicPr>
                  <pic:blipFill>
                    <a:blip r:embed="rId10"/>
                    <a:stretch>
                      <a:fillRect/>
                    </a:stretch>
                  </pic:blipFill>
                  <pic:spPr>
                    <a:xfrm>
                      <a:off x="0" y="0"/>
                      <a:ext cx="160073" cy="160073"/>
                    </a:xfrm>
                    <a:prstGeom prst="rect">
                      <a:avLst/>
                    </a:prstGeom>
                  </pic:spPr>
                </pic:pic>
              </a:graphicData>
            </a:graphic>
          </wp:inline>
        </w:drawing>
      </w:r>
      <w:r w:rsidRPr="006028E9">
        <w:rPr>
          <w:rFonts w:cstheme="minorHAnsi"/>
          <w:b/>
          <w:bCs/>
        </w:rPr>
        <w:t xml:space="preserve"> Phone: (214) 945-3648</w:t>
      </w:r>
      <w:r w:rsidRPr="006028E9">
        <w:rPr>
          <w:rFonts w:cstheme="minorHAnsi"/>
          <w:b/>
          <w:bCs/>
        </w:rPr>
        <w:br/>
        <w:t xml:space="preserve">LinkedIn: </w:t>
      </w:r>
      <w:hyperlink r:id="rId11" w:history="1">
        <w:r w:rsidRPr="00EA0480">
          <w:rPr>
            <w:rStyle w:val="Hyperlink"/>
            <w:rFonts w:cstheme="minorHAnsi"/>
            <w:b/>
            <w:bCs/>
          </w:rPr>
          <w:t>www.linkedin.com/in/kusuma-jagini-54228647</w:t>
        </w:r>
      </w:hyperlink>
      <w:r>
        <w:rPr>
          <w:rFonts w:cstheme="minorHAnsi"/>
          <w:b/>
          <w:bCs/>
        </w:rPr>
        <w:t xml:space="preserve"> </w:t>
      </w:r>
    </w:p>
    <w:p w14:paraId="46B2865D" w14:textId="77777777" w:rsidR="004B725A" w:rsidRPr="00183C99" w:rsidRDefault="004B725A" w:rsidP="004B725A">
      <w:pPr>
        <w:shd w:val="clear" w:color="auto" w:fill="FFFFFF"/>
        <w:spacing w:before="150" w:after="0" w:line="276" w:lineRule="auto"/>
        <w:rPr>
          <w:rFonts w:eastAsia="Times New Roman" w:cstheme="minorHAnsi"/>
          <w:sz w:val="24"/>
          <w:szCs w:val="24"/>
          <w:u w:val="single"/>
        </w:rPr>
      </w:pPr>
      <w:r w:rsidRPr="00183C99">
        <w:rPr>
          <w:rFonts w:eastAsia="Times New Roman" w:cstheme="minorHAnsi"/>
          <w:b/>
          <w:bCs/>
          <w:color w:val="000000"/>
          <w:sz w:val="24"/>
          <w:szCs w:val="24"/>
          <w:u w:val="single"/>
        </w:rPr>
        <w:t>SUMMARY:</w:t>
      </w:r>
    </w:p>
    <w:p w14:paraId="49D97347" w14:textId="77777777" w:rsidR="004C31A4" w:rsidRPr="000B5D2D" w:rsidRDefault="004C31A4" w:rsidP="004C31A4">
      <w:pPr>
        <w:numPr>
          <w:ilvl w:val="0"/>
          <w:numId w:val="1"/>
        </w:numPr>
        <w:spacing w:after="0" w:line="276" w:lineRule="auto"/>
        <w:jc w:val="both"/>
        <w:rPr>
          <w:rFonts w:cs="Calibri"/>
          <w:b/>
          <w:bCs/>
        </w:rPr>
      </w:pPr>
      <w:r w:rsidRPr="0060269B">
        <w:rPr>
          <w:rFonts w:cs="Calibri"/>
        </w:rPr>
        <w:t xml:space="preserve">IT professional with 10+ years of experience in Information Technology, </w:t>
      </w:r>
      <w:r w:rsidRPr="000B5D2D">
        <w:rPr>
          <w:rFonts w:cs="Calibri"/>
        </w:rPr>
        <w:t>including 7</w:t>
      </w:r>
      <w:r>
        <w:rPr>
          <w:rFonts w:cs="Calibri"/>
        </w:rPr>
        <w:t>+</w:t>
      </w:r>
      <w:r w:rsidRPr="000B5D2D">
        <w:rPr>
          <w:rFonts w:cs="Calibri"/>
        </w:rPr>
        <w:t xml:space="preserve"> years specializing in Adobe Experience Manager (AEM). Skilled in designing and implementing scalable, high-performance solutions using Spring, Struts, and EJB frameworks, MVC patterns.</w:t>
      </w:r>
    </w:p>
    <w:p w14:paraId="36284E4C" w14:textId="77777777" w:rsidR="004C31A4" w:rsidRPr="008D64D8" w:rsidRDefault="004C31A4" w:rsidP="004C31A4">
      <w:pPr>
        <w:numPr>
          <w:ilvl w:val="0"/>
          <w:numId w:val="1"/>
        </w:numPr>
        <w:spacing w:after="0" w:line="276" w:lineRule="auto"/>
        <w:jc w:val="both"/>
        <w:rPr>
          <w:rFonts w:cs="Calibri"/>
          <w:b/>
          <w:bCs/>
        </w:rPr>
      </w:pPr>
      <w:r w:rsidRPr="008D64D8">
        <w:rPr>
          <w:rFonts w:cs="Calibri"/>
        </w:rPr>
        <w:t>Skilled in AEM versions 6.1 through AEMaaCS, with expertise in developing and customizing Experience Fragments, Content Fragments, editable templates, AEM Forms, and touch UI components.</w:t>
      </w:r>
    </w:p>
    <w:p w14:paraId="43509BD7" w14:textId="77777777" w:rsidR="004C31A4" w:rsidRPr="006C1CDB" w:rsidRDefault="004C31A4" w:rsidP="004C31A4">
      <w:pPr>
        <w:numPr>
          <w:ilvl w:val="0"/>
          <w:numId w:val="1"/>
        </w:numPr>
        <w:spacing w:after="0" w:line="276" w:lineRule="auto"/>
        <w:jc w:val="both"/>
        <w:rPr>
          <w:rFonts w:cs="Calibri"/>
          <w:b/>
          <w:bCs/>
        </w:rPr>
      </w:pPr>
      <w:r w:rsidRPr="006C1CDB">
        <w:rPr>
          <w:rFonts w:cs="Calibri"/>
        </w:rPr>
        <w:t>Designed AEM components, templates, and workflows for seamless migration to AEMaaCS, leveraging Content Fragments, Experience Fragments, and Headless APIs for structured content delivery and omnichannel support.</w:t>
      </w:r>
    </w:p>
    <w:p w14:paraId="067765F8" w14:textId="77777777" w:rsidR="004C31A4" w:rsidRPr="000B5D2D" w:rsidRDefault="004C31A4" w:rsidP="004C31A4">
      <w:pPr>
        <w:numPr>
          <w:ilvl w:val="0"/>
          <w:numId w:val="1"/>
        </w:numPr>
        <w:spacing w:after="0" w:line="276" w:lineRule="auto"/>
        <w:jc w:val="both"/>
        <w:rPr>
          <w:rFonts w:cs="Calibri"/>
          <w:b/>
          <w:bCs/>
        </w:rPr>
      </w:pPr>
      <w:r w:rsidRPr="000B5D2D">
        <w:rPr>
          <w:rFonts w:cs="Calibri"/>
        </w:rPr>
        <w:t>Strong hands-on experience with OSGi Bundles, Sling Servlets, Sling Schedulers, Sling Listeners, and Event Handling to build efficient, scalable AEM solutions.</w:t>
      </w:r>
    </w:p>
    <w:p w14:paraId="2D8F8CEC" w14:textId="77777777" w:rsidR="004C31A4" w:rsidRPr="000B5D2D" w:rsidRDefault="004C31A4" w:rsidP="004C31A4">
      <w:pPr>
        <w:numPr>
          <w:ilvl w:val="0"/>
          <w:numId w:val="1"/>
        </w:numPr>
        <w:spacing w:after="0" w:line="276" w:lineRule="auto"/>
        <w:jc w:val="both"/>
        <w:rPr>
          <w:rFonts w:cs="Calibri"/>
          <w:b/>
          <w:bCs/>
        </w:rPr>
      </w:pPr>
      <w:r w:rsidRPr="000B5D2D">
        <w:rPr>
          <w:rFonts w:cs="Calibri"/>
        </w:rPr>
        <w:t>Proficient in setting up, configuring, and upgrading AEM environments, including Author, Publisher, and Dispatcher configurations, ensuring optimal performance and security.</w:t>
      </w:r>
    </w:p>
    <w:p w14:paraId="771E0B8E" w14:textId="77777777" w:rsidR="004C31A4" w:rsidRPr="00A733FA" w:rsidRDefault="004C31A4" w:rsidP="004C31A4">
      <w:pPr>
        <w:numPr>
          <w:ilvl w:val="0"/>
          <w:numId w:val="1"/>
        </w:numPr>
        <w:spacing w:after="0" w:line="276" w:lineRule="auto"/>
        <w:jc w:val="both"/>
        <w:rPr>
          <w:rFonts w:cs="Calibri"/>
          <w:b/>
          <w:bCs/>
        </w:rPr>
      </w:pPr>
      <w:r w:rsidRPr="00A733FA">
        <w:rPr>
          <w:rFonts w:cs="Calibri"/>
        </w:rPr>
        <w:t xml:space="preserve">Developed custom widgets using </w:t>
      </w:r>
      <w:proofErr w:type="spellStart"/>
      <w:r w:rsidRPr="00A733FA">
        <w:rPr>
          <w:rFonts w:cs="Calibri"/>
        </w:rPr>
        <w:t>ExtJS</w:t>
      </w:r>
      <w:proofErr w:type="spellEnd"/>
      <w:r w:rsidRPr="00A733FA">
        <w:rPr>
          <w:rFonts w:cs="Calibri"/>
        </w:rPr>
        <w:t xml:space="preserve"> and implemented server-side templates with Sightly (HTL), complemented by client-side logic using JavaScript, jQuery, React, and Angular.</w:t>
      </w:r>
    </w:p>
    <w:p w14:paraId="56AE2DE9" w14:textId="77777777" w:rsidR="004C31A4" w:rsidRPr="008A2670" w:rsidRDefault="004C31A4" w:rsidP="004C31A4">
      <w:pPr>
        <w:numPr>
          <w:ilvl w:val="0"/>
          <w:numId w:val="1"/>
        </w:numPr>
        <w:spacing w:after="0" w:line="276" w:lineRule="auto"/>
        <w:jc w:val="both"/>
        <w:rPr>
          <w:rFonts w:cs="Calibri"/>
          <w:b/>
          <w:bCs/>
        </w:rPr>
      </w:pPr>
      <w:r w:rsidRPr="008A2670">
        <w:rPr>
          <w:rFonts w:cs="Calibri"/>
        </w:rPr>
        <w:t>Skilled in connecting AEM with different enterprise systems using SAML, RESTful APIs, and SOAP services to ensure smooth and reliable data exchange.</w:t>
      </w:r>
    </w:p>
    <w:p w14:paraId="73243010" w14:textId="77777777" w:rsidR="004C31A4" w:rsidRPr="00845181" w:rsidRDefault="004C31A4" w:rsidP="004C31A4">
      <w:pPr>
        <w:numPr>
          <w:ilvl w:val="0"/>
          <w:numId w:val="1"/>
        </w:numPr>
        <w:spacing w:after="0" w:line="276" w:lineRule="auto"/>
        <w:jc w:val="both"/>
        <w:rPr>
          <w:rFonts w:cs="Calibri"/>
          <w:b/>
          <w:bCs/>
        </w:rPr>
      </w:pPr>
      <w:r w:rsidRPr="00845181">
        <w:rPr>
          <w:rFonts w:cs="Calibri"/>
        </w:rPr>
        <w:t>Deep understanding of content migration strategies, successfully migrating and restructuring content from legacy WCM systems to AEM for improved content organization and delivery.</w:t>
      </w:r>
    </w:p>
    <w:p w14:paraId="4E54CFA5" w14:textId="77777777" w:rsidR="004C31A4" w:rsidRPr="000B5D2D" w:rsidRDefault="004C31A4" w:rsidP="004C31A4">
      <w:pPr>
        <w:numPr>
          <w:ilvl w:val="0"/>
          <w:numId w:val="1"/>
        </w:numPr>
        <w:spacing w:after="0" w:line="276" w:lineRule="auto"/>
        <w:jc w:val="both"/>
        <w:rPr>
          <w:rFonts w:cs="Calibri"/>
          <w:b/>
          <w:bCs/>
        </w:rPr>
      </w:pPr>
      <w:r w:rsidRPr="000B5D2D">
        <w:rPr>
          <w:rFonts w:cs="Calibri"/>
        </w:rPr>
        <w:t>Expertise in Java and J2EE technologies, including JSP, JDBC, XML, Hibernate, Spring Framework</w:t>
      </w:r>
      <w:r>
        <w:rPr>
          <w:rFonts w:cs="Calibri"/>
        </w:rPr>
        <w:t>.</w:t>
      </w:r>
    </w:p>
    <w:p w14:paraId="26AED445" w14:textId="77777777" w:rsidR="004C31A4" w:rsidRPr="008A2670" w:rsidRDefault="004C31A4" w:rsidP="004C31A4">
      <w:pPr>
        <w:numPr>
          <w:ilvl w:val="0"/>
          <w:numId w:val="1"/>
        </w:numPr>
        <w:spacing w:after="0" w:line="276" w:lineRule="auto"/>
        <w:jc w:val="both"/>
        <w:rPr>
          <w:rFonts w:cs="Calibri"/>
          <w:b/>
          <w:bCs/>
        </w:rPr>
      </w:pPr>
      <w:r w:rsidRPr="008A2670">
        <w:rPr>
          <w:rFonts w:cs="Calibri"/>
        </w:rPr>
        <w:t>Strong background in cloud deployment, having worked with AWS and other cloud platforms to enhance scalability, availability, and performance; also experienced in implementing CI/CD pipelines using Jenkins, Git, and Adobe Cloud Manager to automate builds, tests, and deployments for AEM projects.</w:t>
      </w:r>
    </w:p>
    <w:p w14:paraId="1C12210D" w14:textId="77777777" w:rsidR="004C31A4" w:rsidRPr="000B5D2D" w:rsidRDefault="004C31A4" w:rsidP="004C31A4">
      <w:pPr>
        <w:numPr>
          <w:ilvl w:val="0"/>
          <w:numId w:val="1"/>
        </w:numPr>
        <w:spacing w:after="0" w:line="276" w:lineRule="auto"/>
        <w:jc w:val="both"/>
        <w:rPr>
          <w:rFonts w:cs="Calibri"/>
          <w:b/>
          <w:bCs/>
        </w:rPr>
      </w:pPr>
      <w:r w:rsidRPr="000B5D2D">
        <w:rPr>
          <w:rFonts w:cs="Calibri"/>
        </w:rPr>
        <w:t>Skilled in deploying enterprise applications using IBM WebSphere, WebLogic, and Apache Tomcat.</w:t>
      </w:r>
    </w:p>
    <w:p w14:paraId="7E8ABC39" w14:textId="77777777" w:rsidR="004C31A4" w:rsidRPr="000B5D2D" w:rsidRDefault="004C31A4" w:rsidP="004C31A4">
      <w:pPr>
        <w:numPr>
          <w:ilvl w:val="0"/>
          <w:numId w:val="1"/>
        </w:numPr>
        <w:spacing w:after="0" w:line="276" w:lineRule="auto"/>
        <w:jc w:val="both"/>
        <w:rPr>
          <w:rFonts w:cs="Calibri"/>
          <w:b/>
          <w:bCs/>
        </w:rPr>
      </w:pPr>
      <w:r w:rsidRPr="000B5D2D">
        <w:rPr>
          <w:rFonts w:cs="Calibri"/>
        </w:rPr>
        <w:t>Well-versed in AEM’s latest features (6.5</w:t>
      </w:r>
      <w:r>
        <w:rPr>
          <w:rFonts w:cs="Calibri"/>
        </w:rPr>
        <w:t>&amp;AEMaaCS</w:t>
      </w:r>
      <w:r w:rsidRPr="000B5D2D">
        <w:rPr>
          <w:rFonts w:cs="Calibri"/>
        </w:rPr>
        <w:t>), including SPA integration, Editable Templates, Context-Aware Configurations, Dynamic Media, and new Sling annotations.</w:t>
      </w:r>
    </w:p>
    <w:p w14:paraId="2B63C202" w14:textId="77777777" w:rsidR="004C31A4" w:rsidRPr="000B5D2D" w:rsidRDefault="004C31A4" w:rsidP="004C31A4">
      <w:pPr>
        <w:numPr>
          <w:ilvl w:val="0"/>
          <w:numId w:val="1"/>
        </w:numPr>
        <w:spacing w:after="0" w:line="276" w:lineRule="auto"/>
        <w:jc w:val="both"/>
        <w:rPr>
          <w:rFonts w:cs="Calibri"/>
          <w:b/>
          <w:bCs/>
        </w:rPr>
      </w:pPr>
      <w:r w:rsidRPr="000B5D2D">
        <w:rPr>
          <w:rFonts w:cs="Calibri"/>
        </w:rPr>
        <w:t>Familiar with software development methodologies such as Agile, Waterfall, and Test-Driven Development (TDD), ensuring efficient SDLC execution from requirement analysis to deployment.</w:t>
      </w:r>
    </w:p>
    <w:p w14:paraId="2D167E66" w14:textId="77777777" w:rsidR="004C31A4" w:rsidRPr="000B5D2D" w:rsidRDefault="004C31A4" w:rsidP="004C31A4">
      <w:pPr>
        <w:numPr>
          <w:ilvl w:val="0"/>
          <w:numId w:val="1"/>
        </w:numPr>
        <w:spacing w:after="0" w:line="276" w:lineRule="auto"/>
        <w:jc w:val="both"/>
        <w:rPr>
          <w:rFonts w:cs="Calibri"/>
          <w:b/>
          <w:bCs/>
        </w:rPr>
      </w:pPr>
      <w:r w:rsidRPr="000B5D2D">
        <w:rPr>
          <w:rFonts w:cs="Calibri"/>
        </w:rPr>
        <w:t xml:space="preserve">Experience working across </w:t>
      </w:r>
      <w:r>
        <w:rPr>
          <w:rFonts w:cs="Calibri"/>
        </w:rPr>
        <w:t xml:space="preserve">Banking, </w:t>
      </w:r>
      <w:r w:rsidRPr="000B5D2D">
        <w:rPr>
          <w:rFonts w:cs="Calibri"/>
        </w:rPr>
        <w:t>Telecom, Finance, and Healthcare domains, delivering tailored AEM solutions to meet industry-specific needs.</w:t>
      </w:r>
    </w:p>
    <w:p w14:paraId="52FBE752" w14:textId="77777777" w:rsidR="004C31A4" w:rsidRPr="00AD2560" w:rsidRDefault="004C31A4" w:rsidP="004C31A4">
      <w:pPr>
        <w:numPr>
          <w:ilvl w:val="0"/>
          <w:numId w:val="1"/>
        </w:numPr>
        <w:spacing w:after="0" w:line="276" w:lineRule="auto"/>
        <w:jc w:val="both"/>
        <w:rPr>
          <w:rFonts w:cs="Calibri"/>
          <w:b/>
          <w:bCs/>
        </w:rPr>
      </w:pPr>
      <w:r w:rsidRPr="00AD2560">
        <w:rPr>
          <w:rFonts w:cs="Calibri"/>
        </w:rPr>
        <w:t>Experienced in analyzing AEM error logs, request logs, and audit logs to identify and resolve issues related to performance, security, and content delivery.</w:t>
      </w:r>
    </w:p>
    <w:p w14:paraId="24E60D95" w14:textId="77777777" w:rsidR="004C31A4" w:rsidRDefault="004C31A4" w:rsidP="004C31A4">
      <w:pPr>
        <w:numPr>
          <w:ilvl w:val="0"/>
          <w:numId w:val="1"/>
        </w:numPr>
        <w:spacing w:after="0" w:line="276" w:lineRule="auto"/>
        <w:jc w:val="both"/>
        <w:rPr>
          <w:rFonts w:cs="Calibri"/>
          <w:b/>
          <w:bCs/>
        </w:rPr>
      </w:pPr>
      <w:r w:rsidRPr="00AD2560">
        <w:rPr>
          <w:rFonts w:cs="Calibri"/>
        </w:rPr>
        <w:t>Proficient in configuring AEM Dispatcher with Load Balancing, ensuring optimized request distribution, high availability, and improved performance for large-scale deployments.</w:t>
      </w:r>
    </w:p>
    <w:p w14:paraId="28A3C9F9" w14:textId="77777777" w:rsidR="004C31A4" w:rsidRDefault="004C31A4" w:rsidP="004C31A4">
      <w:pPr>
        <w:numPr>
          <w:ilvl w:val="0"/>
          <w:numId w:val="1"/>
        </w:numPr>
        <w:spacing w:after="0" w:line="276" w:lineRule="auto"/>
        <w:jc w:val="both"/>
        <w:rPr>
          <w:rFonts w:cs="Calibri"/>
          <w:b/>
          <w:bCs/>
        </w:rPr>
      </w:pPr>
      <w:r w:rsidRPr="00AD2560">
        <w:rPr>
          <w:rFonts w:cs="Calibri"/>
        </w:rPr>
        <w:t xml:space="preserve">Experienced in implementing log monitoring strategies using tools like Splunk, New Relic, and Adobe Cloud Manager to </w:t>
      </w:r>
      <w:r w:rsidRPr="00064245">
        <w:rPr>
          <w:rFonts w:cs="Calibri"/>
        </w:rPr>
        <w:t>tests</w:t>
      </w:r>
      <w:r w:rsidRPr="00AD2560">
        <w:rPr>
          <w:rFonts w:cs="Calibri"/>
        </w:rPr>
        <w:t xml:space="preserve"> proactively detect and resolve application issues.</w:t>
      </w:r>
    </w:p>
    <w:p w14:paraId="2E881BD1" w14:textId="77777777" w:rsidR="004C31A4" w:rsidRPr="00EC7B6E" w:rsidRDefault="004C31A4" w:rsidP="004C31A4">
      <w:pPr>
        <w:numPr>
          <w:ilvl w:val="0"/>
          <w:numId w:val="1"/>
        </w:numPr>
        <w:spacing w:after="0" w:line="276" w:lineRule="auto"/>
        <w:jc w:val="both"/>
        <w:rPr>
          <w:rFonts w:cs="Calibri"/>
          <w:b/>
          <w:bCs/>
        </w:rPr>
      </w:pPr>
      <w:r w:rsidRPr="00EC7B6E">
        <w:rPr>
          <w:rFonts w:cs="Calibri"/>
        </w:rPr>
        <w:t>Experienced in writing and executing unit tests using AEM Mocks, JUnit, and Mockito to validate AEM services, Sling Models, and OSGi components, ensuring reliability and maintainability.</w:t>
      </w:r>
    </w:p>
    <w:p w14:paraId="369FE9E8" w14:textId="77777777" w:rsidR="004C31A4" w:rsidRPr="004C31A4" w:rsidRDefault="004C31A4" w:rsidP="004C31A4">
      <w:pPr>
        <w:numPr>
          <w:ilvl w:val="0"/>
          <w:numId w:val="1"/>
        </w:numPr>
        <w:spacing w:after="0" w:line="276" w:lineRule="auto"/>
        <w:jc w:val="both"/>
        <w:rPr>
          <w:rFonts w:cs="Calibri"/>
          <w:b/>
          <w:bCs/>
        </w:rPr>
      </w:pPr>
      <w:r w:rsidRPr="00AD2560">
        <w:rPr>
          <w:rFonts w:cs="Calibri"/>
        </w:rPr>
        <w:lastRenderedPageBreak/>
        <w:t>Skilled in collaborating with distributed teams across onshore and offshore locations, working closely with stakeholders, developers, and QA teams to ensure the successful delivery of high-quality software solutions.</w:t>
      </w:r>
    </w:p>
    <w:p w14:paraId="2FDD3FF9" w14:textId="77777777" w:rsidR="004C31A4" w:rsidRPr="004C31A4" w:rsidRDefault="004C31A4" w:rsidP="004C31A4">
      <w:pPr>
        <w:spacing w:after="0" w:line="276" w:lineRule="auto"/>
        <w:ind w:left="720"/>
        <w:jc w:val="both"/>
        <w:rPr>
          <w:rFonts w:cs="Calibri"/>
          <w:b/>
          <w:bCs/>
        </w:rPr>
      </w:pPr>
    </w:p>
    <w:p w14:paraId="55EC135D" w14:textId="77777777" w:rsidR="004B725A" w:rsidRPr="004C31A4" w:rsidRDefault="004B725A" w:rsidP="004C31A4">
      <w:pPr>
        <w:shd w:val="clear" w:color="auto" w:fill="FFFFFF" w:themeFill="background1"/>
        <w:spacing w:after="100" w:afterAutospacing="1" w:line="276" w:lineRule="auto"/>
        <w:rPr>
          <w:rFonts w:eastAsia="Times New Roman" w:cstheme="minorHAnsi"/>
          <w:b/>
          <w:bCs/>
          <w:color w:val="000000"/>
          <w:sz w:val="24"/>
          <w:szCs w:val="24"/>
          <w:u w:val="single"/>
        </w:rPr>
      </w:pPr>
      <w:r w:rsidRPr="004C31A4">
        <w:rPr>
          <w:rFonts w:eastAsia="Times New Roman" w:cstheme="minorHAnsi"/>
          <w:b/>
          <w:bCs/>
          <w:color w:val="000000"/>
          <w:sz w:val="24"/>
          <w:szCs w:val="24"/>
          <w:u w:val="single"/>
        </w:rPr>
        <w:t>TECHNICAL SKILLS:</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3"/>
        <w:gridCol w:w="7501"/>
      </w:tblGrid>
      <w:tr w:rsidR="004B725A" w:rsidRPr="00183C99" w14:paraId="7EF63E81" w14:textId="77777777" w:rsidTr="00DA0ADC">
        <w:trPr>
          <w:trHeight w:val="1192"/>
        </w:trPr>
        <w:tc>
          <w:tcPr>
            <w:tcW w:w="2813" w:type="dxa"/>
          </w:tcPr>
          <w:p w14:paraId="5CAFC3CE"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AEM </w:t>
            </w:r>
            <w:r w:rsidRPr="00183C99">
              <w:rPr>
                <w:rFonts w:asciiTheme="minorHAnsi" w:hAnsiTheme="minorHAnsi" w:cstheme="minorHAnsi"/>
                <w:b/>
                <w:spacing w:val="-2"/>
              </w:rPr>
              <w:t>Technologies</w:t>
            </w:r>
          </w:p>
        </w:tc>
        <w:tc>
          <w:tcPr>
            <w:tcW w:w="7501" w:type="dxa"/>
          </w:tcPr>
          <w:p w14:paraId="5DF79AB0" w14:textId="77777777" w:rsidR="004B725A" w:rsidRPr="00183C99" w:rsidRDefault="004B725A" w:rsidP="00DA0ADC">
            <w:pPr>
              <w:pStyle w:val="TableParagraph"/>
              <w:spacing w:before="45" w:line="276" w:lineRule="auto"/>
              <w:ind w:left="160" w:right="47"/>
              <w:jc w:val="both"/>
              <w:rPr>
                <w:rFonts w:asciiTheme="minorHAnsi" w:hAnsiTheme="minorHAnsi" w:cstheme="minorHAnsi"/>
              </w:rPr>
            </w:pPr>
            <w:r w:rsidRPr="00183C99">
              <w:rPr>
                <w:rFonts w:asciiTheme="minorHAnsi" w:hAnsiTheme="minorHAnsi" w:cstheme="minorHAnsi"/>
              </w:rPr>
              <w:t>AEM</w:t>
            </w:r>
            <w:r w:rsidRPr="00183C99">
              <w:rPr>
                <w:rFonts w:asciiTheme="minorHAnsi" w:hAnsiTheme="minorHAnsi" w:cstheme="minorHAnsi"/>
                <w:spacing w:val="-5"/>
              </w:rPr>
              <w:t xml:space="preserve"> </w:t>
            </w:r>
            <w:r w:rsidRPr="00183C99">
              <w:rPr>
                <w:rFonts w:asciiTheme="minorHAnsi" w:hAnsiTheme="minorHAnsi" w:cstheme="minorHAnsi"/>
              </w:rPr>
              <w:t>5.x,</w:t>
            </w:r>
            <w:r w:rsidRPr="00183C99">
              <w:rPr>
                <w:rFonts w:asciiTheme="minorHAnsi" w:hAnsiTheme="minorHAnsi" w:cstheme="minorHAnsi"/>
                <w:spacing w:val="-5"/>
              </w:rPr>
              <w:t xml:space="preserve"> </w:t>
            </w:r>
            <w:r w:rsidRPr="00183C99">
              <w:rPr>
                <w:rFonts w:asciiTheme="minorHAnsi" w:hAnsiTheme="minorHAnsi" w:cstheme="minorHAnsi"/>
              </w:rPr>
              <w:t>6.x,</w:t>
            </w:r>
            <w:r w:rsidRPr="00183C99">
              <w:rPr>
                <w:rFonts w:asciiTheme="minorHAnsi" w:hAnsiTheme="minorHAnsi" w:cstheme="minorHAnsi"/>
                <w:spacing w:val="-5"/>
              </w:rPr>
              <w:t xml:space="preserve"> </w:t>
            </w:r>
            <w:r w:rsidRPr="00183C99">
              <w:rPr>
                <w:rFonts w:asciiTheme="minorHAnsi" w:hAnsiTheme="minorHAnsi" w:cstheme="minorHAnsi"/>
              </w:rPr>
              <w:t>AEMaaCS,</w:t>
            </w:r>
            <w:r w:rsidRPr="00183C99">
              <w:rPr>
                <w:rFonts w:asciiTheme="minorHAnsi" w:hAnsiTheme="minorHAnsi" w:cstheme="minorHAnsi"/>
                <w:spacing w:val="-5"/>
              </w:rPr>
              <w:t xml:space="preserve"> </w:t>
            </w:r>
            <w:r w:rsidRPr="00183C99">
              <w:rPr>
                <w:rFonts w:asciiTheme="minorHAnsi" w:hAnsiTheme="minorHAnsi" w:cstheme="minorHAnsi"/>
              </w:rPr>
              <w:t>Experience</w:t>
            </w:r>
            <w:r w:rsidRPr="00183C99">
              <w:rPr>
                <w:rFonts w:asciiTheme="minorHAnsi" w:hAnsiTheme="minorHAnsi" w:cstheme="minorHAnsi"/>
                <w:spacing w:val="-5"/>
              </w:rPr>
              <w:t xml:space="preserve"> </w:t>
            </w:r>
            <w:r w:rsidRPr="00183C99">
              <w:rPr>
                <w:rFonts w:asciiTheme="minorHAnsi" w:hAnsiTheme="minorHAnsi" w:cstheme="minorHAnsi"/>
              </w:rPr>
              <w:t>Fragments,</w:t>
            </w:r>
            <w:r w:rsidRPr="00183C99">
              <w:rPr>
                <w:rFonts w:asciiTheme="minorHAnsi" w:hAnsiTheme="minorHAnsi" w:cstheme="minorHAnsi"/>
                <w:spacing w:val="-5"/>
              </w:rPr>
              <w:t xml:space="preserve"> </w:t>
            </w:r>
            <w:r w:rsidRPr="00183C99">
              <w:rPr>
                <w:rFonts w:asciiTheme="minorHAnsi" w:hAnsiTheme="minorHAnsi" w:cstheme="minorHAnsi"/>
              </w:rPr>
              <w:t>Content</w:t>
            </w:r>
            <w:r w:rsidRPr="00183C99">
              <w:rPr>
                <w:rFonts w:asciiTheme="minorHAnsi" w:hAnsiTheme="minorHAnsi" w:cstheme="minorHAnsi"/>
                <w:spacing w:val="-5"/>
              </w:rPr>
              <w:t xml:space="preserve"> </w:t>
            </w:r>
            <w:r w:rsidRPr="00183C99">
              <w:rPr>
                <w:rFonts w:asciiTheme="minorHAnsi" w:hAnsiTheme="minorHAnsi" w:cstheme="minorHAnsi"/>
              </w:rPr>
              <w:t>Fragments,</w:t>
            </w:r>
            <w:r w:rsidRPr="00183C99">
              <w:rPr>
                <w:rFonts w:asciiTheme="minorHAnsi" w:hAnsiTheme="minorHAnsi" w:cstheme="minorHAnsi"/>
                <w:spacing w:val="-5"/>
              </w:rPr>
              <w:t xml:space="preserve"> </w:t>
            </w:r>
            <w:r w:rsidRPr="00183C99">
              <w:rPr>
                <w:rFonts w:asciiTheme="minorHAnsi" w:hAnsiTheme="minorHAnsi" w:cstheme="minorHAnsi"/>
              </w:rPr>
              <w:t>Editable</w:t>
            </w:r>
            <w:r w:rsidRPr="00183C99">
              <w:rPr>
                <w:rFonts w:asciiTheme="minorHAnsi" w:hAnsiTheme="minorHAnsi" w:cstheme="minorHAnsi"/>
                <w:spacing w:val="-5"/>
              </w:rPr>
              <w:t xml:space="preserve"> </w:t>
            </w:r>
            <w:r w:rsidRPr="00183C99">
              <w:rPr>
                <w:rFonts w:asciiTheme="minorHAnsi" w:hAnsiTheme="minorHAnsi" w:cstheme="minorHAnsi"/>
              </w:rPr>
              <w:t>Templates, Touch</w:t>
            </w:r>
            <w:r w:rsidRPr="00183C99">
              <w:rPr>
                <w:rFonts w:asciiTheme="minorHAnsi" w:hAnsiTheme="minorHAnsi" w:cstheme="minorHAnsi"/>
                <w:spacing w:val="-1"/>
              </w:rPr>
              <w:t xml:space="preserve"> </w:t>
            </w:r>
            <w:r w:rsidRPr="00183C99">
              <w:rPr>
                <w:rFonts w:asciiTheme="minorHAnsi" w:hAnsiTheme="minorHAnsi" w:cstheme="minorHAnsi"/>
              </w:rPr>
              <w:t>UI,</w:t>
            </w:r>
            <w:r w:rsidRPr="00183C99">
              <w:rPr>
                <w:rFonts w:asciiTheme="minorHAnsi" w:hAnsiTheme="minorHAnsi" w:cstheme="minorHAnsi"/>
                <w:spacing w:val="-1"/>
              </w:rPr>
              <w:t xml:space="preserve"> </w:t>
            </w:r>
            <w:r w:rsidRPr="00183C99">
              <w:rPr>
                <w:rFonts w:asciiTheme="minorHAnsi" w:hAnsiTheme="minorHAnsi" w:cstheme="minorHAnsi"/>
              </w:rPr>
              <w:t>Sling</w:t>
            </w:r>
            <w:r w:rsidRPr="00183C99">
              <w:rPr>
                <w:rFonts w:asciiTheme="minorHAnsi" w:hAnsiTheme="minorHAnsi" w:cstheme="minorHAnsi"/>
                <w:spacing w:val="-1"/>
              </w:rPr>
              <w:t xml:space="preserve"> </w:t>
            </w:r>
            <w:r w:rsidRPr="00183C99">
              <w:rPr>
                <w:rFonts w:asciiTheme="minorHAnsi" w:hAnsiTheme="minorHAnsi" w:cstheme="minorHAnsi"/>
              </w:rPr>
              <w:t>Servlets,</w:t>
            </w:r>
            <w:r w:rsidRPr="00183C99">
              <w:rPr>
                <w:rFonts w:asciiTheme="minorHAnsi" w:hAnsiTheme="minorHAnsi" w:cstheme="minorHAnsi"/>
                <w:spacing w:val="-1"/>
              </w:rPr>
              <w:t xml:space="preserve"> </w:t>
            </w:r>
            <w:r w:rsidRPr="00183C99">
              <w:rPr>
                <w:rFonts w:asciiTheme="minorHAnsi" w:hAnsiTheme="minorHAnsi" w:cstheme="minorHAnsi"/>
              </w:rPr>
              <w:t>AEM</w:t>
            </w:r>
            <w:r w:rsidRPr="00183C99">
              <w:rPr>
                <w:rFonts w:asciiTheme="minorHAnsi" w:hAnsiTheme="minorHAnsi" w:cstheme="minorHAnsi"/>
                <w:spacing w:val="-1"/>
              </w:rPr>
              <w:t xml:space="preserve"> </w:t>
            </w:r>
            <w:r w:rsidRPr="00183C99">
              <w:rPr>
                <w:rFonts w:asciiTheme="minorHAnsi" w:hAnsiTheme="minorHAnsi" w:cstheme="minorHAnsi"/>
              </w:rPr>
              <w:t>Workflow,</w:t>
            </w:r>
            <w:r w:rsidRPr="00183C99">
              <w:rPr>
                <w:rFonts w:asciiTheme="minorHAnsi" w:hAnsiTheme="minorHAnsi" w:cstheme="minorHAnsi"/>
                <w:spacing w:val="-1"/>
              </w:rPr>
              <w:t xml:space="preserve"> </w:t>
            </w:r>
            <w:r w:rsidRPr="00183C99">
              <w:rPr>
                <w:rFonts w:asciiTheme="minorHAnsi" w:hAnsiTheme="minorHAnsi" w:cstheme="minorHAnsi"/>
              </w:rPr>
              <w:t>Multi-Site</w:t>
            </w:r>
            <w:r w:rsidRPr="00183C99">
              <w:rPr>
                <w:rFonts w:asciiTheme="minorHAnsi" w:hAnsiTheme="minorHAnsi" w:cstheme="minorHAnsi"/>
                <w:spacing w:val="-1"/>
              </w:rPr>
              <w:t xml:space="preserve"> </w:t>
            </w:r>
            <w:r w:rsidRPr="00183C99">
              <w:rPr>
                <w:rFonts w:asciiTheme="minorHAnsi" w:hAnsiTheme="minorHAnsi" w:cstheme="minorHAnsi"/>
              </w:rPr>
              <w:t>Manager</w:t>
            </w:r>
            <w:r w:rsidRPr="00183C99">
              <w:rPr>
                <w:rFonts w:asciiTheme="minorHAnsi" w:hAnsiTheme="minorHAnsi" w:cstheme="minorHAnsi"/>
                <w:spacing w:val="-1"/>
              </w:rPr>
              <w:t xml:space="preserve"> </w:t>
            </w:r>
            <w:r w:rsidRPr="00183C99">
              <w:rPr>
                <w:rFonts w:asciiTheme="minorHAnsi" w:hAnsiTheme="minorHAnsi" w:cstheme="minorHAnsi"/>
              </w:rPr>
              <w:t>(MSM),</w:t>
            </w:r>
            <w:r w:rsidRPr="00183C99">
              <w:rPr>
                <w:rFonts w:asciiTheme="minorHAnsi" w:hAnsiTheme="minorHAnsi" w:cstheme="minorHAnsi"/>
                <w:spacing w:val="-1"/>
              </w:rPr>
              <w:t xml:space="preserve"> </w:t>
            </w:r>
            <w:r w:rsidRPr="00183C99">
              <w:rPr>
                <w:rFonts w:asciiTheme="minorHAnsi" w:hAnsiTheme="minorHAnsi" w:cstheme="minorHAnsi"/>
              </w:rPr>
              <w:t>AEM</w:t>
            </w:r>
            <w:r w:rsidRPr="00183C99">
              <w:rPr>
                <w:rFonts w:asciiTheme="minorHAnsi" w:hAnsiTheme="minorHAnsi" w:cstheme="minorHAnsi"/>
                <w:spacing w:val="-1"/>
              </w:rPr>
              <w:t xml:space="preserve"> </w:t>
            </w:r>
            <w:r w:rsidRPr="00183C99">
              <w:rPr>
                <w:rFonts w:asciiTheme="minorHAnsi" w:hAnsiTheme="minorHAnsi" w:cstheme="minorHAnsi"/>
              </w:rPr>
              <w:t>Dispatcher, DAM, CRX, CRXDE</w:t>
            </w:r>
            <w:r w:rsidR="004C31A4">
              <w:rPr>
                <w:rFonts w:asciiTheme="minorHAnsi" w:hAnsiTheme="minorHAnsi" w:cstheme="minorHAnsi"/>
              </w:rPr>
              <w:t>.</w:t>
            </w:r>
          </w:p>
        </w:tc>
      </w:tr>
      <w:tr w:rsidR="004B725A" w:rsidRPr="00183C99" w14:paraId="505D6F69" w14:textId="77777777" w:rsidTr="00DA0ADC">
        <w:trPr>
          <w:trHeight w:val="617"/>
        </w:trPr>
        <w:tc>
          <w:tcPr>
            <w:tcW w:w="2813" w:type="dxa"/>
          </w:tcPr>
          <w:p w14:paraId="47C8E2A2" w14:textId="77777777" w:rsidR="004B725A" w:rsidRPr="00183C99" w:rsidRDefault="004B725A" w:rsidP="00DA0ADC">
            <w:pPr>
              <w:pStyle w:val="TableParagraph"/>
              <w:rPr>
                <w:rFonts w:asciiTheme="minorHAnsi" w:hAnsiTheme="minorHAnsi" w:cstheme="minorHAnsi"/>
                <w:b/>
              </w:rPr>
            </w:pPr>
            <w:r w:rsidRPr="00183C99">
              <w:rPr>
                <w:rFonts w:asciiTheme="minorHAnsi" w:hAnsiTheme="minorHAnsi" w:cstheme="minorHAnsi"/>
                <w:b/>
              </w:rPr>
              <w:t xml:space="preserve">J2EE </w:t>
            </w:r>
            <w:r w:rsidRPr="00183C99">
              <w:rPr>
                <w:rFonts w:asciiTheme="minorHAnsi" w:hAnsiTheme="minorHAnsi" w:cstheme="minorHAnsi"/>
                <w:b/>
                <w:spacing w:val="-2"/>
              </w:rPr>
              <w:t>Technology</w:t>
            </w:r>
          </w:p>
        </w:tc>
        <w:tc>
          <w:tcPr>
            <w:tcW w:w="7501" w:type="dxa"/>
          </w:tcPr>
          <w:p w14:paraId="00AB3FCA"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JavaBeans, Servlets, JSP, JDBC, EJB, JNDI, JMS, Apache Sling, JCR </w:t>
            </w:r>
            <w:r w:rsidRPr="00183C99">
              <w:rPr>
                <w:rFonts w:asciiTheme="minorHAnsi" w:hAnsiTheme="minorHAnsi" w:cstheme="minorHAnsi"/>
                <w:spacing w:val="-5"/>
              </w:rPr>
              <w:t>and</w:t>
            </w:r>
          </w:p>
          <w:p w14:paraId="44BAE12E" w14:textId="77777777" w:rsidR="004B725A" w:rsidRPr="00183C99" w:rsidRDefault="004B725A" w:rsidP="00DA0ADC">
            <w:pPr>
              <w:pStyle w:val="TableParagraph"/>
              <w:spacing w:before="40"/>
              <w:ind w:left="115"/>
              <w:rPr>
                <w:rFonts w:asciiTheme="minorHAnsi" w:hAnsiTheme="minorHAnsi" w:cstheme="minorHAnsi"/>
              </w:rPr>
            </w:pPr>
            <w:r w:rsidRPr="00183C99">
              <w:rPr>
                <w:rFonts w:asciiTheme="minorHAnsi" w:hAnsiTheme="minorHAnsi" w:cstheme="minorHAnsi"/>
              </w:rPr>
              <w:t xml:space="preserve">JSR-170/JSR-283, JSR-168 and JSR-286, and Apache </w:t>
            </w:r>
            <w:r w:rsidRPr="00183C99">
              <w:rPr>
                <w:rFonts w:asciiTheme="minorHAnsi" w:hAnsiTheme="minorHAnsi" w:cstheme="minorHAnsi"/>
                <w:spacing w:val="-2"/>
              </w:rPr>
              <w:t>Felix.</w:t>
            </w:r>
          </w:p>
        </w:tc>
      </w:tr>
      <w:tr w:rsidR="004B725A" w:rsidRPr="00183C99" w14:paraId="338855C7" w14:textId="77777777" w:rsidTr="00DA0ADC">
        <w:trPr>
          <w:trHeight w:val="319"/>
        </w:trPr>
        <w:tc>
          <w:tcPr>
            <w:tcW w:w="2813" w:type="dxa"/>
          </w:tcPr>
          <w:p w14:paraId="2B880250"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Architecture &amp; </w:t>
            </w:r>
            <w:r w:rsidRPr="00183C99">
              <w:rPr>
                <w:rFonts w:asciiTheme="minorHAnsi" w:hAnsiTheme="minorHAnsi" w:cstheme="minorHAnsi"/>
                <w:b/>
                <w:spacing w:val="-2"/>
              </w:rPr>
              <w:t>Framework</w:t>
            </w:r>
          </w:p>
        </w:tc>
        <w:tc>
          <w:tcPr>
            <w:tcW w:w="7501" w:type="dxa"/>
          </w:tcPr>
          <w:p w14:paraId="1BCD7182"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Client-Server, MVC, J2EE, Struts, Spring, Hibernate, </w:t>
            </w:r>
            <w:r w:rsidRPr="00183C99">
              <w:rPr>
                <w:rFonts w:asciiTheme="minorHAnsi" w:hAnsiTheme="minorHAnsi" w:cstheme="minorHAnsi"/>
                <w:spacing w:val="-2"/>
              </w:rPr>
              <w:t>Microservices</w:t>
            </w:r>
            <w:r w:rsidR="004C31A4">
              <w:rPr>
                <w:rFonts w:asciiTheme="minorHAnsi" w:hAnsiTheme="minorHAnsi" w:cstheme="minorHAnsi"/>
                <w:spacing w:val="-2"/>
              </w:rPr>
              <w:t>.</w:t>
            </w:r>
          </w:p>
        </w:tc>
      </w:tr>
      <w:tr w:rsidR="004B725A" w:rsidRPr="00183C99" w14:paraId="67940CAD" w14:textId="77777777" w:rsidTr="00DA0ADC">
        <w:trPr>
          <w:trHeight w:val="332"/>
        </w:trPr>
        <w:tc>
          <w:tcPr>
            <w:tcW w:w="2813" w:type="dxa"/>
          </w:tcPr>
          <w:p w14:paraId="104F8D0F"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2"/>
              </w:rPr>
              <w:t>Database</w:t>
            </w:r>
          </w:p>
        </w:tc>
        <w:tc>
          <w:tcPr>
            <w:tcW w:w="7501" w:type="dxa"/>
          </w:tcPr>
          <w:p w14:paraId="56E34327"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Oracle, SQL Server, MySQL, MongoDB, </w:t>
            </w:r>
            <w:r w:rsidRPr="00183C99">
              <w:rPr>
                <w:rFonts w:asciiTheme="minorHAnsi" w:hAnsiTheme="minorHAnsi" w:cstheme="minorHAnsi"/>
                <w:spacing w:val="-2"/>
              </w:rPr>
              <w:t>SQL/PLSQL</w:t>
            </w:r>
            <w:r w:rsidR="004C31A4">
              <w:rPr>
                <w:rFonts w:asciiTheme="minorHAnsi" w:hAnsiTheme="minorHAnsi" w:cstheme="minorHAnsi"/>
                <w:spacing w:val="-2"/>
              </w:rPr>
              <w:t>.</w:t>
            </w:r>
          </w:p>
        </w:tc>
      </w:tr>
      <w:tr w:rsidR="004B725A" w:rsidRPr="00183C99" w14:paraId="295C5294" w14:textId="77777777" w:rsidTr="00DA0ADC">
        <w:trPr>
          <w:trHeight w:val="403"/>
        </w:trPr>
        <w:tc>
          <w:tcPr>
            <w:tcW w:w="2813" w:type="dxa"/>
          </w:tcPr>
          <w:p w14:paraId="35B73D10"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5"/>
              </w:rPr>
              <w:t>IDE</w:t>
            </w:r>
          </w:p>
        </w:tc>
        <w:tc>
          <w:tcPr>
            <w:tcW w:w="7501" w:type="dxa"/>
          </w:tcPr>
          <w:p w14:paraId="51AE5E16"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Eclipse, Net Beans, IBM RAD, Builder, IntelliJ </w:t>
            </w:r>
            <w:r w:rsidRPr="00183C99">
              <w:rPr>
                <w:rFonts w:asciiTheme="minorHAnsi" w:hAnsiTheme="minorHAnsi" w:cstheme="minorHAnsi"/>
                <w:spacing w:val="-4"/>
              </w:rPr>
              <w:t>IDEA</w:t>
            </w:r>
            <w:r w:rsidR="004C31A4">
              <w:rPr>
                <w:rFonts w:asciiTheme="minorHAnsi" w:hAnsiTheme="minorHAnsi" w:cstheme="minorHAnsi"/>
                <w:spacing w:val="-4"/>
              </w:rPr>
              <w:t>.</w:t>
            </w:r>
          </w:p>
        </w:tc>
      </w:tr>
      <w:tr w:rsidR="004B725A" w:rsidRPr="00183C99" w14:paraId="659C5102" w14:textId="77777777" w:rsidTr="00DA0ADC">
        <w:trPr>
          <w:trHeight w:val="332"/>
        </w:trPr>
        <w:tc>
          <w:tcPr>
            <w:tcW w:w="2813" w:type="dxa"/>
          </w:tcPr>
          <w:p w14:paraId="55D8B069"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Cloud Platforms &amp; </w:t>
            </w:r>
            <w:r w:rsidRPr="00183C99">
              <w:rPr>
                <w:rFonts w:asciiTheme="minorHAnsi" w:hAnsiTheme="minorHAnsi" w:cstheme="minorHAnsi"/>
                <w:b/>
                <w:spacing w:val="-2"/>
              </w:rPr>
              <w:t>Services</w:t>
            </w:r>
          </w:p>
        </w:tc>
        <w:tc>
          <w:tcPr>
            <w:tcW w:w="7501" w:type="dxa"/>
          </w:tcPr>
          <w:p w14:paraId="74F49245"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AWS (EC2, S3, CloudFront, Lambda), Azure, Google Cloud Platform </w:t>
            </w:r>
            <w:r w:rsidRPr="00183C99">
              <w:rPr>
                <w:rFonts w:asciiTheme="minorHAnsi" w:hAnsiTheme="minorHAnsi" w:cstheme="minorHAnsi"/>
                <w:spacing w:val="-2"/>
              </w:rPr>
              <w:t>(GCP)</w:t>
            </w:r>
            <w:r w:rsidR="004C31A4">
              <w:rPr>
                <w:rFonts w:asciiTheme="minorHAnsi" w:hAnsiTheme="minorHAnsi" w:cstheme="minorHAnsi"/>
                <w:spacing w:val="-2"/>
              </w:rPr>
              <w:t>.</w:t>
            </w:r>
          </w:p>
        </w:tc>
      </w:tr>
      <w:tr w:rsidR="004B725A" w:rsidRPr="00183C99" w14:paraId="76F4E1BA" w14:textId="77777777" w:rsidTr="00DA0ADC">
        <w:trPr>
          <w:trHeight w:val="332"/>
        </w:trPr>
        <w:tc>
          <w:tcPr>
            <w:tcW w:w="2813" w:type="dxa"/>
          </w:tcPr>
          <w:p w14:paraId="38DCA1F4"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Cloud Development </w:t>
            </w:r>
            <w:r w:rsidRPr="00183C99">
              <w:rPr>
                <w:rFonts w:asciiTheme="minorHAnsi" w:hAnsiTheme="minorHAnsi" w:cstheme="minorHAnsi"/>
                <w:b/>
                <w:spacing w:val="-2"/>
              </w:rPr>
              <w:t>Tools</w:t>
            </w:r>
          </w:p>
        </w:tc>
        <w:tc>
          <w:tcPr>
            <w:tcW w:w="7501" w:type="dxa"/>
          </w:tcPr>
          <w:p w14:paraId="033DDA85"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Jenkins, Docker, </w:t>
            </w:r>
            <w:r w:rsidRPr="00183C99">
              <w:rPr>
                <w:rFonts w:asciiTheme="minorHAnsi" w:hAnsiTheme="minorHAnsi" w:cstheme="minorHAnsi"/>
                <w:spacing w:val="-2"/>
              </w:rPr>
              <w:t>Kubernetes</w:t>
            </w:r>
            <w:r w:rsidR="004C31A4">
              <w:rPr>
                <w:rFonts w:asciiTheme="minorHAnsi" w:hAnsiTheme="minorHAnsi" w:cstheme="minorHAnsi"/>
                <w:spacing w:val="-2"/>
              </w:rPr>
              <w:t>.</w:t>
            </w:r>
          </w:p>
        </w:tc>
      </w:tr>
      <w:tr w:rsidR="004B725A" w:rsidRPr="00183C99" w14:paraId="6BA49472" w14:textId="77777777" w:rsidTr="00DA0ADC">
        <w:trPr>
          <w:trHeight w:val="319"/>
        </w:trPr>
        <w:tc>
          <w:tcPr>
            <w:tcW w:w="2813" w:type="dxa"/>
          </w:tcPr>
          <w:p w14:paraId="2B848C5E"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Operating </w:t>
            </w:r>
            <w:r w:rsidRPr="00183C99">
              <w:rPr>
                <w:rFonts w:asciiTheme="minorHAnsi" w:hAnsiTheme="minorHAnsi" w:cstheme="minorHAnsi"/>
                <w:b/>
                <w:spacing w:val="-2"/>
              </w:rPr>
              <w:t>Systems</w:t>
            </w:r>
          </w:p>
        </w:tc>
        <w:tc>
          <w:tcPr>
            <w:tcW w:w="7501" w:type="dxa"/>
          </w:tcPr>
          <w:p w14:paraId="1709BD01"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Windows 9x/NT/XP/2003/VISTA/7/8, Linux, </w:t>
            </w:r>
            <w:r w:rsidRPr="00183C99">
              <w:rPr>
                <w:rFonts w:asciiTheme="minorHAnsi" w:hAnsiTheme="minorHAnsi" w:cstheme="minorHAnsi"/>
                <w:spacing w:val="-4"/>
              </w:rPr>
              <w:t>Unix</w:t>
            </w:r>
            <w:r w:rsidR="004C31A4">
              <w:rPr>
                <w:rFonts w:asciiTheme="minorHAnsi" w:hAnsiTheme="minorHAnsi" w:cstheme="minorHAnsi"/>
                <w:spacing w:val="-4"/>
              </w:rPr>
              <w:t>.</w:t>
            </w:r>
          </w:p>
        </w:tc>
      </w:tr>
      <w:tr w:rsidR="004B725A" w:rsidRPr="00183C99" w14:paraId="2493BED5" w14:textId="77777777" w:rsidTr="004C31A4">
        <w:trPr>
          <w:trHeight w:val="962"/>
        </w:trPr>
        <w:tc>
          <w:tcPr>
            <w:tcW w:w="2813" w:type="dxa"/>
          </w:tcPr>
          <w:p w14:paraId="23DFC563"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2"/>
              </w:rPr>
              <w:t>Tools</w:t>
            </w:r>
          </w:p>
        </w:tc>
        <w:tc>
          <w:tcPr>
            <w:tcW w:w="7501" w:type="dxa"/>
          </w:tcPr>
          <w:p w14:paraId="5AA43710"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JBOSS V7, Mockito, AEM Mocks, Selenium WebDriver, JUnit, </w:t>
            </w:r>
            <w:r w:rsidRPr="00183C99">
              <w:rPr>
                <w:rFonts w:asciiTheme="minorHAnsi" w:hAnsiTheme="minorHAnsi" w:cstheme="minorHAnsi"/>
                <w:spacing w:val="-2"/>
              </w:rPr>
              <w:t>TestNG,</w:t>
            </w:r>
          </w:p>
          <w:p w14:paraId="68E14151" w14:textId="77777777" w:rsidR="004B725A" w:rsidRPr="00183C99" w:rsidRDefault="004B725A" w:rsidP="004C31A4">
            <w:pPr>
              <w:pStyle w:val="TableParagraph"/>
              <w:spacing w:before="40" w:line="276" w:lineRule="auto"/>
              <w:ind w:left="115" w:right="338" w:firstLine="49"/>
              <w:rPr>
                <w:rFonts w:asciiTheme="minorHAnsi" w:hAnsiTheme="minorHAnsi" w:cstheme="minorHAnsi"/>
              </w:rPr>
            </w:pPr>
            <w:r w:rsidRPr="00183C99">
              <w:rPr>
                <w:rFonts w:asciiTheme="minorHAnsi" w:hAnsiTheme="minorHAnsi" w:cstheme="minorHAnsi"/>
              </w:rPr>
              <w:t>Tomcat</w:t>
            </w:r>
            <w:r w:rsidRPr="00183C99">
              <w:rPr>
                <w:rFonts w:asciiTheme="minorHAnsi" w:hAnsiTheme="minorHAnsi" w:cstheme="minorHAnsi"/>
                <w:spacing w:val="-5"/>
              </w:rPr>
              <w:t xml:space="preserve"> </w:t>
            </w:r>
            <w:r w:rsidRPr="00183C99">
              <w:rPr>
                <w:rFonts w:asciiTheme="minorHAnsi" w:hAnsiTheme="minorHAnsi" w:cstheme="minorHAnsi"/>
              </w:rPr>
              <w:t>8.0,</w:t>
            </w:r>
            <w:r w:rsidRPr="00183C99">
              <w:rPr>
                <w:rFonts w:asciiTheme="minorHAnsi" w:hAnsiTheme="minorHAnsi" w:cstheme="minorHAnsi"/>
                <w:spacing w:val="-5"/>
              </w:rPr>
              <w:t xml:space="preserve"> </w:t>
            </w:r>
            <w:r w:rsidRPr="00183C99">
              <w:rPr>
                <w:rFonts w:asciiTheme="minorHAnsi" w:hAnsiTheme="minorHAnsi" w:cstheme="minorHAnsi"/>
              </w:rPr>
              <w:t>Log4j,</w:t>
            </w:r>
            <w:r w:rsidRPr="00183C99">
              <w:rPr>
                <w:rFonts w:asciiTheme="minorHAnsi" w:hAnsiTheme="minorHAnsi" w:cstheme="minorHAnsi"/>
                <w:spacing w:val="-5"/>
              </w:rPr>
              <w:t xml:space="preserve"> </w:t>
            </w:r>
            <w:r w:rsidRPr="00183C99">
              <w:rPr>
                <w:rFonts w:asciiTheme="minorHAnsi" w:hAnsiTheme="minorHAnsi" w:cstheme="minorHAnsi"/>
              </w:rPr>
              <w:t>Mercury</w:t>
            </w:r>
            <w:r w:rsidRPr="00183C99">
              <w:rPr>
                <w:rFonts w:asciiTheme="minorHAnsi" w:hAnsiTheme="minorHAnsi" w:cstheme="minorHAnsi"/>
                <w:spacing w:val="-5"/>
              </w:rPr>
              <w:t xml:space="preserve"> </w:t>
            </w:r>
            <w:r w:rsidRPr="00183C99">
              <w:rPr>
                <w:rFonts w:asciiTheme="minorHAnsi" w:hAnsiTheme="minorHAnsi" w:cstheme="minorHAnsi"/>
              </w:rPr>
              <w:t>Quality</w:t>
            </w:r>
            <w:r w:rsidRPr="00183C99">
              <w:rPr>
                <w:rFonts w:asciiTheme="minorHAnsi" w:hAnsiTheme="minorHAnsi" w:cstheme="minorHAnsi"/>
                <w:spacing w:val="-5"/>
              </w:rPr>
              <w:t xml:space="preserve"> </w:t>
            </w:r>
            <w:r w:rsidRPr="00183C99">
              <w:rPr>
                <w:rFonts w:asciiTheme="minorHAnsi" w:hAnsiTheme="minorHAnsi" w:cstheme="minorHAnsi"/>
              </w:rPr>
              <w:t>Centre, Rational</w:t>
            </w:r>
            <w:r w:rsidRPr="00183C99">
              <w:rPr>
                <w:rFonts w:asciiTheme="minorHAnsi" w:hAnsiTheme="minorHAnsi" w:cstheme="minorHAnsi"/>
                <w:spacing w:val="-5"/>
              </w:rPr>
              <w:t xml:space="preserve"> </w:t>
            </w:r>
            <w:r w:rsidRPr="00183C99">
              <w:rPr>
                <w:rFonts w:asciiTheme="minorHAnsi" w:hAnsiTheme="minorHAnsi" w:cstheme="minorHAnsi"/>
              </w:rPr>
              <w:t>Clear</w:t>
            </w:r>
            <w:r w:rsidRPr="00183C99">
              <w:rPr>
                <w:rFonts w:asciiTheme="minorHAnsi" w:hAnsiTheme="minorHAnsi" w:cstheme="minorHAnsi"/>
                <w:spacing w:val="-5"/>
              </w:rPr>
              <w:t xml:space="preserve"> </w:t>
            </w:r>
            <w:r w:rsidRPr="00183C99">
              <w:rPr>
                <w:rFonts w:asciiTheme="minorHAnsi" w:hAnsiTheme="minorHAnsi" w:cstheme="minorHAnsi"/>
              </w:rPr>
              <w:t>Quest,</w:t>
            </w:r>
            <w:r w:rsidRPr="00183C99">
              <w:rPr>
                <w:rFonts w:asciiTheme="minorHAnsi" w:hAnsiTheme="minorHAnsi" w:cstheme="minorHAnsi"/>
                <w:spacing w:val="-5"/>
              </w:rPr>
              <w:t xml:space="preserve"> </w:t>
            </w:r>
            <w:r w:rsidRPr="00183C99">
              <w:rPr>
                <w:rFonts w:asciiTheme="minorHAnsi" w:hAnsiTheme="minorHAnsi" w:cstheme="minorHAnsi"/>
              </w:rPr>
              <w:t>Postman, ANT, Maven,</w:t>
            </w:r>
            <w:r w:rsidR="004C31A4">
              <w:rPr>
                <w:rFonts w:asciiTheme="minorHAnsi" w:hAnsiTheme="minorHAnsi" w:cstheme="minorHAnsi"/>
              </w:rPr>
              <w:t xml:space="preserve"> </w:t>
            </w:r>
            <w:r w:rsidRPr="00183C99">
              <w:rPr>
                <w:rFonts w:asciiTheme="minorHAnsi" w:hAnsiTheme="minorHAnsi" w:cstheme="minorHAnsi"/>
              </w:rPr>
              <w:t xml:space="preserve">SVN, Git, Bitbucket, GitHub, </w:t>
            </w:r>
            <w:r w:rsidRPr="00183C99">
              <w:rPr>
                <w:rFonts w:asciiTheme="minorHAnsi" w:hAnsiTheme="minorHAnsi" w:cstheme="minorHAnsi"/>
                <w:spacing w:val="-2"/>
              </w:rPr>
              <w:t>GitLab</w:t>
            </w:r>
            <w:r w:rsidR="004C31A4">
              <w:rPr>
                <w:rFonts w:asciiTheme="minorHAnsi" w:hAnsiTheme="minorHAnsi" w:cstheme="minorHAnsi"/>
                <w:spacing w:val="-2"/>
              </w:rPr>
              <w:t>.</w:t>
            </w:r>
          </w:p>
        </w:tc>
      </w:tr>
      <w:tr w:rsidR="004B725A" w:rsidRPr="00183C99" w14:paraId="7D1941E0" w14:textId="77777777" w:rsidTr="00DA0ADC">
        <w:trPr>
          <w:trHeight w:val="332"/>
        </w:trPr>
        <w:tc>
          <w:tcPr>
            <w:tcW w:w="2813" w:type="dxa"/>
          </w:tcPr>
          <w:p w14:paraId="530CB543"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Query </w:t>
            </w:r>
            <w:r w:rsidRPr="00183C99">
              <w:rPr>
                <w:rFonts w:asciiTheme="minorHAnsi" w:hAnsiTheme="minorHAnsi" w:cstheme="minorHAnsi"/>
                <w:b/>
                <w:spacing w:val="-2"/>
              </w:rPr>
              <w:t>Languages</w:t>
            </w:r>
          </w:p>
        </w:tc>
        <w:tc>
          <w:tcPr>
            <w:tcW w:w="7501" w:type="dxa"/>
          </w:tcPr>
          <w:p w14:paraId="2992BAE9"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SQL, PL/SQL, CQL, </w:t>
            </w:r>
            <w:r w:rsidRPr="00183C99">
              <w:rPr>
                <w:rFonts w:asciiTheme="minorHAnsi" w:hAnsiTheme="minorHAnsi" w:cstheme="minorHAnsi"/>
                <w:spacing w:val="-2"/>
              </w:rPr>
              <w:t>GraphQL</w:t>
            </w:r>
            <w:r w:rsidR="004C31A4">
              <w:rPr>
                <w:rFonts w:asciiTheme="minorHAnsi" w:hAnsiTheme="minorHAnsi" w:cstheme="minorHAnsi"/>
                <w:spacing w:val="-2"/>
              </w:rPr>
              <w:t>.</w:t>
            </w:r>
          </w:p>
        </w:tc>
      </w:tr>
      <w:tr w:rsidR="004B725A" w:rsidRPr="00183C99" w14:paraId="70CEDD59" w14:textId="77777777" w:rsidTr="00DA0ADC">
        <w:trPr>
          <w:trHeight w:val="637"/>
        </w:trPr>
        <w:tc>
          <w:tcPr>
            <w:tcW w:w="2813" w:type="dxa"/>
          </w:tcPr>
          <w:p w14:paraId="4D012848"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5"/>
              </w:rPr>
              <w:t>GUI</w:t>
            </w:r>
          </w:p>
        </w:tc>
        <w:tc>
          <w:tcPr>
            <w:tcW w:w="7501" w:type="dxa"/>
          </w:tcPr>
          <w:p w14:paraId="40734060"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HTML, CSS, Angular, XML, XSLT, JSF, AJAX, JavaScript, Sightly (HTL), </w:t>
            </w:r>
            <w:r w:rsidRPr="00183C99">
              <w:rPr>
                <w:rFonts w:asciiTheme="minorHAnsi" w:hAnsiTheme="minorHAnsi" w:cstheme="minorHAnsi"/>
                <w:spacing w:val="-2"/>
              </w:rPr>
              <w:t>jQuery,</w:t>
            </w:r>
          </w:p>
          <w:p w14:paraId="20798422" w14:textId="77777777" w:rsidR="004B725A" w:rsidRPr="00183C99" w:rsidRDefault="004B725A" w:rsidP="00DA0ADC">
            <w:pPr>
              <w:pStyle w:val="TableParagraph"/>
              <w:spacing w:before="40"/>
              <w:ind w:left="164"/>
              <w:rPr>
                <w:rFonts w:asciiTheme="minorHAnsi" w:hAnsiTheme="minorHAnsi" w:cstheme="minorHAnsi"/>
              </w:rPr>
            </w:pPr>
            <w:r w:rsidRPr="00183C99">
              <w:rPr>
                <w:rFonts w:asciiTheme="minorHAnsi" w:hAnsiTheme="minorHAnsi" w:cstheme="minorHAnsi"/>
              </w:rPr>
              <w:t xml:space="preserve">Bootstrap, Ext JS, </w:t>
            </w:r>
            <w:r w:rsidR="004C31A4">
              <w:rPr>
                <w:rFonts w:asciiTheme="minorHAnsi" w:hAnsiTheme="minorHAnsi" w:cstheme="minorHAnsi"/>
              </w:rPr>
              <w:t xml:space="preserve">Nodejs, </w:t>
            </w:r>
            <w:r w:rsidRPr="00183C99">
              <w:rPr>
                <w:rFonts w:asciiTheme="minorHAnsi" w:hAnsiTheme="minorHAnsi" w:cstheme="minorHAnsi"/>
                <w:spacing w:val="-2"/>
              </w:rPr>
              <w:t>React.</w:t>
            </w:r>
          </w:p>
        </w:tc>
      </w:tr>
    </w:tbl>
    <w:p w14:paraId="4B0E86BC" w14:textId="77777777" w:rsidR="004B725A" w:rsidRPr="00183C99" w:rsidRDefault="004B725A" w:rsidP="004B725A">
      <w:pPr>
        <w:shd w:val="clear" w:color="auto" w:fill="FFFFFF"/>
        <w:spacing w:after="0" w:line="276" w:lineRule="auto"/>
        <w:rPr>
          <w:rFonts w:eastAsia="Times New Roman" w:cstheme="minorHAnsi"/>
          <w:b/>
          <w:color w:val="000000"/>
          <w:u w:val="single"/>
        </w:rPr>
      </w:pPr>
    </w:p>
    <w:p w14:paraId="0753A741" w14:textId="77777777" w:rsidR="004B725A" w:rsidRPr="00183C99" w:rsidRDefault="004B725A" w:rsidP="004B725A">
      <w:pPr>
        <w:shd w:val="clear" w:color="auto" w:fill="FFFFFF"/>
        <w:spacing w:after="0" w:line="276" w:lineRule="auto"/>
        <w:rPr>
          <w:rFonts w:eastAsia="Times New Roman" w:cstheme="minorHAnsi"/>
          <w:b/>
          <w:color w:val="000000"/>
          <w:sz w:val="24"/>
          <w:szCs w:val="24"/>
          <w:u w:val="single"/>
        </w:rPr>
      </w:pPr>
      <w:r w:rsidRPr="00183C99">
        <w:rPr>
          <w:rFonts w:eastAsia="Times New Roman" w:cstheme="minorHAnsi"/>
          <w:b/>
          <w:color w:val="000000"/>
          <w:sz w:val="24"/>
          <w:szCs w:val="24"/>
          <w:u w:val="single"/>
        </w:rPr>
        <w:t>EDUCATION:</w:t>
      </w:r>
    </w:p>
    <w:p w14:paraId="2F440AA2" w14:textId="77777777" w:rsidR="004B725A" w:rsidRPr="00183C99" w:rsidRDefault="004B725A" w:rsidP="004B725A">
      <w:pPr>
        <w:numPr>
          <w:ilvl w:val="0"/>
          <w:numId w:val="1"/>
        </w:numPr>
        <w:shd w:val="clear" w:color="auto" w:fill="FFFFFF"/>
        <w:spacing w:after="100" w:afterAutospacing="1" w:line="276" w:lineRule="auto"/>
        <w:rPr>
          <w:rFonts w:cstheme="minorHAnsi"/>
        </w:rPr>
      </w:pPr>
      <w:r w:rsidRPr="00183C99">
        <w:rPr>
          <w:rFonts w:eastAsia="Times New Roman" w:cstheme="minorHAnsi"/>
        </w:rPr>
        <w:t xml:space="preserve">Bachelors in computer science &amp; engineering from JNTU.                                                                             </w:t>
      </w:r>
      <w:r>
        <w:rPr>
          <w:rFonts w:eastAsia="Times New Roman" w:cstheme="minorHAnsi"/>
        </w:rPr>
        <w:t xml:space="preserve"> </w:t>
      </w:r>
      <w:r w:rsidRPr="00183C99">
        <w:rPr>
          <w:rFonts w:eastAsia="Times New Roman" w:cstheme="minorHAnsi"/>
          <w:b/>
          <w:bCs/>
        </w:rPr>
        <w:t>July 2012</w:t>
      </w:r>
      <w:r w:rsidRPr="00183C99">
        <w:rPr>
          <w:rFonts w:eastAsia="Times New Roman" w:cstheme="minorHAnsi"/>
        </w:rPr>
        <w:t xml:space="preserve">                </w:t>
      </w:r>
    </w:p>
    <w:p w14:paraId="6058AE29" w14:textId="77777777" w:rsidR="004B725A" w:rsidRDefault="004B725A" w:rsidP="004B725A">
      <w:pPr>
        <w:shd w:val="clear" w:color="auto" w:fill="FFFFFF"/>
        <w:spacing w:before="150" w:after="0" w:line="276" w:lineRule="auto"/>
        <w:rPr>
          <w:rFonts w:eastAsia="Times New Roman" w:cstheme="minorHAnsi"/>
          <w:b/>
          <w:bCs/>
          <w:color w:val="000000"/>
          <w:sz w:val="24"/>
          <w:szCs w:val="24"/>
          <w:u w:val="single"/>
        </w:rPr>
      </w:pPr>
      <w:r w:rsidRPr="00183C99">
        <w:rPr>
          <w:rFonts w:eastAsia="Times New Roman" w:cstheme="minorHAnsi"/>
          <w:b/>
          <w:color w:val="000000"/>
          <w:sz w:val="24"/>
          <w:szCs w:val="24"/>
          <w:u w:val="single"/>
        </w:rPr>
        <w:t>PROFESSIONAL EXPERIENCE:</w:t>
      </w:r>
      <w:r w:rsidRPr="00183C99">
        <w:rPr>
          <w:rFonts w:eastAsia="Times New Roman" w:cstheme="minorHAnsi"/>
          <w:b/>
          <w:bCs/>
          <w:color w:val="000000"/>
          <w:sz w:val="24"/>
          <w:szCs w:val="24"/>
          <w:u w:val="single"/>
        </w:rPr>
        <w:t> </w:t>
      </w:r>
    </w:p>
    <w:p w14:paraId="451E3568" w14:textId="77777777" w:rsidR="004B725A" w:rsidRPr="00183C99" w:rsidRDefault="004B725A" w:rsidP="004B725A">
      <w:pPr>
        <w:pStyle w:val="NoSpacing"/>
        <w:rPr>
          <w:rFonts w:cstheme="minorHAnsi"/>
          <w:b/>
          <w:bCs/>
        </w:rPr>
      </w:pPr>
      <w:r w:rsidRPr="00183C99">
        <w:rPr>
          <w:rFonts w:eastAsia="Calibri" w:cstheme="minorHAnsi"/>
          <w:b/>
          <w:bCs/>
          <w:color w:val="000000" w:themeColor="text1"/>
        </w:rPr>
        <w:t>Client:</w:t>
      </w:r>
      <w:r w:rsidRPr="00183C99">
        <w:rPr>
          <w:rFonts w:cstheme="minorHAnsi"/>
        </w:rPr>
        <w:t xml:space="preserve"> </w:t>
      </w:r>
      <w:r>
        <w:rPr>
          <w:rFonts w:cstheme="minorHAnsi"/>
          <w:b/>
          <w:bCs/>
        </w:rPr>
        <w:t>Publicis Sapient, Viking</w:t>
      </w:r>
      <w:r w:rsidRPr="00183C99">
        <w:rPr>
          <w:rFonts w:cstheme="minorHAnsi"/>
          <w:b/>
          <w:bCs/>
        </w:rPr>
        <w:t>| Dallas| TX</w:t>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Pr>
          <w:rFonts w:eastAsia="Calibri" w:cstheme="minorHAnsi"/>
          <w:b/>
          <w:bCs/>
          <w:color w:val="000000" w:themeColor="text1"/>
        </w:rPr>
        <w:t xml:space="preserve">                                   </w:t>
      </w:r>
      <w:r>
        <w:rPr>
          <w:rFonts w:cstheme="minorHAnsi"/>
          <w:b/>
          <w:bCs/>
        </w:rPr>
        <w:t xml:space="preserve">Sep 2024 to </w:t>
      </w:r>
      <w:r w:rsidRPr="00183C99">
        <w:rPr>
          <w:rFonts w:cstheme="minorHAnsi"/>
          <w:b/>
          <w:bCs/>
        </w:rPr>
        <w:t>Present</w:t>
      </w:r>
    </w:p>
    <w:p w14:paraId="4C387980" w14:textId="1C5D4B02" w:rsidR="003F19FB" w:rsidRPr="00893D62" w:rsidRDefault="004B725A" w:rsidP="004B725A">
      <w:pPr>
        <w:pStyle w:val="NoSpacing"/>
        <w:rPr>
          <w:rFonts w:cstheme="minorHAnsi"/>
          <w:b/>
          <w:bCs/>
          <w:color w:val="000000" w:themeColor="text1"/>
        </w:rPr>
      </w:pPr>
      <w:r w:rsidRPr="00183C99">
        <w:rPr>
          <w:rStyle w:val="Strong"/>
          <w:rFonts w:cstheme="minorHAnsi"/>
          <w:color w:val="000000" w:themeColor="text1"/>
        </w:rPr>
        <w:t>Sr. AEM Developer</w:t>
      </w:r>
      <w:r w:rsidR="003F19FB" w:rsidRPr="003F19FB">
        <w:rPr>
          <w:rFonts w:cstheme="minorHAnsi"/>
          <w:color w:val="000000" w:themeColor="text1"/>
        </w:rPr>
        <w:t>.</w:t>
      </w:r>
    </w:p>
    <w:p w14:paraId="2D99F519" w14:textId="77777777" w:rsidR="004B725A" w:rsidRDefault="004B725A" w:rsidP="003F19FB">
      <w:pPr>
        <w:shd w:val="clear" w:color="auto" w:fill="FFFFFF"/>
        <w:spacing w:after="0" w:line="240" w:lineRule="auto"/>
        <w:rPr>
          <w:rFonts w:eastAsia="Times New Roman" w:cstheme="minorHAnsi"/>
          <w:b/>
          <w:bCs/>
          <w:color w:val="000000"/>
        </w:rPr>
      </w:pPr>
      <w:r w:rsidRPr="00183C99">
        <w:rPr>
          <w:rFonts w:eastAsia="Times New Roman" w:cstheme="minorHAnsi"/>
          <w:b/>
          <w:bCs/>
          <w:color w:val="000000"/>
        </w:rPr>
        <w:t>Responsibilities:</w:t>
      </w:r>
    </w:p>
    <w:p w14:paraId="065C9282" w14:textId="77777777" w:rsidR="00C36BFC" w:rsidRPr="003F19FB" w:rsidRDefault="00C36BFC" w:rsidP="003F19FB">
      <w:pPr>
        <w:pStyle w:val="NormalWeb"/>
        <w:numPr>
          <w:ilvl w:val="0"/>
          <w:numId w:val="12"/>
        </w:numPr>
        <w:rPr>
          <w:rFonts w:asciiTheme="minorHAnsi" w:hAnsiTheme="minorHAnsi" w:cstheme="minorHAnsi"/>
          <w:sz w:val="22"/>
          <w:szCs w:val="22"/>
          <w:lang w:val="en-IN"/>
        </w:rPr>
      </w:pPr>
      <w:r w:rsidRPr="003F19FB">
        <w:rPr>
          <w:rFonts w:asciiTheme="minorHAnsi" w:hAnsiTheme="minorHAnsi" w:cstheme="minorHAnsi"/>
          <w:sz w:val="22"/>
          <w:szCs w:val="22"/>
        </w:rPr>
        <w:t xml:space="preserve">Developed Viking’s marketing platform on </w:t>
      </w:r>
      <w:r w:rsidRPr="003F19FB">
        <w:rPr>
          <w:rStyle w:val="Strong"/>
          <w:rFonts w:asciiTheme="minorHAnsi" w:eastAsiaTheme="majorEastAsia" w:hAnsiTheme="minorHAnsi" w:cstheme="minorHAnsi"/>
          <w:b w:val="0"/>
          <w:bCs w:val="0"/>
          <w:sz w:val="22"/>
          <w:szCs w:val="22"/>
        </w:rPr>
        <w:t>AEM 6.5</w:t>
      </w:r>
      <w:r w:rsidRPr="003F19FB">
        <w:rPr>
          <w:rFonts w:asciiTheme="minorHAnsi" w:hAnsiTheme="minorHAnsi" w:cstheme="minorHAnsi"/>
          <w:b/>
          <w:bCs/>
          <w:sz w:val="22"/>
          <w:szCs w:val="22"/>
        </w:rPr>
        <w:t xml:space="preserve"> </w:t>
      </w:r>
      <w:r w:rsidRPr="003F19FB">
        <w:rPr>
          <w:rFonts w:asciiTheme="minorHAnsi" w:hAnsiTheme="minorHAnsi" w:cstheme="minorHAnsi"/>
          <w:sz w:val="22"/>
          <w:szCs w:val="22"/>
        </w:rPr>
        <w:t xml:space="preserve">using </w:t>
      </w:r>
      <w:r w:rsidRPr="003F19FB">
        <w:rPr>
          <w:rStyle w:val="Strong"/>
          <w:rFonts w:asciiTheme="minorHAnsi" w:eastAsiaTheme="majorEastAsia" w:hAnsiTheme="minorHAnsi" w:cstheme="minorHAnsi"/>
          <w:b w:val="0"/>
          <w:bCs w:val="0"/>
          <w:sz w:val="22"/>
          <w:szCs w:val="22"/>
        </w:rPr>
        <w:t>HTL (Sightly), Sling Models, and OSGi services</w:t>
      </w:r>
      <w:r w:rsidRPr="003F19FB">
        <w:rPr>
          <w:rFonts w:asciiTheme="minorHAnsi" w:hAnsiTheme="minorHAnsi" w:cstheme="minorHAnsi"/>
          <w:sz w:val="22"/>
          <w:szCs w:val="22"/>
        </w:rPr>
        <w:t>, delivering reusable components for itineraries, destinations, and lead-capture forms.</w:t>
      </w:r>
    </w:p>
    <w:p w14:paraId="286D3136"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Migrated the website from </w:t>
      </w:r>
      <w:r w:rsidRPr="003F19FB">
        <w:rPr>
          <w:rStyle w:val="Strong"/>
          <w:rFonts w:asciiTheme="minorHAnsi" w:eastAsiaTheme="majorEastAsia" w:hAnsiTheme="minorHAnsi" w:cstheme="minorHAnsi"/>
          <w:b w:val="0"/>
          <w:bCs w:val="0"/>
          <w:sz w:val="22"/>
          <w:szCs w:val="22"/>
        </w:rPr>
        <w:t>AEM 6.5 on-premise to AEM as a Cloud Service (AEMaaCS)</w:t>
      </w:r>
      <w:r w:rsidRPr="003F19FB">
        <w:rPr>
          <w:rFonts w:asciiTheme="minorHAnsi" w:hAnsiTheme="minorHAnsi" w:cstheme="minorHAnsi"/>
          <w:sz w:val="22"/>
          <w:szCs w:val="22"/>
        </w:rPr>
        <w:t>, refactoring components, workflows, and APIs to comply with Adobe’s cloud-first architecture.</w:t>
      </w:r>
    </w:p>
    <w:p w14:paraId="0005B000"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Designed </w:t>
      </w:r>
      <w:r w:rsidRPr="003F19FB">
        <w:rPr>
          <w:rStyle w:val="Strong"/>
          <w:rFonts w:asciiTheme="minorHAnsi" w:eastAsiaTheme="majorEastAsia" w:hAnsiTheme="minorHAnsi" w:cstheme="minorHAnsi"/>
          <w:b w:val="0"/>
          <w:bCs w:val="0"/>
          <w:sz w:val="22"/>
          <w:szCs w:val="22"/>
        </w:rPr>
        <w:t>editable templates, policies, Style System, and responsive grids</w:t>
      </w:r>
      <w:r w:rsidRPr="003F19FB">
        <w:rPr>
          <w:rFonts w:asciiTheme="minorHAnsi" w:hAnsiTheme="minorHAnsi" w:cstheme="minorHAnsi"/>
          <w:sz w:val="22"/>
          <w:szCs w:val="22"/>
        </w:rPr>
        <w:t xml:space="preserve"> to provide authors flexible, brand-safe layouts for campaign pages.</w:t>
      </w:r>
    </w:p>
    <w:p w14:paraId="753D9922"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Built </w:t>
      </w:r>
      <w:r w:rsidRPr="003F19FB">
        <w:rPr>
          <w:rStyle w:val="Strong"/>
          <w:rFonts w:asciiTheme="minorHAnsi" w:eastAsiaTheme="majorEastAsia" w:hAnsiTheme="minorHAnsi" w:cstheme="minorHAnsi"/>
          <w:b w:val="0"/>
          <w:bCs w:val="0"/>
          <w:sz w:val="22"/>
          <w:szCs w:val="22"/>
        </w:rPr>
        <w:t>Sling Model Exporters and GraphQL persisted queries</w:t>
      </w:r>
      <w:r w:rsidRPr="003F19FB">
        <w:rPr>
          <w:rFonts w:asciiTheme="minorHAnsi" w:hAnsiTheme="minorHAnsi" w:cstheme="minorHAnsi"/>
          <w:sz w:val="22"/>
          <w:szCs w:val="22"/>
        </w:rPr>
        <w:t xml:space="preserve"> to support headless delivery and SPA integrations.</w:t>
      </w:r>
    </w:p>
    <w:p w14:paraId="5728A2D7"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Integrated backend booking and pricing systems using </w:t>
      </w:r>
      <w:r w:rsidRPr="003F19FB">
        <w:rPr>
          <w:rStyle w:val="Strong"/>
          <w:rFonts w:asciiTheme="minorHAnsi" w:eastAsiaTheme="majorEastAsia" w:hAnsiTheme="minorHAnsi" w:cstheme="minorHAnsi"/>
          <w:b w:val="0"/>
          <w:bCs w:val="0"/>
          <w:sz w:val="22"/>
          <w:szCs w:val="22"/>
        </w:rPr>
        <w:t>REST APIs, Sling Servlets, and Apache HTTP Client</w:t>
      </w:r>
      <w:r w:rsidRPr="003F19FB">
        <w:rPr>
          <w:rFonts w:asciiTheme="minorHAnsi" w:hAnsiTheme="minorHAnsi" w:cstheme="minorHAnsi"/>
          <w:b/>
          <w:bCs/>
          <w:sz w:val="22"/>
          <w:szCs w:val="22"/>
        </w:rPr>
        <w:t>,</w:t>
      </w:r>
      <w:r w:rsidRPr="003F19FB">
        <w:rPr>
          <w:rFonts w:asciiTheme="minorHAnsi" w:hAnsiTheme="minorHAnsi" w:cstheme="minorHAnsi"/>
          <w:sz w:val="22"/>
          <w:szCs w:val="22"/>
        </w:rPr>
        <w:t xml:space="preserve"> enabling real-time itinerary and availability updates.</w:t>
      </w:r>
    </w:p>
    <w:p w14:paraId="4CFBF2B0"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Delivered omnichannel marketing by creating </w:t>
      </w:r>
      <w:r w:rsidRPr="003F19FB">
        <w:rPr>
          <w:rStyle w:val="Strong"/>
          <w:rFonts w:asciiTheme="minorHAnsi" w:eastAsiaTheme="majorEastAsia" w:hAnsiTheme="minorHAnsi" w:cstheme="minorHAnsi"/>
          <w:b w:val="0"/>
          <w:bCs w:val="0"/>
          <w:sz w:val="22"/>
          <w:szCs w:val="22"/>
        </w:rPr>
        <w:t>Content Fragments and Experience Fragments</w:t>
      </w:r>
      <w:r w:rsidRPr="003F19FB">
        <w:rPr>
          <w:rFonts w:asciiTheme="minorHAnsi" w:hAnsiTheme="minorHAnsi" w:cstheme="minorHAnsi"/>
          <w:sz w:val="22"/>
          <w:szCs w:val="22"/>
        </w:rPr>
        <w:t>, reused across the website, landing pages, and email campaigns.</w:t>
      </w:r>
    </w:p>
    <w:p w14:paraId="789A28F2"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Integrated </w:t>
      </w:r>
      <w:r w:rsidRPr="003F19FB">
        <w:rPr>
          <w:rStyle w:val="Strong"/>
          <w:rFonts w:asciiTheme="minorHAnsi" w:eastAsiaTheme="majorEastAsia" w:hAnsiTheme="minorHAnsi" w:cstheme="minorHAnsi"/>
          <w:b w:val="0"/>
          <w:bCs w:val="0"/>
          <w:sz w:val="22"/>
          <w:szCs w:val="22"/>
        </w:rPr>
        <w:t>React components with AEM SPA Editor</w:t>
      </w:r>
      <w:r w:rsidRPr="003F19FB">
        <w:rPr>
          <w:rFonts w:asciiTheme="minorHAnsi" w:hAnsiTheme="minorHAnsi" w:cstheme="minorHAnsi"/>
          <w:sz w:val="22"/>
          <w:szCs w:val="22"/>
        </w:rPr>
        <w:t xml:space="preserve"> for in-context authoring of interactive widgets such as booking modals, maps, and promotional offers.</w:t>
      </w:r>
    </w:p>
    <w:p w14:paraId="4D21B20A"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Automated campaign approvals and publishing using </w:t>
      </w:r>
      <w:r w:rsidRPr="003F19FB">
        <w:rPr>
          <w:rStyle w:val="Strong"/>
          <w:rFonts w:asciiTheme="minorHAnsi" w:eastAsiaTheme="majorEastAsia" w:hAnsiTheme="minorHAnsi" w:cstheme="minorHAnsi"/>
          <w:b w:val="0"/>
          <w:bCs w:val="0"/>
          <w:sz w:val="22"/>
          <w:szCs w:val="22"/>
        </w:rPr>
        <w:t>AEM Workflows and Workflow Launchers</w:t>
      </w:r>
      <w:r w:rsidRPr="003F19FB">
        <w:rPr>
          <w:rFonts w:asciiTheme="minorHAnsi" w:hAnsiTheme="minorHAnsi" w:cstheme="minorHAnsi"/>
          <w:sz w:val="22"/>
          <w:szCs w:val="22"/>
        </w:rPr>
        <w:t>, reducing manual content operations.</w:t>
      </w:r>
    </w:p>
    <w:p w14:paraId="20B819A7"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Managed cruise assets in </w:t>
      </w:r>
      <w:r w:rsidRPr="003F19FB">
        <w:rPr>
          <w:rStyle w:val="Strong"/>
          <w:rFonts w:asciiTheme="minorHAnsi" w:eastAsiaTheme="majorEastAsia" w:hAnsiTheme="minorHAnsi" w:cstheme="minorHAnsi"/>
          <w:b w:val="0"/>
          <w:bCs w:val="0"/>
          <w:sz w:val="22"/>
          <w:szCs w:val="22"/>
        </w:rPr>
        <w:t>Adobe DAM</w:t>
      </w:r>
      <w:r w:rsidRPr="003F19FB">
        <w:rPr>
          <w:rFonts w:asciiTheme="minorHAnsi" w:hAnsiTheme="minorHAnsi" w:cstheme="minorHAnsi"/>
          <w:sz w:val="22"/>
          <w:szCs w:val="22"/>
        </w:rPr>
        <w:t>, applying structured metadata schemas, renditions, and processing profiles for brochures, images, and promotional videos.</w:t>
      </w:r>
    </w:p>
    <w:p w14:paraId="51BCE459"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Configured and optimized </w:t>
      </w:r>
      <w:r w:rsidRPr="003F19FB">
        <w:rPr>
          <w:rStyle w:val="Strong"/>
          <w:rFonts w:asciiTheme="minorHAnsi" w:eastAsiaTheme="majorEastAsia" w:hAnsiTheme="minorHAnsi" w:cstheme="minorHAnsi"/>
          <w:b w:val="0"/>
          <w:bCs w:val="0"/>
          <w:sz w:val="22"/>
          <w:szCs w:val="22"/>
        </w:rPr>
        <w:t>AEM Dispatcher rules, caching headers, and CDN alignment</w:t>
      </w:r>
      <w:r w:rsidRPr="003F19FB">
        <w:rPr>
          <w:rFonts w:asciiTheme="minorHAnsi" w:hAnsiTheme="minorHAnsi" w:cstheme="minorHAnsi"/>
          <w:sz w:val="22"/>
          <w:szCs w:val="22"/>
        </w:rPr>
        <w:t xml:space="preserve"> for high-traffic promotional launches and seasonal campaigns.</w:t>
      </w:r>
    </w:p>
    <w:p w14:paraId="56910B83"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Implemented </w:t>
      </w:r>
      <w:r w:rsidRPr="003F19FB">
        <w:rPr>
          <w:rStyle w:val="Strong"/>
          <w:rFonts w:asciiTheme="minorHAnsi" w:eastAsiaTheme="majorEastAsia" w:hAnsiTheme="minorHAnsi" w:cstheme="minorHAnsi"/>
          <w:b w:val="0"/>
          <w:bCs w:val="0"/>
          <w:sz w:val="22"/>
          <w:szCs w:val="22"/>
        </w:rPr>
        <w:t>Multi-Site Manager (MSM)</w:t>
      </w:r>
      <w:r w:rsidRPr="003F19FB">
        <w:rPr>
          <w:rFonts w:asciiTheme="minorHAnsi" w:hAnsiTheme="minorHAnsi" w:cstheme="minorHAnsi"/>
          <w:sz w:val="22"/>
          <w:szCs w:val="22"/>
        </w:rPr>
        <w:t xml:space="preserve"> and Language Copies to support Viking’s regional and multilingual websites, ensuring consistent branding with local variations.</w:t>
      </w:r>
    </w:p>
    <w:p w14:paraId="157390FC"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Scheduled automated tasks with </w:t>
      </w:r>
      <w:r w:rsidRPr="003F19FB">
        <w:rPr>
          <w:rStyle w:val="Strong"/>
          <w:rFonts w:asciiTheme="minorHAnsi" w:eastAsiaTheme="majorEastAsia" w:hAnsiTheme="minorHAnsi" w:cstheme="minorHAnsi"/>
          <w:b w:val="0"/>
          <w:bCs w:val="0"/>
          <w:sz w:val="22"/>
          <w:szCs w:val="22"/>
        </w:rPr>
        <w:t>Sling Schedulers and event listeners</w:t>
      </w:r>
      <w:r w:rsidRPr="003F19FB">
        <w:rPr>
          <w:rFonts w:asciiTheme="minorHAnsi" w:hAnsiTheme="minorHAnsi" w:cstheme="minorHAnsi"/>
          <w:sz w:val="22"/>
          <w:szCs w:val="22"/>
        </w:rPr>
        <w:t xml:space="preserve"> to handle cache refresh, content sync, and data cleanup jobs.</w:t>
      </w:r>
    </w:p>
    <w:p w14:paraId="0D8DD8B6"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Improved content discoverability by tuning </w:t>
      </w:r>
      <w:r w:rsidRPr="003F19FB">
        <w:rPr>
          <w:rStyle w:val="Strong"/>
          <w:rFonts w:asciiTheme="minorHAnsi" w:eastAsiaTheme="majorEastAsia" w:hAnsiTheme="minorHAnsi" w:cstheme="minorHAnsi"/>
          <w:b w:val="0"/>
          <w:bCs w:val="0"/>
          <w:sz w:val="22"/>
          <w:szCs w:val="22"/>
        </w:rPr>
        <w:t xml:space="preserve">JCR/Oak indexes, </w:t>
      </w:r>
      <w:r w:rsidR="003F19FB" w:rsidRPr="003F19FB">
        <w:rPr>
          <w:rStyle w:val="Strong"/>
          <w:rFonts w:asciiTheme="minorHAnsi" w:eastAsiaTheme="majorEastAsia" w:hAnsiTheme="minorHAnsi" w:cstheme="minorHAnsi"/>
          <w:b w:val="0"/>
          <w:bCs w:val="0"/>
          <w:sz w:val="22"/>
          <w:szCs w:val="22"/>
        </w:rPr>
        <w:t>Query Builder</w:t>
      </w:r>
      <w:r w:rsidRPr="003F19FB">
        <w:rPr>
          <w:rStyle w:val="Strong"/>
          <w:rFonts w:asciiTheme="minorHAnsi" w:eastAsiaTheme="majorEastAsia" w:hAnsiTheme="minorHAnsi" w:cstheme="minorHAnsi"/>
          <w:b w:val="0"/>
          <w:bCs w:val="0"/>
          <w:sz w:val="22"/>
          <w:szCs w:val="22"/>
        </w:rPr>
        <w:t xml:space="preserve"> queries, and JCR-SQL2 searches</w:t>
      </w:r>
      <w:r w:rsidRPr="003F19FB">
        <w:rPr>
          <w:rFonts w:asciiTheme="minorHAnsi" w:hAnsiTheme="minorHAnsi" w:cstheme="minorHAnsi"/>
          <w:sz w:val="22"/>
          <w:szCs w:val="22"/>
        </w:rPr>
        <w:t xml:space="preserve"> for low-latency content retrieval.</w:t>
      </w:r>
    </w:p>
    <w:p w14:paraId="15BF6455"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Enhanced authoring productivity by customizing </w:t>
      </w:r>
      <w:r w:rsidRPr="003F19FB">
        <w:rPr>
          <w:rStyle w:val="Strong"/>
          <w:rFonts w:asciiTheme="minorHAnsi" w:eastAsiaTheme="majorEastAsia" w:hAnsiTheme="minorHAnsi" w:cstheme="minorHAnsi"/>
          <w:b w:val="0"/>
          <w:bCs w:val="0"/>
          <w:sz w:val="22"/>
          <w:szCs w:val="22"/>
        </w:rPr>
        <w:t>Granite UI/Coral UI dialogs, Touch UI configurations, and component policies</w:t>
      </w:r>
      <w:r w:rsidRPr="003F19FB">
        <w:rPr>
          <w:rFonts w:asciiTheme="minorHAnsi" w:hAnsiTheme="minorHAnsi" w:cstheme="minorHAnsi"/>
          <w:sz w:val="22"/>
          <w:szCs w:val="22"/>
        </w:rPr>
        <w:t>.</w:t>
      </w:r>
    </w:p>
    <w:p w14:paraId="6A78DCC7"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Built </w:t>
      </w:r>
      <w:r w:rsidRPr="003F19FB">
        <w:rPr>
          <w:rStyle w:val="Strong"/>
          <w:rFonts w:asciiTheme="minorHAnsi" w:eastAsiaTheme="majorEastAsia" w:hAnsiTheme="minorHAnsi" w:cstheme="minorHAnsi"/>
          <w:b w:val="0"/>
          <w:bCs w:val="0"/>
          <w:sz w:val="22"/>
          <w:szCs w:val="22"/>
        </w:rPr>
        <w:t>adaptive AEM Forms</w:t>
      </w:r>
      <w:r w:rsidRPr="003F19FB">
        <w:rPr>
          <w:rFonts w:asciiTheme="minorHAnsi" w:hAnsiTheme="minorHAnsi" w:cstheme="minorHAnsi"/>
          <w:sz w:val="22"/>
          <w:szCs w:val="22"/>
        </w:rPr>
        <w:t xml:space="preserve"> with client-side validation and backend workflow integration to capture leads securely.</w:t>
      </w:r>
    </w:p>
    <w:p w14:paraId="39BABE92"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Ensured </w:t>
      </w:r>
      <w:r w:rsidRPr="003F19FB">
        <w:rPr>
          <w:rStyle w:val="Strong"/>
          <w:rFonts w:asciiTheme="minorHAnsi" w:eastAsiaTheme="majorEastAsia" w:hAnsiTheme="minorHAnsi" w:cstheme="minorHAnsi"/>
          <w:b w:val="0"/>
          <w:bCs w:val="0"/>
          <w:sz w:val="22"/>
          <w:szCs w:val="22"/>
        </w:rPr>
        <w:t>WCAG 2.1 AA accessibility compliance</w:t>
      </w:r>
      <w:r w:rsidRPr="003F19FB">
        <w:rPr>
          <w:rFonts w:asciiTheme="minorHAnsi" w:hAnsiTheme="minorHAnsi" w:cstheme="minorHAnsi"/>
          <w:sz w:val="22"/>
          <w:szCs w:val="22"/>
        </w:rPr>
        <w:t xml:space="preserve"> and mobile responsiveness using </w:t>
      </w:r>
      <w:r w:rsidRPr="003F19FB">
        <w:rPr>
          <w:rStyle w:val="Strong"/>
          <w:rFonts w:asciiTheme="minorHAnsi" w:eastAsiaTheme="majorEastAsia" w:hAnsiTheme="minorHAnsi" w:cstheme="minorHAnsi"/>
          <w:b w:val="0"/>
          <w:bCs w:val="0"/>
          <w:sz w:val="22"/>
          <w:szCs w:val="22"/>
        </w:rPr>
        <w:t>HTML5, CSS3, JavaScript, Bootstrap, and jQuery</w:t>
      </w:r>
      <w:r w:rsidRPr="003F19FB">
        <w:rPr>
          <w:rFonts w:asciiTheme="minorHAnsi" w:hAnsiTheme="minorHAnsi" w:cstheme="minorHAnsi"/>
          <w:sz w:val="22"/>
          <w:szCs w:val="22"/>
        </w:rPr>
        <w:t>.</w:t>
      </w:r>
    </w:p>
    <w:p w14:paraId="4C2DBFAE"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Connected AEM with </w:t>
      </w:r>
      <w:r w:rsidRPr="003F19FB">
        <w:rPr>
          <w:rStyle w:val="Strong"/>
          <w:rFonts w:asciiTheme="minorHAnsi" w:eastAsiaTheme="majorEastAsia" w:hAnsiTheme="minorHAnsi" w:cstheme="minorHAnsi"/>
          <w:b w:val="0"/>
          <w:bCs w:val="0"/>
          <w:sz w:val="22"/>
          <w:szCs w:val="22"/>
        </w:rPr>
        <w:t>Adobe Analytics and Adobe Tags (Launch)</w:t>
      </w:r>
      <w:r w:rsidRPr="003F19FB">
        <w:rPr>
          <w:rFonts w:asciiTheme="minorHAnsi" w:hAnsiTheme="minorHAnsi" w:cstheme="minorHAnsi"/>
          <w:sz w:val="22"/>
          <w:szCs w:val="22"/>
        </w:rPr>
        <w:t xml:space="preserve"> via Client Data Layer for measurable campaign performance and customer journey tracking.</w:t>
      </w:r>
    </w:p>
    <w:p w14:paraId="121F4B7C"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Delivered </w:t>
      </w:r>
      <w:r w:rsidRPr="003F19FB">
        <w:rPr>
          <w:rStyle w:val="Strong"/>
          <w:rFonts w:asciiTheme="minorHAnsi" w:eastAsiaTheme="majorEastAsia" w:hAnsiTheme="minorHAnsi" w:cstheme="minorHAnsi"/>
          <w:b w:val="0"/>
          <w:bCs w:val="0"/>
          <w:sz w:val="22"/>
          <w:szCs w:val="22"/>
        </w:rPr>
        <w:t>personalization and A/B testing</w:t>
      </w:r>
      <w:r w:rsidRPr="003F19FB">
        <w:rPr>
          <w:rFonts w:asciiTheme="minorHAnsi" w:hAnsiTheme="minorHAnsi" w:cstheme="minorHAnsi"/>
          <w:sz w:val="22"/>
          <w:szCs w:val="22"/>
        </w:rPr>
        <w:t xml:space="preserve"> using </w:t>
      </w:r>
      <w:r w:rsidRPr="003F19FB">
        <w:rPr>
          <w:rStyle w:val="Strong"/>
          <w:rFonts w:asciiTheme="minorHAnsi" w:eastAsiaTheme="majorEastAsia" w:hAnsiTheme="minorHAnsi" w:cstheme="minorHAnsi"/>
          <w:b w:val="0"/>
          <w:bCs w:val="0"/>
          <w:sz w:val="22"/>
          <w:szCs w:val="22"/>
        </w:rPr>
        <w:t>Adobe Target and Experience Fragment offers</w:t>
      </w:r>
      <w:r w:rsidRPr="003F19FB">
        <w:rPr>
          <w:rFonts w:asciiTheme="minorHAnsi" w:hAnsiTheme="minorHAnsi" w:cstheme="minorHAnsi"/>
          <w:sz w:val="22"/>
          <w:szCs w:val="22"/>
        </w:rPr>
        <w:t>, boosting engagement and conversion on promotional pages.</w:t>
      </w:r>
    </w:p>
    <w:p w14:paraId="559F7C48" w14:textId="77777777" w:rsidR="004B725A" w:rsidRPr="00623554" w:rsidRDefault="004B725A" w:rsidP="003F19FB">
      <w:pPr>
        <w:pStyle w:val="NormalWeb"/>
        <w:rPr>
          <w:rFonts w:asciiTheme="minorHAnsi" w:hAnsiTheme="minorHAnsi" w:cstheme="minorHAnsi"/>
          <w:sz w:val="22"/>
          <w:szCs w:val="22"/>
        </w:rPr>
      </w:pPr>
      <w:r w:rsidRPr="00623554">
        <w:rPr>
          <w:rFonts w:asciiTheme="minorHAnsi" w:hAnsiTheme="minorHAnsi" w:cstheme="minorHAnsi"/>
          <w:b/>
          <w:bCs/>
          <w:color w:val="000000"/>
          <w:sz w:val="22"/>
          <w:szCs w:val="22"/>
        </w:rPr>
        <w:t>Environment</w:t>
      </w:r>
      <w:r w:rsidRPr="00623554">
        <w:rPr>
          <w:rFonts w:asciiTheme="minorHAnsi" w:hAnsiTheme="minorHAnsi" w:cstheme="minorHAnsi"/>
          <w:color w:val="000000"/>
          <w:sz w:val="22"/>
          <w:szCs w:val="22"/>
        </w:rPr>
        <w:t>:</w:t>
      </w:r>
      <w:r w:rsidR="003F19FB" w:rsidRPr="003F19FB">
        <w:rPr>
          <w:rFonts w:asciiTheme="minorHAnsi" w:eastAsiaTheme="minorHAnsi" w:hAnsiTheme="minorHAnsi" w:cstheme="minorBidi"/>
          <w:sz w:val="22"/>
          <w:szCs w:val="22"/>
        </w:rPr>
        <w:t xml:space="preserve"> </w:t>
      </w:r>
      <w:r w:rsidR="003F19FB" w:rsidRPr="003F19FB">
        <w:rPr>
          <w:rFonts w:asciiTheme="minorHAnsi" w:hAnsiTheme="minorHAnsi" w:cstheme="minorHAnsi"/>
          <w:color w:val="000000"/>
          <w:sz w:val="22"/>
          <w:szCs w:val="22"/>
        </w:rPr>
        <w:t>AEM 6.5, AEMaaCS, HTL (Sightly), Sling Models/Exporters, OSGi Services, Sling Servlets, Workflows/Launchers, Content Fragments, Experience Fragments, Adobe DAM, MSM, Dispatcher + CDN, Granite UI, Coral UI, Touch UI, AEM GraphQL, React, SPA Editor, Adaptive Forms, HTML5, CSS3, JavaScript, jQuery, Bootstrap, REST APIs, Apache Sling, Apache Felix Console, JCR, CRX/CRXDE, JCR-SQL2, Oak Indexes, Sling Scheduler, Adobe Analytics, Adobe Tags (Launch), Adobe Target, Git/GitHub, Maven, Jenkins, Adobe Cloud Manager, Agile/Scrum</w:t>
      </w:r>
      <w:r w:rsidR="003F19FB">
        <w:rPr>
          <w:rFonts w:asciiTheme="minorHAnsi" w:hAnsiTheme="minorHAnsi" w:cstheme="minorHAnsi"/>
          <w:color w:val="000000"/>
          <w:sz w:val="22"/>
          <w:szCs w:val="22"/>
        </w:rPr>
        <w:t>.</w:t>
      </w:r>
    </w:p>
    <w:p w14:paraId="626FC4C0" w14:textId="77777777" w:rsidR="004B725A" w:rsidRPr="00183C99" w:rsidRDefault="004B725A" w:rsidP="004B725A">
      <w:pPr>
        <w:pStyle w:val="NoSpacing"/>
        <w:rPr>
          <w:rFonts w:cstheme="minorHAnsi"/>
          <w:b/>
          <w:bCs/>
        </w:rPr>
      </w:pPr>
      <w:r w:rsidRPr="00183C99">
        <w:rPr>
          <w:rFonts w:eastAsia="Calibri" w:cstheme="minorHAnsi"/>
          <w:b/>
          <w:bCs/>
          <w:color w:val="000000" w:themeColor="text1"/>
        </w:rPr>
        <w:t>Client:</w:t>
      </w:r>
      <w:r w:rsidRPr="00183C99">
        <w:rPr>
          <w:rFonts w:cstheme="minorHAnsi"/>
        </w:rPr>
        <w:t xml:space="preserve"> </w:t>
      </w:r>
      <w:r w:rsidRPr="00183C99">
        <w:rPr>
          <w:rFonts w:cstheme="minorHAnsi"/>
          <w:b/>
          <w:bCs/>
        </w:rPr>
        <w:t>JP Morgan &amp; Chase| Dallas| TX</w:t>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Pr>
          <w:rFonts w:eastAsia="Calibri" w:cstheme="minorHAnsi"/>
          <w:b/>
          <w:bCs/>
          <w:color w:val="000000" w:themeColor="text1"/>
        </w:rPr>
        <w:t xml:space="preserve">   </w:t>
      </w:r>
      <w:r w:rsidRPr="00183C99">
        <w:rPr>
          <w:rFonts w:cstheme="minorHAnsi"/>
          <w:b/>
          <w:bCs/>
        </w:rPr>
        <w:t>July 2022 to</w:t>
      </w:r>
      <w:r>
        <w:rPr>
          <w:rFonts w:cstheme="minorHAnsi"/>
          <w:b/>
          <w:bCs/>
        </w:rPr>
        <w:t xml:space="preserve"> Aug 2024</w:t>
      </w:r>
    </w:p>
    <w:p w14:paraId="30E692CE" w14:textId="6F1F9B2F" w:rsidR="00C36BFC" w:rsidRPr="00893D62" w:rsidRDefault="004B725A" w:rsidP="00893D62">
      <w:pPr>
        <w:pStyle w:val="NoSpacing"/>
        <w:rPr>
          <w:rFonts w:cstheme="minorHAnsi"/>
          <w:b/>
          <w:bCs/>
          <w:color w:val="000000" w:themeColor="text1"/>
        </w:rPr>
      </w:pPr>
      <w:r w:rsidRPr="00183C99">
        <w:rPr>
          <w:rStyle w:val="Strong"/>
          <w:rFonts w:cstheme="minorHAnsi"/>
          <w:color w:val="000000" w:themeColor="text1"/>
        </w:rPr>
        <w:t>Sr. AEM Developer</w:t>
      </w:r>
    </w:p>
    <w:p w14:paraId="189AABE6" w14:textId="77777777" w:rsidR="004B725A" w:rsidRDefault="004B725A" w:rsidP="00C36BFC">
      <w:pPr>
        <w:shd w:val="clear" w:color="auto" w:fill="FFFFFF"/>
        <w:spacing w:after="0" w:line="240" w:lineRule="auto"/>
        <w:rPr>
          <w:rFonts w:eastAsia="Times New Roman" w:cstheme="minorHAnsi"/>
          <w:b/>
          <w:bCs/>
          <w:color w:val="000000"/>
        </w:rPr>
      </w:pPr>
      <w:r w:rsidRPr="00183C99">
        <w:rPr>
          <w:rFonts w:eastAsia="Times New Roman" w:cstheme="minorHAnsi"/>
          <w:b/>
          <w:bCs/>
          <w:color w:val="000000"/>
        </w:rPr>
        <w:t>Responsibilities:</w:t>
      </w:r>
    </w:p>
    <w:p w14:paraId="00C15FD7" w14:textId="77777777" w:rsidR="000747FD" w:rsidRDefault="000747FD" w:rsidP="00C36BFC">
      <w:pPr>
        <w:shd w:val="clear" w:color="auto" w:fill="FFFFFF"/>
        <w:spacing w:after="0" w:line="240" w:lineRule="auto"/>
        <w:rPr>
          <w:rFonts w:eastAsia="Times New Roman" w:cstheme="minorHAnsi"/>
          <w:b/>
          <w:bCs/>
          <w:color w:val="000000"/>
        </w:rPr>
      </w:pPr>
    </w:p>
    <w:p w14:paraId="158660F2" w14:textId="77777777" w:rsidR="000747FD" w:rsidRPr="000747FD" w:rsidRDefault="000747FD" w:rsidP="00C36BFC">
      <w:pPr>
        <w:numPr>
          <w:ilvl w:val="0"/>
          <w:numId w:val="10"/>
        </w:numPr>
        <w:tabs>
          <w:tab w:val="left" w:pos="6480"/>
        </w:tabs>
        <w:spacing w:after="0" w:line="240" w:lineRule="auto"/>
        <w:jc w:val="both"/>
        <w:rPr>
          <w:rFonts w:cs="Calibri"/>
          <w:b/>
          <w:bCs/>
        </w:rPr>
      </w:pPr>
      <w:r w:rsidRPr="00510C12">
        <w:rPr>
          <w:rFonts w:cs="Calibri"/>
        </w:rPr>
        <w:t>Developed custom Touch UI components and editable templates</w:t>
      </w:r>
      <w:r>
        <w:rPr>
          <w:rFonts w:cs="Calibri"/>
        </w:rPr>
        <w:t xml:space="preserve"> in 6.5</w:t>
      </w:r>
      <w:r w:rsidRPr="00510C12">
        <w:rPr>
          <w:rFonts w:cs="Calibri"/>
        </w:rPr>
        <w:t xml:space="preserve"> to optimize financial data presentation and user navigation in AEM</w:t>
      </w:r>
      <w:r>
        <w:rPr>
          <w:rFonts w:cs="Calibri"/>
        </w:rPr>
        <w:t>.</w:t>
      </w:r>
    </w:p>
    <w:p w14:paraId="5F41F356"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Migrated legacy portals from </w:t>
      </w:r>
      <w:r w:rsidRPr="000747FD">
        <w:rPr>
          <w:rStyle w:val="Strong"/>
          <w:rFonts w:eastAsiaTheme="majorEastAsia" w:cstheme="minorHAnsi"/>
          <w:b w:val="0"/>
          <w:bCs w:val="0"/>
        </w:rPr>
        <w:t>AEM 6.4 to 6.5</w:t>
      </w:r>
      <w:r w:rsidRPr="000747FD">
        <w:rPr>
          <w:rFonts w:cstheme="minorHAnsi"/>
        </w:rPr>
        <w:t xml:space="preserve">, refactoring </w:t>
      </w:r>
      <w:r w:rsidRPr="000747FD">
        <w:rPr>
          <w:rStyle w:val="Strong"/>
          <w:rFonts w:eastAsiaTheme="majorEastAsia" w:cstheme="minorHAnsi"/>
          <w:b w:val="0"/>
          <w:bCs w:val="0"/>
        </w:rPr>
        <w:t>HTL (Sightly) components, Sling Models, and OSGi services</w:t>
      </w:r>
      <w:r w:rsidRPr="000747FD">
        <w:rPr>
          <w:rFonts w:cstheme="minorHAnsi"/>
        </w:rPr>
        <w:t xml:space="preserve"> to replace deprecated APIs and align with upgrade-safe architecture</w:t>
      </w:r>
      <w:r>
        <w:rPr>
          <w:rFonts w:cstheme="minorHAnsi"/>
        </w:rPr>
        <w:t>.</w:t>
      </w:r>
    </w:p>
    <w:p w14:paraId="00212444"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Consolidated multiple CMS systems into </w:t>
      </w:r>
      <w:r w:rsidRPr="000747FD">
        <w:rPr>
          <w:rStyle w:val="Strong"/>
          <w:rFonts w:eastAsiaTheme="majorEastAsia" w:cstheme="minorHAnsi"/>
          <w:b w:val="0"/>
          <w:bCs w:val="0"/>
        </w:rPr>
        <w:t>AEM 6.5</w:t>
      </w:r>
      <w:r w:rsidRPr="000747FD">
        <w:rPr>
          <w:rFonts w:cstheme="minorHAnsi"/>
        </w:rPr>
        <w:t xml:space="preserve">, creating reusable </w:t>
      </w:r>
      <w:r w:rsidRPr="000747FD">
        <w:rPr>
          <w:rStyle w:val="Strong"/>
          <w:rFonts w:eastAsiaTheme="majorEastAsia" w:cstheme="minorHAnsi"/>
          <w:b w:val="0"/>
          <w:bCs w:val="0"/>
        </w:rPr>
        <w:t>editable templates, experience fragments, and content fragments</w:t>
      </w:r>
      <w:r w:rsidRPr="000747FD">
        <w:rPr>
          <w:rFonts w:cstheme="minorHAnsi"/>
          <w:b/>
          <w:bCs/>
        </w:rPr>
        <w:t xml:space="preserve"> </w:t>
      </w:r>
      <w:r w:rsidRPr="000747FD">
        <w:rPr>
          <w:rFonts w:cstheme="minorHAnsi"/>
        </w:rPr>
        <w:t>to standardize publishing for retail and wealth management sites.</w:t>
      </w:r>
    </w:p>
    <w:p w14:paraId="127903CC"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Built secure backend integrations using </w:t>
      </w:r>
      <w:r w:rsidRPr="000747FD">
        <w:rPr>
          <w:rStyle w:val="Strong"/>
          <w:rFonts w:eastAsiaTheme="majorEastAsia" w:cstheme="minorHAnsi"/>
          <w:b w:val="0"/>
          <w:bCs w:val="0"/>
        </w:rPr>
        <w:t>Sling Servlets, OSGi services, REST APIs, and Node.js microservices</w:t>
      </w:r>
      <w:r w:rsidRPr="000747FD">
        <w:rPr>
          <w:rFonts w:cstheme="minorHAnsi"/>
        </w:rPr>
        <w:t xml:space="preserve"> to surface account balances, market insights, and transaction history in AEM.</w:t>
      </w:r>
    </w:p>
    <w:p w14:paraId="47935A57"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Designed compliance-driven approval processes with </w:t>
      </w:r>
      <w:r w:rsidRPr="000747FD">
        <w:rPr>
          <w:rStyle w:val="Strong"/>
          <w:rFonts w:eastAsiaTheme="majorEastAsia" w:cstheme="minorHAnsi"/>
          <w:b w:val="0"/>
          <w:bCs w:val="0"/>
        </w:rPr>
        <w:t>AEM Workflows, Launchers, and JCR-based audit logs</w:t>
      </w:r>
      <w:r w:rsidRPr="000747FD">
        <w:rPr>
          <w:rFonts w:cstheme="minorHAnsi"/>
          <w:b/>
          <w:bCs/>
        </w:rPr>
        <w:t xml:space="preserve"> </w:t>
      </w:r>
      <w:r w:rsidRPr="000747FD">
        <w:rPr>
          <w:rFonts w:cstheme="minorHAnsi"/>
        </w:rPr>
        <w:t>to ensure financial disclosures met regulatory and legal requirements.</w:t>
      </w:r>
    </w:p>
    <w:p w14:paraId="7AFD8A68"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Managed digital assets within </w:t>
      </w:r>
      <w:r w:rsidRPr="000747FD">
        <w:rPr>
          <w:rStyle w:val="Strong"/>
          <w:rFonts w:eastAsiaTheme="majorEastAsia" w:cstheme="minorHAnsi"/>
          <w:b w:val="0"/>
          <w:bCs w:val="0"/>
        </w:rPr>
        <w:t>Adobe DAM</w:t>
      </w:r>
      <w:r w:rsidRPr="000747FD">
        <w:rPr>
          <w:rFonts w:cstheme="minorHAnsi"/>
        </w:rPr>
        <w:t xml:space="preserve">, defining </w:t>
      </w:r>
      <w:r w:rsidRPr="000747FD">
        <w:rPr>
          <w:rStyle w:val="Strong"/>
          <w:rFonts w:eastAsiaTheme="majorEastAsia" w:cstheme="minorHAnsi"/>
          <w:b w:val="0"/>
          <w:bCs w:val="0"/>
        </w:rPr>
        <w:t>metadata schemas, taxonomies, and conditional logic forms</w:t>
      </w:r>
      <w:r w:rsidRPr="000747FD">
        <w:rPr>
          <w:rFonts w:cstheme="minorHAnsi"/>
          <w:b/>
          <w:bCs/>
        </w:rPr>
        <w:t xml:space="preserve"> </w:t>
      </w:r>
      <w:r w:rsidRPr="000747FD">
        <w:rPr>
          <w:rFonts w:cstheme="minorHAnsi"/>
        </w:rPr>
        <w:t>for accurate tagging and governance of investor collateral.</w:t>
      </w:r>
    </w:p>
    <w:p w14:paraId="6BB3C325"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Configured and tuned </w:t>
      </w:r>
      <w:r w:rsidRPr="000747FD">
        <w:rPr>
          <w:rStyle w:val="Strong"/>
          <w:rFonts w:eastAsiaTheme="majorEastAsia" w:cstheme="minorHAnsi"/>
          <w:b w:val="0"/>
          <w:bCs w:val="0"/>
        </w:rPr>
        <w:t>AEM Dispatcher caching, filter rules, and URL rewrites</w:t>
      </w:r>
      <w:r w:rsidRPr="000747FD">
        <w:rPr>
          <w:rFonts w:cstheme="minorHAnsi"/>
        </w:rPr>
        <w:t xml:space="preserve"> to improve portal performance, protect sensitive endpoints, and handle high-volume reporting events.</w:t>
      </w:r>
    </w:p>
    <w:p w14:paraId="6A525CF2"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Leveraged </w:t>
      </w:r>
      <w:r w:rsidRPr="000747FD">
        <w:rPr>
          <w:rStyle w:val="Strong"/>
          <w:rFonts w:eastAsiaTheme="majorEastAsia" w:cstheme="minorHAnsi"/>
          <w:b w:val="0"/>
          <w:bCs w:val="0"/>
        </w:rPr>
        <w:t>Multi-Site Manager (MSM)</w:t>
      </w:r>
      <w:r w:rsidRPr="000747FD">
        <w:rPr>
          <w:rFonts w:cstheme="minorHAnsi"/>
        </w:rPr>
        <w:t xml:space="preserve"> to deliver localized, regulatory-compliant content for global banking portals while maintaining consistent branding.</w:t>
      </w:r>
    </w:p>
    <w:p w14:paraId="74C4AF84"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Developed </w:t>
      </w:r>
      <w:r w:rsidRPr="000747FD">
        <w:rPr>
          <w:rStyle w:val="Strong"/>
          <w:rFonts w:eastAsiaTheme="majorEastAsia" w:cstheme="minorHAnsi"/>
          <w:b w:val="0"/>
          <w:bCs w:val="0"/>
        </w:rPr>
        <w:t>React components integrated with AEM SPA Editor</w:t>
      </w:r>
      <w:r w:rsidRPr="000747FD">
        <w:rPr>
          <w:rFonts w:cstheme="minorHAnsi"/>
        </w:rPr>
        <w:t xml:space="preserve"> and </w:t>
      </w:r>
      <w:r w:rsidRPr="000747FD">
        <w:rPr>
          <w:rStyle w:val="Strong"/>
          <w:rFonts w:eastAsiaTheme="majorEastAsia" w:cstheme="minorHAnsi"/>
          <w:b w:val="0"/>
          <w:bCs w:val="0"/>
        </w:rPr>
        <w:t>Touch UI dialogs</w:t>
      </w:r>
      <w:r w:rsidRPr="000747FD">
        <w:rPr>
          <w:rFonts w:cstheme="minorHAnsi"/>
        </w:rPr>
        <w:t xml:space="preserve"> to deliver personalized dashboards and secure client portals.</w:t>
      </w:r>
    </w:p>
    <w:p w14:paraId="388E419B"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Exposed headless content using </w:t>
      </w:r>
      <w:r w:rsidRPr="000747FD">
        <w:rPr>
          <w:rStyle w:val="Strong"/>
          <w:rFonts w:eastAsiaTheme="majorEastAsia" w:cstheme="minorHAnsi"/>
          <w:b w:val="0"/>
          <w:bCs w:val="0"/>
        </w:rPr>
        <w:t>GraphQL APIs and RESTful services</w:t>
      </w:r>
      <w:r w:rsidRPr="000747FD">
        <w:rPr>
          <w:rFonts w:cstheme="minorHAnsi"/>
        </w:rPr>
        <w:t xml:space="preserve"> from AEM for mobile banking apps and React-based SPAs.</w:t>
      </w:r>
    </w:p>
    <w:p w14:paraId="4477AB74"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Implemented WCAG-compliant designs with </w:t>
      </w:r>
      <w:r w:rsidRPr="000747FD">
        <w:rPr>
          <w:rStyle w:val="Strong"/>
          <w:rFonts w:eastAsiaTheme="majorEastAsia" w:cstheme="minorHAnsi"/>
          <w:b w:val="0"/>
          <w:bCs w:val="0"/>
        </w:rPr>
        <w:t>HTML5, CSS3, Bootstrap, React, and jQuery</w:t>
      </w:r>
      <w:r w:rsidRPr="000747FD">
        <w:rPr>
          <w:rFonts w:cstheme="minorHAnsi"/>
        </w:rPr>
        <w:t>, ensuring responsive, accessible user experiences across devices.</w:t>
      </w:r>
    </w:p>
    <w:p w14:paraId="3DF95A4E"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Integrated </w:t>
      </w:r>
      <w:r w:rsidRPr="000747FD">
        <w:rPr>
          <w:rStyle w:val="Strong"/>
          <w:rFonts w:eastAsiaTheme="majorEastAsia" w:cstheme="minorHAnsi"/>
          <w:b w:val="0"/>
          <w:bCs w:val="0"/>
        </w:rPr>
        <w:t>Adobe Analytics and Adobe Audience Manager</w:t>
      </w:r>
      <w:r w:rsidRPr="000747FD">
        <w:rPr>
          <w:rFonts w:cstheme="minorHAnsi"/>
        </w:rPr>
        <w:t xml:space="preserve"> with AEM to enable user segmentation, personalization, and performance tracking across authenticated banking applications.</w:t>
      </w:r>
    </w:p>
    <w:p w14:paraId="220A4206"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Automated deployments with </w:t>
      </w:r>
      <w:r w:rsidRPr="000747FD">
        <w:rPr>
          <w:rStyle w:val="Strong"/>
          <w:rFonts w:eastAsiaTheme="majorEastAsia" w:cstheme="minorHAnsi"/>
          <w:b w:val="0"/>
          <w:bCs w:val="0"/>
        </w:rPr>
        <w:t>Maven, Jenkins, GitHub, and AEM Cloud Manager pipelines</w:t>
      </w:r>
      <w:r w:rsidRPr="000747FD">
        <w:rPr>
          <w:rFonts w:cstheme="minorHAnsi"/>
        </w:rPr>
        <w:t>, adding code quality gates and rollback support for audit-compliant CI/CD.</w:t>
      </w:r>
    </w:p>
    <w:p w14:paraId="7E9391EE"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Built </w:t>
      </w:r>
      <w:r w:rsidRPr="000747FD">
        <w:rPr>
          <w:rStyle w:val="Strong"/>
          <w:rFonts w:eastAsiaTheme="majorEastAsia" w:cstheme="minorHAnsi"/>
          <w:b w:val="0"/>
          <w:bCs w:val="0"/>
        </w:rPr>
        <w:t>OSGi scheduler jobs and JCR event listeners</w:t>
      </w:r>
      <w:r w:rsidRPr="000747FD">
        <w:rPr>
          <w:rFonts w:cstheme="minorHAnsi"/>
        </w:rPr>
        <w:t xml:space="preserve"> to automate nightly data ingestion, compliance report publishing, and DAM asset synchronization.</w:t>
      </w:r>
    </w:p>
    <w:p w14:paraId="7E5248AD"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Tuned the </w:t>
      </w:r>
      <w:r w:rsidRPr="000747FD">
        <w:rPr>
          <w:rStyle w:val="Strong"/>
          <w:rFonts w:eastAsiaTheme="majorEastAsia" w:cstheme="minorHAnsi"/>
          <w:b w:val="0"/>
          <w:bCs w:val="0"/>
        </w:rPr>
        <w:t>JCR/Oak repository</w:t>
      </w:r>
      <w:r w:rsidRPr="000747FD">
        <w:rPr>
          <w:rFonts w:cstheme="minorHAnsi"/>
        </w:rPr>
        <w:t xml:space="preserve"> with custom indexing, observation queue management, and workflow purging to ensure high availability in a 24/7 financial services environment.</w:t>
      </w:r>
    </w:p>
    <w:p w14:paraId="35BB005F"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Partnered with UX, compliance, and security teams to align </w:t>
      </w:r>
      <w:r w:rsidRPr="000747FD">
        <w:rPr>
          <w:rStyle w:val="Strong"/>
          <w:rFonts w:eastAsiaTheme="majorEastAsia" w:cstheme="minorHAnsi"/>
          <w:b w:val="0"/>
          <w:bCs w:val="0"/>
        </w:rPr>
        <w:t>Granite UI/Coral UI authoring dialogs, SSO authentication, and role-based access control</w:t>
      </w:r>
      <w:r w:rsidRPr="000747FD">
        <w:rPr>
          <w:rFonts w:cstheme="minorHAnsi"/>
        </w:rPr>
        <w:t xml:space="preserve"> with JPMorgan’s design and security standards.</w:t>
      </w:r>
    </w:p>
    <w:p w14:paraId="620A0929" w14:textId="77777777" w:rsidR="004B725A" w:rsidRPr="00183C99" w:rsidRDefault="004B725A" w:rsidP="004B725A">
      <w:pPr>
        <w:shd w:val="clear" w:color="auto" w:fill="FFFFFF"/>
        <w:spacing w:before="210" w:after="0" w:line="276" w:lineRule="auto"/>
        <w:rPr>
          <w:rFonts w:eastAsia="Times New Roman" w:cstheme="minorHAnsi"/>
          <w:lang w:val="en-IN"/>
        </w:rPr>
      </w:pPr>
      <w:r w:rsidRPr="00183C99">
        <w:rPr>
          <w:rFonts w:eastAsia="Times New Roman" w:cstheme="minorHAnsi"/>
          <w:b/>
          <w:bCs/>
          <w:color w:val="000000"/>
        </w:rPr>
        <w:t>Environment</w:t>
      </w:r>
      <w:r w:rsidRPr="00183C99">
        <w:rPr>
          <w:rFonts w:eastAsia="Times New Roman" w:cstheme="minorHAnsi"/>
          <w:color w:val="000000"/>
        </w:rPr>
        <w:t>:</w:t>
      </w:r>
      <w:r w:rsidRPr="00183C99">
        <w:rPr>
          <w:rFonts w:eastAsia="Times New Roman" w:cstheme="minorHAnsi"/>
        </w:rPr>
        <w:t> </w:t>
      </w:r>
      <w:r w:rsidR="000747FD" w:rsidRPr="000747FD">
        <w:rPr>
          <w:rFonts w:eastAsia="Times New Roman" w:cstheme="minorHAnsi"/>
        </w:rPr>
        <w:t>AEM 6.4, AEM 6.5, Editable Templates, Experience Fragments, Content Fragments, Adobe DAM, Multi-Site Manager (MSM), AEM Workflows, Launchers, Dispatcher, SPA Editor, Sling Models, OSGi Services, Sling Servlets, JCR, CRX/CRXDE, Oak Repository, Apache Sling, HTL (Sightly), Granite UI, Coral UI, Touch UI, React, Node.js, GraphQL, RESTful APIs, HTML5, CSS3, JavaScript, Bootstrap, jQuery, Adobe Analytics, Adobe Audience Manager, Maven, Jenkins, GitHub, Cloud Manager, Scheduler Jobs, Event Listeners, WCAG Accessibility, Agile Scrum.</w:t>
      </w:r>
    </w:p>
    <w:p w14:paraId="360E6321" w14:textId="77777777" w:rsidR="004B725A" w:rsidRDefault="004B725A" w:rsidP="0009096D">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p>
    <w:p w14:paraId="60FDBEC8" w14:textId="77777777" w:rsidR="004B725A" w:rsidRPr="00183C99" w:rsidRDefault="004B725A" w:rsidP="0009096D">
      <w:pPr>
        <w:pStyle w:val="paragraph"/>
        <w:spacing w:before="0" w:beforeAutospacing="0" w:after="0" w:afterAutospacing="0" w:line="276" w:lineRule="auto"/>
        <w:jc w:val="both"/>
        <w:textAlignment w:val="baseline"/>
        <w:rPr>
          <w:rFonts w:asciiTheme="minorHAnsi" w:hAnsiTheme="minorHAnsi" w:cstheme="minorHAnsi"/>
          <w:b/>
          <w:sz w:val="22"/>
          <w:szCs w:val="22"/>
        </w:rPr>
      </w:pPr>
      <w:r w:rsidRPr="00183C99">
        <w:rPr>
          <w:rFonts w:asciiTheme="minorHAnsi" w:eastAsia="Calibri" w:hAnsiTheme="minorHAnsi" w:cstheme="minorHAnsi"/>
          <w:b/>
          <w:bCs/>
          <w:color w:val="000000" w:themeColor="text1"/>
          <w:sz w:val="22"/>
          <w:szCs w:val="22"/>
        </w:rPr>
        <w:t>Client:</w:t>
      </w:r>
      <w:r w:rsidRPr="00183C99">
        <w:rPr>
          <w:rFonts w:asciiTheme="minorHAnsi" w:hAnsiTheme="minorHAnsi" w:cstheme="minorHAnsi"/>
          <w:sz w:val="22"/>
          <w:szCs w:val="22"/>
        </w:rPr>
        <w:t xml:space="preserve"> </w:t>
      </w:r>
      <w:r w:rsidRPr="00183C99">
        <w:rPr>
          <w:rFonts w:asciiTheme="minorHAnsi" w:eastAsia="Calibri" w:hAnsiTheme="minorHAnsi" w:cstheme="minorHAnsi"/>
          <w:b/>
          <w:bCs/>
          <w:color w:val="000000" w:themeColor="text1"/>
          <w:sz w:val="22"/>
          <w:szCs w:val="22"/>
        </w:rPr>
        <w:t>GAP Inc| San Francisco| CA</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Nov 2020 to June 2022</w:t>
      </w:r>
    </w:p>
    <w:p w14:paraId="018CD7AD" w14:textId="77777777" w:rsidR="004B725A" w:rsidRDefault="004B725A" w:rsidP="0009096D">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Sr. AEM Developer</w:t>
      </w:r>
    </w:p>
    <w:p w14:paraId="4DFABECB" w14:textId="77777777" w:rsidR="004B725A" w:rsidRPr="00183C99" w:rsidRDefault="004B725A" w:rsidP="0009096D">
      <w:pPr>
        <w:pStyle w:val="paragraph"/>
        <w:spacing w:before="0" w:beforeAutospacing="0" w:after="0" w:afterAutospacing="0"/>
        <w:jc w:val="both"/>
        <w:textAlignment w:val="baseline"/>
        <w:rPr>
          <w:rStyle w:val="normaltextrun"/>
          <w:rFonts w:asciiTheme="minorHAnsi" w:eastAsiaTheme="majorEastAsia" w:hAnsiTheme="minorHAnsi" w:cstheme="minorHAnsi"/>
          <w:b/>
          <w:sz w:val="22"/>
          <w:szCs w:val="22"/>
        </w:rPr>
      </w:pPr>
      <w:r w:rsidRPr="00183C99">
        <w:rPr>
          <w:rStyle w:val="normaltextrun"/>
          <w:rFonts w:asciiTheme="minorHAnsi" w:eastAsiaTheme="majorEastAsia" w:hAnsiTheme="minorHAnsi" w:cstheme="minorHAnsi"/>
          <w:b/>
          <w:sz w:val="22"/>
          <w:szCs w:val="22"/>
        </w:rPr>
        <w:t>Responsibilities:</w:t>
      </w:r>
    </w:p>
    <w:p w14:paraId="2776475A" w14:textId="77777777" w:rsidR="00DC17C2" w:rsidRPr="00DC17C2" w:rsidRDefault="00DC17C2" w:rsidP="0009096D">
      <w:pPr>
        <w:pStyle w:val="NormalWeb"/>
        <w:numPr>
          <w:ilvl w:val="0"/>
          <w:numId w:val="3"/>
        </w:numPr>
        <w:rPr>
          <w:rFonts w:asciiTheme="minorHAnsi" w:hAnsiTheme="minorHAnsi" w:cstheme="minorHAnsi"/>
          <w:sz w:val="22"/>
          <w:szCs w:val="22"/>
          <w:lang w:val="en-IN"/>
        </w:rPr>
      </w:pPr>
      <w:r w:rsidRPr="00DC17C2">
        <w:rPr>
          <w:rFonts w:asciiTheme="minorHAnsi" w:hAnsiTheme="minorHAnsi" w:cstheme="minorHAnsi"/>
          <w:sz w:val="22"/>
          <w:szCs w:val="22"/>
        </w:rPr>
        <w:t xml:space="preserve">Led the </w:t>
      </w:r>
      <w:r w:rsidRPr="00DC17C2">
        <w:rPr>
          <w:rStyle w:val="Strong"/>
          <w:rFonts w:asciiTheme="minorHAnsi" w:eastAsiaTheme="majorEastAsia" w:hAnsiTheme="minorHAnsi" w:cstheme="minorHAnsi"/>
          <w:b w:val="0"/>
          <w:bCs w:val="0"/>
          <w:sz w:val="22"/>
          <w:szCs w:val="22"/>
        </w:rPr>
        <w:t>migration of Gap’s e-commerce platform from AEM 6.3 to 6.4</w:t>
      </w:r>
      <w:r w:rsidRPr="00DC17C2">
        <w:rPr>
          <w:rFonts w:asciiTheme="minorHAnsi" w:hAnsiTheme="minorHAnsi" w:cstheme="minorHAnsi"/>
          <w:sz w:val="22"/>
          <w:szCs w:val="22"/>
        </w:rPr>
        <w:t>, upgrading Sling Models, OSGi services, and custom components built in Java 8 to ensure long-term stability and performance.</w:t>
      </w:r>
    </w:p>
    <w:p w14:paraId="7F9C2281"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Rebuilt </w:t>
      </w:r>
      <w:r w:rsidRPr="00DC17C2">
        <w:rPr>
          <w:rStyle w:val="Strong"/>
          <w:rFonts w:asciiTheme="minorHAnsi" w:eastAsiaTheme="majorEastAsia" w:hAnsiTheme="minorHAnsi" w:cstheme="minorHAnsi"/>
          <w:b w:val="0"/>
          <w:bCs w:val="0"/>
          <w:sz w:val="22"/>
          <w:szCs w:val="22"/>
        </w:rPr>
        <w:t>legacy JSP components into HTL (Sightly)</w:t>
      </w:r>
      <w:r w:rsidRPr="00DC17C2">
        <w:rPr>
          <w:rFonts w:asciiTheme="minorHAnsi" w:hAnsiTheme="minorHAnsi" w:cstheme="minorHAnsi"/>
          <w:sz w:val="22"/>
          <w:szCs w:val="22"/>
        </w:rPr>
        <w:t xml:space="preserve"> with Sling Models, Granite UI, and Coral UI dialogs, enhancing maintainability, security, and the authoring experience.</w:t>
      </w:r>
    </w:p>
    <w:p w14:paraId="23E4B4C3"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Designed and implemented </w:t>
      </w:r>
      <w:r w:rsidRPr="00DC17C2">
        <w:rPr>
          <w:rStyle w:val="Strong"/>
          <w:rFonts w:asciiTheme="minorHAnsi" w:eastAsiaTheme="majorEastAsia" w:hAnsiTheme="minorHAnsi" w:cstheme="minorHAnsi"/>
          <w:b w:val="0"/>
          <w:bCs w:val="0"/>
          <w:sz w:val="22"/>
          <w:szCs w:val="22"/>
        </w:rPr>
        <w:t>editable templates, template policies, experience fragments, and</w:t>
      </w:r>
      <w:r w:rsidRPr="00DC17C2">
        <w:rPr>
          <w:rStyle w:val="Strong"/>
          <w:rFonts w:asciiTheme="minorHAnsi" w:eastAsiaTheme="majorEastAsia" w:hAnsiTheme="minorHAnsi" w:cstheme="minorHAnsi"/>
          <w:sz w:val="22"/>
          <w:szCs w:val="22"/>
        </w:rPr>
        <w:t xml:space="preserve"> </w:t>
      </w:r>
      <w:r w:rsidRPr="00DC17C2">
        <w:rPr>
          <w:rStyle w:val="Strong"/>
          <w:rFonts w:asciiTheme="minorHAnsi" w:eastAsiaTheme="majorEastAsia" w:hAnsiTheme="minorHAnsi" w:cstheme="minorHAnsi"/>
          <w:b w:val="0"/>
          <w:bCs w:val="0"/>
          <w:sz w:val="22"/>
          <w:szCs w:val="22"/>
        </w:rPr>
        <w:t>content fragments</w:t>
      </w:r>
      <w:r w:rsidRPr="00DC17C2">
        <w:rPr>
          <w:rFonts w:asciiTheme="minorHAnsi" w:hAnsiTheme="minorHAnsi" w:cstheme="minorHAnsi"/>
          <w:b/>
          <w:bCs/>
          <w:sz w:val="22"/>
          <w:szCs w:val="22"/>
        </w:rPr>
        <w:t xml:space="preserve"> </w:t>
      </w:r>
      <w:r w:rsidRPr="00DC17C2">
        <w:rPr>
          <w:rFonts w:asciiTheme="minorHAnsi" w:hAnsiTheme="minorHAnsi" w:cstheme="minorHAnsi"/>
          <w:sz w:val="22"/>
          <w:szCs w:val="22"/>
        </w:rPr>
        <w:t>in AEM to enable omnichannel campaign delivery across Gap, Old Navy, and Banana Republic.</w:t>
      </w:r>
    </w:p>
    <w:p w14:paraId="17F76719" w14:textId="77777777" w:rsid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Integrated AEM with </w:t>
      </w:r>
      <w:r w:rsidRPr="00DC17C2">
        <w:rPr>
          <w:rStyle w:val="Strong"/>
          <w:rFonts w:asciiTheme="minorHAnsi" w:eastAsiaTheme="majorEastAsia" w:hAnsiTheme="minorHAnsi" w:cstheme="minorHAnsi"/>
          <w:b w:val="0"/>
          <w:bCs w:val="0"/>
          <w:sz w:val="22"/>
          <w:szCs w:val="22"/>
        </w:rPr>
        <w:t>commerce and inventory systems</w:t>
      </w:r>
      <w:r w:rsidRPr="00DC17C2">
        <w:rPr>
          <w:rFonts w:asciiTheme="minorHAnsi" w:hAnsiTheme="minorHAnsi" w:cstheme="minorHAnsi"/>
          <w:sz w:val="22"/>
          <w:szCs w:val="22"/>
        </w:rPr>
        <w:t xml:space="preserve"> using RESTful APIs, JSON/XML, Sling Servlets, and OSGi services to deliver real-time pricing, catalog data, and stock availability.</w:t>
      </w:r>
    </w:p>
    <w:p w14:paraId="093ADDC9"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Built React-based front-end modules connected to AEM content services for dynamic product detail pages, promotional banners, and customer personalization features.</w:t>
      </w:r>
    </w:p>
    <w:p w14:paraId="325B283C"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Configured </w:t>
      </w:r>
      <w:r w:rsidRPr="00DC17C2">
        <w:rPr>
          <w:rStyle w:val="Strong"/>
          <w:rFonts w:asciiTheme="minorHAnsi" w:eastAsiaTheme="majorEastAsia" w:hAnsiTheme="minorHAnsi" w:cstheme="minorHAnsi"/>
          <w:b w:val="0"/>
          <w:bCs w:val="0"/>
          <w:sz w:val="22"/>
          <w:szCs w:val="22"/>
        </w:rPr>
        <w:t>Multi-Site Manager (MSM)</w:t>
      </w:r>
      <w:r w:rsidRPr="00DC17C2">
        <w:rPr>
          <w:rFonts w:asciiTheme="minorHAnsi" w:hAnsiTheme="minorHAnsi" w:cstheme="minorHAnsi"/>
          <w:sz w:val="22"/>
          <w:szCs w:val="22"/>
        </w:rPr>
        <w:t xml:space="preserve"> to share content across multiple Gap brands while supporting localized and region-specific variations.</w:t>
      </w:r>
    </w:p>
    <w:p w14:paraId="6E2352D2"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Developed </w:t>
      </w:r>
      <w:r w:rsidRPr="00DC17C2">
        <w:rPr>
          <w:rStyle w:val="Strong"/>
          <w:rFonts w:asciiTheme="minorHAnsi" w:eastAsiaTheme="majorEastAsia" w:hAnsiTheme="minorHAnsi" w:cstheme="minorHAnsi"/>
          <w:b w:val="0"/>
          <w:bCs w:val="0"/>
          <w:sz w:val="22"/>
          <w:szCs w:val="22"/>
        </w:rPr>
        <w:t>custom AEM workflows, launchers, and event listeners</w:t>
      </w:r>
      <w:r w:rsidRPr="00DC17C2">
        <w:rPr>
          <w:rFonts w:asciiTheme="minorHAnsi" w:hAnsiTheme="minorHAnsi" w:cstheme="minorHAnsi"/>
          <w:sz w:val="22"/>
          <w:szCs w:val="22"/>
        </w:rPr>
        <w:t xml:space="preserve"> for product approvals, campaign publishing, and DAM asset automation using OSGi and JCR APIs.</w:t>
      </w:r>
    </w:p>
    <w:p w14:paraId="5C2D380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Managed </w:t>
      </w:r>
      <w:r w:rsidRPr="00DC17C2">
        <w:rPr>
          <w:rStyle w:val="Strong"/>
          <w:rFonts w:asciiTheme="minorHAnsi" w:eastAsiaTheme="majorEastAsia" w:hAnsiTheme="minorHAnsi" w:cstheme="minorHAnsi"/>
          <w:b w:val="0"/>
          <w:bCs w:val="0"/>
          <w:sz w:val="22"/>
          <w:szCs w:val="22"/>
        </w:rPr>
        <w:t>Adobe DAM structures, metadata schemas, folder hierarchies, and conditional form rules</w:t>
      </w:r>
      <w:r w:rsidRPr="00DC17C2">
        <w:rPr>
          <w:rFonts w:asciiTheme="minorHAnsi" w:hAnsiTheme="minorHAnsi" w:cstheme="minorHAnsi"/>
          <w:b/>
          <w:bCs/>
          <w:sz w:val="22"/>
          <w:szCs w:val="22"/>
        </w:rPr>
        <w:t>,</w:t>
      </w:r>
      <w:r w:rsidRPr="00DC17C2">
        <w:rPr>
          <w:rFonts w:asciiTheme="minorHAnsi" w:hAnsiTheme="minorHAnsi" w:cstheme="minorHAnsi"/>
          <w:sz w:val="22"/>
          <w:szCs w:val="22"/>
        </w:rPr>
        <w:t xml:space="preserve"> improving governance, reusability, and searchability of marketing assets.</w:t>
      </w:r>
    </w:p>
    <w:p w14:paraId="4DCA3FA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Optimized </w:t>
      </w:r>
      <w:r w:rsidRPr="00DC17C2">
        <w:rPr>
          <w:rStyle w:val="Strong"/>
          <w:rFonts w:asciiTheme="minorHAnsi" w:eastAsiaTheme="majorEastAsia" w:hAnsiTheme="minorHAnsi" w:cstheme="minorHAnsi"/>
          <w:b w:val="0"/>
          <w:bCs w:val="0"/>
          <w:sz w:val="22"/>
          <w:szCs w:val="22"/>
        </w:rPr>
        <w:t>dispatcher caching, URL filtering, and header management</w:t>
      </w:r>
      <w:r w:rsidRPr="00DC17C2">
        <w:rPr>
          <w:rFonts w:asciiTheme="minorHAnsi" w:hAnsiTheme="minorHAnsi" w:cstheme="minorHAnsi"/>
          <w:sz w:val="22"/>
          <w:szCs w:val="22"/>
        </w:rPr>
        <w:t xml:space="preserve"> to improve storefront performance during peak shopping seasons such as Black Friday and holiday sales.</w:t>
      </w:r>
    </w:p>
    <w:p w14:paraId="62F7BEFB"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Tuned the </w:t>
      </w:r>
      <w:r w:rsidRPr="00DC17C2">
        <w:rPr>
          <w:rStyle w:val="Strong"/>
          <w:rFonts w:asciiTheme="minorHAnsi" w:eastAsiaTheme="majorEastAsia" w:hAnsiTheme="minorHAnsi" w:cstheme="minorHAnsi"/>
          <w:b w:val="0"/>
          <w:bCs w:val="0"/>
          <w:sz w:val="22"/>
          <w:szCs w:val="22"/>
        </w:rPr>
        <w:t>Oak repository and JCR performance</w:t>
      </w:r>
      <w:r w:rsidRPr="00DC17C2">
        <w:rPr>
          <w:rFonts w:asciiTheme="minorHAnsi" w:hAnsiTheme="minorHAnsi" w:cstheme="minorHAnsi"/>
          <w:b/>
          <w:bCs/>
          <w:sz w:val="22"/>
          <w:szCs w:val="22"/>
        </w:rPr>
        <w:t xml:space="preserve"> </w:t>
      </w:r>
      <w:r w:rsidRPr="00DC17C2">
        <w:rPr>
          <w:rFonts w:asciiTheme="minorHAnsi" w:hAnsiTheme="minorHAnsi" w:cstheme="minorHAnsi"/>
          <w:sz w:val="22"/>
          <w:szCs w:val="22"/>
        </w:rPr>
        <w:t>by configuring indexes, optimizing observation queues, and implementing workflow purges to reduce latency.</w:t>
      </w:r>
    </w:p>
    <w:p w14:paraId="5566859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Built </w:t>
      </w:r>
      <w:r w:rsidRPr="00DC17C2">
        <w:rPr>
          <w:rStyle w:val="Strong"/>
          <w:rFonts w:asciiTheme="minorHAnsi" w:eastAsiaTheme="majorEastAsia" w:hAnsiTheme="minorHAnsi" w:cstheme="minorHAnsi"/>
          <w:b w:val="0"/>
          <w:bCs w:val="0"/>
          <w:sz w:val="22"/>
          <w:szCs w:val="22"/>
        </w:rPr>
        <w:t>scheduler jobs in AEM</w:t>
      </w:r>
      <w:r w:rsidRPr="00DC17C2">
        <w:rPr>
          <w:rFonts w:asciiTheme="minorHAnsi" w:hAnsiTheme="minorHAnsi" w:cstheme="minorHAnsi"/>
          <w:sz w:val="22"/>
          <w:szCs w:val="22"/>
        </w:rPr>
        <w:t xml:space="preserve"> for nightly product refresh, DAM ingestion, and automated indexing tasks using OSGi services.</w:t>
      </w:r>
    </w:p>
    <w:p w14:paraId="591ED21B"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Enhanced </w:t>
      </w:r>
      <w:r w:rsidRPr="00DC17C2">
        <w:rPr>
          <w:rStyle w:val="Strong"/>
          <w:rFonts w:asciiTheme="minorHAnsi" w:eastAsiaTheme="majorEastAsia" w:hAnsiTheme="minorHAnsi" w:cstheme="minorHAnsi"/>
          <w:b w:val="0"/>
          <w:bCs w:val="0"/>
          <w:sz w:val="22"/>
          <w:szCs w:val="22"/>
        </w:rPr>
        <w:t>Touch UI authoring tools</w:t>
      </w:r>
      <w:r w:rsidRPr="00DC17C2">
        <w:rPr>
          <w:rFonts w:asciiTheme="minorHAnsi" w:hAnsiTheme="minorHAnsi" w:cstheme="minorHAnsi"/>
          <w:sz w:val="22"/>
          <w:szCs w:val="22"/>
        </w:rPr>
        <w:t xml:space="preserve"> with Granite UI and Coral UI dialogs, making content creation easier for merchandising and marketing teams.</w:t>
      </w:r>
    </w:p>
    <w:p w14:paraId="0E6F4C2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Delivered </w:t>
      </w:r>
      <w:r w:rsidRPr="00DC17C2">
        <w:rPr>
          <w:rStyle w:val="Strong"/>
          <w:rFonts w:asciiTheme="minorHAnsi" w:eastAsiaTheme="majorEastAsia" w:hAnsiTheme="minorHAnsi" w:cstheme="minorHAnsi"/>
          <w:b w:val="0"/>
          <w:bCs w:val="0"/>
          <w:sz w:val="22"/>
          <w:szCs w:val="22"/>
        </w:rPr>
        <w:t>responsive, WCAG-compliant storefront components</w:t>
      </w:r>
      <w:r w:rsidRPr="00DC17C2">
        <w:rPr>
          <w:rFonts w:asciiTheme="minorHAnsi" w:hAnsiTheme="minorHAnsi" w:cstheme="minorHAnsi"/>
          <w:sz w:val="22"/>
          <w:szCs w:val="22"/>
        </w:rPr>
        <w:t xml:space="preserve"> with HTML5, CSS3, Bootstrap, </w:t>
      </w:r>
      <w:r>
        <w:rPr>
          <w:rFonts w:asciiTheme="minorHAnsi" w:hAnsiTheme="minorHAnsi" w:cstheme="minorHAnsi"/>
          <w:sz w:val="22"/>
          <w:szCs w:val="22"/>
        </w:rPr>
        <w:t xml:space="preserve">React </w:t>
      </w:r>
      <w:r w:rsidRPr="00DC17C2">
        <w:rPr>
          <w:rFonts w:asciiTheme="minorHAnsi" w:hAnsiTheme="minorHAnsi" w:cstheme="minorHAnsi"/>
          <w:sz w:val="22"/>
          <w:szCs w:val="22"/>
        </w:rPr>
        <w:t>and jQuery to ensure accessibility and cross-device compatibility.</w:t>
      </w:r>
    </w:p>
    <w:p w14:paraId="5EC813D5"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Partnered with analytics and personalization teams to integrate </w:t>
      </w:r>
      <w:r w:rsidRPr="00DC17C2">
        <w:rPr>
          <w:rStyle w:val="Strong"/>
          <w:rFonts w:asciiTheme="minorHAnsi" w:eastAsiaTheme="majorEastAsia" w:hAnsiTheme="minorHAnsi" w:cstheme="minorHAnsi"/>
          <w:b w:val="0"/>
          <w:bCs w:val="0"/>
          <w:sz w:val="22"/>
          <w:szCs w:val="22"/>
        </w:rPr>
        <w:t>Adobe Analytics, Adobe Target, and CDP data</w:t>
      </w:r>
      <w:r w:rsidRPr="00DC17C2">
        <w:rPr>
          <w:rFonts w:asciiTheme="minorHAnsi" w:hAnsiTheme="minorHAnsi" w:cstheme="minorHAnsi"/>
          <w:sz w:val="22"/>
          <w:szCs w:val="22"/>
        </w:rPr>
        <w:t xml:space="preserve"> into AEM, enabling personalized content experiences for customers.</w:t>
      </w:r>
    </w:p>
    <w:p w14:paraId="3CADB2AA"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Automated builds and deployments using </w:t>
      </w:r>
      <w:r w:rsidRPr="00DC17C2">
        <w:rPr>
          <w:rStyle w:val="Strong"/>
          <w:rFonts w:asciiTheme="minorHAnsi" w:eastAsiaTheme="majorEastAsia" w:hAnsiTheme="minorHAnsi" w:cstheme="minorHAnsi"/>
          <w:b w:val="0"/>
          <w:bCs w:val="0"/>
          <w:sz w:val="22"/>
          <w:szCs w:val="22"/>
        </w:rPr>
        <w:t>Maven, Jenkins, Git, Bitbucket, and AEM Package Manager</w:t>
      </w:r>
      <w:r w:rsidRPr="00DC17C2">
        <w:rPr>
          <w:rFonts w:asciiTheme="minorHAnsi" w:hAnsiTheme="minorHAnsi" w:cstheme="minorHAnsi"/>
          <w:b/>
          <w:bCs/>
          <w:sz w:val="22"/>
          <w:szCs w:val="22"/>
        </w:rPr>
        <w:t>,</w:t>
      </w:r>
      <w:r w:rsidRPr="00DC17C2">
        <w:rPr>
          <w:rFonts w:asciiTheme="minorHAnsi" w:hAnsiTheme="minorHAnsi" w:cstheme="minorHAnsi"/>
          <w:sz w:val="22"/>
          <w:szCs w:val="22"/>
        </w:rPr>
        <w:t xml:space="preserve"> setting up CI/CD pipelines across DEV, QA, STAGE, and PROD environments.</w:t>
      </w:r>
    </w:p>
    <w:p w14:paraId="6EABE6E4" w14:textId="77777777" w:rsidR="00DC17C2" w:rsidRPr="00DC17C2" w:rsidRDefault="00DC17C2" w:rsidP="00DC17C2">
      <w:pPr>
        <w:pStyle w:val="NormalWeb"/>
        <w:numPr>
          <w:ilvl w:val="0"/>
          <w:numId w:val="3"/>
        </w:numPr>
        <w:rPr>
          <w:rFonts w:asciiTheme="minorHAnsi" w:hAnsiTheme="minorHAnsi" w:cstheme="minorHAnsi"/>
          <w:sz w:val="22"/>
          <w:szCs w:val="22"/>
        </w:rPr>
      </w:pPr>
      <w:r>
        <w:rPr>
          <w:rFonts w:asciiTheme="minorHAnsi" w:hAnsiTheme="minorHAnsi" w:cstheme="minorHAnsi"/>
          <w:sz w:val="22"/>
          <w:szCs w:val="22"/>
        </w:rPr>
        <w:t>S</w:t>
      </w:r>
      <w:r w:rsidRPr="00DC17C2">
        <w:rPr>
          <w:rFonts w:asciiTheme="minorHAnsi" w:hAnsiTheme="minorHAnsi" w:cstheme="minorHAnsi"/>
          <w:sz w:val="22"/>
          <w:szCs w:val="22"/>
        </w:rPr>
        <w:t xml:space="preserve">upported omni-channel commerce initiatives such as </w:t>
      </w:r>
      <w:r w:rsidRPr="00DC17C2">
        <w:rPr>
          <w:rStyle w:val="Strong"/>
          <w:rFonts w:asciiTheme="minorHAnsi" w:eastAsiaTheme="majorEastAsia" w:hAnsiTheme="minorHAnsi" w:cstheme="minorHAnsi"/>
          <w:b w:val="0"/>
          <w:bCs w:val="0"/>
          <w:sz w:val="22"/>
          <w:szCs w:val="22"/>
        </w:rPr>
        <w:t>Buy-Online-Pick-Up-In-Store (BOPIS), Reserve-In-Store, and Find-In-Store</w:t>
      </w:r>
      <w:r w:rsidRPr="00DC17C2">
        <w:rPr>
          <w:rFonts w:asciiTheme="minorHAnsi" w:hAnsiTheme="minorHAnsi" w:cstheme="minorHAnsi"/>
          <w:sz w:val="22"/>
          <w:szCs w:val="22"/>
        </w:rPr>
        <w:t xml:space="preserve"> </w:t>
      </w:r>
      <w:r>
        <w:rPr>
          <w:rFonts w:asciiTheme="minorHAnsi" w:hAnsiTheme="minorHAnsi" w:cstheme="minorHAnsi"/>
          <w:sz w:val="22"/>
          <w:szCs w:val="22"/>
        </w:rPr>
        <w:t>i</w:t>
      </w:r>
      <w:r w:rsidRPr="00DC17C2">
        <w:rPr>
          <w:rFonts w:asciiTheme="minorHAnsi" w:hAnsiTheme="minorHAnsi" w:cstheme="minorHAnsi"/>
          <w:sz w:val="22"/>
          <w:szCs w:val="22"/>
        </w:rPr>
        <w:t>ntegrating Node.js APIs with AEM components and React-based storefront features for store inventory.</w:t>
      </w:r>
    </w:p>
    <w:p w14:paraId="53C5AF70" w14:textId="77777777" w:rsidR="004B725A" w:rsidRPr="00DC17C2" w:rsidRDefault="004B725A" w:rsidP="00DC17C2">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DC17C2">
        <w:rPr>
          <w:rFonts w:asciiTheme="minorHAnsi" w:hAnsiTheme="minorHAnsi" w:cstheme="minorHAnsi"/>
          <w:b/>
          <w:bCs/>
          <w:color w:val="000000"/>
          <w:sz w:val="22"/>
          <w:szCs w:val="22"/>
        </w:rPr>
        <w:t>Environment:</w:t>
      </w:r>
      <w:r w:rsidRPr="00DC17C2">
        <w:rPr>
          <w:rFonts w:asciiTheme="minorHAnsi" w:hAnsiTheme="minorHAnsi" w:cstheme="minorHAnsi"/>
          <w:sz w:val="22"/>
          <w:szCs w:val="22"/>
        </w:rPr>
        <w:t> </w:t>
      </w:r>
      <w:r w:rsidR="00DC17C2" w:rsidRPr="00DC17C2">
        <w:rPr>
          <w:rFonts w:asciiTheme="minorHAnsi" w:hAnsiTheme="minorHAnsi" w:cstheme="minorHAnsi"/>
          <w:sz w:val="22"/>
          <w:szCs w:val="22"/>
        </w:rPr>
        <w:t>AEM 6.3, AEM 6.4, Adobe DAM, MSM, Editable Templates, Experience Fragments, Content Fragments, Workflows, Granite UI, Coral UI, Touch UI, Sling Models, OSGi, Apache Sling, Sling Servlets, Filters, RESTful APIs, JCR, CRX/CRXDE, Oak, Apache Felix Console, Java 8, JSP, HTL (Sightly), React, Node.js, HTML5, CSS3, JavaScript, jQuery, Bootstrap, Dispatcher, Maven, Jenkins, Git, Bitbucket, CI/CD pipelines, Adobe Analytics, Adobe Target, JIRA, Confluence, Agile Scrum.</w:t>
      </w:r>
    </w:p>
    <w:p w14:paraId="61E84A34" w14:textId="77777777" w:rsidR="004B725A" w:rsidRDefault="004B725A" w:rsidP="004B725A">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p>
    <w:p w14:paraId="2773AA06" w14:textId="77777777" w:rsidR="004B725A" w:rsidRPr="00183C99"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 xml:space="preserve">Client: NBC Universal | NYC| NY                                                                     </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Sep 2018 to Oct 2020</w:t>
      </w:r>
    </w:p>
    <w:p w14:paraId="1B4E68B2" w14:textId="77777777" w:rsidR="004B725A"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Role: AEM Developer</w:t>
      </w:r>
    </w:p>
    <w:p w14:paraId="3E3984C2" w14:textId="77777777" w:rsidR="004B725A" w:rsidRDefault="004B725A" w:rsidP="0009096D">
      <w:pPr>
        <w:pStyle w:val="paragraph"/>
        <w:spacing w:before="0" w:beforeAutospacing="0" w:after="0" w:afterAutospacing="0"/>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 xml:space="preserve">Responsibilities: </w:t>
      </w:r>
    </w:p>
    <w:p w14:paraId="3FA6C92A" w14:textId="77777777" w:rsidR="003E55AB" w:rsidRPr="003E55AB" w:rsidRDefault="003E55AB" w:rsidP="0009096D">
      <w:pPr>
        <w:pStyle w:val="NormalWeb"/>
        <w:numPr>
          <w:ilvl w:val="0"/>
          <w:numId w:val="7"/>
        </w:numPr>
        <w:rPr>
          <w:rFonts w:asciiTheme="minorHAnsi" w:hAnsiTheme="minorHAnsi" w:cstheme="minorHAnsi"/>
          <w:sz w:val="22"/>
          <w:szCs w:val="22"/>
          <w:lang w:val="en-IN"/>
        </w:rPr>
      </w:pPr>
      <w:r w:rsidRPr="003E55AB">
        <w:rPr>
          <w:rFonts w:asciiTheme="minorHAnsi" w:hAnsiTheme="minorHAnsi" w:cstheme="minorHAnsi"/>
          <w:sz w:val="22"/>
          <w:szCs w:val="22"/>
        </w:rPr>
        <w:t xml:space="preserve">Migrated </w:t>
      </w:r>
      <w:r w:rsidRPr="003E55AB">
        <w:rPr>
          <w:rStyle w:val="Strong"/>
          <w:rFonts w:asciiTheme="minorHAnsi" w:eastAsiaTheme="majorEastAsia" w:hAnsiTheme="minorHAnsi" w:cstheme="minorHAnsi"/>
          <w:b w:val="0"/>
          <w:bCs w:val="0"/>
          <w:sz w:val="22"/>
          <w:szCs w:val="22"/>
        </w:rPr>
        <w:t>NBCUniversal’s network and streaming brand sites from AEM 6.1 to 6.2 and 6.3</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refactoring Sling Models, OSGi services, and HTL components to remove deprecated APIs and ensure stability during peak traffic.</w:t>
      </w:r>
    </w:p>
    <w:p w14:paraId="7C801D0E"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Rebuilt </w:t>
      </w:r>
      <w:r w:rsidRPr="003E55AB">
        <w:rPr>
          <w:rStyle w:val="Strong"/>
          <w:rFonts w:asciiTheme="minorHAnsi" w:eastAsiaTheme="majorEastAsia" w:hAnsiTheme="minorHAnsi" w:cstheme="minorHAnsi"/>
          <w:b w:val="0"/>
          <w:bCs w:val="0"/>
          <w:sz w:val="22"/>
          <w:szCs w:val="22"/>
        </w:rPr>
        <w:t>legacy JSP components into HTL (Sightly) with Sling Models and Granite UI dialogs</w:t>
      </w:r>
      <w:r w:rsidRPr="003E55AB">
        <w:rPr>
          <w:rFonts w:asciiTheme="minorHAnsi" w:hAnsiTheme="minorHAnsi" w:cstheme="minorHAnsi"/>
          <w:sz w:val="22"/>
          <w:szCs w:val="22"/>
        </w:rPr>
        <w:t>, improving security, maintainability, and performance.</w:t>
      </w:r>
    </w:p>
    <w:p w14:paraId="59E7A941"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Designed and configured </w:t>
      </w:r>
      <w:r w:rsidRPr="003E55AB">
        <w:rPr>
          <w:rStyle w:val="Strong"/>
          <w:rFonts w:asciiTheme="minorHAnsi" w:eastAsiaTheme="majorEastAsia" w:hAnsiTheme="minorHAnsi" w:cstheme="minorHAnsi"/>
          <w:b w:val="0"/>
          <w:bCs w:val="0"/>
          <w:sz w:val="22"/>
          <w:szCs w:val="22"/>
        </w:rPr>
        <w:t>editable templates, experience fragments, and content fragments</w:t>
      </w:r>
      <w:r w:rsidRPr="003E55AB">
        <w:rPr>
          <w:rFonts w:asciiTheme="minorHAnsi" w:hAnsiTheme="minorHAnsi" w:cstheme="minorHAnsi"/>
          <w:sz w:val="22"/>
          <w:szCs w:val="22"/>
        </w:rPr>
        <w:t xml:space="preserve"> to accelerate campaign launches and ensure consistent brand experiences across NBC, Peacock, Bravo, and regional microsites.</w:t>
      </w:r>
    </w:p>
    <w:p w14:paraId="27551687"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Set up and optimized </w:t>
      </w:r>
      <w:r w:rsidRPr="003E55AB">
        <w:rPr>
          <w:rStyle w:val="Strong"/>
          <w:rFonts w:asciiTheme="minorHAnsi" w:eastAsiaTheme="majorEastAsia" w:hAnsiTheme="minorHAnsi" w:cstheme="minorHAnsi"/>
          <w:b w:val="0"/>
          <w:bCs w:val="0"/>
          <w:sz w:val="22"/>
          <w:szCs w:val="22"/>
        </w:rPr>
        <w:t>Multi-Site Manager (MSM)</w:t>
      </w:r>
      <w:r w:rsidRPr="003E55AB">
        <w:rPr>
          <w:rFonts w:asciiTheme="minorHAnsi" w:hAnsiTheme="minorHAnsi" w:cstheme="minorHAnsi"/>
          <w:sz w:val="22"/>
          <w:szCs w:val="22"/>
        </w:rPr>
        <w:t xml:space="preserve"> for shared content inheritance across multiple brand and regional sites while maintaining localized flexibility.</w:t>
      </w:r>
    </w:p>
    <w:p w14:paraId="064E12D0"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Managed </w:t>
      </w:r>
      <w:r w:rsidRPr="003E55AB">
        <w:rPr>
          <w:rStyle w:val="Strong"/>
          <w:rFonts w:asciiTheme="minorHAnsi" w:eastAsiaTheme="majorEastAsia" w:hAnsiTheme="minorHAnsi" w:cstheme="minorHAnsi"/>
          <w:b w:val="0"/>
          <w:bCs w:val="0"/>
          <w:sz w:val="22"/>
          <w:szCs w:val="22"/>
        </w:rPr>
        <w:t>Adobe DAM migrations</w:t>
      </w:r>
      <w:r w:rsidRPr="003E55AB">
        <w:rPr>
          <w:rFonts w:asciiTheme="minorHAnsi" w:hAnsiTheme="minorHAnsi" w:cstheme="minorHAnsi"/>
          <w:sz w:val="22"/>
          <w:szCs w:val="22"/>
        </w:rPr>
        <w:t xml:space="preserve"> using JCR package manager and Groovy scripts, applying metadata schemas, tags, and conditional logic to improve asset search, governance, and editorial efficiency.</w:t>
      </w:r>
    </w:p>
    <w:p w14:paraId="7C3459E6"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Developed </w:t>
      </w:r>
      <w:r w:rsidRPr="003E55AB">
        <w:rPr>
          <w:rStyle w:val="Strong"/>
          <w:rFonts w:asciiTheme="minorHAnsi" w:eastAsiaTheme="majorEastAsia" w:hAnsiTheme="minorHAnsi" w:cstheme="minorHAnsi"/>
          <w:b w:val="0"/>
          <w:bCs w:val="0"/>
          <w:sz w:val="22"/>
          <w:szCs w:val="22"/>
        </w:rPr>
        <w:t>Sling Servlets, Filters, and RESTful APIs in Java</w:t>
      </w:r>
      <w:r w:rsidRPr="003E55AB">
        <w:rPr>
          <w:rFonts w:asciiTheme="minorHAnsi" w:hAnsiTheme="minorHAnsi" w:cstheme="minorHAnsi"/>
          <w:sz w:val="22"/>
          <w:szCs w:val="22"/>
        </w:rPr>
        <w:t xml:space="preserve"> to integrate streaming metadata, video content, and personalization features (“latest episodes,” recommendations) into AEM pages.</w:t>
      </w:r>
    </w:p>
    <w:p w14:paraId="7F69D06D"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Tuned </w:t>
      </w:r>
      <w:r w:rsidRPr="003E55AB">
        <w:rPr>
          <w:rStyle w:val="Strong"/>
          <w:rFonts w:asciiTheme="minorHAnsi" w:eastAsiaTheme="majorEastAsia" w:hAnsiTheme="minorHAnsi" w:cstheme="minorHAnsi"/>
          <w:b w:val="0"/>
          <w:bCs w:val="0"/>
          <w:sz w:val="22"/>
          <w:szCs w:val="22"/>
        </w:rPr>
        <w:t>dispatcher caching, filter rules, and access controls</w:t>
      </w:r>
      <w:r w:rsidRPr="003E55AB">
        <w:rPr>
          <w:rFonts w:asciiTheme="minorHAnsi" w:hAnsiTheme="minorHAnsi" w:cstheme="minorHAnsi"/>
          <w:sz w:val="22"/>
          <w:szCs w:val="22"/>
        </w:rPr>
        <w:t xml:space="preserve"> to improve scalability and performance during live sports and high-profile streaming events.</w:t>
      </w:r>
    </w:p>
    <w:p w14:paraId="196DD9D0"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Implemented </w:t>
      </w:r>
      <w:r w:rsidRPr="003E55AB">
        <w:rPr>
          <w:rStyle w:val="Strong"/>
          <w:rFonts w:asciiTheme="minorHAnsi" w:eastAsiaTheme="majorEastAsia" w:hAnsiTheme="minorHAnsi" w:cstheme="minorHAnsi"/>
          <w:b w:val="0"/>
          <w:bCs w:val="0"/>
          <w:sz w:val="22"/>
          <w:szCs w:val="22"/>
        </w:rPr>
        <w:t>custom AEM workflows</w:t>
      </w:r>
      <w:r w:rsidRPr="003E55AB">
        <w:rPr>
          <w:rFonts w:asciiTheme="minorHAnsi" w:hAnsiTheme="minorHAnsi" w:cstheme="minorHAnsi"/>
          <w:sz w:val="22"/>
          <w:szCs w:val="22"/>
        </w:rPr>
        <w:t xml:space="preserve"> with approval steps for marketing, legal, and compliance teams, streamlining editorial and asset governance processes.</w:t>
      </w:r>
    </w:p>
    <w:p w14:paraId="2649CFEA"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Ensured </w:t>
      </w:r>
      <w:r w:rsidRPr="003E55AB">
        <w:rPr>
          <w:rStyle w:val="Strong"/>
          <w:rFonts w:asciiTheme="minorHAnsi" w:eastAsiaTheme="majorEastAsia" w:hAnsiTheme="minorHAnsi" w:cstheme="minorHAnsi"/>
          <w:b w:val="0"/>
          <w:bCs w:val="0"/>
          <w:sz w:val="22"/>
          <w:szCs w:val="22"/>
        </w:rPr>
        <w:t>WCAG accessibility compliance</w:t>
      </w:r>
      <w:r w:rsidRPr="003E55AB">
        <w:rPr>
          <w:rFonts w:asciiTheme="minorHAnsi" w:hAnsiTheme="minorHAnsi" w:cstheme="minorHAnsi"/>
          <w:sz w:val="22"/>
          <w:szCs w:val="22"/>
        </w:rPr>
        <w:t xml:space="preserve"> and responsive UI rendering with HTML5, CSS3, JavaScript, jQuery, and Bootstrap.</w:t>
      </w:r>
    </w:p>
    <w:p w14:paraId="78BA0531"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Configured and tuned </w:t>
      </w:r>
      <w:r w:rsidRPr="003E55AB">
        <w:rPr>
          <w:rStyle w:val="Strong"/>
          <w:rFonts w:asciiTheme="minorHAnsi" w:eastAsiaTheme="majorEastAsia" w:hAnsiTheme="minorHAnsi" w:cstheme="minorHAnsi"/>
          <w:b w:val="0"/>
          <w:bCs w:val="0"/>
          <w:sz w:val="22"/>
          <w:szCs w:val="22"/>
        </w:rPr>
        <w:t>AEM Oak repository indexes, observation queues, and workflow purges</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improving repository performance and content delivery speed.</w:t>
      </w:r>
    </w:p>
    <w:p w14:paraId="13662A0E"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Automated builds and deployments using </w:t>
      </w:r>
      <w:r w:rsidRPr="003E55AB">
        <w:rPr>
          <w:rStyle w:val="Strong"/>
          <w:rFonts w:asciiTheme="minorHAnsi" w:eastAsiaTheme="majorEastAsia" w:hAnsiTheme="minorHAnsi" w:cstheme="minorHAnsi"/>
          <w:b w:val="0"/>
          <w:bCs w:val="0"/>
          <w:sz w:val="22"/>
          <w:szCs w:val="22"/>
        </w:rPr>
        <w:t>Maven, Jenkins, Git, and Bitbucket</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supporting CI/CD pipelines across DEV, QA, Stage, and Production environments.</w:t>
      </w:r>
    </w:p>
    <w:p w14:paraId="51681B4C"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Utilized </w:t>
      </w:r>
      <w:r w:rsidRPr="003E55AB">
        <w:rPr>
          <w:rStyle w:val="Strong"/>
          <w:rFonts w:asciiTheme="minorHAnsi" w:eastAsiaTheme="majorEastAsia" w:hAnsiTheme="minorHAnsi" w:cstheme="minorHAnsi"/>
          <w:b w:val="0"/>
          <w:bCs w:val="0"/>
          <w:sz w:val="22"/>
          <w:szCs w:val="22"/>
        </w:rPr>
        <w:t>CRX/CRXDE and Apache Felix Console</w:t>
      </w:r>
      <w:r w:rsidRPr="003E55AB">
        <w:rPr>
          <w:rFonts w:asciiTheme="minorHAnsi" w:hAnsiTheme="minorHAnsi" w:cstheme="minorHAnsi"/>
          <w:sz w:val="22"/>
          <w:szCs w:val="22"/>
        </w:rPr>
        <w:t xml:space="preserve"> for repository debugging, OSGi bundle management, and runtime configuration.</w:t>
      </w:r>
    </w:p>
    <w:p w14:paraId="21EC2600"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Documented migration strategies, authoring guidelines, and rollback plans in </w:t>
      </w:r>
      <w:r w:rsidRPr="003E55AB">
        <w:rPr>
          <w:rStyle w:val="Strong"/>
          <w:rFonts w:asciiTheme="minorHAnsi" w:eastAsiaTheme="majorEastAsia" w:hAnsiTheme="minorHAnsi" w:cstheme="minorHAnsi"/>
          <w:b w:val="0"/>
          <w:bCs w:val="0"/>
          <w:sz w:val="22"/>
          <w:szCs w:val="22"/>
        </w:rPr>
        <w:t>Confluence</w:t>
      </w:r>
      <w:r w:rsidRPr="003E55AB">
        <w:rPr>
          <w:rFonts w:asciiTheme="minorHAnsi" w:hAnsiTheme="minorHAnsi" w:cstheme="minorHAnsi"/>
          <w:sz w:val="22"/>
          <w:szCs w:val="22"/>
        </w:rPr>
        <w:t>, ensuring knowledge transfer and future platform support.</w:t>
      </w:r>
    </w:p>
    <w:p w14:paraId="7B7A9D59"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Collaborated in </w:t>
      </w:r>
      <w:r w:rsidRPr="003E55AB">
        <w:rPr>
          <w:rStyle w:val="Strong"/>
          <w:rFonts w:asciiTheme="minorHAnsi" w:eastAsiaTheme="majorEastAsia" w:hAnsiTheme="minorHAnsi" w:cstheme="minorHAnsi"/>
          <w:b w:val="0"/>
          <w:bCs w:val="0"/>
          <w:sz w:val="22"/>
          <w:szCs w:val="22"/>
        </w:rPr>
        <w:t>Agile/Scrum sprints</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partnering with product owners, QA engineers, and UX teams to deliver new features aligned with NBCU’s digital and streaming goals.</w:t>
      </w:r>
    </w:p>
    <w:p w14:paraId="29F346E2" w14:textId="77777777" w:rsidR="004B725A" w:rsidRPr="00183C99" w:rsidRDefault="004B725A" w:rsidP="004B725A">
      <w:pPr>
        <w:shd w:val="clear" w:color="auto" w:fill="FFFFFF"/>
        <w:spacing w:before="100" w:beforeAutospacing="1" w:after="100" w:afterAutospacing="1" w:line="276" w:lineRule="auto"/>
        <w:rPr>
          <w:rFonts w:eastAsia="Times New Roman" w:cstheme="minorHAnsi"/>
        </w:rPr>
      </w:pPr>
      <w:r w:rsidRPr="00183C99">
        <w:rPr>
          <w:rFonts w:eastAsia="Times New Roman" w:cstheme="minorHAnsi"/>
          <w:b/>
        </w:rPr>
        <w:t>Environment</w:t>
      </w:r>
      <w:r w:rsidRPr="00183C99">
        <w:rPr>
          <w:rFonts w:eastAsia="Times New Roman" w:cstheme="minorHAnsi"/>
        </w:rPr>
        <w:t>:</w:t>
      </w:r>
      <w:r w:rsidRPr="00183C99">
        <w:rPr>
          <w:rFonts w:cstheme="minorHAnsi"/>
        </w:rPr>
        <w:t xml:space="preserve"> </w:t>
      </w:r>
      <w:r w:rsidR="003E55AB" w:rsidRPr="003E55AB">
        <w:rPr>
          <w:rFonts w:cstheme="minorHAnsi"/>
        </w:rPr>
        <w:t>AEM 6.1, 6.2, 6.3, Java 8, JSP, HTL (Sightly), Sling Models, OSGi, Apache Sling, JCR, CRX/CRXDE, Adobe DAM, MSM, Workflows, Dispatcher, Granite UI, Touch UI, HTML5, CSS3, JavaScript, jQuery, Bootstrap, RESTful APIs, Maven, Jenkins, Git, Bitbucket, Apache Felix Console, Oak, JIRA, Confluence, Agile Scrum.</w:t>
      </w:r>
    </w:p>
    <w:p w14:paraId="74F32723" w14:textId="77777777" w:rsidR="004B725A" w:rsidRPr="00183C99" w:rsidRDefault="004B725A" w:rsidP="003E55AB">
      <w:pPr>
        <w:pStyle w:val="NormalWeb"/>
        <w:spacing w:before="0" w:beforeAutospacing="0" w:after="0" w:afterAutospacing="0" w:line="276" w:lineRule="auto"/>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Client:</w:t>
      </w:r>
      <w:r w:rsidRPr="00183C99">
        <w:rPr>
          <w:rFonts w:asciiTheme="minorHAnsi" w:hAnsiTheme="minorHAnsi" w:cstheme="minorHAnsi"/>
          <w:sz w:val="22"/>
          <w:szCs w:val="22"/>
        </w:rPr>
        <w:t xml:space="preserve"> </w:t>
      </w:r>
      <w:r w:rsidRPr="00183C99">
        <w:rPr>
          <w:rFonts w:asciiTheme="minorHAnsi" w:eastAsia="Calibri" w:hAnsiTheme="minorHAnsi" w:cstheme="minorHAnsi"/>
          <w:b/>
          <w:bCs/>
          <w:color w:val="000000" w:themeColor="text1"/>
          <w:sz w:val="22"/>
          <w:szCs w:val="22"/>
        </w:rPr>
        <w:t>Dropbox| San Francisco| CA</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 xml:space="preserve">Feb 2017 </w:t>
      </w:r>
      <w:r>
        <w:rPr>
          <w:rFonts w:asciiTheme="minorHAnsi" w:eastAsia="Calibri" w:hAnsiTheme="minorHAnsi" w:cstheme="minorHAnsi"/>
          <w:b/>
          <w:bCs/>
          <w:color w:val="000000" w:themeColor="text1"/>
          <w:sz w:val="22"/>
          <w:szCs w:val="22"/>
        </w:rPr>
        <w:t xml:space="preserve">to </w:t>
      </w:r>
      <w:r w:rsidRPr="00183C99">
        <w:rPr>
          <w:rFonts w:asciiTheme="minorHAnsi" w:eastAsia="Calibri" w:hAnsiTheme="minorHAnsi" w:cstheme="minorHAnsi"/>
          <w:b/>
          <w:bCs/>
          <w:color w:val="000000" w:themeColor="text1"/>
          <w:sz w:val="22"/>
          <w:szCs w:val="22"/>
        </w:rPr>
        <w:t>Aug 2018</w:t>
      </w:r>
    </w:p>
    <w:p w14:paraId="2F315E28" w14:textId="77777777" w:rsidR="0074604C" w:rsidRDefault="004B725A" w:rsidP="003E55AB">
      <w:pPr>
        <w:pStyle w:val="NormalWeb"/>
        <w:spacing w:before="0" w:beforeAutospacing="0" w:after="0" w:afterAutospacing="0" w:line="276" w:lineRule="auto"/>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Role: Adobe CQ5/Java J2EE Developer</w:t>
      </w:r>
    </w:p>
    <w:p w14:paraId="5AFF044B" w14:textId="77777777" w:rsidR="004B725A" w:rsidRPr="00183C99" w:rsidRDefault="004B725A" w:rsidP="0009096D">
      <w:pPr>
        <w:pStyle w:val="paragraph"/>
        <w:spacing w:before="0" w:beforeAutospacing="0" w:after="0" w:afterAutospacing="0"/>
        <w:jc w:val="both"/>
        <w:textAlignment w:val="baseline"/>
        <w:rPr>
          <w:rFonts w:asciiTheme="minorHAnsi" w:hAnsiTheme="minorHAnsi" w:cstheme="minorHAnsi"/>
          <w:sz w:val="22"/>
          <w:szCs w:val="22"/>
        </w:rPr>
      </w:pPr>
      <w:r w:rsidRPr="00183C99">
        <w:rPr>
          <w:rStyle w:val="normaltextrun"/>
          <w:rFonts w:asciiTheme="minorHAnsi" w:eastAsiaTheme="majorEastAsia" w:hAnsiTheme="minorHAnsi" w:cstheme="minorHAnsi"/>
          <w:b/>
          <w:bCs/>
          <w:sz w:val="22"/>
          <w:szCs w:val="22"/>
        </w:rPr>
        <w:t>Responsibilities:</w:t>
      </w:r>
      <w:r w:rsidRPr="00183C99">
        <w:rPr>
          <w:rStyle w:val="eop"/>
          <w:rFonts w:asciiTheme="minorHAnsi" w:eastAsiaTheme="majorEastAsia" w:hAnsiTheme="minorHAnsi" w:cstheme="minorHAnsi"/>
          <w:sz w:val="22"/>
          <w:szCs w:val="22"/>
        </w:rPr>
        <w:t> </w:t>
      </w:r>
    </w:p>
    <w:p w14:paraId="04548924" w14:textId="77777777" w:rsidR="0074604C" w:rsidRPr="0074604C" w:rsidRDefault="0074604C" w:rsidP="0009096D">
      <w:pPr>
        <w:pStyle w:val="NormalWeb"/>
        <w:numPr>
          <w:ilvl w:val="0"/>
          <w:numId w:val="1"/>
        </w:numPr>
        <w:rPr>
          <w:rFonts w:asciiTheme="minorHAnsi" w:hAnsiTheme="minorHAnsi" w:cstheme="minorHAnsi"/>
          <w:sz w:val="22"/>
          <w:szCs w:val="22"/>
          <w:lang w:val="en-IN"/>
        </w:rPr>
      </w:pPr>
      <w:r w:rsidRPr="0074604C">
        <w:rPr>
          <w:rFonts w:asciiTheme="minorHAnsi" w:hAnsiTheme="minorHAnsi" w:cstheme="minorHAnsi"/>
          <w:sz w:val="22"/>
          <w:szCs w:val="22"/>
        </w:rPr>
        <w:t xml:space="preserve">Designed and developed </w:t>
      </w:r>
      <w:r w:rsidRPr="0074604C">
        <w:rPr>
          <w:rStyle w:val="Strong"/>
          <w:rFonts w:asciiTheme="minorHAnsi" w:eastAsiaTheme="majorEastAsia" w:hAnsiTheme="minorHAnsi" w:cstheme="minorHAnsi"/>
          <w:b w:val="0"/>
          <w:bCs w:val="0"/>
          <w:sz w:val="22"/>
          <w:szCs w:val="22"/>
        </w:rPr>
        <w:t>custom AEM components, templates, and dialogs</w:t>
      </w:r>
      <w:r w:rsidRPr="0074604C">
        <w:rPr>
          <w:rFonts w:asciiTheme="minorHAnsi" w:hAnsiTheme="minorHAnsi" w:cstheme="minorHAnsi"/>
          <w:sz w:val="22"/>
          <w:szCs w:val="22"/>
        </w:rPr>
        <w:t xml:space="preserve"> using JSP, HTL (Sightly), Sling Models, and Java for scalable web content solutions.</w:t>
      </w:r>
    </w:p>
    <w:p w14:paraId="3A1DE007"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Implemented </w:t>
      </w:r>
      <w:r w:rsidRPr="0074604C">
        <w:rPr>
          <w:rStyle w:val="Strong"/>
          <w:rFonts w:asciiTheme="minorHAnsi" w:eastAsiaTheme="majorEastAsia" w:hAnsiTheme="minorHAnsi" w:cstheme="minorHAnsi"/>
          <w:b w:val="0"/>
          <w:bCs w:val="0"/>
          <w:sz w:val="22"/>
          <w:szCs w:val="22"/>
        </w:rPr>
        <w:t>OSGi services and Sling event listeners</w:t>
      </w:r>
      <w:r w:rsidRPr="0074604C">
        <w:rPr>
          <w:rFonts w:asciiTheme="minorHAnsi" w:hAnsiTheme="minorHAnsi" w:cstheme="minorHAnsi"/>
          <w:sz w:val="22"/>
          <w:szCs w:val="22"/>
        </w:rPr>
        <w:t xml:space="preserve"> in Apache Felix to support content workflows and automated backend processing.</w:t>
      </w:r>
    </w:p>
    <w:p w14:paraId="27283DFE"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Built </w:t>
      </w:r>
      <w:r w:rsidRPr="0074604C">
        <w:rPr>
          <w:rStyle w:val="Strong"/>
          <w:rFonts w:asciiTheme="minorHAnsi" w:eastAsiaTheme="majorEastAsia" w:hAnsiTheme="minorHAnsi" w:cstheme="minorHAnsi"/>
          <w:b w:val="0"/>
          <w:bCs w:val="0"/>
          <w:sz w:val="22"/>
          <w:szCs w:val="22"/>
        </w:rPr>
        <w:t>RESTful web services in Java</w:t>
      </w:r>
      <w:r w:rsidRPr="0074604C">
        <w:rPr>
          <w:rFonts w:asciiTheme="minorHAnsi" w:hAnsiTheme="minorHAnsi" w:cstheme="minorHAnsi"/>
          <w:sz w:val="22"/>
          <w:szCs w:val="22"/>
        </w:rPr>
        <w:t xml:space="preserve"> to integrate AEM with Dropbox APIs and external systems, enabling secure content synchronization and metadata exchange.</w:t>
      </w:r>
    </w:p>
    <w:p w14:paraId="4DDEFDC2"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Developed </w:t>
      </w:r>
      <w:r w:rsidRPr="0074604C">
        <w:rPr>
          <w:rStyle w:val="Strong"/>
          <w:rFonts w:asciiTheme="minorHAnsi" w:eastAsiaTheme="majorEastAsia" w:hAnsiTheme="minorHAnsi" w:cstheme="minorHAnsi"/>
          <w:b w:val="0"/>
          <w:bCs w:val="0"/>
          <w:sz w:val="22"/>
          <w:szCs w:val="22"/>
        </w:rPr>
        <w:t>Java Servlets and Sling Filters</w:t>
      </w:r>
      <w:r w:rsidRPr="0074604C">
        <w:rPr>
          <w:rFonts w:asciiTheme="minorHAnsi" w:hAnsiTheme="minorHAnsi" w:cstheme="minorHAnsi"/>
          <w:sz w:val="22"/>
          <w:szCs w:val="22"/>
        </w:rPr>
        <w:t xml:space="preserve"> to handle request processing, authentication, and content access rules in AEM applications.</w:t>
      </w:r>
    </w:p>
    <w:p w14:paraId="7EB9D610"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Customized </w:t>
      </w:r>
      <w:r w:rsidRPr="0074604C">
        <w:rPr>
          <w:rStyle w:val="Strong"/>
          <w:rFonts w:asciiTheme="minorHAnsi" w:eastAsiaTheme="majorEastAsia" w:hAnsiTheme="minorHAnsi" w:cstheme="minorHAnsi"/>
          <w:b w:val="0"/>
          <w:bCs w:val="0"/>
          <w:sz w:val="22"/>
          <w:szCs w:val="22"/>
        </w:rPr>
        <w:t>AEM workflows</w:t>
      </w:r>
      <w:r w:rsidRPr="0074604C">
        <w:rPr>
          <w:rFonts w:asciiTheme="minorHAnsi" w:hAnsiTheme="minorHAnsi" w:cstheme="minorHAnsi"/>
          <w:sz w:val="22"/>
          <w:szCs w:val="22"/>
        </w:rPr>
        <w:t xml:space="preserve"> for content review and approval cycles, leveraging Workflow APIs and Java-based automation.</w:t>
      </w:r>
    </w:p>
    <w:p w14:paraId="3A5614CE"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Managed </w:t>
      </w:r>
      <w:r w:rsidRPr="0074604C">
        <w:rPr>
          <w:rStyle w:val="Strong"/>
          <w:rFonts w:asciiTheme="minorHAnsi" w:eastAsiaTheme="majorEastAsia" w:hAnsiTheme="minorHAnsi" w:cstheme="minorHAnsi"/>
          <w:b w:val="0"/>
          <w:bCs w:val="0"/>
          <w:sz w:val="22"/>
          <w:szCs w:val="22"/>
        </w:rPr>
        <w:t>digital assets in Adobe DAM</w:t>
      </w:r>
      <w:r w:rsidRPr="0074604C">
        <w:rPr>
          <w:rFonts w:asciiTheme="minorHAnsi" w:hAnsiTheme="minorHAnsi" w:cstheme="minorHAnsi"/>
          <w:b/>
          <w:bCs/>
          <w:sz w:val="22"/>
          <w:szCs w:val="22"/>
        </w:rPr>
        <w:t>,</w:t>
      </w:r>
      <w:r w:rsidRPr="0074604C">
        <w:rPr>
          <w:rFonts w:asciiTheme="minorHAnsi" w:hAnsiTheme="minorHAnsi" w:cstheme="minorHAnsi"/>
          <w:sz w:val="22"/>
          <w:szCs w:val="22"/>
        </w:rPr>
        <w:t xml:space="preserve"> applying metadata schemas, structuring repositories, and integrating with CRX/Apache Jackrabbit.</w:t>
      </w:r>
    </w:p>
    <w:p w14:paraId="1368F962"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Created and optimized </w:t>
      </w:r>
      <w:r w:rsidRPr="0074604C">
        <w:rPr>
          <w:rStyle w:val="Strong"/>
          <w:rFonts w:asciiTheme="minorHAnsi" w:eastAsiaTheme="majorEastAsia" w:hAnsiTheme="minorHAnsi" w:cstheme="minorHAnsi"/>
          <w:b w:val="0"/>
          <w:bCs w:val="0"/>
          <w:sz w:val="22"/>
          <w:szCs w:val="22"/>
        </w:rPr>
        <w:t>client libraries (JavaScript, CSS, jQuery)</w:t>
      </w:r>
      <w:r w:rsidRPr="0074604C">
        <w:rPr>
          <w:rFonts w:asciiTheme="minorHAnsi" w:hAnsiTheme="minorHAnsi" w:cstheme="minorHAnsi"/>
          <w:sz w:val="22"/>
          <w:szCs w:val="22"/>
        </w:rPr>
        <w:t xml:space="preserve"> to improve performance and maintainability of AEM-driven web pages.</w:t>
      </w:r>
    </w:p>
    <w:p w14:paraId="3D33D036"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Configured </w:t>
      </w:r>
      <w:r w:rsidRPr="0074604C">
        <w:rPr>
          <w:rStyle w:val="Strong"/>
          <w:rFonts w:asciiTheme="minorHAnsi" w:eastAsiaTheme="majorEastAsia" w:hAnsiTheme="minorHAnsi" w:cstheme="minorHAnsi"/>
          <w:b w:val="0"/>
          <w:bCs w:val="0"/>
          <w:sz w:val="22"/>
          <w:szCs w:val="22"/>
        </w:rPr>
        <w:t>Apache Sling run modes and OSGi configurations</w:t>
      </w:r>
      <w:r w:rsidRPr="0074604C">
        <w:rPr>
          <w:rFonts w:asciiTheme="minorHAnsi" w:hAnsiTheme="minorHAnsi" w:cstheme="minorHAnsi"/>
          <w:sz w:val="22"/>
          <w:szCs w:val="22"/>
        </w:rPr>
        <w:t xml:space="preserve"> for environment-specific deployments across dev, QA, and production.</w:t>
      </w:r>
    </w:p>
    <w:p w14:paraId="07C77685"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Automated build, testing, and deployment processes using </w:t>
      </w:r>
      <w:r w:rsidRPr="0074604C">
        <w:rPr>
          <w:rStyle w:val="Strong"/>
          <w:rFonts w:asciiTheme="minorHAnsi" w:eastAsiaTheme="majorEastAsia" w:hAnsiTheme="minorHAnsi" w:cstheme="minorHAnsi"/>
          <w:b w:val="0"/>
          <w:bCs w:val="0"/>
          <w:sz w:val="22"/>
          <w:szCs w:val="22"/>
        </w:rPr>
        <w:t>Maven, Jenkins, JUnit, and Mockito</w:t>
      </w:r>
      <w:r w:rsidRPr="0074604C">
        <w:rPr>
          <w:rFonts w:asciiTheme="minorHAnsi" w:hAnsiTheme="minorHAnsi" w:cstheme="minorHAnsi"/>
          <w:b/>
          <w:bCs/>
          <w:sz w:val="22"/>
          <w:szCs w:val="22"/>
        </w:rPr>
        <w:t>,</w:t>
      </w:r>
      <w:r w:rsidRPr="0074604C">
        <w:rPr>
          <w:rFonts w:asciiTheme="minorHAnsi" w:hAnsiTheme="minorHAnsi" w:cstheme="minorHAnsi"/>
          <w:sz w:val="22"/>
          <w:szCs w:val="22"/>
        </w:rPr>
        <w:t xml:space="preserve"> ensuring reliable CI/CD pipelines.</w:t>
      </w:r>
    </w:p>
    <w:p w14:paraId="0A1A8A10" w14:textId="77777777" w:rsidR="004B725A"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Collaborated in </w:t>
      </w:r>
      <w:r w:rsidRPr="0074604C">
        <w:rPr>
          <w:rStyle w:val="Strong"/>
          <w:rFonts w:asciiTheme="minorHAnsi" w:eastAsiaTheme="majorEastAsia" w:hAnsiTheme="minorHAnsi" w:cstheme="minorHAnsi"/>
          <w:b w:val="0"/>
          <w:bCs w:val="0"/>
          <w:sz w:val="22"/>
          <w:szCs w:val="22"/>
        </w:rPr>
        <w:t>Agile sprints</w:t>
      </w:r>
      <w:r w:rsidRPr="0074604C">
        <w:rPr>
          <w:rFonts w:asciiTheme="minorHAnsi" w:hAnsiTheme="minorHAnsi" w:cstheme="minorHAnsi"/>
          <w:sz w:val="22"/>
          <w:szCs w:val="22"/>
        </w:rPr>
        <w:t>, conducted code reviews, and maintained Git repositories in Bitbucket to enforce coding standards and best practices.</w:t>
      </w:r>
    </w:p>
    <w:p w14:paraId="372F2EB3" w14:textId="77777777" w:rsidR="004B725A" w:rsidRPr="00183C99" w:rsidRDefault="004B725A" w:rsidP="004B725A">
      <w:pPr>
        <w:shd w:val="clear" w:color="auto" w:fill="FFFFFF"/>
        <w:spacing w:before="210" w:after="0" w:line="276" w:lineRule="auto"/>
        <w:rPr>
          <w:rFonts w:eastAsia="Times New Roman" w:cstheme="minorHAnsi"/>
        </w:rPr>
      </w:pPr>
      <w:r w:rsidRPr="00183C99">
        <w:rPr>
          <w:rFonts w:eastAsia="Times New Roman" w:cstheme="minorHAnsi"/>
          <w:b/>
          <w:bCs/>
          <w:color w:val="000000"/>
        </w:rPr>
        <w:t>Environment:</w:t>
      </w:r>
      <w:r w:rsidRPr="00183C99">
        <w:rPr>
          <w:rFonts w:eastAsia="Times New Roman" w:cstheme="minorHAnsi"/>
        </w:rPr>
        <w:t> Adobe CQ5, AEM, Java 7/8, J2EE, JSP, HTL (Sightly), Sling Models, OSGi, Apache Felix, Spring Framework, Struts, Servlets, Sling Filters, JSON, XML, RESTful Web Services, Apache Sling, Apache Jackrabbit, CRX, DAM, Maven, Jenkins, Git, Bitbucket, HTML5, CSS3, JavaScript, jQuery, Bootstrap, Agile.</w:t>
      </w:r>
    </w:p>
    <w:p w14:paraId="281F6D48" w14:textId="77777777" w:rsidR="004B725A" w:rsidRDefault="004B725A" w:rsidP="004B725A">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p>
    <w:p w14:paraId="58B03E58" w14:textId="77777777" w:rsidR="004B725A" w:rsidRPr="00183C99"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 xml:space="preserve">Client: </w:t>
      </w:r>
      <w:proofErr w:type="spellStart"/>
      <w:r w:rsidRPr="00183C99">
        <w:rPr>
          <w:rFonts w:asciiTheme="minorHAnsi" w:eastAsia="Calibri" w:hAnsiTheme="minorHAnsi" w:cstheme="minorHAnsi"/>
          <w:b/>
          <w:bCs/>
          <w:color w:val="000000" w:themeColor="text1"/>
          <w:sz w:val="22"/>
          <w:szCs w:val="22"/>
        </w:rPr>
        <w:t>Inteq</w:t>
      </w:r>
      <w:proofErr w:type="spellEnd"/>
      <w:r w:rsidRPr="00183C99">
        <w:rPr>
          <w:rFonts w:asciiTheme="minorHAnsi" w:eastAsia="Calibri" w:hAnsiTheme="minorHAnsi" w:cstheme="minorHAnsi"/>
          <w:b/>
          <w:bCs/>
          <w:color w:val="000000" w:themeColor="text1"/>
          <w:sz w:val="22"/>
          <w:szCs w:val="22"/>
        </w:rPr>
        <w:t xml:space="preserve"> Solutions |Hyderabad| India.</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 xml:space="preserve">Aug 2013 </w:t>
      </w:r>
      <w:r>
        <w:rPr>
          <w:rFonts w:asciiTheme="minorHAnsi" w:eastAsia="Calibri" w:hAnsiTheme="minorHAnsi" w:cstheme="minorHAnsi"/>
          <w:b/>
          <w:bCs/>
          <w:color w:val="000000" w:themeColor="text1"/>
          <w:sz w:val="22"/>
          <w:szCs w:val="22"/>
        </w:rPr>
        <w:t xml:space="preserve">to </w:t>
      </w:r>
      <w:r w:rsidRPr="00183C99">
        <w:rPr>
          <w:rFonts w:asciiTheme="minorHAnsi" w:eastAsia="Calibri" w:hAnsiTheme="minorHAnsi" w:cstheme="minorHAnsi"/>
          <w:b/>
          <w:bCs/>
          <w:color w:val="000000" w:themeColor="text1"/>
          <w:sz w:val="22"/>
          <w:szCs w:val="22"/>
        </w:rPr>
        <w:t>Sep 2015</w:t>
      </w:r>
    </w:p>
    <w:p w14:paraId="7C5491FA" w14:textId="77777777" w:rsidR="004B725A"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Role: Java Developer</w:t>
      </w:r>
    </w:p>
    <w:p w14:paraId="36D0484E" w14:textId="77777777" w:rsidR="004B725A" w:rsidRDefault="004B725A" w:rsidP="0009096D">
      <w:pPr>
        <w:pStyle w:val="paragraph"/>
        <w:spacing w:before="0" w:beforeAutospacing="0" w:after="0" w:afterAutospacing="0" w:line="480"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Responsibilities:</w:t>
      </w:r>
    </w:p>
    <w:p w14:paraId="6F72B864" w14:textId="77777777" w:rsidR="004B725A" w:rsidRPr="00C32DD4" w:rsidRDefault="004B725A" w:rsidP="0009096D">
      <w:pPr>
        <w:pStyle w:val="ListParagraph"/>
        <w:numPr>
          <w:ilvl w:val="0"/>
          <w:numId w:val="6"/>
        </w:numPr>
        <w:tabs>
          <w:tab w:val="left" w:pos="90"/>
        </w:tabs>
        <w:spacing w:after="0" w:line="240" w:lineRule="auto"/>
        <w:ind w:right="26"/>
        <w:jc w:val="both"/>
        <w:rPr>
          <w:rFonts w:cs="Calibri"/>
          <w:b/>
          <w:bCs/>
        </w:rPr>
      </w:pPr>
      <w:r w:rsidRPr="00C32DD4">
        <w:rPr>
          <w:rFonts w:cs="Calibri"/>
        </w:rPr>
        <w:t>Developed dynamic UI components using Angular, Bootstrap, and Angular UI Router, implementing custom directives and filters, contributing to enhanced user experience and application responsiveness.</w:t>
      </w:r>
    </w:p>
    <w:p w14:paraId="1F18CF4A" w14:textId="77777777" w:rsidR="004B725A" w:rsidRPr="00C32DD4" w:rsidRDefault="004B725A" w:rsidP="0009096D">
      <w:pPr>
        <w:pStyle w:val="ListParagraph"/>
        <w:numPr>
          <w:ilvl w:val="0"/>
          <w:numId w:val="6"/>
        </w:numPr>
        <w:tabs>
          <w:tab w:val="left" w:pos="90"/>
        </w:tabs>
        <w:spacing w:after="0" w:line="240" w:lineRule="auto"/>
        <w:ind w:right="26"/>
        <w:jc w:val="both"/>
        <w:rPr>
          <w:rFonts w:cs="Calibri"/>
          <w:b/>
          <w:bCs/>
        </w:rPr>
      </w:pPr>
      <w:r w:rsidRPr="00C32DD4">
        <w:rPr>
          <w:rFonts w:cs="Calibri"/>
        </w:rPr>
        <w:t>Built and optimized RESTful services with Spring Boot and Jersey, integrating Spring Security and LDAP authentication to secure APIs and ensure compliance with enterprise security standards.</w:t>
      </w:r>
    </w:p>
    <w:p w14:paraId="15D50035"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Enhanced enterprise applications by utilizing Spring and Hibernate, implementing caching mechanisms, exception handling, and performance improvements to ensure scalable and efficient solutions.</w:t>
      </w:r>
    </w:p>
    <w:p w14:paraId="2775BF2E"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Designed and secured Apache Camel endpoints for message routing and JMS queue integration, facilitating robust communication across distributed systems.</w:t>
      </w:r>
    </w:p>
    <w:p w14:paraId="6B341DF3"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Designed and deployed ETL processes, extracting data from IBM Cognos and MySQL, transforming, and loading it into target systems.</w:t>
      </w:r>
    </w:p>
    <w:p w14:paraId="496DF61A"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Authored Gradle build scripts for automated deployment on WebSphere, scheduling ETL jobs using Cron.</w:t>
      </w:r>
    </w:p>
    <w:p w14:paraId="1A8722FB"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Created and maintained database interactions in MySQL, optimizing stored procedures, triggers, and functions.</w:t>
      </w:r>
    </w:p>
    <w:p w14:paraId="4D55C15D"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rPr>
      </w:pPr>
      <w:r w:rsidRPr="00C32DD4">
        <w:rPr>
          <w:rFonts w:cs="Calibri"/>
        </w:rPr>
        <w:t>Deployed applications on JBoss and WebSphere, maintaining system stability, performance, and seamless integration across UNIX-based environme</w:t>
      </w:r>
      <w:r>
        <w:rPr>
          <w:rFonts w:cs="Calibri"/>
        </w:rPr>
        <w:t>nt</w:t>
      </w:r>
    </w:p>
    <w:p w14:paraId="6DE7DFE1"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Developed web components and dynamic user interfaces using Java, JavaScript, and frameworks like Angular, contributing to enhanced user experience and seamless interaction across web applications.</w:t>
      </w:r>
    </w:p>
    <w:p w14:paraId="7384A56F" w14:textId="77777777" w:rsidR="004B725A" w:rsidRPr="00183C99" w:rsidRDefault="004B725A" w:rsidP="004B725A">
      <w:pPr>
        <w:shd w:val="clear" w:color="auto" w:fill="FFFFFF"/>
        <w:spacing w:before="100" w:beforeAutospacing="1" w:after="100" w:afterAutospacing="1" w:line="276" w:lineRule="auto"/>
        <w:rPr>
          <w:rFonts w:eastAsia="Times New Roman" w:cstheme="minorHAnsi"/>
        </w:rPr>
      </w:pPr>
      <w:r w:rsidRPr="00183C99">
        <w:rPr>
          <w:rFonts w:eastAsia="Times New Roman" w:cstheme="minorHAnsi"/>
          <w:b/>
        </w:rPr>
        <w:t>Environment</w:t>
      </w:r>
      <w:r w:rsidRPr="00183C99">
        <w:rPr>
          <w:rFonts w:eastAsia="Times New Roman" w:cstheme="minorHAnsi"/>
        </w:rPr>
        <w:t>: Java, JDK, JavaScript, HTML, XML, J2EE, JSP, Tomcat, Oracle, PL/SQL, Maven, Jenkins, Struts, Spring, Spring Boot, SOAP, WSDL, JAX-WS, React, CSS, Typescript, Rational Rose, Hibernate, AJAX, JSON, SoapUI, RabbitMQ, MongoDB, Node JS, Express JS, WebLogic Server, SVN, JIRA, JUnit, Mockito, Log4J, IntelliJ IDEA.</w:t>
      </w:r>
    </w:p>
    <w:p w14:paraId="42CB8657" w14:textId="77777777" w:rsidR="004B725A" w:rsidRPr="00183C99" w:rsidRDefault="004B725A" w:rsidP="004B725A">
      <w:pPr>
        <w:rPr>
          <w:rFonts w:cstheme="minorHAnsi"/>
        </w:rPr>
      </w:pPr>
    </w:p>
    <w:p w14:paraId="14ED8A8E" w14:textId="77777777" w:rsidR="004B725A" w:rsidRPr="00183C99" w:rsidRDefault="004B725A" w:rsidP="004B725A">
      <w:pPr>
        <w:rPr>
          <w:rFonts w:cstheme="minorHAnsi"/>
        </w:rPr>
      </w:pPr>
    </w:p>
    <w:bookmarkEnd w:id="0"/>
    <w:p w14:paraId="77E91FFB" w14:textId="77777777" w:rsidR="004B725A" w:rsidRPr="00183C99" w:rsidRDefault="004B725A" w:rsidP="004B725A">
      <w:pPr>
        <w:rPr>
          <w:rFonts w:cstheme="minorHAnsi"/>
        </w:rPr>
      </w:pPr>
    </w:p>
    <w:p w14:paraId="457CDB71" w14:textId="77777777" w:rsidR="00625B45" w:rsidRDefault="00625B45"/>
    <w:sectPr w:rsidR="00625B45" w:rsidSect="004B725A">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0D16B" w14:textId="77777777" w:rsidR="00893D62" w:rsidRDefault="00893D62">
      <w:pPr>
        <w:spacing w:after="0" w:line="240" w:lineRule="auto"/>
      </w:pPr>
      <w:r>
        <w:separator/>
      </w:r>
    </w:p>
  </w:endnote>
  <w:endnote w:type="continuationSeparator" w:id="0">
    <w:p w14:paraId="0CFAD8AF" w14:textId="77777777" w:rsidR="00893D62" w:rsidRDefault="0089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5122" w14:textId="77777777" w:rsidR="004B725A" w:rsidRDefault="004B72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3471" w14:textId="77777777" w:rsidR="004B725A" w:rsidRDefault="004B72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9F9D" w14:textId="77777777" w:rsidR="004B725A" w:rsidRDefault="004B7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0750" w14:textId="77777777" w:rsidR="00893D62" w:rsidRDefault="00893D62">
      <w:pPr>
        <w:spacing w:after="0" w:line="240" w:lineRule="auto"/>
      </w:pPr>
      <w:r>
        <w:separator/>
      </w:r>
    </w:p>
  </w:footnote>
  <w:footnote w:type="continuationSeparator" w:id="0">
    <w:p w14:paraId="1DECF890" w14:textId="77777777" w:rsidR="00893D62" w:rsidRDefault="00893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FF3C" w14:textId="77777777" w:rsidR="004B725A" w:rsidRDefault="004B72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9727" w14:textId="77777777" w:rsidR="004B725A" w:rsidRPr="006C002A" w:rsidRDefault="004B725A" w:rsidP="002C7295">
    <w:pPr>
      <w:pStyle w:val="paragraph"/>
      <w:spacing w:before="0" w:beforeAutospacing="0" w:after="0" w:afterAutospacing="0"/>
      <w:textAlignment w:val="baseline"/>
      <w:rPr>
        <w:color w:val="17365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C942" w14:textId="77777777" w:rsidR="004B725A" w:rsidRDefault="004B72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CCB"/>
    <w:multiLevelType w:val="hybridMultilevel"/>
    <w:tmpl w:val="EFF41C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2F6A57"/>
    <w:multiLevelType w:val="hybridMultilevel"/>
    <w:tmpl w:val="D1820D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AD7818"/>
    <w:multiLevelType w:val="hybridMultilevel"/>
    <w:tmpl w:val="E8B02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A20957"/>
    <w:multiLevelType w:val="multilevel"/>
    <w:tmpl w:val="D962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02E95"/>
    <w:multiLevelType w:val="multilevel"/>
    <w:tmpl w:val="B3D8FF3A"/>
    <w:lvl w:ilvl="0">
      <w:start w:val="1"/>
      <w:numFmt w:val="bullet"/>
      <w:lvlText w:val=""/>
      <w:lvlJc w:val="left"/>
      <w:pPr>
        <w:tabs>
          <w:tab w:val="num" w:pos="720"/>
        </w:tabs>
        <w:ind w:left="720" w:hanging="36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723F9"/>
    <w:multiLevelType w:val="hybridMultilevel"/>
    <w:tmpl w:val="88661F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1061A6"/>
    <w:multiLevelType w:val="hybridMultilevel"/>
    <w:tmpl w:val="DD360C2A"/>
    <w:lvl w:ilvl="0" w:tplc="04090001">
      <w:start w:val="1"/>
      <w:numFmt w:val="bullet"/>
      <w:lvlText w:val=""/>
      <w:lvlJc w:val="left"/>
      <w:pPr>
        <w:ind w:left="-50" w:hanging="360"/>
      </w:pPr>
      <w:rPr>
        <w:rFonts w:ascii="Symbol" w:hAnsi="Symbol" w:hint="default"/>
      </w:rPr>
    </w:lvl>
    <w:lvl w:ilvl="1" w:tplc="04090003" w:tentative="1">
      <w:start w:val="1"/>
      <w:numFmt w:val="bullet"/>
      <w:lvlText w:val="o"/>
      <w:lvlJc w:val="left"/>
      <w:pPr>
        <w:ind w:left="670" w:hanging="360"/>
      </w:pPr>
      <w:rPr>
        <w:rFonts w:ascii="Courier New" w:hAnsi="Courier New" w:cs="Courier New" w:hint="default"/>
      </w:rPr>
    </w:lvl>
    <w:lvl w:ilvl="2" w:tplc="04090005" w:tentative="1">
      <w:start w:val="1"/>
      <w:numFmt w:val="bullet"/>
      <w:lvlText w:val=""/>
      <w:lvlJc w:val="left"/>
      <w:pPr>
        <w:ind w:left="1390" w:hanging="360"/>
      </w:pPr>
      <w:rPr>
        <w:rFonts w:ascii="Wingdings" w:hAnsi="Wingdings" w:hint="default"/>
      </w:rPr>
    </w:lvl>
    <w:lvl w:ilvl="3" w:tplc="04090001" w:tentative="1">
      <w:start w:val="1"/>
      <w:numFmt w:val="bullet"/>
      <w:lvlText w:val=""/>
      <w:lvlJc w:val="left"/>
      <w:pPr>
        <w:ind w:left="2110" w:hanging="360"/>
      </w:pPr>
      <w:rPr>
        <w:rFonts w:ascii="Symbol" w:hAnsi="Symbol" w:hint="default"/>
      </w:rPr>
    </w:lvl>
    <w:lvl w:ilvl="4" w:tplc="04090003" w:tentative="1">
      <w:start w:val="1"/>
      <w:numFmt w:val="bullet"/>
      <w:lvlText w:val="o"/>
      <w:lvlJc w:val="left"/>
      <w:pPr>
        <w:ind w:left="2830" w:hanging="360"/>
      </w:pPr>
      <w:rPr>
        <w:rFonts w:ascii="Courier New" w:hAnsi="Courier New" w:cs="Courier New" w:hint="default"/>
      </w:rPr>
    </w:lvl>
    <w:lvl w:ilvl="5" w:tplc="04090005" w:tentative="1">
      <w:start w:val="1"/>
      <w:numFmt w:val="bullet"/>
      <w:lvlText w:val=""/>
      <w:lvlJc w:val="left"/>
      <w:pPr>
        <w:ind w:left="3550" w:hanging="360"/>
      </w:pPr>
      <w:rPr>
        <w:rFonts w:ascii="Wingdings" w:hAnsi="Wingdings" w:hint="default"/>
      </w:rPr>
    </w:lvl>
    <w:lvl w:ilvl="6" w:tplc="04090001" w:tentative="1">
      <w:start w:val="1"/>
      <w:numFmt w:val="bullet"/>
      <w:lvlText w:val=""/>
      <w:lvlJc w:val="left"/>
      <w:pPr>
        <w:ind w:left="4270" w:hanging="360"/>
      </w:pPr>
      <w:rPr>
        <w:rFonts w:ascii="Symbol" w:hAnsi="Symbol" w:hint="default"/>
      </w:rPr>
    </w:lvl>
    <w:lvl w:ilvl="7" w:tplc="04090003" w:tentative="1">
      <w:start w:val="1"/>
      <w:numFmt w:val="bullet"/>
      <w:lvlText w:val="o"/>
      <w:lvlJc w:val="left"/>
      <w:pPr>
        <w:ind w:left="4990" w:hanging="360"/>
      </w:pPr>
      <w:rPr>
        <w:rFonts w:ascii="Courier New" w:hAnsi="Courier New" w:cs="Courier New" w:hint="default"/>
      </w:rPr>
    </w:lvl>
    <w:lvl w:ilvl="8" w:tplc="04090005" w:tentative="1">
      <w:start w:val="1"/>
      <w:numFmt w:val="bullet"/>
      <w:lvlText w:val=""/>
      <w:lvlJc w:val="left"/>
      <w:pPr>
        <w:ind w:left="5710" w:hanging="360"/>
      </w:pPr>
      <w:rPr>
        <w:rFonts w:ascii="Wingdings" w:hAnsi="Wingdings" w:hint="default"/>
      </w:rPr>
    </w:lvl>
  </w:abstractNum>
  <w:abstractNum w:abstractNumId="7" w15:restartNumberingAfterBreak="0">
    <w:nsid w:val="4FD44329"/>
    <w:multiLevelType w:val="hybridMultilevel"/>
    <w:tmpl w:val="79A2CE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7F584F"/>
    <w:multiLevelType w:val="hybridMultilevel"/>
    <w:tmpl w:val="24DED3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C82232"/>
    <w:multiLevelType w:val="hybridMultilevel"/>
    <w:tmpl w:val="25548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A73B0D"/>
    <w:multiLevelType w:val="hybridMultilevel"/>
    <w:tmpl w:val="752CA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760E17"/>
    <w:multiLevelType w:val="hybridMultilevel"/>
    <w:tmpl w:val="6002BF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0B3A3F"/>
    <w:multiLevelType w:val="hybridMultilevel"/>
    <w:tmpl w:val="80C0C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8453339">
    <w:abstractNumId w:val="4"/>
  </w:num>
  <w:num w:numId="2" w16cid:durableId="812675441">
    <w:abstractNumId w:val="5"/>
  </w:num>
  <w:num w:numId="3" w16cid:durableId="4215811">
    <w:abstractNumId w:val="8"/>
  </w:num>
  <w:num w:numId="4" w16cid:durableId="1149126143">
    <w:abstractNumId w:val="1"/>
  </w:num>
  <w:num w:numId="5" w16cid:durableId="1887596864">
    <w:abstractNumId w:val="0"/>
  </w:num>
  <w:num w:numId="6" w16cid:durableId="1021473768">
    <w:abstractNumId w:val="10"/>
  </w:num>
  <w:num w:numId="7" w16cid:durableId="1816292031">
    <w:abstractNumId w:val="9"/>
  </w:num>
  <w:num w:numId="8" w16cid:durableId="1234897671">
    <w:abstractNumId w:val="2"/>
  </w:num>
  <w:num w:numId="9" w16cid:durableId="1894807953">
    <w:abstractNumId w:val="12"/>
  </w:num>
  <w:num w:numId="10" w16cid:durableId="343214920">
    <w:abstractNumId w:val="11"/>
  </w:num>
  <w:num w:numId="11" w16cid:durableId="246312635">
    <w:abstractNumId w:val="6"/>
  </w:num>
  <w:num w:numId="12" w16cid:durableId="94525194">
    <w:abstractNumId w:val="7"/>
  </w:num>
  <w:num w:numId="13" w16cid:durableId="1861699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5A"/>
    <w:rsid w:val="000747FD"/>
    <w:rsid w:val="0009096D"/>
    <w:rsid w:val="00162D28"/>
    <w:rsid w:val="00372D1C"/>
    <w:rsid w:val="003E55AB"/>
    <w:rsid w:val="003F19FB"/>
    <w:rsid w:val="00411BC3"/>
    <w:rsid w:val="004B725A"/>
    <w:rsid w:val="004C31A4"/>
    <w:rsid w:val="00536AB5"/>
    <w:rsid w:val="00625B45"/>
    <w:rsid w:val="0074604C"/>
    <w:rsid w:val="00893D62"/>
    <w:rsid w:val="00B32A24"/>
    <w:rsid w:val="00C36BFC"/>
    <w:rsid w:val="00DC17C2"/>
    <w:rsid w:val="00F70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CAD93"/>
  <w15:chartTrackingRefBased/>
  <w15:docId w15:val="{A26A1C4D-C42A-4142-975C-4B0BB1C1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5A"/>
    <w:rPr>
      <w:kern w:val="0"/>
      <w:lang w:val="en-US"/>
      <w14:ligatures w14:val="none"/>
    </w:rPr>
  </w:style>
  <w:style w:type="paragraph" w:styleId="Heading1">
    <w:name w:val="heading 1"/>
    <w:basedOn w:val="Normal"/>
    <w:next w:val="Normal"/>
    <w:link w:val="Heading1Char"/>
    <w:uiPriority w:val="9"/>
    <w:qFormat/>
    <w:rsid w:val="004B7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5A"/>
    <w:rPr>
      <w:rFonts w:eastAsiaTheme="majorEastAsia" w:cstheme="majorBidi"/>
      <w:color w:val="272727" w:themeColor="text1" w:themeTint="D8"/>
    </w:rPr>
  </w:style>
  <w:style w:type="paragraph" w:styleId="Title">
    <w:name w:val="Title"/>
    <w:basedOn w:val="Normal"/>
    <w:next w:val="Normal"/>
    <w:link w:val="TitleChar"/>
    <w:uiPriority w:val="10"/>
    <w:qFormat/>
    <w:rsid w:val="004B7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5A"/>
    <w:pPr>
      <w:spacing w:before="160"/>
      <w:jc w:val="center"/>
    </w:pPr>
    <w:rPr>
      <w:i/>
      <w:iCs/>
      <w:color w:val="404040" w:themeColor="text1" w:themeTint="BF"/>
    </w:rPr>
  </w:style>
  <w:style w:type="character" w:customStyle="1" w:styleId="QuoteChar">
    <w:name w:val="Quote Char"/>
    <w:basedOn w:val="DefaultParagraphFont"/>
    <w:link w:val="Quote"/>
    <w:uiPriority w:val="29"/>
    <w:rsid w:val="004B725A"/>
    <w:rPr>
      <w:i/>
      <w:iCs/>
      <w:color w:val="404040" w:themeColor="text1" w:themeTint="BF"/>
    </w:rPr>
  </w:style>
  <w:style w:type="paragraph" w:styleId="ListParagraph">
    <w:name w:val="List Paragraph"/>
    <w:basedOn w:val="Normal"/>
    <w:link w:val="ListParagraphChar"/>
    <w:uiPriority w:val="34"/>
    <w:qFormat/>
    <w:rsid w:val="004B725A"/>
    <w:pPr>
      <w:ind w:left="720"/>
      <w:contextualSpacing/>
    </w:pPr>
  </w:style>
  <w:style w:type="character" w:styleId="IntenseEmphasis">
    <w:name w:val="Intense Emphasis"/>
    <w:basedOn w:val="DefaultParagraphFont"/>
    <w:uiPriority w:val="21"/>
    <w:qFormat/>
    <w:rsid w:val="004B725A"/>
    <w:rPr>
      <w:i/>
      <w:iCs/>
      <w:color w:val="2F5496" w:themeColor="accent1" w:themeShade="BF"/>
    </w:rPr>
  </w:style>
  <w:style w:type="paragraph" w:styleId="IntenseQuote">
    <w:name w:val="Intense Quote"/>
    <w:basedOn w:val="Normal"/>
    <w:next w:val="Normal"/>
    <w:link w:val="IntenseQuoteChar"/>
    <w:uiPriority w:val="30"/>
    <w:qFormat/>
    <w:rsid w:val="004B7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25A"/>
    <w:rPr>
      <w:i/>
      <w:iCs/>
      <w:color w:val="2F5496" w:themeColor="accent1" w:themeShade="BF"/>
    </w:rPr>
  </w:style>
  <w:style w:type="character" w:styleId="IntenseReference">
    <w:name w:val="Intense Reference"/>
    <w:basedOn w:val="DefaultParagraphFont"/>
    <w:uiPriority w:val="32"/>
    <w:qFormat/>
    <w:rsid w:val="004B725A"/>
    <w:rPr>
      <w:b/>
      <w:bCs/>
      <w:smallCaps/>
      <w:color w:val="2F5496" w:themeColor="accent1" w:themeShade="BF"/>
      <w:spacing w:val="5"/>
    </w:rPr>
  </w:style>
  <w:style w:type="character" w:styleId="Strong">
    <w:name w:val="Strong"/>
    <w:basedOn w:val="DefaultParagraphFont"/>
    <w:uiPriority w:val="22"/>
    <w:qFormat/>
    <w:rsid w:val="004B725A"/>
    <w:rPr>
      <w:b/>
      <w:bCs/>
    </w:rPr>
  </w:style>
  <w:style w:type="paragraph" w:customStyle="1" w:styleId="paragraph">
    <w:name w:val="paragraph"/>
    <w:basedOn w:val="Normal"/>
    <w:rsid w:val="004B72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B725A"/>
  </w:style>
  <w:style w:type="character" w:customStyle="1" w:styleId="eop">
    <w:name w:val="eop"/>
    <w:basedOn w:val="DefaultParagraphFont"/>
    <w:rsid w:val="004B725A"/>
  </w:style>
  <w:style w:type="paragraph" w:styleId="Header">
    <w:name w:val="header"/>
    <w:basedOn w:val="Normal"/>
    <w:link w:val="HeaderChar"/>
    <w:uiPriority w:val="99"/>
    <w:unhideWhenUsed/>
    <w:rsid w:val="004B72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25A"/>
    <w:rPr>
      <w:kern w:val="0"/>
      <w:lang w:val="en-US"/>
      <w14:ligatures w14:val="none"/>
    </w:rPr>
  </w:style>
  <w:style w:type="paragraph" w:styleId="Footer">
    <w:name w:val="footer"/>
    <w:basedOn w:val="Normal"/>
    <w:link w:val="FooterChar"/>
    <w:uiPriority w:val="99"/>
    <w:unhideWhenUsed/>
    <w:rsid w:val="004B72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25A"/>
    <w:rPr>
      <w:kern w:val="0"/>
      <w:lang w:val="en-US"/>
      <w14:ligatures w14:val="none"/>
    </w:rPr>
  </w:style>
  <w:style w:type="paragraph" w:styleId="NormalWeb">
    <w:name w:val="Normal (Web)"/>
    <w:basedOn w:val="Normal"/>
    <w:uiPriority w:val="99"/>
    <w:unhideWhenUsed/>
    <w:rsid w:val="004B725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B725A"/>
    <w:pPr>
      <w:spacing w:after="0" w:line="240" w:lineRule="auto"/>
    </w:pPr>
    <w:rPr>
      <w:kern w:val="0"/>
      <w:lang w:val="en-US"/>
      <w14:ligatures w14:val="none"/>
    </w:rPr>
  </w:style>
  <w:style w:type="character" w:customStyle="1" w:styleId="ListParagraphChar">
    <w:name w:val="List Paragraph Char"/>
    <w:basedOn w:val="DefaultParagraphFont"/>
    <w:link w:val="ListParagraph"/>
    <w:uiPriority w:val="34"/>
    <w:qFormat/>
    <w:rsid w:val="004B725A"/>
  </w:style>
  <w:style w:type="character" w:styleId="Hyperlink">
    <w:name w:val="Hyperlink"/>
    <w:basedOn w:val="DefaultParagraphFont"/>
    <w:uiPriority w:val="99"/>
    <w:unhideWhenUsed/>
    <w:rsid w:val="004B725A"/>
    <w:rPr>
      <w:color w:val="0563C1" w:themeColor="hyperlink"/>
      <w:u w:val="single"/>
    </w:rPr>
  </w:style>
  <w:style w:type="paragraph" w:customStyle="1" w:styleId="TableParagraph">
    <w:name w:val="Table Paragraph"/>
    <w:basedOn w:val="Normal"/>
    <w:uiPriority w:val="1"/>
    <w:qFormat/>
    <w:rsid w:val="004B725A"/>
    <w:pPr>
      <w:widowControl w:val="0"/>
      <w:autoSpaceDE w:val="0"/>
      <w:autoSpaceDN w:val="0"/>
      <w:spacing w:before="4" w:after="0" w:line="240" w:lineRule="auto"/>
      <w:ind w:left="2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kusuma-jagini-54228647"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kusumareddy181@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771F6-F88A-466D-B43E-6DE104314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3171</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jagini kusuma</dc:creator>
  <cp:keywords/>
  <dc:description/>
  <cp:lastModifiedBy>jagini kusuma</cp:lastModifiedBy>
  <cp:revision>2</cp:revision>
  <dcterms:created xsi:type="dcterms:W3CDTF">2025-09-26T14:43:00Z</dcterms:created>
  <dcterms:modified xsi:type="dcterms:W3CDTF">2025-09-26T14:43:00Z</dcterms:modified>
</cp:coreProperties>
</file>