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F84" w:rsidRPr="001219B0" w:rsidRDefault="00743115" w:rsidP="001219B0">
      <w:pPr>
        <w:pStyle w:val="NoSpacing"/>
        <w:rPr>
          <w:rFonts w:ascii="Calibri" w:hAnsi="Calibri" w:cs="Calibri"/>
          <w:b/>
        </w:rPr>
      </w:pPr>
      <w:r w:rsidRPr="001219B0">
        <w:rPr>
          <w:rFonts w:ascii="Calibri" w:hAnsi="Calibri" w:cs="Calibri"/>
          <w:b/>
          <w:noProof/>
        </w:rPr>
        <w:drawing>
          <wp:anchor distT="0" distB="0" distL="114300" distR="114300" simplePos="0" relativeHeight="251672576" behindDoc="0" locked="0" layoutInCell="1" allowOverlap="1">
            <wp:simplePos x="0" y="0"/>
            <wp:positionH relativeFrom="column">
              <wp:posOffset>5320550</wp:posOffset>
            </wp:positionH>
            <wp:positionV relativeFrom="paragraph">
              <wp:posOffset>6350</wp:posOffset>
            </wp:positionV>
            <wp:extent cx="623455" cy="609600"/>
            <wp:effectExtent l="0" t="0" r="5715" b="0"/>
            <wp:wrapNone/>
            <wp:docPr id="735"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735" name="Picture 1" descr="A blue and white logo&#10;&#10;Description automatically generated"/>
                    <pic:cNvPicPr/>
                  </pic:nvPicPr>
                  <pic:blipFill>
                    <a:blip r:embed="rId12" cstate="print"/>
                    <a:stretch>
                      <a:fillRect/>
                    </a:stretch>
                  </pic:blipFill>
                  <pic:spPr>
                    <a:xfrm>
                      <a:off x="0" y="0"/>
                      <a:ext cx="623455" cy="609600"/>
                    </a:xfrm>
                    <a:prstGeom prst="rect">
                      <a:avLst/>
                    </a:prstGeom>
                  </pic:spPr>
                </pic:pic>
              </a:graphicData>
            </a:graphic>
          </wp:anchor>
        </w:drawing>
      </w:r>
      <w:r w:rsidRPr="001219B0">
        <w:rPr>
          <w:rFonts w:ascii="Calibri" w:hAnsi="Calibri" w:cs="Calibri"/>
          <w:b/>
          <w:noProof/>
        </w:rPr>
        <w:drawing>
          <wp:anchor distT="0" distB="0" distL="114300" distR="114300" simplePos="0" relativeHeight="251674624" behindDoc="0" locked="0" layoutInCell="1" allowOverlap="1">
            <wp:simplePos x="0" y="0"/>
            <wp:positionH relativeFrom="margin">
              <wp:posOffset>5942965</wp:posOffset>
            </wp:positionH>
            <wp:positionV relativeFrom="paragraph">
              <wp:posOffset>5080</wp:posOffset>
            </wp:positionV>
            <wp:extent cx="595745" cy="590319"/>
            <wp:effectExtent l="0" t="0" r="0" b="635"/>
            <wp:wrapNone/>
            <wp:docPr id="737" name="Picture 1" descr="A blue and white badg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737" name="Picture 1" descr="A blue and white badge with white text&#10;&#10;Description automatically generated"/>
                    <pic:cNvPicPr/>
                  </pic:nvPicPr>
                  <pic:blipFill>
                    <a:blip r:embed="rId13" cstate="print"/>
                    <a:stretch>
                      <a:fillRect/>
                    </a:stretch>
                  </pic:blipFill>
                  <pic:spPr>
                    <a:xfrm>
                      <a:off x="0" y="0"/>
                      <a:ext cx="595745" cy="590319"/>
                    </a:xfrm>
                    <a:prstGeom prst="rect">
                      <a:avLst/>
                    </a:prstGeom>
                  </pic:spPr>
                </pic:pic>
              </a:graphicData>
            </a:graphic>
          </wp:anchor>
        </w:drawing>
      </w:r>
      <w:r w:rsidR="00A669EC" w:rsidRPr="001219B0">
        <w:rPr>
          <w:rFonts w:ascii="Calibri" w:hAnsi="Calibri" w:cs="Calibri"/>
          <w:b/>
        </w:rPr>
        <w:t xml:space="preserve"> </w:t>
      </w:r>
      <w:r w:rsidR="00F9623F" w:rsidRPr="001219B0">
        <w:rPr>
          <w:rFonts w:ascii="Calibri" w:hAnsi="Calibri" w:cs="Calibri"/>
          <w:b/>
        </w:rPr>
        <w:t xml:space="preserve">NITHIN KUMAR PAVURALA </w:t>
      </w:r>
    </w:p>
    <w:p w:rsidR="00F9623F" w:rsidRPr="001219B0" w:rsidRDefault="0026213C" w:rsidP="001219B0">
      <w:pPr>
        <w:pStyle w:val="NoSpacing"/>
        <w:rPr>
          <w:rFonts w:ascii="Calibri" w:hAnsi="Calibri" w:cs="Calibri"/>
          <w:b/>
        </w:rPr>
      </w:pPr>
      <w:r w:rsidRPr="001219B0">
        <w:rPr>
          <w:rFonts w:ascii="Calibri" w:hAnsi="Calibri" w:cs="Calibri"/>
          <w:b/>
        </w:rPr>
        <w:t xml:space="preserve">Senior </w:t>
      </w:r>
      <w:r w:rsidR="00F9623F" w:rsidRPr="001219B0">
        <w:rPr>
          <w:rFonts w:ascii="Calibri" w:hAnsi="Calibri" w:cs="Calibri"/>
          <w:b/>
        </w:rPr>
        <w:t>Azure Data Engineer</w:t>
      </w:r>
    </w:p>
    <w:p w:rsidR="00F9623F" w:rsidRPr="001219B0" w:rsidRDefault="00F9623F" w:rsidP="001219B0">
      <w:pPr>
        <w:pStyle w:val="NoSpacing"/>
        <w:rPr>
          <w:rFonts w:ascii="Calibri" w:hAnsi="Calibri" w:cs="Calibri"/>
          <w:b/>
        </w:rPr>
      </w:pPr>
      <w:r w:rsidRPr="001219B0">
        <w:rPr>
          <w:rFonts w:ascii="Calibri" w:hAnsi="Calibri" w:cs="Calibri"/>
          <w:b/>
        </w:rPr>
        <w:t xml:space="preserve">Phone: </w:t>
      </w:r>
      <w:r w:rsidR="001219B0" w:rsidRPr="001219B0">
        <w:rPr>
          <w:rFonts w:ascii="Calibri" w:hAnsi="Calibri" w:cs="Calibri"/>
          <w:b/>
          <w:bCs/>
        </w:rPr>
        <w:t>+1(7039)-827-334</w:t>
      </w:r>
    </w:p>
    <w:p w:rsidR="0069455E" w:rsidRPr="001219B0" w:rsidRDefault="008B0FBB" w:rsidP="001219B0">
      <w:pPr>
        <w:pStyle w:val="NoSpacing"/>
        <w:rPr>
          <w:rFonts w:ascii="Calibri" w:hAnsi="Calibri" w:cs="Calibri"/>
          <w:color w:val="0000FF"/>
          <w:u w:val="single"/>
          <w:shd w:val="clear" w:color="auto" w:fill="FFFFFF"/>
        </w:rPr>
      </w:pPr>
      <w:r w:rsidRPr="008B0FBB">
        <w:rPr>
          <w:rFonts w:ascii="Calibri" w:hAnsi="Calibri" w:cs="Calibri"/>
          <w:b/>
          <w:noProof/>
        </w:rPr>
        <w:pict>
          <v:shapetype id="_x0000_t32" coordsize="21600,21600" o:spt="32" o:oned="t" path="m,l21600,21600e" filled="f">
            <v:path arrowok="t" fillok="f" o:connecttype="none"/>
            <o:lock v:ext="edit" shapetype="t"/>
          </v:shapetype>
          <v:shape id="_x0000_s2050" type="#_x0000_t32" style="position:absolute;margin-left:-11.15pt;margin-top:20.55pt;width:546.8pt;height:1.75pt;flip:y;z-index:251675648" o:connectortype="straight"/>
        </w:pict>
      </w:r>
      <w:r w:rsidR="00167EBA" w:rsidRPr="001219B0">
        <w:rPr>
          <w:rFonts w:ascii="Calibri" w:hAnsi="Calibri" w:cs="Calibri"/>
        </w:rPr>
        <w:t xml:space="preserve"> </w:t>
      </w:r>
      <w:r w:rsidR="00F9623F" w:rsidRPr="001219B0">
        <w:rPr>
          <w:rFonts w:ascii="Calibri" w:hAnsi="Calibri" w:cs="Calibri"/>
        </w:rPr>
        <w:br/>
      </w:r>
    </w:p>
    <w:p w:rsidR="00735984" w:rsidRPr="001219B0" w:rsidRDefault="00735984" w:rsidP="001219B0">
      <w:pPr>
        <w:pStyle w:val="NoSpacing"/>
        <w:rPr>
          <w:b/>
          <w:u w:val="single"/>
        </w:rPr>
      </w:pPr>
      <w:r w:rsidRPr="001219B0">
        <w:rPr>
          <w:b/>
          <w:u w:val="single"/>
        </w:rPr>
        <w:t>PROFESSIONAL SUMMARY</w:t>
      </w:r>
    </w:p>
    <w:p w:rsidR="001219B0" w:rsidRPr="001219B0" w:rsidRDefault="001219B0" w:rsidP="001219B0">
      <w:pPr>
        <w:pStyle w:val="NoSpacing"/>
        <w:rPr>
          <w:b/>
        </w:rPr>
      </w:pPr>
    </w:p>
    <w:p w:rsidR="003B0CD4" w:rsidRPr="001219B0" w:rsidRDefault="003B0CD4" w:rsidP="008F564A">
      <w:pPr>
        <w:numPr>
          <w:ilvl w:val="0"/>
          <w:numId w:val="2"/>
        </w:numPr>
        <w:spacing w:after="8" w:line="247" w:lineRule="auto"/>
        <w:ind w:left="540"/>
        <w:jc w:val="both"/>
      </w:pPr>
      <w:r w:rsidRPr="001219B0">
        <w:t xml:space="preserve">I have over </w:t>
      </w:r>
      <w:r w:rsidRPr="001219B0">
        <w:rPr>
          <w:b/>
          <w:bCs/>
        </w:rPr>
        <w:t>10 years</w:t>
      </w:r>
      <w:r w:rsidRPr="001219B0">
        <w:t xml:space="preserve"> of experience in the IT industry, with around 7 years spent as an </w:t>
      </w:r>
      <w:r w:rsidRPr="001219B0">
        <w:rPr>
          <w:b/>
          <w:bCs/>
        </w:rPr>
        <w:t>Azure Data Engineer</w:t>
      </w:r>
      <w:r w:rsidRPr="001219B0">
        <w:t xml:space="preserve"> and </w:t>
      </w:r>
      <w:r w:rsidRPr="001219B0">
        <w:rPr>
          <w:b/>
          <w:bCs/>
        </w:rPr>
        <w:t>Big Data Engineer</w:t>
      </w:r>
      <w:r w:rsidRPr="001219B0">
        <w:t xml:space="preserve">, and 3 years of specialized proficiency as a </w:t>
      </w:r>
      <w:r w:rsidRPr="001219B0">
        <w:rPr>
          <w:b/>
          <w:bCs/>
        </w:rPr>
        <w:t>Data Warehouse Developer</w:t>
      </w:r>
      <w:r w:rsidRPr="001219B0">
        <w:t>. My skill set covers a wide range of areas, including Data Processing, System Analysis, Architecture, Design, Development, and Implementation.</w:t>
      </w:r>
    </w:p>
    <w:p w:rsidR="009F7C1A" w:rsidRPr="001219B0" w:rsidRDefault="009F7C1A" w:rsidP="008F564A">
      <w:pPr>
        <w:numPr>
          <w:ilvl w:val="0"/>
          <w:numId w:val="2"/>
        </w:numPr>
        <w:spacing w:after="8" w:line="247" w:lineRule="auto"/>
        <w:ind w:left="540"/>
        <w:jc w:val="both"/>
      </w:pPr>
      <w:r w:rsidRPr="001219B0">
        <w:t xml:space="preserve">Proficient in utilizing Azure data services and components, including </w:t>
      </w:r>
      <w:r w:rsidRPr="001219B0">
        <w:rPr>
          <w:b/>
          <w:bCs/>
        </w:rPr>
        <w:t>Azure SQL Data Warehouse</w:t>
      </w:r>
      <w:r w:rsidRPr="001219B0">
        <w:t xml:space="preserve">, </w:t>
      </w:r>
      <w:r w:rsidRPr="001219B0">
        <w:rPr>
          <w:b/>
          <w:bCs/>
        </w:rPr>
        <w:t>Azure Synapse Analytics</w:t>
      </w:r>
      <w:r w:rsidRPr="001219B0">
        <w:t xml:space="preserve">, </w:t>
      </w:r>
      <w:r w:rsidRPr="001219B0">
        <w:rPr>
          <w:b/>
          <w:bCs/>
        </w:rPr>
        <w:t>Azure Data Factory</w:t>
      </w:r>
      <w:r w:rsidRPr="001219B0">
        <w:t xml:space="preserve">, </w:t>
      </w:r>
      <w:r w:rsidRPr="001219B0">
        <w:rPr>
          <w:b/>
          <w:bCs/>
        </w:rPr>
        <w:t>Azure Databricks</w:t>
      </w:r>
      <w:r w:rsidRPr="001219B0">
        <w:t xml:space="preserve">, </w:t>
      </w:r>
      <w:r w:rsidRPr="001219B0">
        <w:rPr>
          <w:b/>
          <w:bCs/>
        </w:rPr>
        <w:t>Azure Analysis Services</w:t>
      </w:r>
      <w:r w:rsidRPr="001219B0">
        <w:t xml:space="preserve">, </w:t>
      </w:r>
      <w:r w:rsidRPr="001219B0">
        <w:rPr>
          <w:b/>
          <w:bCs/>
        </w:rPr>
        <w:t>Azure Data Lake Gen2</w:t>
      </w:r>
      <w:r w:rsidRPr="001219B0">
        <w:t xml:space="preserve">, </w:t>
      </w:r>
      <w:r w:rsidRPr="001219B0">
        <w:rPr>
          <w:b/>
          <w:bCs/>
        </w:rPr>
        <w:t>Azure Data Explorer</w:t>
      </w:r>
      <w:r w:rsidRPr="001219B0">
        <w:t xml:space="preserve">, and </w:t>
      </w:r>
      <w:r w:rsidRPr="001219B0">
        <w:rPr>
          <w:b/>
          <w:bCs/>
        </w:rPr>
        <w:t>Event Hubs</w:t>
      </w:r>
      <w:r w:rsidRPr="001219B0">
        <w:t xml:space="preserve"> to design, implement, and manage enterprise data warehousing solutions.</w:t>
      </w:r>
    </w:p>
    <w:p w:rsidR="00A750F9" w:rsidRPr="001219B0" w:rsidRDefault="00A750F9" w:rsidP="008F564A">
      <w:pPr>
        <w:numPr>
          <w:ilvl w:val="0"/>
          <w:numId w:val="2"/>
        </w:numPr>
        <w:spacing w:after="8" w:line="247" w:lineRule="auto"/>
        <w:ind w:left="540"/>
        <w:jc w:val="both"/>
      </w:pPr>
      <w:r w:rsidRPr="001219B0">
        <w:t xml:space="preserve">Extensively developed </w:t>
      </w:r>
      <w:r w:rsidRPr="001219B0">
        <w:rPr>
          <w:b/>
          <w:bCs/>
        </w:rPr>
        <w:t>data ingestion patterns</w:t>
      </w:r>
      <w:r w:rsidRPr="001219B0">
        <w:t xml:space="preserve"> using </w:t>
      </w:r>
      <w:r w:rsidRPr="001219B0">
        <w:rPr>
          <w:b/>
          <w:bCs/>
        </w:rPr>
        <w:t>Azure Data Factory</w:t>
      </w:r>
      <w:r w:rsidRPr="001219B0">
        <w:t xml:space="preserve">, incorporating Integration runtimes, </w:t>
      </w:r>
      <w:r w:rsidRPr="001219B0">
        <w:rPr>
          <w:b/>
          <w:bCs/>
        </w:rPr>
        <w:t>Azure Key Vaults</w:t>
      </w:r>
      <w:r w:rsidRPr="001219B0">
        <w:t xml:space="preserve">, </w:t>
      </w:r>
      <w:r w:rsidRPr="001219B0">
        <w:rPr>
          <w:b/>
          <w:bCs/>
        </w:rPr>
        <w:t>Azure Logic Apps</w:t>
      </w:r>
      <w:r w:rsidRPr="001219B0">
        <w:t xml:space="preserve">, </w:t>
      </w:r>
      <w:r w:rsidRPr="001219B0">
        <w:rPr>
          <w:b/>
          <w:bCs/>
        </w:rPr>
        <w:t>Azure Storage Containers</w:t>
      </w:r>
      <w:r w:rsidRPr="001219B0">
        <w:t xml:space="preserve"> like Blob, ADLS Gen1 and Gen 2, Function Apps, Azure VMs, and Azure DevOps Git Repos.</w:t>
      </w:r>
    </w:p>
    <w:p w:rsidR="00EA51EB" w:rsidRPr="001219B0" w:rsidRDefault="00EA51EB" w:rsidP="008F564A">
      <w:pPr>
        <w:numPr>
          <w:ilvl w:val="0"/>
          <w:numId w:val="2"/>
        </w:numPr>
        <w:spacing w:after="8" w:line="247" w:lineRule="auto"/>
        <w:ind w:left="540"/>
        <w:jc w:val="both"/>
      </w:pPr>
      <w:r w:rsidRPr="001219B0">
        <w:t xml:space="preserve">Proficient in architecting and designing comprehensive data solutions utilizing Azure services including </w:t>
      </w:r>
      <w:r w:rsidRPr="001219B0">
        <w:rPr>
          <w:b/>
          <w:bCs/>
        </w:rPr>
        <w:t>Azure Event Hubs</w:t>
      </w:r>
      <w:r w:rsidRPr="001219B0">
        <w:t xml:space="preserve">, </w:t>
      </w:r>
      <w:r w:rsidRPr="001219B0">
        <w:rPr>
          <w:b/>
          <w:bCs/>
        </w:rPr>
        <w:t>Azure Stream Analytics</w:t>
      </w:r>
      <w:r w:rsidRPr="001219B0">
        <w:t xml:space="preserve">, and </w:t>
      </w:r>
      <w:r w:rsidRPr="001219B0">
        <w:rPr>
          <w:b/>
          <w:bCs/>
        </w:rPr>
        <w:t>Azure Synapse Analytics</w:t>
      </w:r>
      <w:r w:rsidRPr="001219B0">
        <w:t>, enabling real-time data processing and analytics support</w:t>
      </w:r>
      <w:r w:rsidR="00D678DF" w:rsidRPr="001219B0">
        <w:t>.</w:t>
      </w:r>
    </w:p>
    <w:p w:rsidR="005B38A9" w:rsidRPr="001219B0" w:rsidRDefault="005B38A9" w:rsidP="008F564A">
      <w:pPr>
        <w:numPr>
          <w:ilvl w:val="0"/>
          <w:numId w:val="2"/>
        </w:numPr>
        <w:spacing w:after="8" w:line="247" w:lineRule="auto"/>
        <w:ind w:left="540"/>
        <w:jc w:val="both"/>
      </w:pPr>
      <w:r w:rsidRPr="001219B0">
        <w:t xml:space="preserve">Proficient in designing and implementing </w:t>
      </w:r>
      <w:r w:rsidRPr="001219B0">
        <w:rPr>
          <w:b/>
          <w:bCs/>
        </w:rPr>
        <w:t>event streaming pipelines</w:t>
      </w:r>
      <w:r w:rsidRPr="001219B0">
        <w:t xml:space="preserve">, leveraging </w:t>
      </w:r>
      <w:r w:rsidRPr="001219B0">
        <w:rPr>
          <w:b/>
          <w:bCs/>
        </w:rPr>
        <w:t>Azure Event Hubs</w:t>
      </w:r>
      <w:r w:rsidRPr="001219B0">
        <w:t xml:space="preserve"> to seamlessly ingest and process high volumes of real-time data from diverse sources, enhancing operational efficiency and decision-making capabilities. </w:t>
      </w:r>
    </w:p>
    <w:p w:rsidR="00FB4719" w:rsidRPr="001219B0" w:rsidRDefault="00FB4719" w:rsidP="008F564A">
      <w:pPr>
        <w:numPr>
          <w:ilvl w:val="0"/>
          <w:numId w:val="2"/>
        </w:numPr>
        <w:spacing w:after="8" w:line="247" w:lineRule="auto"/>
        <w:ind w:left="540"/>
        <w:jc w:val="both"/>
      </w:pPr>
      <w:r w:rsidRPr="001219B0">
        <w:t xml:space="preserve">Designed and implemented </w:t>
      </w:r>
      <w:r w:rsidRPr="001219B0">
        <w:rPr>
          <w:b/>
          <w:bCs/>
        </w:rPr>
        <w:t>data ingestion workflows</w:t>
      </w:r>
      <w:r w:rsidRPr="001219B0">
        <w:t xml:space="preserve">, </w:t>
      </w:r>
      <w:r w:rsidRPr="001219B0">
        <w:rPr>
          <w:b/>
          <w:bCs/>
        </w:rPr>
        <w:t>data transformations</w:t>
      </w:r>
      <w:r w:rsidRPr="001219B0">
        <w:t>,</w:t>
      </w:r>
      <w:r w:rsidR="0058396C" w:rsidRPr="001219B0">
        <w:t xml:space="preserve"> </w:t>
      </w:r>
      <w:r w:rsidRPr="001219B0">
        <w:t xml:space="preserve">and </w:t>
      </w:r>
      <w:r w:rsidRPr="001219B0">
        <w:rPr>
          <w:b/>
          <w:bCs/>
        </w:rPr>
        <w:t>data enrichment processes</w:t>
      </w:r>
      <w:r w:rsidRPr="001219B0">
        <w:t xml:space="preserve"> within </w:t>
      </w:r>
      <w:r w:rsidRPr="001219B0">
        <w:rPr>
          <w:b/>
          <w:bCs/>
        </w:rPr>
        <w:t>Azure Stream Analytics</w:t>
      </w:r>
      <w:r w:rsidRPr="001219B0">
        <w:t xml:space="preserve"> to cleanse, enrich, and aggregate streaming data.</w:t>
      </w:r>
    </w:p>
    <w:p w:rsidR="005456D2" w:rsidRPr="001219B0" w:rsidRDefault="005456D2" w:rsidP="008F564A">
      <w:pPr>
        <w:numPr>
          <w:ilvl w:val="0"/>
          <w:numId w:val="2"/>
        </w:numPr>
        <w:spacing w:after="8" w:line="247" w:lineRule="auto"/>
        <w:ind w:left="540"/>
        <w:jc w:val="both"/>
      </w:pPr>
      <w:r w:rsidRPr="001219B0">
        <w:t xml:space="preserve">Proficient Azure Data Engineer with expertise in integrating on-premises and cloud data sources using Azure Data Factory, applying transformations, and loading data into </w:t>
      </w:r>
      <w:r w:rsidRPr="001219B0">
        <w:rPr>
          <w:b/>
          <w:bCs/>
        </w:rPr>
        <w:t>Snowflake</w:t>
      </w:r>
      <w:r w:rsidRPr="001219B0">
        <w:t>.</w:t>
      </w:r>
    </w:p>
    <w:p w:rsidR="005456D2" w:rsidRPr="001219B0" w:rsidRDefault="005456D2" w:rsidP="008F564A">
      <w:pPr>
        <w:numPr>
          <w:ilvl w:val="0"/>
          <w:numId w:val="2"/>
        </w:numPr>
        <w:spacing w:after="8" w:line="247" w:lineRule="auto"/>
        <w:ind w:left="540"/>
        <w:jc w:val="both"/>
      </w:pPr>
      <w:r w:rsidRPr="001219B0">
        <w:t xml:space="preserve">Experienced in leveraging </w:t>
      </w:r>
      <w:r w:rsidRPr="001219B0">
        <w:rPr>
          <w:b/>
          <w:bCs/>
        </w:rPr>
        <w:t>Snowflake's</w:t>
      </w:r>
      <w:r w:rsidRPr="001219B0">
        <w:t xml:space="preserve"> features, including Snowpipes for real-time data ingestion, </w:t>
      </w:r>
      <w:r w:rsidRPr="001219B0">
        <w:rPr>
          <w:b/>
          <w:bCs/>
        </w:rPr>
        <w:t>Snowpark</w:t>
      </w:r>
      <w:r w:rsidRPr="001219B0">
        <w:t xml:space="preserve"> for complex data transformations, and zero-copy cloning for optimized data replication</w:t>
      </w:r>
    </w:p>
    <w:p w:rsidR="00FB4719" w:rsidRPr="001219B0" w:rsidRDefault="00FB4719" w:rsidP="008F564A">
      <w:pPr>
        <w:numPr>
          <w:ilvl w:val="0"/>
          <w:numId w:val="2"/>
        </w:numPr>
        <w:spacing w:after="8" w:line="247" w:lineRule="auto"/>
        <w:ind w:left="540"/>
        <w:jc w:val="both"/>
      </w:pPr>
      <w:r w:rsidRPr="001219B0">
        <w:t xml:space="preserve">Designed and implemented </w:t>
      </w:r>
      <w:r w:rsidRPr="001219B0">
        <w:rPr>
          <w:b/>
          <w:bCs/>
        </w:rPr>
        <w:t>data models, data partitioning strategies</w:t>
      </w:r>
      <w:r w:rsidRPr="001219B0">
        <w:t xml:space="preserve">, and </w:t>
      </w:r>
      <w:r w:rsidRPr="001219B0">
        <w:rPr>
          <w:b/>
          <w:bCs/>
        </w:rPr>
        <w:t>indexing strategies</w:t>
      </w:r>
      <w:r w:rsidRPr="001219B0">
        <w:t xml:space="preserve"> within Azure Synapse Analytics to optimize query performance and resource utilization.</w:t>
      </w:r>
    </w:p>
    <w:p w:rsidR="004B4263" w:rsidRPr="001219B0" w:rsidRDefault="004B4263" w:rsidP="008F564A">
      <w:pPr>
        <w:numPr>
          <w:ilvl w:val="0"/>
          <w:numId w:val="2"/>
        </w:numPr>
        <w:spacing w:after="8" w:line="247" w:lineRule="auto"/>
        <w:ind w:left="540"/>
        <w:jc w:val="both"/>
      </w:pPr>
      <w:r w:rsidRPr="001219B0">
        <w:t xml:space="preserve">Implemented </w:t>
      </w:r>
      <w:r w:rsidRPr="001219B0">
        <w:rPr>
          <w:b/>
          <w:bCs/>
        </w:rPr>
        <w:t>Azure Active Directory (AAD</w:t>
      </w:r>
      <w:r w:rsidR="00895A2F" w:rsidRPr="001219B0">
        <w:rPr>
          <w:b/>
          <w:bCs/>
        </w:rPr>
        <w:t>)</w:t>
      </w:r>
      <w:r w:rsidRPr="001219B0">
        <w:t xml:space="preserve"> solutions to manage </w:t>
      </w:r>
      <w:r w:rsidRPr="001219B0">
        <w:rPr>
          <w:b/>
          <w:bCs/>
        </w:rPr>
        <w:t>user identities</w:t>
      </w:r>
      <w:r w:rsidRPr="001219B0">
        <w:t xml:space="preserve">, </w:t>
      </w:r>
      <w:r w:rsidRPr="001219B0">
        <w:rPr>
          <w:b/>
          <w:bCs/>
        </w:rPr>
        <w:t>access controls</w:t>
      </w:r>
      <w:r w:rsidRPr="001219B0">
        <w:t xml:space="preserve">, and </w:t>
      </w:r>
      <w:r w:rsidRPr="001219B0">
        <w:rPr>
          <w:b/>
          <w:bCs/>
        </w:rPr>
        <w:t>authentication mechanisms</w:t>
      </w:r>
      <w:r w:rsidRPr="001219B0">
        <w:t xml:space="preserve"> across cloud and hybrid environments.</w:t>
      </w:r>
    </w:p>
    <w:p w:rsidR="00DE7442" w:rsidRPr="001219B0" w:rsidRDefault="00DE7442" w:rsidP="008F564A">
      <w:pPr>
        <w:numPr>
          <w:ilvl w:val="0"/>
          <w:numId w:val="2"/>
        </w:numPr>
        <w:spacing w:after="8" w:line="247" w:lineRule="auto"/>
        <w:ind w:left="540"/>
        <w:jc w:val="both"/>
      </w:pPr>
      <w:r w:rsidRPr="001219B0">
        <w:t xml:space="preserve">Proficient in designing and implementing </w:t>
      </w:r>
      <w:r w:rsidRPr="001219B0">
        <w:rPr>
          <w:b/>
          <w:bCs/>
        </w:rPr>
        <w:t>ETL data pipelines</w:t>
      </w:r>
      <w:r w:rsidRPr="001219B0">
        <w:t xml:space="preserve"> using </w:t>
      </w:r>
      <w:r w:rsidRPr="001219B0">
        <w:rPr>
          <w:b/>
          <w:bCs/>
        </w:rPr>
        <w:t>Spark/</w:t>
      </w:r>
      <w:r w:rsidR="00920B74" w:rsidRPr="001219B0">
        <w:rPr>
          <w:b/>
          <w:bCs/>
        </w:rPr>
        <w:t>PySpark</w:t>
      </w:r>
      <w:r w:rsidRPr="001219B0">
        <w:t xml:space="preserve"> on </w:t>
      </w:r>
      <w:r w:rsidRPr="001219B0">
        <w:rPr>
          <w:b/>
          <w:bCs/>
        </w:rPr>
        <w:t>Databricks</w:t>
      </w:r>
      <w:r w:rsidRPr="001219B0">
        <w:t>, with a deep understanding of optimizing data workflows for enhanced efficiency and scalability.</w:t>
      </w:r>
    </w:p>
    <w:p w:rsidR="007D5B6E" w:rsidRPr="001219B0" w:rsidRDefault="00536F8E" w:rsidP="008F564A">
      <w:pPr>
        <w:numPr>
          <w:ilvl w:val="0"/>
          <w:numId w:val="2"/>
        </w:numPr>
        <w:spacing w:after="8" w:line="247" w:lineRule="auto"/>
        <w:ind w:left="540"/>
        <w:jc w:val="both"/>
      </w:pPr>
      <w:r w:rsidRPr="001219B0">
        <w:t xml:space="preserve">Highly experienced in architecting and overseeing the creation of high-availability </w:t>
      </w:r>
      <w:r w:rsidRPr="001219B0">
        <w:rPr>
          <w:b/>
          <w:bCs/>
        </w:rPr>
        <w:t>clusters</w:t>
      </w:r>
      <w:r w:rsidRPr="001219B0">
        <w:t xml:space="preserve"> and </w:t>
      </w:r>
      <w:r w:rsidRPr="001219B0">
        <w:rPr>
          <w:b/>
          <w:bCs/>
        </w:rPr>
        <w:t>cluster pools</w:t>
      </w:r>
      <w:r w:rsidRPr="001219B0">
        <w:t xml:space="preserve"> on </w:t>
      </w:r>
      <w:r w:rsidRPr="001219B0">
        <w:rPr>
          <w:b/>
          <w:bCs/>
        </w:rPr>
        <w:t>Databricks</w:t>
      </w:r>
      <w:r w:rsidRPr="001219B0">
        <w:t>, ensuring optimal performance and reliability for data processing tasks.</w:t>
      </w:r>
    </w:p>
    <w:p w:rsidR="00B00B69" w:rsidRPr="001219B0" w:rsidRDefault="00B00B69" w:rsidP="008F564A">
      <w:pPr>
        <w:numPr>
          <w:ilvl w:val="0"/>
          <w:numId w:val="2"/>
        </w:numPr>
        <w:spacing w:after="8" w:line="247" w:lineRule="auto"/>
        <w:ind w:left="540"/>
        <w:jc w:val="both"/>
      </w:pPr>
      <w:r w:rsidRPr="001219B0">
        <w:t xml:space="preserve">Extensive expertise in Azure Databricks </w:t>
      </w:r>
      <w:r w:rsidRPr="001219B0">
        <w:rPr>
          <w:b/>
          <w:bCs/>
        </w:rPr>
        <w:t>Unity Catalog</w:t>
      </w:r>
      <w:r w:rsidRPr="001219B0">
        <w:t xml:space="preserve">, data sharing, and auto-loader. Implemented Unity Catalog to enhance data integrity, access control, and compliance. Connected </w:t>
      </w:r>
      <w:r w:rsidRPr="001219B0">
        <w:rPr>
          <w:b/>
          <w:bCs/>
        </w:rPr>
        <w:t>Unity Catalog</w:t>
      </w:r>
      <w:r w:rsidRPr="001219B0">
        <w:t xml:space="preserve"> with established protocols for seamless data management and regulatory compliance.</w:t>
      </w:r>
    </w:p>
    <w:p w:rsidR="006B033E" w:rsidRPr="001219B0" w:rsidRDefault="006B033E" w:rsidP="008F564A">
      <w:pPr>
        <w:numPr>
          <w:ilvl w:val="0"/>
          <w:numId w:val="2"/>
        </w:numPr>
        <w:spacing w:after="8" w:line="247" w:lineRule="auto"/>
        <w:ind w:left="540"/>
        <w:jc w:val="both"/>
      </w:pPr>
      <w:r w:rsidRPr="001219B0">
        <w:t xml:space="preserve">Extensive experience using </w:t>
      </w:r>
      <w:r w:rsidRPr="001219B0">
        <w:rPr>
          <w:b/>
          <w:bCs/>
        </w:rPr>
        <w:t>Azure DevOps</w:t>
      </w:r>
      <w:r w:rsidRPr="001219B0">
        <w:t xml:space="preserve"> for version control, testing, and release management in complex data engineering projects. Proficient in leveraging Azure DevOps to streamline </w:t>
      </w:r>
      <w:r w:rsidRPr="001219B0">
        <w:rPr>
          <w:b/>
          <w:bCs/>
        </w:rPr>
        <w:t>CI/CD pipelines</w:t>
      </w:r>
      <w:r w:rsidRPr="001219B0">
        <w:t xml:space="preserve"> for efficient deployment and management of data solutions across Azure.</w:t>
      </w:r>
    </w:p>
    <w:p w:rsidR="00F84772" w:rsidRPr="001219B0" w:rsidRDefault="00F84772" w:rsidP="008F564A">
      <w:pPr>
        <w:numPr>
          <w:ilvl w:val="0"/>
          <w:numId w:val="2"/>
        </w:numPr>
        <w:spacing w:after="7" w:line="247" w:lineRule="auto"/>
        <w:ind w:left="540"/>
        <w:jc w:val="both"/>
        <w:rPr>
          <w:color w:val="000000" w:themeColor="text1"/>
        </w:rPr>
      </w:pPr>
      <w:r w:rsidRPr="001219B0">
        <w:rPr>
          <w:color w:val="000000" w:themeColor="text1"/>
        </w:rPr>
        <w:t xml:space="preserve">Skilled in </w:t>
      </w:r>
      <w:r w:rsidRPr="001219B0">
        <w:rPr>
          <w:b/>
          <w:bCs/>
          <w:color w:val="000000" w:themeColor="text1"/>
        </w:rPr>
        <w:t>Spark</w:t>
      </w:r>
      <w:r w:rsidRPr="001219B0">
        <w:rPr>
          <w:color w:val="000000" w:themeColor="text1"/>
        </w:rPr>
        <w:t xml:space="preserve"> </w:t>
      </w:r>
      <w:r w:rsidRPr="001219B0">
        <w:rPr>
          <w:b/>
          <w:bCs/>
          <w:color w:val="000000" w:themeColor="text1"/>
        </w:rPr>
        <w:t>SQL</w:t>
      </w:r>
      <w:r w:rsidRPr="001219B0">
        <w:rPr>
          <w:color w:val="000000" w:themeColor="text1"/>
        </w:rPr>
        <w:t xml:space="preserve">, </w:t>
      </w:r>
      <w:r w:rsidRPr="001219B0">
        <w:rPr>
          <w:b/>
          <w:bCs/>
          <w:color w:val="000000" w:themeColor="text1"/>
        </w:rPr>
        <w:t>Python</w:t>
      </w:r>
      <w:r w:rsidRPr="001219B0">
        <w:rPr>
          <w:color w:val="000000" w:themeColor="text1"/>
        </w:rPr>
        <w:t xml:space="preserve">, and </w:t>
      </w:r>
      <w:r w:rsidRPr="001219B0">
        <w:rPr>
          <w:b/>
          <w:bCs/>
          <w:color w:val="000000" w:themeColor="text1"/>
        </w:rPr>
        <w:t>PySpark/Scala</w:t>
      </w:r>
      <w:r w:rsidRPr="001219B0">
        <w:rPr>
          <w:color w:val="000000" w:themeColor="text1"/>
        </w:rPr>
        <w:t xml:space="preserve"> for efficient data processing in Big Data initiatives. Experienced in designing lakehouses, lakes, warehouses, dimensional modeling, and developing ETL/ELT processes for loading data into star and snowflake schemas. Adept at managing diverse datasets.</w:t>
      </w:r>
    </w:p>
    <w:p w:rsidR="0027769F" w:rsidRPr="001219B0" w:rsidRDefault="0027769F" w:rsidP="008F564A">
      <w:pPr>
        <w:numPr>
          <w:ilvl w:val="0"/>
          <w:numId w:val="2"/>
        </w:numPr>
        <w:spacing w:after="7" w:line="247" w:lineRule="auto"/>
        <w:ind w:left="540"/>
        <w:jc w:val="both"/>
        <w:rPr>
          <w:color w:val="000000" w:themeColor="text1"/>
        </w:rPr>
      </w:pPr>
      <w:r w:rsidRPr="001219B0">
        <w:rPr>
          <w:color w:val="000000" w:themeColor="text1"/>
        </w:rPr>
        <w:t xml:space="preserve">Utilized Azure services such as </w:t>
      </w:r>
      <w:r w:rsidR="002229C6" w:rsidRPr="001219B0">
        <w:rPr>
          <w:b/>
          <w:bCs/>
          <w:color w:val="000000" w:themeColor="text1"/>
        </w:rPr>
        <w:t>Azure SQL Database</w:t>
      </w:r>
      <w:r w:rsidRPr="001219B0">
        <w:rPr>
          <w:b/>
          <w:bCs/>
          <w:color w:val="000000" w:themeColor="text1"/>
        </w:rPr>
        <w:t>, Azure Data Factory, or Azure Event Hubs</w:t>
      </w:r>
      <w:r w:rsidRPr="001219B0">
        <w:rPr>
          <w:color w:val="000000" w:themeColor="text1"/>
        </w:rPr>
        <w:t xml:space="preserve"> to capture and track changes made to databases in real-time or near real-time. </w:t>
      </w:r>
    </w:p>
    <w:p w:rsidR="004B4333" w:rsidRPr="001219B0" w:rsidRDefault="004B4333" w:rsidP="008F564A">
      <w:pPr>
        <w:numPr>
          <w:ilvl w:val="0"/>
          <w:numId w:val="2"/>
        </w:numPr>
        <w:spacing w:after="8" w:line="247" w:lineRule="auto"/>
        <w:ind w:left="540"/>
        <w:jc w:val="both"/>
      </w:pPr>
      <w:r w:rsidRPr="001219B0">
        <w:t xml:space="preserve">Managed </w:t>
      </w:r>
      <w:r w:rsidRPr="001219B0">
        <w:rPr>
          <w:b/>
          <w:bCs/>
        </w:rPr>
        <w:t>CDC pipelines</w:t>
      </w:r>
      <w:r w:rsidRPr="001219B0">
        <w:t xml:space="preserve"> for real-time data streaming, proactively monitored and resolved issues, and collaborated with teams to ensure seamless integration and optimal performance.</w:t>
      </w:r>
    </w:p>
    <w:p w:rsidR="00DB4724" w:rsidRPr="001219B0" w:rsidRDefault="00DB4724" w:rsidP="008F564A">
      <w:pPr>
        <w:numPr>
          <w:ilvl w:val="0"/>
          <w:numId w:val="2"/>
        </w:numPr>
        <w:spacing w:after="8" w:line="247" w:lineRule="auto"/>
        <w:ind w:left="540"/>
        <w:jc w:val="both"/>
      </w:pPr>
      <w:r w:rsidRPr="001219B0">
        <w:t xml:space="preserve">Expertise in </w:t>
      </w:r>
      <w:r w:rsidRPr="001219B0">
        <w:rPr>
          <w:b/>
          <w:bCs/>
        </w:rPr>
        <w:t>Kafka</w:t>
      </w:r>
      <w:r w:rsidRPr="001219B0">
        <w:t xml:space="preserve">, </w:t>
      </w:r>
      <w:r w:rsidRPr="001219B0">
        <w:rPr>
          <w:b/>
          <w:bCs/>
        </w:rPr>
        <w:t>Spark Streaming</w:t>
      </w:r>
      <w:r w:rsidRPr="001219B0">
        <w:t xml:space="preserve">, and </w:t>
      </w:r>
      <w:r w:rsidRPr="001219B0">
        <w:rPr>
          <w:b/>
          <w:bCs/>
        </w:rPr>
        <w:t>Hive</w:t>
      </w:r>
      <w:r w:rsidRPr="001219B0">
        <w:t xml:space="preserve"> for processing streaming data and building resilient data pipelines. Experienced in </w:t>
      </w:r>
      <w:r w:rsidRPr="001219B0">
        <w:rPr>
          <w:b/>
          <w:bCs/>
        </w:rPr>
        <w:t>NoSQL</w:t>
      </w:r>
      <w:r w:rsidRPr="001219B0">
        <w:t xml:space="preserve"> </w:t>
      </w:r>
      <w:r w:rsidRPr="001219B0">
        <w:rPr>
          <w:b/>
          <w:bCs/>
        </w:rPr>
        <w:t>databases</w:t>
      </w:r>
      <w:r w:rsidRPr="001219B0">
        <w:t xml:space="preserve"> (HBase, Cosmos DB, MongoDB) and implementing Hive SerDes (JSON, ORC, XML, Parquet</w:t>
      </w:r>
      <w:r w:rsidR="00677D83" w:rsidRPr="001219B0">
        <w:t>)</w:t>
      </w:r>
      <w:r w:rsidR="00CF4525" w:rsidRPr="001219B0">
        <w:t>.</w:t>
      </w:r>
    </w:p>
    <w:p w:rsidR="007150D4" w:rsidRPr="001219B0" w:rsidRDefault="007150D4" w:rsidP="008F564A">
      <w:pPr>
        <w:numPr>
          <w:ilvl w:val="0"/>
          <w:numId w:val="2"/>
        </w:numPr>
        <w:spacing w:after="8" w:line="247" w:lineRule="auto"/>
        <w:ind w:left="540"/>
        <w:jc w:val="both"/>
      </w:pPr>
      <w:r w:rsidRPr="001219B0">
        <w:lastRenderedPageBreak/>
        <w:t xml:space="preserve">Proficient in </w:t>
      </w:r>
      <w:r w:rsidRPr="001219B0">
        <w:rPr>
          <w:b/>
          <w:bCs/>
        </w:rPr>
        <w:t>SQL</w:t>
      </w:r>
      <w:r w:rsidRPr="001219B0">
        <w:t xml:space="preserve">, </w:t>
      </w:r>
      <w:r w:rsidRPr="001219B0">
        <w:rPr>
          <w:b/>
          <w:bCs/>
        </w:rPr>
        <w:t>T-SQL</w:t>
      </w:r>
      <w:r w:rsidRPr="001219B0">
        <w:t xml:space="preserve">, and </w:t>
      </w:r>
      <w:r w:rsidRPr="001219B0">
        <w:rPr>
          <w:b/>
          <w:bCs/>
        </w:rPr>
        <w:t>PL/SQL</w:t>
      </w:r>
      <w:r w:rsidRPr="001219B0">
        <w:t xml:space="preserve"> queries, as well as PolyBase external table definitions, to extract, transform, and load data from external sources into SQL Server databases. Skilled in enhancing performance by detecting and addressing performance obstacles and inefficiencies.</w:t>
      </w:r>
    </w:p>
    <w:p w:rsidR="005863B9" w:rsidRPr="001219B0" w:rsidRDefault="005863B9" w:rsidP="008F564A">
      <w:pPr>
        <w:numPr>
          <w:ilvl w:val="0"/>
          <w:numId w:val="2"/>
        </w:numPr>
        <w:spacing w:after="8" w:line="247" w:lineRule="auto"/>
        <w:ind w:left="540"/>
        <w:jc w:val="both"/>
      </w:pPr>
      <w:r w:rsidRPr="001219B0">
        <w:rPr>
          <w:color w:val="212121"/>
        </w:rPr>
        <w:t xml:space="preserve">Developed data pipelines for BI developers using Microsoft </w:t>
      </w:r>
      <w:r w:rsidRPr="001219B0">
        <w:rPr>
          <w:b/>
          <w:bCs/>
          <w:color w:val="212121"/>
        </w:rPr>
        <w:t>Power BI</w:t>
      </w:r>
      <w:r w:rsidRPr="001219B0">
        <w:rPr>
          <w:color w:val="212121"/>
        </w:rPr>
        <w:t xml:space="preserve"> on Azure for live dashboards</w:t>
      </w:r>
    </w:p>
    <w:p w:rsidR="007D5B6E" w:rsidRPr="001219B0" w:rsidRDefault="007D5B6E" w:rsidP="008F564A">
      <w:pPr>
        <w:numPr>
          <w:ilvl w:val="0"/>
          <w:numId w:val="2"/>
        </w:numPr>
        <w:spacing w:after="7" w:line="247" w:lineRule="auto"/>
        <w:ind w:left="540"/>
        <w:jc w:val="both"/>
      </w:pPr>
      <w:r w:rsidRPr="001219B0">
        <w:t>Successfully deployed th</w:t>
      </w:r>
      <w:r w:rsidR="00844126" w:rsidRPr="001219B0">
        <w:t xml:space="preserve">e </w:t>
      </w:r>
      <w:r w:rsidRPr="001219B0">
        <w:rPr>
          <w:b/>
          <w:bCs/>
        </w:rPr>
        <w:t>Master Data Management</w:t>
      </w:r>
      <w:r w:rsidR="00FA07F2" w:rsidRPr="001219B0">
        <w:rPr>
          <w:b/>
          <w:bCs/>
        </w:rPr>
        <w:t>(MDM)</w:t>
      </w:r>
      <w:r w:rsidRPr="001219B0">
        <w:rPr>
          <w:b/>
          <w:bCs/>
        </w:rPr>
        <w:t xml:space="preserve"> platform</w:t>
      </w:r>
      <w:r w:rsidRPr="001219B0">
        <w:t xml:space="preserve">, adeptly managing data loading and extraction to streamline data governance and integration </w:t>
      </w:r>
      <w:r w:rsidR="00E348E2" w:rsidRPr="001219B0">
        <w:t>workflows.</w:t>
      </w:r>
      <w:r w:rsidRPr="001219B0">
        <w:t xml:space="preserve"> </w:t>
      </w:r>
    </w:p>
    <w:p w:rsidR="0017386E" w:rsidRPr="001219B0" w:rsidRDefault="0017386E" w:rsidP="008F564A">
      <w:pPr>
        <w:numPr>
          <w:ilvl w:val="0"/>
          <w:numId w:val="2"/>
        </w:numPr>
        <w:spacing w:after="7" w:line="247" w:lineRule="auto"/>
        <w:ind w:left="540"/>
        <w:jc w:val="both"/>
      </w:pPr>
      <w:r w:rsidRPr="001219B0">
        <w:t xml:space="preserve">Agile expert in </w:t>
      </w:r>
      <w:r w:rsidRPr="001219B0">
        <w:rPr>
          <w:b/>
          <w:bCs/>
        </w:rPr>
        <w:t>Scrum</w:t>
      </w:r>
      <w:r w:rsidRPr="001219B0">
        <w:t xml:space="preserve"> and </w:t>
      </w:r>
      <w:r w:rsidRPr="001219B0">
        <w:rPr>
          <w:b/>
          <w:bCs/>
        </w:rPr>
        <w:t>SAFe</w:t>
      </w:r>
      <w:r w:rsidRPr="001219B0">
        <w:t xml:space="preserve"> delivers scalable solutions. Collaborates on requirements, specifications, and ETL workflows using </w:t>
      </w:r>
      <w:r w:rsidRPr="001219B0">
        <w:rPr>
          <w:b/>
          <w:bCs/>
        </w:rPr>
        <w:t>JIRA, SVN, Git</w:t>
      </w:r>
      <w:r w:rsidRPr="001219B0">
        <w:t xml:space="preserve">, and </w:t>
      </w:r>
      <w:r w:rsidRPr="001219B0">
        <w:rPr>
          <w:b/>
          <w:bCs/>
        </w:rPr>
        <w:t>Bitbucket</w:t>
      </w:r>
      <w:r w:rsidRPr="001219B0">
        <w:t xml:space="preserve"> for project management and version control.</w:t>
      </w:r>
    </w:p>
    <w:p w:rsidR="0017386E" w:rsidRPr="00527F49" w:rsidRDefault="0017386E" w:rsidP="0017386E">
      <w:pPr>
        <w:spacing w:after="7" w:line="247" w:lineRule="auto"/>
        <w:jc w:val="both"/>
        <w:rPr>
          <w:rFonts w:ascii="Arial" w:hAnsi="Arial" w:cs="Arial"/>
          <w:sz w:val="20"/>
          <w:szCs w:val="20"/>
        </w:rPr>
      </w:pPr>
    </w:p>
    <w:p w:rsidR="0017386E" w:rsidRPr="007426C4" w:rsidRDefault="0017386E" w:rsidP="007426C4">
      <w:pPr>
        <w:pStyle w:val="NoSpacing"/>
        <w:rPr>
          <w:rFonts w:ascii="Calibri" w:hAnsi="Calibri" w:cs="Calibri"/>
        </w:rPr>
      </w:pPr>
    </w:p>
    <w:p w:rsidR="00CF59C3" w:rsidRPr="007426C4" w:rsidRDefault="00DB54E8" w:rsidP="007426C4">
      <w:pPr>
        <w:pStyle w:val="NoSpacing"/>
        <w:rPr>
          <w:rFonts w:ascii="Calibri" w:hAnsi="Calibri" w:cs="Calibri"/>
          <w:b/>
          <w:bCs/>
        </w:rPr>
      </w:pPr>
      <w:r w:rsidRPr="007426C4">
        <w:rPr>
          <w:rFonts w:ascii="Calibri" w:hAnsi="Calibri" w:cs="Calibri"/>
          <w:b/>
          <w:bCs/>
        </w:rPr>
        <w:t>TECHNICAL SKILLS</w:t>
      </w:r>
      <w:r w:rsidR="00CF59C3" w:rsidRPr="007426C4">
        <w:rPr>
          <w:rFonts w:ascii="Calibri" w:hAnsi="Calibri" w:cs="Calibri"/>
          <w:b/>
          <w:bCs/>
        </w:rPr>
        <w:t>:</w:t>
      </w:r>
    </w:p>
    <w:p w:rsidR="00D4489F" w:rsidRPr="00527F49" w:rsidRDefault="00D4489F" w:rsidP="00D4489F">
      <w:pPr>
        <w:spacing w:after="0"/>
        <w:rPr>
          <w:rFonts w:ascii="Arial" w:hAnsi="Arial" w:cs="Arial"/>
          <w:sz w:val="20"/>
          <w:szCs w:val="20"/>
        </w:rPr>
      </w:pPr>
    </w:p>
    <w:tbl>
      <w:tblPr>
        <w:tblStyle w:val="TableGrid"/>
        <w:tblW w:w="10638" w:type="dxa"/>
        <w:tblLook w:val="04A0"/>
      </w:tblPr>
      <w:tblGrid>
        <w:gridCol w:w="2628"/>
        <w:gridCol w:w="8010"/>
      </w:tblGrid>
      <w:tr w:rsidR="00D4489F" w:rsidRPr="00527F49" w:rsidTr="001219B0">
        <w:trPr>
          <w:trHeight w:val="865"/>
        </w:trPr>
        <w:tc>
          <w:tcPr>
            <w:tcW w:w="2628" w:type="dxa"/>
            <w:tcBorders>
              <w:top w:val="single" w:sz="8" w:space="0" w:color="auto"/>
            </w:tcBorders>
          </w:tcPr>
          <w:p w:rsidR="00D4489F" w:rsidRPr="00527F49" w:rsidRDefault="00D4489F" w:rsidP="007D5B6E">
            <w:pPr>
              <w:spacing w:after="0"/>
              <w:rPr>
                <w:rFonts w:ascii="Arial" w:hAnsi="Arial" w:cs="Arial"/>
                <w:sz w:val="20"/>
                <w:szCs w:val="20"/>
              </w:rPr>
            </w:pPr>
            <w:bookmarkStart w:id="0" w:name="_Hlk158214413"/>
            <w:r w:rsidRPr="00527F49">
              <w:rPr>
                <w:rFonts w:ascii="Arial" w:eastAsia="Arial" w:hAnsi="Arial" w:cs="Arial"/>
                <w:b/>
                <w:sz w:val="20"/>
                <w:szCs w:val="20"/>
              </w:rPr>
              <w:t xml:space="preserve">Cloud Technologies: </w:t>
            </w:r>
            <w:bookmarkEnd w:id="0"/>
          </w:p>
        </w:tc>
        <w:tc>
          <w:tcPr>
            <w:tcW w:w="8010" w:type="dxa"/>
          </w:tcPr>
          <w:p w:rsidR="00D4489F" w:rsidRPr="00527F49" w:rsidRDefault="00D4489F" w:rsidP="00B16F68">
            <w:pPr>
              <w:spacing w:after="0"/>
              <w:rPr>
                <w:rFonts w:ascii="Arial" w:hAnsi="Arial" w:cs="Arial"/>
                <w:sz w:val="20"/>
                <w:szCs w:val="20"/>
              </w:rPr>
            </w:pPr>
            <w:r w:rsidRPr="00527F49">
              <w:rPr>
                <w:rFonts w:ascii="Arial" w:hAnsi="Arial" w:cs="Arial"/>
                <w:sz w:val="20"/>
                <w:szCs w:val="20"/>
              </w:rPr>
              <w:t xml:space="preserve">Azure Data Factory, Azure Blob Storage, Azure Data Lake Storage (ADLS) Gen 2,  </w:t>
            </w:r>
          </w:p>
          <w:p w:rsidR="00D4489F" w:rsidRPr="00527F49" w:rsidRDefault="00D4489F" w:rsidP="00B16F68">
            <w:pPr>
              <w:spacing w:after="0"/>
              <w:ind w:left="1" w:right="34" w:hanging="1"/>
              <w:rPr>
                <w:rFonts w:ascii="Arial" w:hAnsi="Arial" w:cs="Arial"/>
                <w:sz w:val="20"/>
                <w:szCs w:val="20"/>
              </w:rPr>
            </w:pPr>
            <w:r w:rsidRPr="00527F49">
              <w:rPr>
                <w:rFonts w:ascii="Arial" w:hAnsi="Arial" w:cs="Arial"/>
                <w:sz w:val="20"/>
                <w:szCs w:val="20"/>
              </w:rPr>
              <w:t>Azure Data Bricks,</w:t>
            </w:r>
            <w:r w:rsidR="004D0EFD" w:rsidRPr="00527F49">
              <w:rPr>
                <w:rFonts w:ascii="Arial" w:hAnsi="Arial" w:cs="Arial"/>
                <w:b/>
                <w:bCs/>
                <w:sz w:val="20"/>
                <w:szCs w:val="20"/>
              </w:rPr>
              <w:t xml:space="preserve"> </w:t>
            </w:r>
            <w:r w:rsidR="004D0EFD" w:rsidRPr="00527F49">
              <w:rPr>
                <w:rFonts w:ascii="Arial" w:hAnsi="Arial" w:cs="Arial"/>
                <w:sz w:val="20"/>
                <w:szCs w:val="20"/>
              </w:rPr>
              <w:t>Unity Catalog,</w:t>
            </w:r>
            <w:r w:rsidRPr="00527F49">
              <w:rPr>
                <w:rFonts w:ascii="Arial" w:hAnsi="Arial" w:cs="Arial"/>
                <w:sz w:val="20"/>
                <w:szCs w:val="20"/>
              </w:rPr>
              <w:t xml:space="preserve"> Azure Synapse Analytics, Azure Stream Analytics, Azure Functions, Azure Event Hubs, Logic Apps, </w:t>
            </w:r>
            <w:r w:rsidR="001B3286" w:rsidRPr="00527F49">
              <w:rPr>
                <w:rFonts w:ascii="Arial" w:hAnsi="Arial" w:cs="Arial"/>
                <w:sz w:val="20"/>
                <w:szCs w:val="20"/>
              </w:rPr>
              <w:t xml:space="preserve">Azure DevOps, </w:t>
            </w:r>
            <w:r w:rsidRPr="00527F49">
              <w:rPr>
                <w:rFonts w:ascii="Arial" w:hAnsi="Arial" w:cs="Arial"/>
                <w:sz w:val="20"/>
                <w:szCs w:val="20"/>
              </w:rPr>
              <w:t>Azure Kubernetes Cluster, Cosmos DB,</w:t>
            </w:r>
            <w:r w:rsidR="001D2713" w:rsidRPr="00527F49">
              <w:rPr>
                <w:rFonts w:ascii="Arial" w:hAnsi="Arial" w:cs="Arial"/>
                <w:sz w:val="20"/>
                <w:szCs w:val="20"/>
              </w:rPr>
              <w:t xml:space="preserve"> Snowflake,</w:t>
            </w:r>
            <w:r w:rsidRPr="00527F49">
              <w:rPr>
                <w:rFonts w:ascii="Arial" w:hAnsi="Arial" w:cs="Arial"/>
                <w:sz w:val="20"/>
                <w:szCs w:val="20"/>
              </w:rPr>
              <w:t xml:space="preserve"> Azure SQL Database, Azure Active Directory</w:t>
            </w:r>
            <w:r w:rsidR="00F03950">
              <w:rPr>
                <w:rFonts w:ascii="Arial" w:hAnsi="Arial" w:cs="Arial"/>
                <w:sz w:val="20"/>
                <w:szCs w:val="20"/>
              </w:rPr>
              <w:t xml:space="preserve">, </w:t>
            </w:r>
            <w:r w:rsidR="00F03950" w:rsidRPr="00F03950">
              <w:rPr>
                <w:rFonts w:ascii="Arial" w:hAnsi="Arial" w:cs="Arial"/>
                <w:sz w:val="20"/>
                <w:szCs w:val="20"/>
              </w:rPr>
              <w:t>Matillion</w:t>
            </w:r>
          </w:p>
        </w:tc>
      </w:tr>
      <w:tr w:rsidR="00D4489F" w:rsidRPr="00527F49" w:rsidTr="001219B0">
        <w:trPr>
          <w:trHeight w:val="633"/>
        </w:trPr>
        <w:tc>
          <w:tcPr>
            <w:tcW w:w="2628" w:type="dxa"/>
          </w:tcPr>
          <w:p w:rsidR="00D4489F" w:rsidRPr="00527F49" w:rsidRDefault="00D4489F" w:rsidP="00B16F68">
            <w:pPr>
              <w:spacing w:after="0"/>
              <w:ind w:left="27"/>
              <w:rPr>
                <w:rFonts w:ascii="Arial" w:hAnsi="Arial" w:cs="Arial"/>
                <w:sz w:val="20"/>
                <w:szCs w:val="20"/>
              </w:rPr>
            </w:pPr>
            <w:r w:rsidRPr="00527F49">
              <w:rPr>
                <w:rFonts w:ascii="Arial" w:eastAsia="Arial" w:hAnsi="Arial" w:cs="Arial"/>
                <w:b/>
                <w:sz w:val="20"/>
                <w:szCs w:val="20"/>
              </w:rPr>
              <w:t xml:space="preserve">Big Data </w:t>
            </w:r>
            <w:r w:rsidR="00D44840" w:rsidRPr="00527F49">
              <w:rPr>
                <w:rFonts w:ascii="Arial" w:eastAsia="Arial" w:hAnsi="Arial" w:cs="Arial"/>
                <w:b/>
                <w:sz w:val="20"/>
                <w:szCs w:val="20"/>
              </w:rPr>
              <w:t>Technologies</w:t>
            </w:r>
            <w:r w:rsidRPr="00527F49">
              <w:rPr>
                <w:rFonts w:ascii="Arial" w:eastAsia="Arial" w:hAnsi="Arial" w:cs="Arial"/>
                <w:b/>
                <w:sz w:val="20"/>
                <w:szCs w:val="20"/>
              </w:rPr>
              <w:t xml:space="preserve">: </w:t>
            </w:r>
          </w:p>
        </w:tc>
        <w:tc>
          <w:tcPr>
            <w:tcW w:w="8010" w:type="dxa"/>
          </w:tcPr>
          <w:p w:rsidR="00D4489F" w:rsidRPr="00527F49" w:rsidRDefault="00724190" w:rsidP="00B16F68">
            <w:pPr>
              <w:spacing w:after="0"/>
              <w:ind w:left="1" w:right="28" w:hanging="1"/>
              <w:rPr>
                <w:rFonts w:ascii="Arial" w:hAnsi="Arial" w:cs="Arial"/>
                <w:sz w:val="20"/>
                <w:szCs w:val="20"/>
              </w:rPr>
            </w:pPr>
            <w:r w:rsidRPr="00527F49">
              <w:rPr>
                <w:rFonts w:ascii="Arial" w:hAnsi="Arial" w:cs="Arial"/>
                <w:sz w:val="20"/>
                <w:szCs w:val="20"/>
              </w:rPr>
              <w:t xml:space="preserve">Apache </w:t>
            </w:r>
            <w:r w:rsidR="00622A74" w:rsidRPr="00527F49">
              <w:rPr>
                <w:rFonts w:ascii="Arial" w:hAnsi="Arial" w:cs="Arial"/>
                <w:sz w:val="20"/>
                <w:szCs w:val="20"/>
              </w:rPr>
              <w:t>Hadoop,</w:t>
            </w:r>
            <w:r w:rsidRPr="00527F49">
              <w:rPr>
                <w:rFonts w:ascii="Arial" w:hAnsi="Arial" w:cs="Arial"/>
                <w:sz w:val="20"/>
                <w:szCs w:val="20"/>
              </w:rPr>
              <w:t xml:space="preserve"> Apache Spark,</w:t>
            </w:r>
            <w:r w:rsidR="00622A74" w:rsidRPr="00527F49">
              <w:rPr>
                <w:rFonts w:ascii="Arial" w:hAnsi="Arial" w:cs="Arial"/>
                <w:sz w:val="20"/>
                <w:szCs w:val="20"/>
              </w:rPr>
              <w:t xml:space="preserve"> </w:t>
            </w:r>
            <w:r w:rsidR="00A95BED" w:rsidRPr="00527F49">
              <w:rPr>
                <w:rFonts w:ascii="Arial" w:hAnsi="Arial" w:cs="Arial"/>
                <w:sz w:val="20"/>
                <w:szCs w:val="20"/>
              </w:rPr>
              <w:t xml:space="preserve">Apache NiFi, </w:t>
            </w:r>
            <w:r w:rsidR="00303FAB" w:rsidRPr="00527F49">
              <w:rPr>
                <w:rFonts w:ascii="Arial" w:hAnsi="Arial" w:cs="Arial"/>
                <w:sz w:val="20"/>
                <w:szCs w:val="20"/>
              </w:rPr>
              <w:t xml:space="preserve">HDFS, </w:t>
            </w:r>
            <w:r w:rsidR="00622A74" w:rsidRPr="00527F49">
              <w:rPr>
                <w:rFonts w:ascii="Arial" w:hAnsi="Arial" w:cs="Arial"/>
                <w:sz w:val="20"/>
                <w:szCs w:val="20"/>
              </w:rPr>
              <w:t>Hive, Sqoop,</w:t>
            </w:r>
            <w:r w:rsidR="004731DB" w:rsidRPr="00527F49">
              <w:rPr>
                <w:rFonts w:ascii="Arial" w:hAnsi="Arial" w:cs="Arial"/>
                <w:sz w:val="20"/>
                <w:szCs w:val="20"/>
              </w:rPr>
              <w:t xml:space="preserve"> YARN, Pig,</w:t>
            </w:r>
            <w:r w:rsidR="0013492B" w:rsidRPr="00527F49">
              <w:rPr>
                <w:rFonts w:ascii="Arial" w:hAnsi="Arial" w:cs="Arial"/>
                <w:sz w:val="20"/>
                <w:szCs w:val="20"/>
              </w:rPr>
              <w:t xml:space="preserve"> Oozie,</w:t>
            </w:r>
            <w:r w:rsidRPr="00527F49">
              <w:rPr>
                <w:rFonts w:ascii="Arial" w:hAnsi="Arial" w:cs="Arial"/>
                <w:sz w:val="20"/>
                <w:szCs w:val="20"/>
              </w:rPr>
              <w:t xml:space="preserve"> MapReduce,</w:t>
            </w:r>
            <w:r w:rsidR="003435BF" w:rsidRPr="00527F49">
              <w:rPr>
                <w:rFonts w:ascii="Arial" w:hAnsi="Arial" w:cs="Arial"/>
                <w:sz w:val="20"/>
                <w:szCs w:val="20"/>
              </w:rPr>
              <w:t xml:space="preserve"> </w:t>
            </w:r>
            <w:r w:rsidRPr="00527F49">
              <w:rPr>
                <w:rFonts w:ascii="Arial" w:hAnsi="Arial" w:cs="Arial"/>
                <w:sz w:val="20"/>
                <w:szCs w:val="20"/>
              </w:rPr>
              <w:t>Kafka</w:t>
            </w:r>
            <w:r w:rsidR="00D4489F" w:rsidRPr="00527F49">
              <w:rPr>
                <w:rFonts w:ascii="Arial" w:hAnsi="Arial" w:cs="Arial"/>
                <w:sz w:val="20"/>
                <w:szCs w:val="20"/>
              </w:rPr>
              <w:t>, HBase,</w:t>
            </w:r>
            <w:r w:rsidR="0013492B" w:rsidRPr="00527F49">
              <w:rPr>
                <w:rFonts w:ascii="Arial" w:hAnsi="Arial" w:cs="Arial"/>
                <w:sz w:val="20"/>
                <w:szCs w:val="20"/>
              </w:rPr>
              <w:t xml:space="preserve"> </w:t>
            </w:r>
            <w:r w:rsidR="00D4489F" w:rsidRPr="00527F49">
              <w:rPr>
                <w:rFonts w:ascii="Arial" w:hAnsi="Arial" w:cs="Arial"/>
                <w:sz w:val="20"/>
                <w:szCs w:val="20"/>
              </w:rPr>
              <w:t>Splun</w:t>
            </w:r>
            <w:r w:rsidR="00CA1D02" w:rsidRPr="00527F49">
              <w:rPr>
                <w:rFonts w:ascii="Arial" w:hAnsi="Arial" w:cs="Arial"/>
                <w:sz w:val="20"/>
                <w:szCs w:val="20"/>
              </w:rPr>
              <w:t>k</w:t>
            </w:r>
            <w:r w:rsidR="00C755BC" w:rsidRPr="00527F49">
              <w:rPr>
                <w:rFonts w:ascii="Arial" w:hAnsi="Arial" w:cs="Arial"/>
                <w:sz w:val="20"/>
                <w:szCs w:val="20"/>
              </w:rPr>
              <w:t>, Iaa</w:t>
            </w:r>
            <w:r w:rsidR="00CD0FD4" w:rsidRPr="00527F49">
              <w:rPr>
                <w:rFonts w:ascii="Arial" w:hAnsi="Arial" w:cs="Arial"/>
                <w:sz w:val="20"/>
                <w:szCs w:val="20"/>
              </w:rPr>
              <w:t>S</w:t>
            </w:r>
            <w:r w:rsidR="00C755BC" w:rsidRPr="00527F49">
              <w:rPr>
                <w:rFonts w:ascii="Arial" w:hAnsi="Arial" w:cs="Arial"/>
                <w:sz w:val="20"/>
                <w:szCs w:val="20"/>
              </w:rPr>
              <w:t>, Paa</w:t>
            </w:r>
            <w:r w:rsidR="00CD0FD4" w:rsidRPr="00527F49">
              <w:rPr>
                <w:rFonts w:ascii="Arial" w:hAnsi="Arial" w:cs="Arial"/>
                <w:sz w:val="20"/>
                <w:szCs w:val="20"/>
              </w:rPr>
              <w:t>S</w:t>
            </w:r>
            <w:r w:rsidR="00C755BC" w:rsidRPr="00527F49">
              <w:rPr>
                <w:rFonts w:ascii="Arial" w:hAnsi="Arial" w:cs="Arial"/>
                <w:sz w:val="20"/>
                <w:szCs w:val="20"/>
              </w:rPr>
              <w:t>.</w:t>
            </w:r>
          </w:p>
        </w:tc>
      </w:tr>
      <w:tr w:rsidR="00D4489F" w:rsidRPr="00527F49" w:rsidTr="001219B0">
        <w:trPr>
          <w:trHeight w:val="423"/>
        </w:trPr>
        <w:tc>
          <w:tcPr>
            <w:tcW w:w="2628" w:type="dxa"/>
          </w:tcPr>
          <w:p w:rsidR="00D4489F" w:rsidRPr="00527F49" w:rsidRDefault="009E6DA5" w:rsidP="00B16F68">
            <w:pPr>
              <w:spacing w:after="0"/>
              <w:ind w:left="27"/>
              <w:rPr>
                <w:rFonts w:ascii="Arial" w:hAnsi="Arial" w:cs="Arial"/>
                <w:sz w:val="20"/>
                <w:szCs w:val="20"/>
              </w:rPr>
            </w:pPr>
            <w:r w:rsidRPr="00527F49">
              <w:rPr>
                <w:rFonts w:ascii="Arial" w:eastAsia="Arial" w:hAnsi="Arial" w:cs="Arial"/>
                <w:b/>
                <w:sz w:val="20"/>
                <w:szCs w:val="20"/>
              </w:rPr>
              <w:t>Languages</w:t>
            </w:r>
            <w:r w:rsidR="00D4489F" w:rsidRPr="00527F49">
              <w:rPr>
                <w:rFonts w:ascii="Arial" w:eastAsia="Arial" w:hAnsi="Arial" w:cs="Arial"/>
                <w:b/>
                <w:sz w:val="20"/>
                <w:szCs w:val="20"/>
              </w:rPr>
              <w:t xml:space="preserve">: </w:t>
            </w:r>
          </w:p>
        </w:tc>
        <w:tc>
          <w:tcPr>
            <w:tcW w:w="8010" w:type="dxa"/>
          </w:tcPr>
          <w:p w:rsidR="00D4489F" w:rsidRPr="00527F49" w:rsidRDefault="00622A74" w:rsidP="00B16F68">
            <w:pPr>
              <w:spacing w:after="0"/>
              <w:ind w:left="1" w:hanging="1"/>
              <w:rPr>
                <w:rFonts w:ascii="Arial" w:hAnsi="Arial" w:cs="Arial"/>
                <w:sz w:val="20"/>
                <w:szCs w:val="20"/>
              </w:rPr>
            </w:pPr>
            <w:r w:rsidRPr="00527F49">
              <w:rPr>
                <w:rFonts w:ascii="Arial" w:hAnsi="Arial" w:cs="Arial"/>
                <w:sz w:val="20"/>
                <w:szCs w:val="20"/>
              </w:rPr>
              <w:t>Python,</w:t>
            </w:r>
            <w:r w:rsidR="00BB333A" w:rsidRPr="00527F49">
              <w:rPr>
                <w:rFonts w:ascii="Arial" w:hAnsi="Arial" w:cs="Arial"/>
                <w:sz w:val="20"/>
                <w:szCs w:val="20"/>
              </w:rPr>
              <w:t xml:space="preserve"> </w:t>
            </w:r>
            <w:r w:rsidR="00944FC0" w:rsidRPr="00527F49">
              <w:rPr>
                <w:rFonts w:ascii="Arial" w:hAnsi="Arial" w:cs="Arial"/>
                <w:sz w:val="20"/>
                <w:szCs w:val="20"/>
              </w:rPr>
              <w:t>Scala,</w:t>
            </w:r>
            <w:r w:rsidRPr="00527F49">
              <w:rPr>
                <w:rFonts w:ascii="Arial" w:hAnsi="Arial" w:cs="Arial"/>
                <w:sz w:val="20"/>
                <w:szCs w:val="20"/>
              </w:rPr>
              <w:t xml:space="preserve"> </w:t>
            </w:r>
            <w:r w:rsidR="00743D63" w:rsidRPr="00527F49">
              <w:rPr>
                <w:rFonts w:ascii="Arial" w:hAnsi="Arial" w:cs="Arial"/>
                <w:sz w:val="20"/>
                <w:szCs w:val="20"/>
              </w:rPr>
              <w:t xml:space="preserve">SQL, PL/SQL, </w:t>
            </w:r>
            <w:r w:rsidR="00920B74" w:rsidRPr="00527F49">
              <w:rPr>
                <w:rFonts w:ascii="Arial" w:hAnsi="Arial" w:cs="Arial"/>
                <w:sz w:val="20"/>
                <w:szCs w:val="20"/>
              </w:rPr>
              <w:t>PySpark</w:t>
            </w:r>
            <w:r w:rsidR="00316C8A">
              <w:rPr>
                <w:rFonts w:ascii="Arial" w:hAnsi="Arial" w:cs="Arial"/>
                <w:sz w:val="20"/>
                <w:szCs w:val="20"/>
              </w:rPr>
              <w:t>,</w:t>
            </w:r>
            <w:r w:rsidR="00743D63" w:rsidRPr="00527F49">
              <w:rPr>
                <w:rFonts w:ascii="Arial" w:hAnsi="Arial" w:cs="Arial"/>
                <w:sz w:val="20"/>
                <w:szCs w:val="20"/>
              </w:rPr>
              <w:t xml:space="preserve"> </w:t>
            </w:r>
            <w:r w:rsidRPr="00527F49">
              <w:rPr>
                <w:rFonts w:ascii="Arial" w:hAnsi="Arial" w:cs="Arial"/>
                <w:sz w:val="20"/>
                <w:szCs w:val="20"/>
              </w:rPr>
              <w:t>Linux, Unix Shell Scripting</w:t>
            </w:r>
            <w:r w:rsidR="00B97FC4" w:rsidRPr="00527F49">
              <w:rPr>
                <w:rFonts w:ascii="Arial" w:hAnsi="Arial" w:cs="Arial"/>
                <w:sz w:val="20"/>
                <w:szCs w:val="20"/>
              </w:rPr>
              <w:t>,</w:t>
            </w:r>
            <w:r w:rsidR="00E55C91" w:rsidRPr="00527F49">
              <w:rPr>
                <w:rFonts w:ascii="Arial" w:hAnsi="Arial" w:cs="Arial"/>
                <w:sz w:val="20"/>
                <w:szCs w:val="20"/>
              </w:rPr>
              <w:t xml:space="preserve"> .NET</w:t>
            </w:r>
          </w:p>
        </w:tc>
      </w:tr>
      <w:tr w:rsidR="00D4489F" w:rsidRPr="00527F49" w:rsidTr="001219B0">
        <w:trPr>
          <w:trHeight w:val="631"/>
        </w:trPr>
        <w:tc>
          <w:tcPr>
            <w:tcW w:w="2628" w:type="dxa"/>
          </w:tcPr>
          <w:p w:rsidR="00D4489F" w:rsidRPr="00527F49" w:rsidRDefault="00D4489F" w:rsidP="00B16F68">
            <w:pPr>
              <w:spacing w:after="0"/>
              <w:ind w:left="27"/>
              <w:rPr>
                <w:rFonts w:ascii="Arial" w:hAnsi="Arial" w:cs="Arial"/>
                <w:sz w:val="20"/>
                <w:szCs w:val="20"/>
              </w:rPr>
            </w:pPr>
            <w:r w:rsidRPr="00527F49">
              <w:rPr>
                <w:rFonts w:ascii="Arial" w:eastAsia="Arial" w:hAnsi="Arial" w:cs="Arial"/>
                <w:b/>
                <w:sz w:val="20"/>
                <w:szCs w:val="20"/>
              </w:rPr>
              <w:t>Modeling</w:t>
            </w:r>
            <w:r w:rsidR="00377343" w:rsidRPr="00527F49">
              <w:rPr>
                <w:rFonts w:ascii="Arial" w:eastAsia="Arial" w:hAnsi="Arial" w:cs="Arial"/>
                <w:b/>
                <w:sz w:val="20"/>
                <w:szCs w:val="20"/>
              </w:rPr>
              <w:t xml:space="preserve"> Techniques</w:t>
            </w:r>
            <w:r w:rsidRPr="00527F49">
              <w:rPr>
                <w:rFonts w:ascii="Arial" w:eastAsia="Arial" w:hAnsi="Arial" w:cs="Arial"/>
                <w:b/>
                <w:sz w:val="20"/>
                <w:szCs w:val="20"/>
              </w:rPr>
              <w:t xml:space="preserve">: </w:t>
            </w:r>
          </w:p>
        </w:tc>
        <w:tc>
          <w:tcPr>
            <w:tcW w:w="8010" w:type="dxa"/>
          </w:tcPr>
          <w:p w:rsidR="00D4489F" w:rsidRPr="00527F49" w:rsidRDefault="00D4489F" w:rsidP="00B16F68">
            <w:pPr>
              <w:spacing w:after="0"/>
              <w:ind w:left="1" w:right="27" w:hanging="1"/>
              <w:rPr>
                <w:rFonts w:ascii="Arial" w:hAnsi="Arial" w:cs="Arial"/>
                <w:sz w:val="20"/>
                <w:szCs w:val="20"/>
              </w:rPr>
            </w:pPr>
            <w:r w:rsidRPr="00527F49">
              <w:rPr>
                <w:rFonts w:ascii="Arial" w:hAnsi="Arial" w:cs="Arial"/>
                <w:sz w:val="20"/>
                <w:szCs w:val="20"/>
              </w:rPr>
              <w:t xml:space="preserve">Data Modeling, Star Schema Modeling, </w:t>
            </w:r>
            <w:r w:rsidR="00CF49B0" w:rsidRPr="00527F49">
              <w:rPr>
                <w:rFonts w:ascii="Arial" w:hAnsi="Arial" w:cs="Arial"/>
                <w:sz w:val="20"/>
                <w:szCs w:val="20"/>
              </w:rPr>
              <w:t>Snowflake</w:t>
            </w:r>
            <w:r w:rsidRPr="00527F49">
              <w:rPr>
                <w:rFonts w:ascii="Arial" w:hAnsi="Arial" w:cs="Arial"/>
                <w:sz w:val="20"/>
                <w:szCs w:val="20"/>
              </w:rPr>
              <w:t xml:space="preserve"> Schema Modeling, </w:t>
            </w:r>
            <w:r w:rsidR="008C46E3" w:rsidRPr="00527F49">
              <w:rPr>
                <w:rFonts w:ascii="Arial" w:hAnsi="Arial" w:cs="Arial"/>
                <w:sz w:val="20"/>
                <w:szCs w:val="20"/>
              </w:rPr>
              <w:t>Fact</w:t>
            </w:r>
            <w:r w:rsidRPr="00527F49">
              <w:rPr>
                <w:rFonts w:ascii="Arial" w:hAnsi="Arial" w:cs="Arial"/>
                <w:sz w:val="20"/>
                <w:szCs w:val="20"/>
              </w:rPr>
              <w:t xml:space="preserve"> and Dimensions Tables</w:t>
            </w:r>
            <w:r w:rsidR="0061125E" w:rsidRPr="00527F49">
              <w:rPr>
                <w:rFonts w:ascii="Arial" w:hAnsi="Arial" w:cs="Arial"/>
                <w:sz w:val="20"/>
                <w:szCs w:val="20"/>
              </w:rPr>
              <w:t xml:space="preserve">, </w:t>
            </w:r>
            <w:r w:rsidRPr="00527F49">
              <w:rPr>
                <w:rFonts w:ascii="Arial" w:hAnsi="Arial" w:cs="Arial"/>
                <w:sz w:val="20"/>
                <w:szCs w:val="20"/>
              </w:rPr>
              <w:t xml:space="preserve">Slowly Changing Dimensions (SCD), </w:t>
            </w:r>
            <w:r w:rsidR="00272AE7" w:rsidRPr="00527F49">
              <w:rPr>
                <w:rFonts w:ascii="Arial" w:hAnsi="Arial" w:cs="Arial"/>
                <w:sz w:val="20"/>
                <w:szCs w:val="20"/>
              </w:rPr>
              <w:t xml:space="preserve">and </w:t>
            </w:r>
            <w:r w:rsidRPr="00527F49">
              <w:rPr>
                <w:rFonts w:ascii="Arial" w:hAnsi="Arial" w:cs="Arial"/>
                <w:sz w:val="20"/>
                <w:szCs w:val="20"/>
              </w:rPr>
              <w:t xml:space="preserve">Change Data Capture (CDC). </w:t>
            </w:r>
          </w:p>
        </w:tc>
      </w:tr>
      <w:tr w:rsidR="00D4489F" w:rsidRPr="00527F49" w:rsidTr="001219B0">
        <w:trPr>
          <w:trHeight w:val="504"/>
        </w:trPr>
        <w:tc>
          <w:tcPr>
            <w:tcW w:w="2628" w:type="dxa"/>
          </w:tcPr>
          <w:p w:rsidR="00D4489F" w:rsidRPr="00527F49" w:rsidRDefault="00D4489F" w:rsidP="009111D4">
            <w:pPr>
              <w:spacing w:after="0" w:line="240" w:lineRule="auto"/>
              <w:ind w:left="27"/>
              <w:rPr>
                <w:rFonts w:ascii="Arial" w:hAnsi="Arial" w:cs="Arial"/>
                <w:sz w:val="20"/>
                <w:szCs w:val="20"/>
              </w:rPr>
            </w:pPr>
            <w:r w:rsidRPr="00527F49">
              <w:rPr>
                <w:rFonts w:ascii="Arial" w:eastAsia="Arial" w:hAnsi="Arial" w:cs="Arial"/>
                <w:b/>
                <w:sz w:val="20"/>
                <w:szCs w:val="20"/>
              </w:rPr>
              <w:t xml:space="preserve">Databases: </w:t>
            </w:r>
          </w:p>
        </w:tc>
        <w:tc>
          <w:tcPr>
            <w:tcW w:w="8010" w:type="dxa"/>
          </w:tcPr>
          <w:p w:rsidR="00D4489F" w:rsidRPr="00527F49" w:rsidRDefault="00622A74" w:rsidP="009111D4">
            <w:pPr>
              <w:spacing w:after="0" w:line="240" w:lineRule="auto"/>
              <w:ind w:left="1"/>
              <w:rPr>
                <w:rFonts w:ascii="Arial" w:hAnsi="Arial" w:cs="Arial"/>
                <w:bCs/>
                <w:sz w:val="20"/>
                <w:szCs w:val="20"/>
              </w:rPr>
            </w:pPr>
            <w:r w:rsidRPr="00527F49">
              <w:rPr>
                <w:rFonts w:ascii="Arial" w:eastAsia="Arial" w:hAnsi="Arial" w:cs="Arial"/>
                <w:bCs/>
                <w:sz w:val="20"/>
                <w:szCs w:val="20"/>
              </w:rPr>
              <w:t xml:space="preserve">MS SQL Server, Oracle 11g/12c, Azure SQL DB, MongoDB, Teradata, My </w:t>
            </w:r>
            <w:r w:rsidR="005A3EE1" w:rsidRPr="00527F49">
              <w:rPr>
                <w:rFonts w:ascii="Arial" w:eastAsia="Arial" w:hAnsi="Arial" w:cs="Arial"/>
                <w:bCs/>
                <w:sz w:val="20"/>
                <w:szCs w:val="20"/>
              </w:rPr>
              <w:t>SQL</w:t>
            </w:r>
            <w:r w:rsidRPr="00527F49">
              <w:rPr>
                <w:rFonts w:ascii="Arial" w:eastAsia="Arial" w:hAnsi="Arial" w:cs="Arial"/>
                <w:bCs/>
                <w:sz w:val="20"/>
                <w:szCs w:val="20"/>
              </w:rPr>
              <w:t>, PostgreSQL.</w:t>
            </w:r>
          </w:p>
        </w:tc>
      </w:tr>
      <w:tr w:rsidR="007D5B6E" w:rsidRPr="00527F49" w:rsidTr="001219B0">
        <w:trPr>
          <w:trHeight w:val="243"/>
        </w:trPr>
        <w:tc>
          <w:tcPr>
            <w:tcW w:w="2628" w:type="dxa"/>
          </w:tcPr>
          <w:p w:rsidR="007D5B6E" w:rsidRPr="00527F49" w:rsidRDefault="007D5B6E" w:rsidP="009111D4">
            <w:pPr>
              <w:spacing w:after="0" w:line="240" w:lineRule="auto"/>
              <w:rPr>
                <w:rFonts w:ascii="Arial" w:hAnsi="Arial" w:cs="Arial"/>
                <w:b/>
                <w:bCs/>
                <w:sz w:val="20"/>
                <w:szCs w:val="20"/>
              </w:rPr>
            </w:pPr>
            <w:r w:rsidRPr="00527F49">
              <w:rPr>
                <w:rFonts w:ascii="Arial" w:hAnsi="Arial" w:cs="Arial"/>
                <w:b/>
                <w:bCs/>
                <w:sz w:val="20"/>
                <w:szCs w:val="20"/>
              </w:rPr>
              <w:t xml:space="preserve">Business </w:t>
            </w:r>
            <w:r w:rsidR="00BB3A86" w:rsidRPr="00527F49">
              <w:rPr>
                <w:rFonts w:ascii="Arial" w:hAnsi="Arial" w:cs="Arial"/>
                <w:b/>
                <w:bCs/>
                <w:sz w:val="20"/>
                <w:szCs w:val="20"/>
              </w:rPr>
              <w:t>intelligence</w:t>
            </w:r>
            <w:r w:rsidRPr="00527F49">
              <w:rPr>
                <w:rFonts w:ascii="Arial" w:hAnsi="Arial" w:cs="Arial"/>
                <w:b/>
                <w:bCs/>
                <w:sz w:val="20"/>
                <w:szCs w:val="20"/>
              </w:rPr>
              <w:t>:</w:t>
            </w:r>
          </w:p>
        </w:tc>
        <w:tc>
          <w:tcPr>
            <w:tcW w:w="8010" w:type="dxa"/>
          </w:tcPr>
          <w:p w:rsidR="007D5B6E" w:rsidRPr="00527F49" w:rsidRDefault="00A95BED" w:rsidP="009111D4">
            <w:pPr>
              <w:spacing w:after="0" w:line="240" w:lineRule="auto"/>
              <w:rPr>
                <w:rFonts w:ascii="Arial" w:hAnsi="Arial" w:cs="Arial"/>
                <w:sz w:val="20"/>
                <w:szCs w:val="20"/>
              </w:rPr>
            </w:pPr>
            <w:r w:rsidRPr="00527F49">
              <w:rPr>
                <w:rFonts w:ascii="Arial" w:hAnsi="Arial" w:cs="Arial"/>
                <w:sz w:val="20"/>
                <w:szCs w:val="20"/>
              </w:rPr>
              <w:t xml:space="preserve">Power BI, </w:t>
            </w:r>
            <w:r w:rsidR="007D5B6E" w:rsidRPr="00527F49">
              <w:rPr>
                <w:rFonts w:ascii="Arial" w:hAnsi="Arial" w:cs="Arial"/>
                <w:sz w:val="20"/>
                <w:szCs w:val="20"/>
              </w:rPr>
              <w:t>Qlik Sense</w:t>
            </w:r>
            <w:r w:rsidR="002F01F4" w:rsidRPr="00527F49">
              <w:rPr>
                <w:rFonts w:ascii="Arial" w:hAnsi="Arial" w:cs="Arial"/>
                <w:sz w:val="20"/>
                <w:szCs w:val="20"/>
              </w:rPr>
              <w:t>,</w:t>
            </w:r>
            <w:r w:rsidR="0064327A" w:rsidRPr="00527F49">
              <w:rPr>
                <w:rFonts w:ascii="Arial" w:hAnsi="Arial" w:cs="Arial"/>
                <w:sz w:val="20"/>
                <w:szCs w:val="20"/>
              </w:rPr>
              <w:t xml:space="preserve"> </w:t>
            </w:r>
            <w:r w:rsidR="002F01F4" w:rsidRPr="00527F49">
              <w:rPr>
                <w:rFonts w:ascii="Arial" w:hAnsi="Arial" w:cs="Arial"/>
                <w:sz w:val="20"/>
                <w:szCs w:val="20"/>
              </w:rPr>
              <w:t>Tableau</w:t>
            </w:r>
            <w:r w:rsidR="00D71A05" w:rsidRPr="00527F49">
              <w:rPr>
                <w:rFonts w:ascii="Arial" w:hAnsi="Arial" w:cs="Arial"/>
                <w:sz w:val="20"/>
                <w:szCs w:val="20"/>
              </w:rPr>
              <w:t>.</w:t>
            </w:r>
          </w:p>
        </w:tc>
      </w:tr>
      <w:tr w:rsidR="007D5B6E" w:rsidRPr="00527F49" w:rsidTr="001219B0">
        <w:trPr>
          <w:trHeight w:val="209"/>
        </w:trPr>
        <w:tc>
          <w:tcPr>
            <w:tcW w:w="2628" w:type="dxa"/>
          </w:tcPr>
          <w:p w:rsidR="007D5B6E" w:rsidRPr="00527F49" w:rsidRDefault="007D5B6E" w:rsidP="00702A5C">
            <w:pPr>
              <w:spacing w:after="0"/>
              <w:rPr>
                <w:rFonts w:ascii="Arial" w:hAnsi="Arial" w:cs="Arial"/>
                <w:sz w:val="20"/>
                <w:szCs w:val="20"/>
              </w:rPr>
            </w:pPr>
            <w:r w:rsidRPr="00527F49">
              <w:rPr>
                <w:rFonts w:ascii="Arial" w:eastAsia="Arial" w:hAnsi="Arial" w:cs="Arial"/>
                <w:b/>
                <w:sz w:val="20"/>
                <w:szCs w:val="20"/>
              </w:rPr>
              <w:t>Scheduling</w:t>
            </w:r>
            <w:r w:rsidR="008B219E" w:rsidRPr="00527F49">
              <w:rPr>
                <w:rFonts w:ascii="Arial" w:eastAsia="Arial" w:hAnsi="Arial" w:cs="Arial"/>
                <w:b/>
                <w:sz w:val="20"/>
                <w:szCs w:val="20"/>
              </w:rPr>
              <w:t xml:space="preserve"> Tools</w:t>
            </w:r>
            <w:r w:rsidRPr="00527F49">
              <w:rPr>
                <w:rFonts w:ascii="Arial" w:eastAsia="Arial" w:hAnsi="Arial" w:cs="Arial"/>
                <w:b/>
                <w:sz w:val="20"/>
                <w:szCs w:val="20"/>
              </w:rPr>
              <w:t xml:space="preserve">: </w:t>
            </w:r>
          </w:p>
        </w:tc>
        <w:tc>
          <w:tcPr>
            <w:tcW w:w="8010" w:type="dxa"/>
          </w:tcPr>
          <w:p w:rsidR="007D5B6E" w:rsidRPr="00527F49" w:rsidRDefault="000F7C7E" w:rsidP="007D5B6E">
            <w:pPr>
              <w:spacing w:after="0"/>
              <w:rPr>
                <w:rFonts w:ascii="Arial" w:hAnsi="Arial" w:cs="Arial"/>
                <w:sz w:val="20"/>
                <w:szCs w:val="20"/>
              </w:rPr>
            </w:pPr>
            <w:r w:rsidRPr="00527F49">
              <w:rPr>
                <w:rFonts w:ascii="Arial" w:hAnsi="Arial" w:cs="Arial"/>
                <w:sz w:val="20"/>
                <w:szCs w:val="20"/>
              </w:rPr>
              <w:t xml:space="preserve">Oozie, </w:t>
            </w:r>
            <w:r w:rsidR="007D5B6E" w:rsidRPr="00527F49">
              <w:rPr>
                <w:rFonts w:ascii="Arial" w:hAnsi="Arial" w:cs="Arial"/>
                <w:sz w:val="20"/>
                <w:szCs w:val="20"/>
              </w:rPr>
              <w:t>Apache Airflow</w:t>
            </w:r>
            <w:r w:rsidR="00A778FC" w:rsidRPr="00527F49">
              <w:rPr>
                <w:rFonts w:ascii="Arial" w:hAnsi="Arial" w:cs="Arial"/>
                <w:sz w:val="20"/>
                <w:szCs w:val="20"/>
              </w:rPr>
              <w:t>.</w:t>
            </w:r>
          </w:p>
        </w:tc>
      </w:tr>
      <w:tr w:rsidR="007D5B6E" w:rsidRPr="00527F49" w:rsidTr="001219B0">
        <w:trPr>
          <w:trHeight w:val="828"/>
        </w:trPr>
        <w:tc>
          <w:tcPr>
            <w:tcW w:w="2628" w:type="dxa"/>
          </w:tcPr>
          <w:p w:rsidR="007D5B6E" w:rsidRPr="00527F49" w:rsidRDefault="007D5B6E" w:rsidP="00C408EB">
            <w:pPr>
              <w:spacing w:after="0"/>
              <w:ind w:left="27" w:right="396"/>
              <w:rPr>
                <w:rFonts w:ascii="Arial" w:eastAsia="Arial" w:hAnsi="Arial" w:cs="Arial"/>
                <w:b/>
                <w:sz w:val="20"/>
                <w:szCs w:val="20"/>
              </w:rPr>
            </w:pPr>
            <w:r w:rsidRPr="00527F49">
              <w:rPr>
                <w:rFonts w:ascii="Arial" w:eastAsia="Arial" w:hAnsi="Arial" w:cs="Arial"/>
                <w:b/>
                <w:sz w:val="20"/>
                <w:szCs w:val="20"/>
              </w:rPr>
              <w:t>Version Control and CI/CD Platform:</w:t>
            </w:r>
          </w:p>
        </w:tc>
        <w:tc>
          <w:tcPr>
            <w:tcW w:w="8010" w:type="dxa"/>
          </w:tcPr>
          <w:p w:rsidR="007D5B6E" w:rsidRPr="00527F49" w:rsidRDefault="007D5B6E" w:rsidP="007D5B6E">
            <w:pPr>
              <w:spacing w:after="0"/>
              <w:rPr>
                <w:rFonts w:ascii="Arial" w:hAnsi="Arial" w:cs="Arial"/>
                <w:sz w:val="20"/>
                <w:szCs w:val="20"/>
              </w:rPr>
            </w:pPr>
            <w:r w:rsidRPr="00527F49">
              <w:rPr>
                <w:rFonts w:ascii="Arial" w:hAnsi="Arial" w:cs="Arial"/>
                <w:sz w:val="20"/>
                <w:szCs w:val="20"/>
              </w:rPr>
              <w:t>Git, GitHub, GitLab CI/CD, Maven, Jenkins, Docker</w:t>
            </w:r>
            <w:r w:rsidR="00C755BC" w:rsidRPr="00527F49">
              <w:rPr>
                <w:rFonts w:ascii="Arial" w:hAnsi="Arial" w:cs="Arial"/>
                <w:sz w:val="20"/>
                <w:szCs w:val="20"/>
              </w:rPr>
              <w:t xml:space="preserve">, </w:t>
            </w:r>
            <w:r w:rsidR="00CD0FD4" w:rsidRPr="00527F49">
              <w:rPr>
                <w:rFonts w:ascii="Arial" w:hAnsi="Arial" w:cs="Arial"/>
                <w:sz w:val="20"/>
                <w:szCs w:val="20"/>
              </w:rPr>
              <w:t xml:space="preserve">Kubernetes </w:t>
            </w:r>
            <w:r w:rsidR="00C755BC" w:rsidRPr="00527F49">
              <w:rPr>
                <w:rFonts w:ascii="Arial" w:hAnsi="Arial" w:cs="Arial"/>
                <w:sz w:val="20"/>
                <w:szCs w:val="20"/>
              </w:rPr>
              <w:t>(Desktop client)</w:t>
            </w:r>
          </w:p>
          <w:p w:rsidR="007D5B6E" w:rsidRPr="00527F49" w:rsidRDefault="007D5B6E" w:rsidP="007D5B6E">
            <w:pPr>
              <w:spacing w:after="0"/>
              <w:rPr>
                <w:rFonts w:ascii="Arial" w:hAnsi="Arial" w:cs="Arial"/>
                <w:sz w:val="20"/>
                <w:szCs w:val="20"/>
              </w:rPr>
            </w:pPr>
          </w:p>
        </w:tc>
      </w:tr>
    </w:tbl>
    <w:p w:rsidR="001219B0" w:rsidRPr="001219B0" w:rsidRDefault="001219B0" w:rsidP="008C3E8D">
      <w:pPr>
        <w:rPr>
          <w:rFonts w:ascii="Arial" w:hAnsi="Arial" w:cs="Arial"/>
          <w:b/>
          <w:bCs/>
          <w:sz w:val="24"/>
          <w:szCs w:val="24"/>
          <w:u w:val="single"/>
        </w:rPr>
      </w:pPr>
    </w:p>
    <w:p w:rsidR="001219B0" w:rsidRPr="001219B0" w:rsidRDefault="001219B0" w:rsidP="001219B0">
      <w:pPr>
        <w:pStyle w:val="NoSpacing"/>
        <w:rPr>
          <w:b/>
          <w:u w:val="single"/>
        </w:rPr>
      </w:pPr>
      <w:r w:rsidRPr="001219B0">
        <w:rPr>
          <w:rFonts w:ascii="Calibri" w:hAnsi="Calibri" w:cs="Calibri"/>
          <w:b/>
          <w:u w:val="single"/>
        </w:rPr>
        <w:t>PROFESSIONAL SUMMARY</w:t>
      </w:r>
      <w:r w:rsidRPr="001219B0">
        <w:rPr>
          <w:b/>
          <w:u w:val="single"/>
        </w:rPr>
        <w:t>:</w:t>
      </w:r>
    </w:p>
    <w:p w:rsidR="00AE4E40" w:rsidRPr="00665A17" w:rsidRDefault="00AE4E40" w:rsidP="00665A17">
      <w:pPr>
        <w:spacing w:after="0" w:line="240" w:lineRule="auto"/>
        <w:ind w:left="360"/>
        <w:rPr>
          <w:rFonts w:ascii="Arial" w:eastAsia="Arial" w:hAnsi="Arial" w:cs="Arial"/>
          <w:bCs/>
          <w:sz w:val="20"/>
          <w:szCs w:val="20"/>
        </w:rPr>
      </w:pPr>
    </w:p>
    <w:p w:rsidR="00073A4E" w:rsidRPr="001219B0" w:rsidRDefault="00073A4E" w:rsidP="001219B0">
      <w:pPr>
        <w:pStyle w:val="NoSpacing"/>
        <w:rPr>
          <w:rFonts w:ascii="Calibri" w:hAnsi="Calibri" w:cs="Calibri"/>
          <w:b/>
          <w:color w:val="000000"/>
        </w:rPr>
      </w:pPr>
      <w:r w:rsidRPr="001219B0">
        <w:rPr>
          <w:rFonts w:ascii="Calibri" w:hAnsi="Calibri" w:cs="Calibri"/>
          <w:b/>
        </w:rPr>
        <w:t xml:space="preserve">Client: </w:t>
      </w:r>
      <w:r w:rsidR="00706B15" w:rsidRPr="00706B15">
        <w:rPr>
          <w:rFonts w:ascii="Calibri" w:hAnsi="Calibri" w:cs="Calibri"/>
          <w:b/>
        </w:rPr>
        <w:t>Robert Half International Inc.</w:t>
      </w:r>
      <w:r w:rsidR="00D7422F">
        <w:rPr>
          <w:rFonts w:ascii="Calibri" w:hAnsi="Calibri" w:cs="Calibri"/>
          <w:b/>
        </w:rPr>
        <w:t>, Menlo Park, CA</w:t>
      </w:r>
      <w:r w:rsidRPr="001219B0">
        <w:rPr>
          <w:rFonts w:ascii="Calibri" w:hAnsi="Calibri" w:cs="Calibri"/>
          <w:b/>
        </w:rPr>
        <w:tab/>
      </w:r>
      <w:r w:rsidRPr="001219B0">
        <w:rPr>
          <w:rFonts w:ascii="Calibri" w:hAnsi="Calibri" w:cs="Calibri"/>
          <w:b/>
        </w:rPr>
        <w:tab/>
      </w:r>
      <w:r w:rsidR="00706B15">
        <w:rPr>
          <w:rFonts w:ascii="Calibri" w:hAnsi="Calibri" w:cs="Calibri"/>
          <w:b/>
        </w:rPr>
        <w:t xml:space="preserve">                      </w:t>
      </w:r>
      <w:r w:rsidR="00D7422F">
        <w:rPr>
          <w:rFonts w:ascii="Calibri" w:hAnsi="Calibri" w:cs="Calibri"/>
          <w:b/>
        </w:rPr>
        <w:t xml:space="preserve">              </w:t>
      </w:r>
      <w:r w:rsidR="00706B15">
        <w:rPr>
          <w:rFonts w:ascii="Calibri" w:hAnsi="Calibri" w:cs="Calibri"/>
          <w:b/>
        </w:rPr>
        <w:t xml:space="preserve"> </w:t>
      </w:r>
      <w:r w:rsidR="00D7422F">
        <w:rPr>
          <w:rFonts w:ascii="Calibri" w:hAnsi="Calibri" w:cs="Calibri"/>
          <w:b/>
        </w:rPr>
        <w:t xml:space="preserve">         </w:t>
      </w:r>
      <w:r w:rsidRPr="001219B0">
        <w:rPr>
          <w:rFonts w:ascii="Calibri" w:hAnsi="Calibri" w:cs="Calibri"/>
          <w:b/>
        </w:rPr>
        <w:t xml:space="preserve"> Ju</w:t>
      </w:r>
      <w:r w:rsidR="00F25006" w:rsidRPr="001219B0">
        <w:rPr>
          <w:rFonts w:ascii="Calibri" w:hAnsi="Calibri" w:cs="Calibri"/>
          <w:b/>
        </w:rPr>
        <w:t>ly</w:t>
      </w:r>
      <w:r w:rsidRPr="001219B0">
        <w:rPr>
          <w:rFonts w:ascii="Calibri" w:hAnsi="Calibri" w:cs="Calibri"/>
          <w:b/>
        </w:rPr>
        <w:t xml:space="preserve"> 2024</w:t>
      </w:r>
      <w:r w:rsidRPr="001219B0">
        <w:rPr>
          <w:rFonts w:ascii="Calibri" w:hAnsi="Calibri" w:cs="Calibri"/>
          <w:b/>
          <w:color w:val="000000"/>
        </w:rPr>
        <w:t xml:space="preserve"> to </w:t>
      </w:r>
      <w:r w:rsidR="00D7422F">
        <w:rPr>
          <w:rFonts w:ascii="Calibri" w:hAnsi="Calibri" w:cs="Calibri"/>
          <w:b/>
          <w:color w:val="000000"/>
        </w:rPr>
        <w:t>Present</w:t>
      </w:r>
    </w:p>
    <w:p w:rsidR="00073A4E" w:rsidRPr="001219B0" w:rsidRDefault="001219B0" w:rsidP="001219B0">
      <w:pPr>
        <w:pStyle w:val="NoSpacing"/>
        <w:rPr>
          <w:rFonts w:ascii="Calibri" w:hAnsi="Calibri" w:cs="Calibri"/>
          <w:b/>
          <w:color w:val="000000"/>
        </w:rPr>
      </w:pPr>
      <w:r w:rsidRPr="001219B0">
        <w:rPr>
          <w:rFonts w:ascii="Calibri" w:hAnsi="Calibri" w:cs="Calibri"/>
          <w:b/>
          <w:color w:val="000000"/>
        </w:rPr>
        <w:t>Role:</w:t>
      </w:r>
      <w:r w:rsidR="00073A4E" w:rsidRPr="001219B0">
        <w:rPr>
          <w:rFonts w:ascii="Calibri" w:hAnsi="Calibri" w:cs="Calibri"/>
          <w:b/>
          <w:color w:val="000000"/>
        </w:rPr>
        <w:t xml:space="preserve"> Senior Azure Data Engineer </w:t>
      </w:r>
    </w:p>
    <w:p w:rsidR="001219B0" w:rsidRDefault="00073A4E" w:rsidP="001219B0">
      <w:pPr>
        <w:pStyle w:val="NoSpacing"/>
        <w:rPr>
          <w:rFonts w:ascii="Calibri" w:hAnsi="Calibri" w:cs="Calibri"/>
          <w:b/>
          <w:color w:val="000000"/>
        </w:rPr>
      </w:pPr>
      <w:r w:rsidRPr="001219B0">
        <w:rPr>
          <w:rFonts w:ascii="Calibri" w:hAnsi="Calibri" w:cs="Calibri"/>
          <w:b/>
          <w:color w:val="000000"/>
        </w:rPr>
        <w:t>Responsibilities:</w:t>
      </w:r>
    </w:p>
    <w:p w:rsidR="001219B0" w:rsidRPr="009D5D56" w:rsidRDefault="001219B0" w:rsidP="008F564A">
      <w:pPr>
        <w:pStyle w:val="NoSpacing"/>
        <w:numPr>
          <w:ilvl w:val="0"/>
          <w:numId w:val="4"/>
        </w:numPr>
        <w:ind w:left="540"/>
        <w:jc w:val="both"/>
      </w:pPr>
      <w:r w:rsidRPr="009D5D56">
        <w:t xml:space="preserve">Acted as a key integrator in a project that brought </w:t>
      </w:r>
      <w:r w:rsidRPr="009D5D56">
        <w:rPr>
          <w:b/>
          <w:bCs/>
        </w:rPr>
        <w:t>Azure SQL DB</w:t>
      </w:r>
      <w:r w:rsidRPr="009D5D56">
        <w:t xml:space="preserve"> data sources for </w:t>
      </w:r>
      <w:r w:rsidRPr="009D5D56">
        <w:rPr>
          <w:b/>
          <w:bCs/>
        </w:rPr>
        <w:t>Prism</w:t>
      </w:r>
      <w:r w:rsidRPr="009D5D56">
        <w:t xml:space="preserve"> and </w:t>
      </w:r>
      <w:r w:rsidRPr="009D5D56">
        <w:rPr>
          <w:b/>
          <w:bCs/>
        </w:rPr>
        <w:t>Core</w:t>
      </w:r>
      <w:r w:rsidRPr="009D5D56">
        <w:t xml:space="preserve"> to the </w:t>
      </w:r>
      <w:r w:rsidRPr="009D5D56">
        <w:rPr>
          <w:b/>
          <w:bCs/>
        </w:rPr>
        <w:t>Gold layer</w:t>
      </w:r>
      <w:r w:rsidRPr="009D5D56">
        <w:t>.</w:t>
      </w:r>
    </w:p>
    <w:p w:rsidR="001219B0" w:rsidRPr="009D5D56" w:rsidRDefault="001219B0" w:rsidP="008F564A">
      <w:pPr>
        <w:pStyle w:val="NoSpacing"/>
        <w:numPr>
          <w:ilvl w:val="0"/>
          <w:numId w:val="4"/>
        </w:numPr>
        <w:ind w:left="540"/>
        <w:jc w:val="both"/>
      </w:pPr>
      <w:r w:rsidRPr="009D5D56">
        <w:t xml:space="preserve">Built and managed the </w:t>
      </w:r>
      <w:r w:rsidRPr="009D5D56">
        <w:rPr>
          <w:b/>
          <w:bCs/>
        </w:rPr>
        <w:t>Metadata Information Framework (MDIF)</w:t>
      </w:r>
      <w:r w:rsidRPr="009D5D56">
        <w:t xml:space="preserve"> to store all relevant metadata in </w:t>
      </w:r>
      <w:r w:rsidRPr="009D5D56">
        <w:rPr>
          <w:b/>
          <w:bCs/>
        </w:rPr>
        <w:t>Azure SQL DB</w:t>
      </w:r>
      <w:r w:rsidRPr="009D5D56">
        <w:t xml:space="preserve">, connecting it to </w:t>
      </w:r>
      <w:r w:rsidRPr="009D5D56">
        <w:rPr>
          <w:b/>
          <w:bCs/>
        </w:rPr>
        <w:t>Azure Data Factory (ADF)</w:t>
      </w:r>
      <w:r w:rsidRPr="009D5D56">
        <w:t>.</w:t>
      </w:r>
    </w:p>
    <w:p w:rsidR="001219B0" w:rsidRPr="009D5D56" w:rsidRDefault="001219B0" w:rsidP="008F564A">
      <w:pPr>
        <w:pStyle w:val="NoSpacing"/>
        <w:numPr>
          <w:ilvl w:val="0"/>
          <w:numId w:val="4"/>
        </w:numPr>
        <w:ind w:left="540"/>
        <w:jc w:val="both"/>
      </w:pPr>
      <w:r w:rsidRPr="009D5D56">
        <w:t xml:space="preserve">Utilized </w:t>
      </w:r>
      <w:r w:rsidRPr="009D5D56">
        <w:rPr>
          <w:rStyle w:val="Strong"/>
          <w:rFonts w:ascii="Calibri" w:hAnsi="Calibri" w:cs="Calibri"/>
        </w:rPr>
        <w:t>ADF</w:t>
      </w:r>
      <w:r w:rsidRPr="009D5D56">
        <w:t xml:space="preserve"> for ingestion of data from multiple sources into the platform.</w:t>
      </w:r>
    </w:p>
    <w:p w:rsidR="001219B0" w:rsidRPr="009D5D56" w:rsidRDefault="001219B0" w:rsidP="008F564A">
      <w:pPr>
        <w:pStyle w:val="NoSpacing"/>
        <w:numPr>
          <w:ilvl w:val="0"/>
          <w:numId w:val="4"/>
        </w:numPr>
        <w:ind w:left="540"/>
        <w:jc w:val="both"/>
      </w:pPr>
      <w:r w:rsidRPr="009D5D56">
        <w:t xml:space="preserve">Leveraged </w:t>
      </w:r>
      <w:r w:rsidRPr="009D5D56">
        <w:rPr>
          <w:b/>
          <w:bCs/>
        </w:rPr>
        <w:t>Databricks</w:t>
      </w:r>
      <w:r w:rsidRPr="009D5D56">
        <w:t xml:space="preserve"> and </w:t>
      </w:r>
      <w:r w:rsidRPr="009D5D56">
        <w:rPr>
          <w:b/>
          <w:bCs/>
        </w:rPr>
        <w:t>Delta Live Tables (DLT)</w:t>
      </w:r>
      <w:r w:rsidRPr="009D5D56">
        <w:t xml:space="preserve"> for metadata-driven transformations from </w:t>
      </w:r>
      <w:r w:rsidRPr="009D5D56">
        <w:rPr>
          <w:b/>
          <w:bCs/>
        </w:rPr>
        <w:t>landing zones</w:t>
      </w:r>
      <w:r w:rsidRPr="009D5D56">
        <w:t xml:space="preserve"> to </w:t>
      </w:r>
      <w:r w:rsidRPr="009D5D56">
        <w:rPr>
          <w:b/>
          <w:bCs/>
        </w:rPr>
        <w:t>bronze</w:t>
      </w:r>
      <w:r w:rsidRPr="009D5D56">
        <w:t xml:space="preserve"> and </w:t>
      </w:r>
      <w:r w:rsidRPr="009D5D56">
        <w:rPr>
          <w:b/>
          <w:bCs/>
        </w:rPr>
        <w:t>silver</w:t>
      </w:r>
      <w:r w:rsidRPr="009D5D56">
        <w:t xml:space="preserve"> tiers.</w:t>
      </w:r>
    </w:p>
    <w:p w:rsidR="001219B0" w:rsidRPr="009D5D56" w:rsidRDefault="001219B0" w:rsidP="008F564A">
      <w:pPr>
        <w:pStyle w:val="NoSpacing"/>
        <w:numPr>
          <w:ilvl w:val="0"/>
          <w:numId w:val="4"/>
        </w:numPr>
        <w:ind w:left="540"/>
        <w:jc w:val="both"/>
      </w:pPr>
      <w:r w:rsidRPr="009D5D56">
        <w:t xml:space="preserve">Designed and implemented </w:t>
      </w:r>
      <w:r w:rsidRPr="009D5D56">
        <w:rPr>
          <w:b/>
          <w:bCs/>
        </w:rPr>
        <w:t>data quality rules</w:t>
      </w:r>
      <w:r w:rsidRPr="009D5D56">
        <w:t xml:space="preserve"> using onboarding </w:t>
      </w:r>
      <w:r w:rsidRPr="009D5D56">
        <w:rPr>
          <w:b/>
          <w:bCs/>
        </w:rPr>
        <w:t>JSON files</w:t>
      </w:r>
      <w:r w:rsidRPr="009D5D56">
        <w:t xml:space="preserve"> to ensure data accuracy.</w:t>
      </w:r>
    </w:p>
    <w:p w:rsidR="001219B0" w:rsidRPr="009D5D56" w:rsidRDefault="001219B0" w:rsidP="008F564A">
      <w:pPr>
        <w:pStyle w:val="NoSpacing"/>
        <w:numPr>
          <w:ilvl w:val="0"/>
          <w:numId w:val="4"/>
        </w:numPr>
        <w:ind w:left="540"/>
        <w:jc w:val="both"/>
      </w:pPr>
      <w:r w:rsidRPr="009D5D56">
        <w:t xml:space="preserve">Developed an </w:t>
      </w:r>
      <w:r w:rsidRPr="009D5D56">
        <w:rPr>
          <w:b/>
          <w:bCs/>
        </w:rPr>
        <w:t>end-to-end data validation workflow</w:t>
      </w:r>
      <w:r w:rsidRPr="009D5D56">
        <w:t xml:space="preserve">, ensuring data </w:t>
      </w:r>
      <w:r w:rsidRPr="009D5D56">
        <w:rPr>
          <w:b/>
          <w:bCs/>
        </w:rPr>
        <w:t>timeliness</w:t>
      </w:r>
      <w:r w:rsidRPr="009D5D56">
        <w:t xml:space="preserve">, </w:t>
      </w:r>
      <w:r w:rsidRPr="009D5D56">
        <w:rPr>
          <w:b/>
          <w:bCs/>
        </w:rPr>
        <w:t>validity</w:t>
      </w:r>
      <w:r w:rsidRPr="009D5D56">
        <w:t xml:space="preserve">, and </w:t>
      </w:r>
      <w:r w:rsidRPr="009D5D56">
        <w:rPr>
          <w:b/>
          <w:bCs/>
        </w:rPr>
        <w:t>completeness</w:t>
      </w:r>
      <w:r w:rsidRPr="009D5D56">
        <w:t>.</w:t>
      </w:r>
    </w:p>
    <w:p w:rsidR="001219B0" w:rsidRPr="009D5D56" w:rsidRDefault="001219B0" w:rsidP="008F564A">
      <w:pPr>
        <w:pStyle w:val="NoSpacing"/>
        <w:numPr>
          <w:ilvl w:val="0"/>
          <w:numId w:val="4"/>
        </w:numPr>
        <w:ind w:left="540"/>
        <w:jc w:val="both"/>
      </w:pPr>
      <w:r w:rsidRPr="009D5D56">
        <w:t xml:space="preserve">Integrated </w:t>
      </w:r>
      <w:r w:rsidRPr="009D5D56">
        <w:rPr>
          <w:b/>
          <w:bCs/>
        </w:rPr>
        <w:t>data quality checks</w:t>
      </w:r>
      <w:r w:rsidRPr="009D5D56">
        <w:t xml:space="preserve"> directly into the transformation process at each layer.</w:t>
      </w:r>
    </w:p>
    <w:p w:rsidR="001219B0" w:rsidRPr="009D5D56" w:rsidRDefault="001219B0" w:rsidP="008F564A">
      <w:pPr>
        <w:pStyle w:val="NoSpacing"/>
        <w:numPr>
          <w:ilvl w:val="0"/>
          <w:numId w:val="4"/>
        </w:numPr>
        <w:ind w:left="540"/>
        <w:jc w:val="both"/>
      </w:pPr>
      <w:r w:rsidRPr="009D5D56">
        <w:t xml:space="preserve">Created </w:t>
      </w:r>
      <w:r w:rsidRPr="009D5D56">
        <w:rPr>
          <w:b/>
          <w:bCs/>
        </w:rPr>
        <w:t>custom data validation logic</w:t>
      </w:r>
      <w:r w:rsidRPr="009D5D56">
        <w:t xml:space="preserve"> to automate checks and generate reports.</w:t>
      </w:r>
    </w:p>
    <w:p w:rsidR="001219B0" w:rsidRPr="009D5D56" w:rsidRDefault="001219B0" w:rsidP="008F564A">
      <w:pPr>
        <w:pStyle w:val="NoSpacing"/>
        <w:numPr>
          <w:ilvl w:val="0"/>
          <w:numId w:val="4"/>
        </w:numPr>
        <w:ind w:left="540"/>
        <w:jc w:val="both"/>
      </w:pPr>
      <w:r w:rsidRPr="009D5D56">
        <w:t xml:space="preserve">Managed </w:t>
      </w:r>
      <w:r w:rsidRPr="009D5D56">
        <w:rPr>
          <w:b/>
          <w:bCs/>
        </w:rPr>
        <w:t>data governance</w:t>
      </w:r>
      <w:r w:rsidRPr="009D5D56">
        <w:t xml:space="preserve"> and </w:t>
      </w:r>
      <w:r w:rsidRPr="009D5D56">
        <w:rPr>
          <w:b/>
          <w:bCs/>
        </w:rPr>
        <w:t>security</w:t>
      </w:r>
      <w:r w:rsidRPr="009D5D56">
        <w:t xml:space="preserve"> using </w:t>
      </w:r>
      <w:r w:rsidRPr="009D5D56">
        <w:rPr>
          <w:b/>
          <w:bCs/>
        </w:rPr>
        <w:t>Unity Catalog</w:t>
      </w:r>
      <w:r w:rsidRPr="009D5D56">
        <w:t xml:space="preserve"> for the bronze, silver, and gold layers.</w:t>
      </w:r>
    </w:p>
    <w:p w:rsidR="001219B0" w:rsidRPr="009D5D56" w:rsidRDefault="001219B0" w:rsidP="008F564A">
      <w:pPr>
        <w:pStyle w:val="NoSpacing"/>
        <w:numPr>
          <w:ilvl w:val="0"/>
          <w:numId w:val="4"/>
        </w:numPr>
        <w:ind w:left="540"/>
        <w:jc w:val="both"/>
      </w:pPr>
      <w:r w:rsidRPr="009D5D56">
        <w:t xml:space="preserve">Set up </w:t>
      </w:r>
      <w:r w:rsidRPr="009D5D56">
        <w:rPr>
          <w:b/>
          <w:bCs/>
        </w:rPr>
        <w:t>real-time alerts</w:t>
      </w:r>
      <w:r w:rsidRPr="009D5D56">
        <w:t xml:space="preserve"> using </w:t>
      </w:r>
      <w:r w:rsidRPr="009D5D56">
        <w:rPr>
          <w:b/>
          <w:bCs/>
        </w:rPr>
        <w:t>Azure Logic Apps</w:t>
      </w:r>
      <w:r w:rsidRPr="009D5D56">
        <w:t xml:space="preserve"> to communicate validation outcomes and anomalies.</w:t>
      </w:r>
    </w:p>
    <w:p w:rsidR="001219B0" w:rsidRPr="009D5D56" w:rsidRDefault="001219B0" w:rsidP="008F564A">
      <w:pPr>
        <w:pStyle w:val="NoSpacing"/>
        <w:numPr>
          <w:ilvl w:val="0"/>
          <w:numId w:val="4"/>
        </w:numPr>
        <w:ind w:left="540"/>
        <w:jc w:val="both"/>
      </w:pPr>
      <w:r w:rsidRPr="009D5D56">
        <w:t xml:space="preserve">Ensured smooth </w:t>
      </w:r>
      <w:r w:rsidRPr="009D5D56">
        <w:rPr>
          <w:b/>
          <w:bCs/>
        </w:rPr>
        <w:t>data flow</w:t>
      </w:r>
      <w:r w:rsidRPr="009D5D56">
        <w:t xml:space="preserve"> across ingestion, transformation, and validation phases.</w:t>
      </w:r>
    </w:p>
    <w:p w:rsidR="001219B0" w:rsidRPr="009D5D56" w:rsidRDefault="001219B0" w:rsidP="008F564A">
      <w:pPr>
        <w:pStyle w:val="NoSpacing"/>
        <w:numPr>
          <w:ilvl w:val="0"/>
          <w:numId w:val="4"/>
        </w:numPr>
        <w:ind w:left="540"/>
        <w:jc w:val="both"/>
      </w:pPr>
      <w:r w:rsidRPr="009D5D56">
        <w:t xml:space="preserve">Collaborated with cross-functional teams to align </w:t>
      </w:r>
      <w:r w:rsidRPr="009D5D56">
        <w:rPr>
          <w:b/>
          <w:bCs/>
        </w:rPr>
        <w:t>data strategy</w:t>
      </w:r>
      <w:r w:rsidRPr="009D5D56">
        <w:t xml:space="preserve"> and optimize platform workflows.</w:t>
      </w:r>
    </w:p>
    <w:p w:rsidR="001219B0" w:rsidRPr="009D5D56" w:rsidRDefault="001219B0" w:rsidP="008F564A">
      <w:pPr>
        <w:pStyle w:val="NoSpacing"/>
        <w:numPr>
          <w:ilvl w:val="0"/>
          <w:numId w:val="4"/>
        </w:numPr>
        <w:ind w:left="540"/>
        <w:jc w:val="both"/>
      </w:pPr>
      <w:r w:rsidRPr="009D5D56">
        <w:t xml:space="preserve">Streamlined processes to improve </w:t>
      </w:r>
      <w:r w:rsidRPr="009D5D56">
        <w:rPr>
          <w:b/>
          <w:bCs/>
        </w:rPr>
        <w:t>data quality monitoring</w:t>
      </w:r>
      <w:r w:rsidRPr="009D5D56">
        <w:t xml:space="preserve"> and enable </w:t>
      </w:r>
      <w:r w:rsidRPr="009D5D56">
        <w:rPr>
          <w:b/>
          <w:bCs/>
        </w:rPr>
        <w:t>faster decision-making</w:t>
      </w:r>
      <w:r w:rsidRPr="009D5D56">
        <w:t>.</w:t>
      </w:r>
    </w:p>
    <w:p w:rsidR="001219B0" w:rsidRPr="009D5D56" w:rsidRDefault="001219B0" w:rsidP="008F564A">
      <w:pPr>
        <w:pStyle w:val="NoSpacing"/>
        <w:numPr>
          <w:ilvl w:val="0"/>
          <w:numId w:val="4"/>
        </w:numPr>
        <w:ind w:left="540"/>
        <w:jc w:val="both"/>
      </w:pPr>
      <w:r w:rsidRPr="009D5D56">
        <w:t xml:space="preserve">Participated in </w:t>
      </w:r>
      <w:r w:rsidRPr="009D5D56">
        <w:rPr>
          <w:b/>
          <w:bCs/>
        </w:rPr>
        <w:t>Agile Scrum</w:t>
      </w:r>
      <w:r w:rsidRPr="009D5D56">
        <w:t xml:space="preserve"> ceremonies including </w:t>
      </w:r>
      <w:r w:rsidRPr="009D5D56">
        <w:rPr>
          <w:b/>
          <w:bCs/>
        </w:rPr>
        <w:t>daily stand-ups</w:t>
      </w:r>
      <w:r w:rsidRPr="009D5D56">
        <w:t xml:space="preserve"> and </w:t>
      </w:r>
      <w:r w:rsidRPr="009D5D56">
        <w:rPr>
          <w:b/>
          <w:bCs/>
        </w:rPr>
        <w:t>PI Planning</w:t>
      </w:r>
      <w:r w:rsidRPr="009D5D56">
        <w:t xml:space="preserve"> for global coordination.</w:t>
      </w:r>
    </w:p>
    <w:p w:rsidR="001219B0" w:rsidRPr="009D5D56" w:rsidRDefault="001219B0" w:rsidP="009D5D56">
      <w:pPr>
        <w:pStyle w:val="NormalWeb"/>
        <w:jc w:val="both"/>
        <w:rPr>
          <w:rFonts w:ascii="Calibri" w:hAnsi="Calibri" w:cs="Calibri"/>
          <w:b/>
          <w:sz w:val="22"/>
          <w:szCs w:val="22"/>
        </w:rPr>
      </w:pPr>
      <w:r w:rsidRPr="009D5D56">
        <w:rPr>
          <w:rStyle w:val="Strong"/>
          <w:rFonts w:ascii="Calibri" w:hAnsi="Calibri" w:cs="Calibri"/>
          <w:sz w:val="22"/>
          <w:szCs w:val="22"/>
        </w:rPr>
        <w:lastRenderedPageBreak/>
        <w:t>Environment</w:t>
      </w:r>
      <w:r w:rsidRPr="009D5D56">
        <w:rPr>
          <w:rFonts w:ascii="Calibri" w:hAnsi="Calibri" w:cs="Calibri"/>
          <w:sz w:val="22"/>
          <w:szCs w:val="22"/>
        </w:rPr>
        <w:t>:</w:t>
      </w:r>
      <w:r w:rsidR="009D5D56" w:rsidRPr="009D5D56">
        <w:rPr>
          <w:rFonts w:ascii="Calibri" w:hAnsi="Calibri" w:cs="Calibri"/>
          <w:b/>
          <w:sz w:val="22"/>
          <w:szCs w:val="22"/>
        </w:rPr>
        <w:t xml:space="preserve"> </w:t>
      </w:r>
      <w:r w:rsidRPr="009D5D56">
        <w:rPr>
          <w:rStyle w:val="Strong"/>
          <w:rFonts w:ascii="Calibri" w:hAnsi="Calibri" w:cs="Calibri"/>
          <w:b w:val="0"/>
          <w:sz w:val="22"/>
          <w:szCs w:val="22"/>
        </w:rPr>
        <w:t>Azure SQL DB</w:t>
      </w:r>
      <w:r w:rsidRPr="009D5D56">
        <w:rPr>
          <w:rFonts w:ascii="Calibri" w:hAnsi="Calibri" w:cs="Calibri"/>
          <w:b/>
          <w:sz w:val="22"/>
          <w:szCs w:val="22"/>
        </w:rPr>
        <w:t xml:space="preserve">, </w:t>
      </w:r>
      <w:r w:rsidRPr="009D5D56">
        <w:rPr>
          <w:rStyle w:val="Strong"/>
          <w:rFonts w:ascii="Calibri" w:hAnsi="Calibri" w:cs="Calibri"/>
          <w:b w:val="0"/>
          <w:sz w:val="22"/>
          <w:szCs w:val="22"/>
        </w:rPr>
        <w:t>Azure Data Factory</w:t>
      </w:r>
      <w:r w:rsidRPr="009D5D56">
        <w:rPr>
          <w:rFonts w:ascii="Calibri" w:hAnsi="Calibri" w:cs="Calibri"/>
          <w:b/>
          <w:sz w:val="22"/>
          <w:szCs w:val="22"/>
        </w:rPr>
        <w:t xml:space="preserve">, </w:t>
      </w:r>
      <w:r w:rsidRPr="009D5D56">
        <w:rPr>
          <w:rStyle w:val="Strong"/>
          <w:rFonts w:ascii="Calibri" w:hAnsi="Calibri" w:cs="Calibri"/>
          <w:b w:val="0"/>
          <w:sz w:val="22"/>
          <w:szCs w:val="22"/>
        </w:rPr>
        <w:t>Azure Databricks</w:t>
      </w:r>
      <w:r w:rsidRPr="009D5D56">
        <w:rPr>
          <w:rFonts w:ascii="Calibri" w:hAnsi="Calibri" w:cs="Calibri"/>
          <w:b/>
          <w:sz w:val="22"/>
          <w:szCs w:val="22"/>
        </w:rPr>
        <w:t xml:space="preserve">, </w:t>
      </w:r>
      <w:r w:rsidRPr="009D5D56">
        <w:rPr>
          <w:rStyle w:val="Strong"/>
          <w:rFonts w:ascii="Calibri" w:hAnsi="Calibri" w:cs="Calibri"/>
          <w:b w:val="0"/>
          <w:sz w:val="22"/>
          <w:szCs w:val="22"/>
        </w:rPr>
        <w:t>Delta Live Tables</w:t>
      </w:r>
      <w:r w:rsidRPr="009D5D56">
        <w:rPr>
          <w:rFonts w:ascii="Calibri" w:hAnsi="Calibri" w:cs="Calibri"/>
          <w:b/>
          <w:sz w:val="22"/>
          <w:szCs w:val="22"/>
        </w:rPr>
        <w:t xml:space="preserve">, </w:t>
      </w:r>
      <w:r w:rsidRPr="009D5D56">
        <w:rPr>
          <w:rStyle w:val="Strong"/>
          <w:rFonts w:ascii="Calibri" w:hAnsi="Calibri" w:cs="Calibri"/>
          <w:b w:val="0"/>
          <w:sz w:val="22"/>
          <w:szCs w:val="22"/>
        </w:rPr>
        <w:t>Unity Catalog</w:t>
      </w:r>
      <w:r w:rsidRPr="009D5D56">
        <w:rPr>
          <w:rFonts w:ascii="Calibri" w:hAnsi="Calibri" w:cs="Calibri"/>
          <w:b/>
          <w:sz w:val="22"/>
          <w:szCs w:val="22"/>
        </w:rPr>
        <w:t xml:space="preserve">, </w:t>
      </w:r>
      <w:r w:rsidRPr="009D5D56">
        <w:rPr>
          <w:rStyle w:val="Strong"/>
          <w:rFonts w:ascii="Calibri" w:hAnsi="Calibri" w:cs="Calibri"/>
          <w:b w:val="0"/>
          <w:sz w:val="22"/>
          <w:szCs w:val="22"/>
        </w:rPr>
        <w:t>Azure Logic Apps</w:t>
      </w:r>
      <w:r w:rsidRPr="009D5D56">
        <w:rPr>
          <w:rFonts w:ascii="Calibri" w:hAnsi="Calibri" w:cs="Calibri"/>
          <w:b/>
          <w:sz w:val="22"/>
          <w:szCs w:val="22"/>
        </w:rPr>
        <w:t xml:space="preserve">, </w:t>
      </w:r>
      <w:r w:rsidRPr="009D5D56">
        <w:rPr>
          <w:rStyle w:val="Strong"/>
          <w:rFonts w:ascii="Calibri" w:hAnsi="Calibri" w:cs="Calibri"/>
          <w:b w:val="0"/>
          <w:sz w:val="22"/>
          <w:szCs w:val="22"/>
        </w:rPr>
        <w:t>JSON</w:t>
      </w:r>
      <w:r w:rsidRPr="009D5D56">
        <w:rPr>
          <w:rFonts w:ascii="Calibri" w:hAnsi="Calibri" w:cs="Calibri"/>
          <w:b/>
          <w:sz w:val="22"/>
          <w:szCs w:val="22"/>
        </w:rPr>
        <w:t xml:space="preserve">, </w:t>
      </w:r>
      <w:r w:rsidRPr="009D5D56">
        <w:rPr>
          <w:rStyle w:val="Strong"/>
          <w:rFonts w:ascii="Calibri" w:hAnsi="Calibri" w:cs="Calibri"/>
          <w:b w:val="0"/>
          <w:sz w:val="22"/>
          <w:szCs w:val="22"/>
        </w:rPr>
        <w:t>Agile Scrum</w:t>
      </w:r>
      <w:r w:rsidRPr="009D5D56">
        <w:rPr>
          <w:rFonts w:ascii="Calibri" w:hAnsi="Calibri" w:cs="Calibri"/>
          <w:b/>
          <w:sz w:val="22"/>
          <w:szCs w:val="22"/>
        </w:rPr>
        <w:t xml:space="preserve">, </w:t>
      </w:r>
      <w:r w:rsidRPr="009D5D56">
        <w:rPr>
          <w:rStyle w:val="Strong"/>
          <w:rFonts w:ascii="Calibri" w:hAnsi="Calibri" w:cs="Calibri"/>
          <w:b w:val="0"/>
          <w:sz w:val="22"/>
          <w:szCs w:val="22"/>
        </w:rPr>
        <w:t>Azure DevOps</w:t>
      </w:r>
      <w:r w:rsidRPr="009D5D56">
        <w:rPr>
          <w:rFonts w:ascii="Calibri" w:hAnsi="Calibri" w:cs="Calibri"/>
          <w:b/>
          <w:sz w:val="22"/>
          <w:szCs w:val="22"/>
        </w:rPr>
        <w:t xml:space="preserve">, </w:t>
      </w:r>
      <w:r w:rsidRPr="009D5D56">
        <w:rPr>
          <w:rStyle w:val="Strong"/>
          <w:rFonts w:ascii="Calibri" w:hAnsi="Calibri" w:cs="Calibri"/>
          <w:b w:val="0"/>
          <w:sz w:val="22"/>
          <w:szCs w:val="22"/>
        </w:rPr>
        <w:t>Power BI</w:t>
      </w:r>
      <w:r w:rsidRPr="009D5D56">
        <w:rPr>
          <w:rFonts w:ascii="Calibri" w:hAnsi="Calibri" w:cs="Calibri"/>
          <w:b/>
          <w:sz w:val="22"/>
          <w:szCs w:val="22"/>
        </w:rPr>
        <w:t>.</w:t>
      </w:r>
    </w:p>
    <w:p w:rsidR="00F9623F" w:rsidRPr="009D5D56" w:rsidRDefault="00D8737C" w:rsidP="009D5D56">
      <w:pPr>
        <w:pStyle w:val="NoSpacing"/>
        <w:jc w:val="both"/>
        <w:rPr>
          <w:rFonts w:ascii="Calibri" w:hAnsi="Calibri" w:cs="Calibri"/>
          <w:b/>
          <w:color w:val="000000"/>
        </w:rPr>
      </w:pPr>
      <w:r w:rsidRPr="009D5D56">
        <w:rPr>
          <w:rFonts w:ascii="Calibri" w:hAnsi="Calibri" w:cs="Calibri"/>
          <w:b/>
        </w:rPr>
        <w:t>Client:</w:t>
      </w:r>
      <w:r w:rsidR="007E4ACC" w:rsidRPr="009D5D56">
        <w:rPr>
          <w:rFonts w:ascii="Calibri" w:hAnsi="Calibri" w:cs="Calibri"/>
          <w:b/>
        </w:rPr>
        <w:t xml:space="preserve"> </w:t>
      </w:r>
      <w:r w:rsidRPr="009D5D56">
        <w:rPr>
          <w:rFonts w:ascii="Calibri" w:hAnsi="Calibri" w:cs="Calibri"/>
          <w:b/>
        </w:rPr>
        <w:t xml:space="preserve"> </w:t>
      </w:r>
      <w:r w:rsidR="00A75046" w:rsidRPr="009D5D56">
        <w:rPr>
          <w:rFonts w:ascii="Calibri" w:hAnsi="Calibri" w:cs="Calibri"/>
          <w:b/>
        </w:rPr>
        <w:t>Fidelity Investments,</w:t>
      </w:r>
      <w:r w:rsidR="00AC2033" w:rsidRPr="009D5D56">
        <w:rPr>
          <w:rFonts w:ascii="Calibri" w:hAnsi="Calibri" w:cs="Calibri"/>
          <w:b/>
        </w:rPr>
        <w:t xml:space="preserve"> </w:t>
      </w:r>
      <w:r w:rsidR="00A75046" w:rsidRPr="009D5D56">
        <w:rPr>
          <w:rFonts w:ascii="Calibri" w:hAnsi="Calibri" w:cs="Calibri"/>
          <w:b/>
        </w:rPr>
        <w:t>Dallas,</w:t>
      </w:r>
      <w:r w:rsidR="00AD7A1D" w:rsidRPr="009D5D56">
        <w:rPr>
          <w:rFonts w:ascii="Calibri" w:hAnsi="Calibri" w:cs="Calibri"/>
          <w:b/>
        </w:rPr>
        <w:t xml:space="preserve"> </w:t>
      </w:r>
      <w:r w:rsidR="00A75046" w:rsidRPr="009D5D56">
        <w:rPr>
          <w:rFonts w:ascii="Calibri" w:hAnsi="Calibri" w:cs="Calibri"/>
          <w:b/>
        </w:rPr>
        <w:t>T</w:t>
      </w:r>
      <w:r w:rsidR="00FB0FE3" w:rsidRPr="009D5D56">
        <w:rPr>
          <w:rFonts w:ascii="Calibri" w:hAnsi="Calibri" w:cs="Calibri"/>
          <w:b/>
        </w:rPr>
        <w:t>exas.</w:t>
      </w:r>
      <w:r w:rsidR="00F9623F" w:rsidRPr="009D5D56">
        <w:rPr>
          <w:rFonts w:ascii="Calibri" w:hAnsi="Calibri" w:cs="Calibri"/>
          <w:b/>
        </w:rPr>
        <w:tab/>
      </w:r>
      <w:r w:rsidR="00F9623F" w:rsidRPr="009D5D56">
        <w:rPr>
          <w:rFonts w:ascii="Calibri" w:hAnsi="Calibri" w:cs="Calibri"/>
          <w:b/>
        </w:rPr>
        <w:tab/>
      </w:r>
      <w:r w:rsidR="00F9623F" w:rsidRPr="009D5D56">
        <w:rPr>
          <w:rFonts w:ascii="Calibri" w:hAnsi="Calibri" w:cs="Calibri"/>
          <w:b/>
        </w:rPr>
        <w:tab/>
      </w:r>
      <w:r w:rsidR="00F9623F" w:rsidRPr="009D5D56">
        <w:rPr>
          <w:rFonts w:ascii="Calibri" w:hAnsi="Calibri" w:cs="Calibri"/>
          <w:b/>
        </w:rPr>
        <w:tab/>
      </w:r>
      <w:r w:rsidR="00F9623F" w:rsidRPr="009D5D56">
        <w:rPr>
          <w:rFonts w:ascii="Calibri" w:hAnsi="Calibri" w:cs="Calibri"/>
          <w:b/>
        </w:rPr>
        <w:tab/>
      </w:r>
      <w:r w:rsidR="007426C4">
        <w:rPr>
          <w:rFonts w:ascii="Calibri" w:hAnsi="Calibri" w:cs="Calibri"/>
          <w:b/>
        </w:rPr>
        <w:t xml:space="preserve">      </w:t>
      </w:r>
      <w:r w:rsidR="00BF5706" w:rsidRPr="009D5D56">
        <w:rPr>
          <w:rFonts w:ascii="Calibri" w:hAnsi="Calibri" w:cs="Calibri"/>
          <w:b/>
        </w:rPr>
        <w:t xml:space="preserve">     </w:t>
      </w:r>
      <w:r w:rsidR="00236228" w:rsidRPr="009D5D56">
        <w:rPr>
          <w:rFonts w:ascii="Calibri" w:hAnsi="Calibri" w:cs="Calibri"/>
          <w:b/>
        </w:rPr>
        <w:t>Feb</w:t>
      </w:r>
      <w:r w:rsidR="0003556E" w:rsidRPr="009D5D56">
        <w:rPr>
          <w:rFonts w:ascii="Calibri" w:hAnsi="Calibri" w:cs="Calibri"/>
          <w:b/>
        </w:rPr>
        <w:t>ruary</w:t>
      </w:r>
      <w:r w:rsidR="00F9623F" w:rsidRPr="009D5D56">
        <w:rPr>
          <w:rFonts w:ascii="Calibri" w:hAnsi="Calibri" w:cs="Calibri"/>
          <w:b/>
        </w:rPr>
        <w:t xml:space="preserve"> 202</w:t>
      </w:r>
      <w:r w:rsidR="00236228" w:rsidRPr="009D5D56">
        <w:rPr>
          <w:rFonts w:ascii="Calibri" w:hAnsi="Calibri" w:cs="Calibri"/>
          <w:b/>
        </w:rPr>
        <w:t>2</w:t>
      </w:r>
      <w:r w:rsidR="00F9623F" w:rsidRPr="009D5D56">
        <w:rPr>
          <w:rFonts w:ascii="Calibri" w:hAnsi="Calibri" w:cs="Calibri"/>
          <w:b/>
          <w:color w:val="000000"/>
        </w:rPr>
        <w:t xml:space="preserve"> to </w:t>
      </w:r>
      <w:r w:rsidR="00073A4E" w:rsidRPr="009D5D56">
        <w:rPr>
          <w:rFonts w:ascii="Calibri" w:hAnsi="Calibri" w:cs="Calibri"/>
          <w:b/>
          <w:color w:val="000000"/>
        </w:rPr>
        <w:t>June 2024</w:t>
      </w:r>
    </w:p>
    <w:p w:rsidR="00F9623F" w:rsidRPr="009D5D56" w:rsidRDefault="00D86D43" w:rsidP="009D5D56">
      <w:pPr>
        <w:pStyle w:val="NoSpacing"/>
        <w:jc w:val="both"/>
        <w:rPr>
          <w:rFonts w:ascii="Calibri" w:hAnsi="Calibri" w:cs="Calibri"/>
          <w:b/>
          <w:color w:val="000000"/>
        </w:rPr>
      </w:pPr>
      <w:r w:rsidRPr="009D5D56">
        <w:rPr>
          <w:rFonts w:ascii="Calibri" w:hAnsi="Calibri" w:cs="Calibri"/>
          <w:b/>
          <w:color w:val="000000"/>
        </w:rPr>
        <w:t xml:space="preserve">Role: </w:t>
      </w:r>
      <w:r w:rsidR="003E37C1" w:rsidRPr="009D5D56">
        <w:rPr>
          <w:rFonts w:ascii="Calibri" w:hAnsi="Calibri" w:cs="Calibri"/>
          <w:b/>
          <w:color w:val="000000"/>
        </w:rPr>
        <w:t xml:space="preserve">Senior </w:t>
      </w:r>
      <w:r w:rsidR="00F9623F" w:rsidRPr="009D5D56">
        <w:rPr>
          <w:rFonts w:ascii="Calibri" w:hAnsi="Calibri" w:cs="Calibri"/>
          <w:b/>
          <w:color w:val="000000"/>
        </w:rPr>
        <w:t xml:space="preserve">Azure Data Engineer </w:t>
      </w:r>
    </w:p>
    <w:p w:rsidR="00F9623F" w:rsidRPr="009D5D56" w:rsidRDefault="00F9623F" w:rsidP="009D5D56">
      <w:pPr>
        <w:pStyle w:val="NoSpacing"/>
        <w:jc w:val="both"/>
        <w:rPr>
          <w:rFonts w:ascii="Calibri" w:hAnsi="Calibri" w:cs="Calibri"/>
          <w:b/>
          <w:color w:val="000000"/>
        </w:rPr>
      </w:pPr>
      <w:r w:rsidRPr="009D5D56">
        <w:rPr>
          <w:rFonts w:ascii="Calibri" w:hAnsi="Calibri" w:cs="Calibri"/>
          <w:b/>
          <w:color w:val="000000"/>
        </w:rPr>
        <w:t>Responsibilities: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Developed end-to-end </w:t>
      </w:r>
      <w:r w:rsidRPr="009D5D56">
        <w:rPr>
          <w:rStyle w:val="Strong"/>
          <w:rFonts w:ascii="Calibri" w:hAnsi="Calibri" w:cs="Calibri"/>
          <w:sz w:val="22"/>
          <w:szCs w:val="22"/>
        </w:rPr>
        <w:t>ETL</w:t>
      </w:r>
      <w:r w:rsidRPr="009D5D56">
        <w:rPr>
          <w:rFonts w:ascii="Calibri" w:hAnsi="Calibri" w:cs="Calibri"/>
          <w:sz w:val="22"/>
          <w:szCs w:val="22"/>
        </w:rPr>
        <w:t xml:space="preserve"> processes in </w:t>
      </w:r>
      <w:r w:rsidRPr="009D5D56">
        <w:rPr>
          <w:rStyle w:val="Strong"/>
          <w:rFonts w:ascii="Calibri" w:hAnsi="Calibri" w:cs="Calibri"/>
          <w:sz w:val="22"/>
          <w:szCs w:val="22"/>
        </w:rPr>
        <w:t>Azure Data Factory (ADF)</w:t>
      </w:r>
      <w:r w:rsidRPr="009D5D56">
        <w:rPr>
          <w:rFonts w:ascii="Calibri" w:hAnsi="Calibri" w:cs="Calibri"/>
          <w:sz w:val="22"/>
          <w:szCs w:val="22"/>
        </w:rPr>
        <w:t xml:space="preserve"> to migrate data into </w:t>
      </w:r>
      <w:r w:rsidRPr="009D5D56">
        <w:rPr>
          <w:rStyle w:val="Strong"/>
          <w:rFonts w:ascii="Calibri" w:hAnsi="Calibri" w:cs="Calibri"/>
          <w:sz w:val="22"/>
          <w:szCs w:val="22"/>
        </w:rPr>
        <w:t>Azure Synapse Analytics</w:t>
      </w:r>
      <w:r w:rsidRPr="009D5D56">
        <w:rPr>
          <w:rFonts w:ascii="Calibri" w:hAnsi="Calibri" w:cs="Calibri"/>
          <w:sz w:val="22"/>
          <w:szCs w:val="22"/>
        </w:rPr>
        <w:t>, doubling pipeline throughput.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Built optimized </w:t>
      </w:r>
      <w:r w:rsidRPr="009D5D56">
        <w:rPr>
          <w:rStyle w:val="Strong"/>
          <w:rFonts w:ascii="Calibri" w:hAnsi="Calibri" w:cs="Calibri"/>
          <w:sz w:val="22"/>
          <w:szCs w:val="22"/>
        </w:rPr>
        <w:t>ADF v2 pipelines</w:t>
      </w:r>
      <w:r w:rsidRPr="009D5D56">
        <w:rPr>
          <w:rFonts w:ascii="Calibri" w:hAnsi="Calibri" w:cs="Calibri"/>
          <w:sz w:val="22"/>
          <w:szCs w:val="22"/>
        </w:rPr>
        <w:t xml:space="preserve"> using activities like </w:t>
      </w:r>
      <w:r w:rsidRPr="009D5D56">
        <w:rPr>
          <w:rStyle w:val="Strong"/>
          <w:rFonts w:ascii="Calibri" w:hAnsi="Calibri" w:cs="Calibri"/>
          <w:sz w:val="22"/>
          <w:szCs w:val="22"/>
        </w:rPr>
        <w:t>Copy</w:t>
      </w:r>
      <w:r w:rsidRPr="009D5D56">
        <w:rPr>
          <w:rFonts w:ascii="Calibri" w:hAnsi="Calibri" w:cs="Calibri"/>
          <w:sz w:val="22"/>
          <w:szCs w:val="22"/>
        </w:rPr>
        <w:t xml:space="preserve">, </w:t>
      </w:r>
      <w:r w:rsidRPr="009D5D56">
        <w:rPr>
          <w:rStyle w:val="Strong"/>
          <w:rFonts w:ascii="Calibri" w:hAnsi="Calibri" w:cs="Calibri"/>
          <w:sz w:val="22"/>
          <w:szCs w:val="22"/>
        </w:rPr>
        <w:t>Filter</w:t>
      </w:r>
      <w:r w:rsidRPr="009D5D56">
        <w:rPr>
          <w:rFonts w:ascii="Calibri" w:hAnsi="Calibri" w:cs="Calibri"/>
          <w:sz w:val="22"/>
          <w:szCs w:val="22"/>
        </w:rPr>
        <w:t xml:space="preserve">, and </w:t>
      </w:r>
      <w:r w:rsidRPr="009D5D56">
        <w:rPr>
          <w:rStyle w:val="Strong"/>
          <w:rFonts w:ascii="Calibri" w:hAnsi="Calibri" w:cs="Calibri"/>
          <w:sz w:val="22"/>
          <w:szCs w:val="22"/>
        </w:rPr>
        <w:t>ForEach</w:t>
      </w:r>
      <w:r w:rsidRPr="009D5D56">
        <w:rPr>
          <w:rFonts w:ascii="Calibri" w:hAnsi="Calibri" w:cs="Calibri"/>
          <w:sz w:val="22"/>
          <w:szCs w:val="22"/>
        </w:rPr>
        <w:t xml:space="preserve"> to clean and validate data.</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Orchestrated scalable ingestion pipelines using </w:t>
      </w:r>
      <w:r w:rsidRPr="009D5D56">
        <w:rPr>
          <w:rStyle w:val="Strong"/>
          <w:rFonts w:ascii="Calibri" w:hAnsi="Calibri" w:cs="Calibri"/>
          <w:sz w:val="22"/>
          <w:szCs w:val="22"/>
        </w:rPr>
        <w:t>ADF</w:t>
      </w:r>
      <w:r w:rsidRPr="009D5D56">
        <w:rPr>
          <w:rFonts w:ascii="Calibri" w:hAnsi="Calibri" w:cs="Calibri"/>
          <w:sz w:val="22"/>
          <w:szCs w:val="22"/>
        </w:rPr>
        <w:t xml:space="preserve"> and </w:t>
      </w:r>
      <w:r w:rsidRPr="009D5D56">
        <w:rPr>
          <w:rStyle w:val="Strong"/>
          <w:rFonts w:ascii="Calibri" w:hAnsi="Calibri" w:cs="Calibri"/>
          <w:sz w:val="22"/>
          <w:szCs w:val="22"/>
        </w:rPr>
        <w:t>Delta Lake</w:t>
      </w:r>
      <w:r w:rsidRPr="009D5D56">
        <w:rPr>
          <w:rFonts w:ascii="Calibri" w:hAnsi="Calibri" w:cs="Calibri"/>
          <w:sz w:val="22"/>
          <w:szCs w:val="22"/>
        </w:rPr>
        <w:t xml:space="preserve"> formats from </w:t>
      </w:r>
      <w:r w:rsidRPr="009D5D56">
        <w:rPr>
          <w:rStyle w:val="Strong"/>
          <w:rFonts w:ascii="Calibri" w:hAnsi="Calibri" w:cs="Calibri"/>
          <w:sz w:val="22"/>
          <w:szCs w:val="22"/>
        </w:rPr>
        <w:t>Azure Data Lake Storage Gen2 (ADLS Gen2)</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Employed </w:t>
      </w:r>
      <w:r w:rsidRPr="009D5D56">
        <w:rPr>
          <w:rStyle w:val="Strong"/>
          <w:rFonts w:ascii="Calibri" w:hAnsi="Calibri" w:cs="Calibri"/>
          <w:sz w:val="22"/>
          <w:szCs w:val="22"/>
        </w:rPr>
        <w:t>hierarchical namespace</w:t>
      </w:r>
      <w:r w:rsidRPr="009D5D56">
        <w:rPr>
          <w:rFonts w:ascii="Calibri" w:hAnsi="Calibri" w:cs="Calibri"/>
          <w:sz w:val="22"/>
          <w:szCs w:val="22"/>
        </w:rPr>
        <w:t xml:space="preserve"> and </w:t>
      </w:r>
      <w:r w:rsidRPr="009D5D56">
        <w:rPr>
          <w:rStyle w:val="Strong"/>
          <w:rFonts w:ascii="Calibri" w:hAnsi="Calibri" w:cs="Calibri"/>
          <w:sz w:val="22"/>
          <w:szCs w:val="22"/>
        </w:rPr>
        <w:t>fine-grained access control</w:t>
      </w:r>
      <w:r w:rsidRPr="009D5D56">
        <w:rPr>
          <w:rFonts w:ascii="Calibri" w:hAnsi="Calibri" w:cs="Calibri"/>
          <w:sz w:val="22"/>
          <w:szCs w:val="22"/>
        </w:rPr>
        <w:t xml:space="preserve"> in </w:t>
      </w:r>
      <w:r w:rsidRPr="009D5D56">
        <w:rPr>
          <w:rStyle w:val="Strong"/>
          <w:rFonts w:ascii="Calibri" w:hAnsi="Calibri" w:cs="Calibri"/>
          <w:sz w:val="22"/>
          <w:szCs w:val="22"/>
        </w:rPr>
        <w:t>ADLS Gen2</w:t>
      </w:r>
      <w:r w:rsidRPr="009D5D56">
        <w:rPr>
          <w:rFonts w:ascii="Calibri" w:hAnsi="Calibri" w:cs="Calibri"/>
          <w:sz w:val="22"/>
          <w:szCs w:val="22"/>
        </w:rPr>
        <w:t xml:space="preserve"> and </w:t>
      </w:r>
      <w:r w:rsidRPr="009D5D56">
        <w:rPr>
          <w:rStyle w:val="Strong"/>
          <w:rFonts w:ascii="Calibri" w:hAnsi="Calibri" w:cs="Calibri"/>
          <w:sz w:val="22"/>
          <w:szCs w:val="22"/>
        </w:rPr>
        <w:t>Azure Blob Storage</w:t>
      </w:r>
      <w:r w:rsidRPr="009D5D56">
        <w:rPr>
          <w:rFonts w:ascii="Calibri" w:hAnsi="Calibri" w:cs="Calibri"/>
          <w:sz w:val="22"/>
          <w:szCs w:val="22"/>
        </w:rPr>
        <w:t xml:space="preserve"> for secure, compliant data storage.</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Utilized </w:t>
      </w:r>
      <w:r w:rsidRPr="009D5D56">
        <w:rPr>
          <w:rStyle w:val="Strong"/>
          <w:rFonts w:ascii="Calibri" w:hAnsi="Calibri" w:cs="Calibri"/>
          <w:sz w:val="22"/>
          <w:szCs w:val="22"/>
        </w:rPr>
        <w:t>Spark</w:t>
      </w:r>
      <w:r w:rsidRPr="009D5D56">
        <w:rPr>
          <w:rFonts w:ascii="Calibri" w:hAnsi="Calibri" w:cs="Calibri"/>
          <w:sz w:val="22"/>
          <w:szCs w:val="22"/>
        </w:rPr>
        <w:t xml:space="preserve"> and </w:t>
      </w:r>
      <w:r w:rsidRPr="009D5D56">
        <w:rPr>
          <w:rStyle w:val="Strong"/>
          <w:rFonts w:ascii="Calibri" w:hAnsi="Calibri" w:cs="Calibri"/>
          <w:sz w:val="22"/>
          <w:szCs w:val="22"/>
        </w:rPr>
        <w:t>PySpark</w:t>
      </w:r>
      <w:r w:rsidRPr="009D5D56">
        <w:rPr>
          <w:rFonts w:ascii="Calibri" w:hAnsi="Calibri" w:cs="Calibri"/>
          <w:sz w:val="22"/>
          <w:szCs w:val="22"/>
        </w:rPr>
        <w:t xml:space="preserve"> on </w:t>
      </w:r>
      <w:r w:rsidRPr="009D5D56">
        <w:rPr>
          <w:rStyle w:val="Strong"/>
          <w:rFonts w:ascii="Calibri" w:hAnsi="Calibri" w:cs="Calibri"/>
          <w:sz w:val="22"/>
          <w:szCs w:val="22"/>
        </w:rPr>
        <w:t>Azure Databricks</w:t>
      </w:r>
      <w:r w:rsidRPr="009D5D56">
        <w:rPr>
          <w:rFonts w:ascii="Calibri" w:hAnsi="Calibri" w:cs="Calibri"/>
          <w:sz w:val="22"/>
          <w:szCs w:val="22"/>
        </w:rPr>
        <w:t xml:space="preserve"> for distributed processing, </w:t>
      </w:r>
      <w:r w:rsidRPr="009D5D56">
        <w:rPr>
          <w:rStyle w:val="Strong"/>
          <w:rFonts w:ascii="Calibri" w:hAnsi="Calibri" w:cs="Calibri"/>
          <w:sz w:val="22"/>
          <w:szCs w:val="22"/>
        </w:rPr>
        <w:t>RDD/DataFrame APIs</w:t>
      </w:r>
      <w:r w:rsidRPr="009D5D56">
        <w:rPr>
          <w:rFonts w:ascii="Calibri" w:hAnsi="Calibri" w:cs="Calibri"/>
          <w:sz w:val="22"/>
          <w:szCs w:val="22"/>
        </w:rPr>
        <w:t xml:space="preserve">, and </w:t>
      </w:r>
      <w:r w:rsidRPr="009D5D56">
        <w:rPr>
          <w:rStyle w:val="Strong"/>
          <w:rFonts w:ascii="Calibri" w:hAnsi="Calibri" w:cs="Calibri"/>
          <w:sz w:val="22"/>
          <w:szCs w:val="22"/>
        </w:rPr>
        <w:t>ML model development</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Reduced data errors by 15% by implementing real-time analytics and automated quality checks in </w:t>
      </w:r>
      <w:r w:rsidRPr="009D5D56">
        <w:rPr>
          <w:rStyle w:val="Strong"/>
          <w:rFonts w:ascii="Calibri" w:hAnsi="Calibri" w:cs="Calibri"/>
          <w:sz w:val="22"/>
          <w:szCs w:val="22"/>
        </w:rPr>
        <w:t>Databricks</w:t>
      </w:r>
      <w:r w:rsidRPr="009D5D56">
        <w:rPr>
          <w:rFonts w:ascii="Calibri" w:hAnsi="Calibri" w:cs="Calibri"/>
          <w:sz w:val="22"/>
          <w:szCs w:val="22"/>
        </w:rPr>
        <w:t>, improving decision-making by 20%.</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Optimized </w:t>
      </w:r>
      <w:r w:rsidRPr="009D5D56">
        <w:rPr>
          <w:rStyle w:val="Strong"/>
          <w:rFonts w:ascii="Calibri" w:hAnsi="Calibri" w:cs="Calibri"/>
          <w:sz w:val="22"/>
          <w:szCs w:val="22"/>
        </w:rPr>
        <w:t>PySpark</w:t>
      </w:r>
      <w:r w:rsidRPr="009D5D56">
        <w:rPr>
          <w:rFonts w:ascii="Calibri" w:hAnsi="Calibri" w:cs="Calibri"/>
          <w:sz w:val="22"/>
          <w:szCs w:val="22"/>
        </w:rPr>
        <w:t xml:space="preserve"> jobs via </w:t>
      </w:r>
      <w:r w:rsidRPr="009D5D56">
        <w:rPr>
          <w:rStyle w:val="Strong"/>
          <w:rFonts w:ascii="Calibri" w:hAnsi="Calibri" w:cs="Calibri"/>
          <w:sz w:val="22"/>
          <w:szCs w:val="22"/>
        </w:rPr>
        <w:t>partitioning</w:t>
      </w:r>
      <w:r w:rsidRPr="009D5D56">
        <w:rPr>
          <w:rFonts w:ascii="Calibri" w:hAnsi="Calibri" w:cs="Calibri"/>
          <w:sz w:val="22"/>
          <w:szCs w:val="22"/>
        </w:rPr>
        <w:t xml:space="preserve">, </w:t>
      </w:r>
      <w:r w:rsidRPr="009D5D56">
        <w:rPr>
          <w:rStyle w:val="Strong"/>
          <w:rFonts w:ascii="Calibri" w:hAnsi="Calibri" w:cs="Calibri"/>
          <w:sz w:val="22"/>
          <w:szCs w:val="22"/>
        </w:rPr>
        <w:t>caching</w:t>
      </w:r>
      <w:r w:rsidRPr="009D5D56">
        <w:rPr>
          <w:rFonts w:ascii="Calibri" w:hAnsi="Calibri" w:cs="Calibri"/>
          <w:sz w:val="22"/>
          <w:szCs w:val="22"/>
        </w:rPr>
        <w:t xml:space="preserve">, and </w:t>
      </w:r>
      <w:r w:rsidRPr="009D5D56">
        <w:rPr>
          <w:rStyle w:val="Strong"/>
          <w:rFonts w:ascii="Calibri" w:hAnsi="Calibri" w:cs="Calibri"/>
          <w:sz w:val="22"/>
          <w:szCs w:val="22"/>
        </w:rPr>
        <w:t>broadcasting</w:t>
      </w:r>
      <w:r w:rsidRPr="009D5D56">
        <w:rPr>
          <w:rFonts w:ascii="Calibri" w:hAnsi="Calibri" w:cs="Calibri"/>
          <w:sz w:val="22"/>
          <w:szCs w:val="22"/>
        </w:rPr>
        <w:t xml:space="preserve"> for efficient large-scale data transformations.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Built </w:t>
      </w:r>
      <w:r w:rsidRPr="009D5D56">
        <w:rPr>
          <w:rStyle w:val="Strong"/>
          <w:rFonts w:ascii="Calibri" w:hAnsi="Calibri" w:cs="Calibri"/>
          <w:sz w:val="22"/>
          <w:szCs w:val="22"/>
        </w:rPr>
        <w:t>Snowflake</w:t>
      </w:r>
      <w:r w:rsidRPr="009D5D56">
        <w:rPr>
          <w:rFonts w:ascii="Calibri" w:hAnsi="Calibri" w:cs="Calibri"/>
          <w:sz w:val="22"/>
          <w:szCs w:val="22"/>
        </w:rPr>
        <w:t xml:space="preserve"> data models using </w:t>
      </w:r>
      <w:r w:rsidRPr="009D5D56">
        <w:rPr>
          <w:rStyle w:val="Strong"/>
          <w:rFonts w:ascii="Calibri" w:hAnsi="Calibri" w:cs="Calibri"/>
          <w:sz w:val="22"/>
          <w:szCs w:val="22"/>
        </w:rPr>
        <w:t>STAR</w:t>
      </w:r>
      <w:r w:rsidRPr="009D5D56">
        <w:rPr>
          <w:rFonts w:ascii="Calibri" w:hAnsi="Calibri" w:cs="Calibri"/>
          <w:sz w:val="22"/>
          <w:szCs w:val="22"/>
        </w:rPr>
        <w:t xml:space="preserve"> and </w:t>
      </w:r>
      <w:r w:rsidRPr="009D5D56">
        <w:rPr>
          <w:rStyle w:val="Strong"/>
          <w:rFonts w:ascii="Calibri" w:hAnsi="Calibri" w:cs="Calibri"/>
          <w:sz w:val="22"/>
          <w:szCs w:val="22"/>
        </w:rPr>
        <w:t>Snowflake schemas</w:t>
      </w:r>
      <w:r w:rsidRPr="009D5D56">
        <w:rPr>
          <w:rFonts w:ascii="Calibri" w:hAnsi="Calibri" w:cs="Calibri"/>
          <w:sz w:val="22"/>
          <w:szCs w:val="22"/>
        </w:rPr>
        <w:t xml:space="preserve">, implemented best practices for storage and query performance on </w:t>
      </w:r>
      <w:r w:rsidRPr="009D5D56">
        <w:rPr>
          <w:rStyle w:val="Strong"/>
          <w:rFonts w:ascii="Calibri" w:hAnsi="Calibri" w:cs="Calibri"/>
          <w:sz w:val="22"/>
          <w:szCs w:val="22"/>
        </w:rPr>
        <w:t>Azure</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Reduced query execution time by 30% via </w:t>
      </w:r>
      <w:r w:rsidRPr="009D5D56">
        <w:rPr>
          <w:rStyle w:val="Strong"/>
          <w:rFonts w:ascii="Calibri" w:hAnsi="Calibri" w:cs="Calibri"/>
          <w:sz w:val="22"/>
          <w:szCs w:val="22"/>
        </w:rPr>
        <w:t>SnowSQL</w:t>
      </w:r>
      <w:r w:rsidRPr="009D5D56">
        <w:rPr>
          <w:rFonts w:ascii="Calibri" w:hAnsi="Calibri" w:cs="Calibri"/>
          <w:sz w:val="22"/>
          <w:szCs w:val="22"/>
        </w:rPr>
        <w:t xml:space="preserve"> script optimization; implemented </w:t>
      </w:r>
      <w:r w:rsidRPr="009D5D56">
        <w:rPr>
          <w:rStyle w:val="Strong"/>
          <w:rFonts w:ascii="Calibri" w:hAnsi="Calibri" w:cs="Calibri"/>
          <w:sz w:val="22"/>
          <w:szCs w:val="22"/>
        </w:rPr>
        <w:t>Snowpipe</w:t>
      </w:r>
      <w:r w:rsidRPr="009D5D56">
        <w:rPr>
          <w:rFonts w:ascii="Calibri" w:hAnsi="Calibri" w:cs="Calibri"/>
          <w:sz w:val="22"/>
          <w:szCs w:val="22"/>
        </w:rPr>
        <w:t xml:space="preserve"> for real-time ingestion with 50% latency reduction.</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Enforced secure pipeline access using </w:t>
      </w:r>
      <w:r w:rsidRPr="009D5D56">
        <w:rPr>
          <w:rStyle w:val="Strong"/>
          <w:rFonts w:ascii="Calibri" w:hAnsi="Calibri" w:cs="Calibri"/>
          <w:sz w:val="22"/>
          <w:szCs w:val="22"/>
        </w:rPr>
        <w:t>Azure Key Vault</w:t>
      </w:r>
      <w:r w:rsidRPr="009D5D56">
        <w:rPr>
          <w:rFonts w:ascii="Calibri" w:hAnsi="Calibri" w:cs="Calibri"/>
          <w:sz w:val="22"/>
          <w:szCs w:val="22"/>
        </w:rPr>
        <w:t xml:space="preserve">, </w:t>
      </w:r>
      <w:r w:rsidRPr="009D5D56">
        <w:rPr>
          <w:rStyle w:val="Strong"/>
          <w:rFonts w:ascii="Calibri" w:hAnsi="Calibri" w:cs="Calibri"/>
          <w:sz w:val="22"/>
          <w:szCs w:val="22"/>
        </w:rPr>
        <w:t>Azure RBAC</w:t>
      </w:r>
      <w:r w:rsidRPr="009D5D56">
        <w:rPr>
          <w:rFonts w:ascii="Calibri" w:hAnsi="Calibri" w:cs="Calibri"/>
          <w:sz w:val="22"/>
          <w:szCs w:val="22"/>
        </w:rPr>
        <w:t xml:space="preserve">, and </w:t>
      </w:r>
      <w:r w:rsidRPr="009D5D56">
        <w:rPr>
          <w:rStyle w:val="Strong"/>
          <w:rFonts w:ascii="Calibri" w:hAnsi="Calibri" w:cs="Calibri"/>
          <w:sz w:val="22"/>
          <w:szCs w:val="22"/>
        </w:rPr>
        <w:t>Microsoft Entra ID</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Developed </w:t>
      </w:r>
      <w:r w:rsidRPr="009D5D56">
        <w:rPr>
          <w:rStyle w:val="Strong"/>
          <w:rFonts w:ascii="Calibri" w:hAnsi="Calibri" w:cs="Calibri"/>
          <w:sz w:val="22"/>
          <w:szCs w:val="22"/>
        </w:rPr>
        <w:t>Azure Logic Apps</w:t>
      </w:r>
      <w:r w:rsidRPr="009D5D56">
        <w:rPr>
          <w:rFonts w:ascii="Calibri" w:hAnsi="Calibri" w:cs="Calibri"/>
          <w:sz w:val="22"/>
          <w:szCs w:val="22"/>
        </w:rPr>
        <w:t xml:space="preserve"> and </w:t>
      </w:r>
      <w:r w:rsidRPr="009D5D56">
        <w:rPr>
          <w:rStyle w:val="Strong"/>
          <w:rFonts w:ascii="Calibri" w:hAnsi="Calibri" w:cs="Calibri"/>
          <w:sz w:val="22"/>
          <w:szCs w:val="22"/>
        </w:rPr>
        <w:t>Function Apps</w:t>
      </w:r>
      <w:r w:rsidRPr="009D5D56">
        <w:rPr>
          <w:rFonts w:ascii="Calibri" w:hAnsi="Calibri" w:cs="Calibri"/>
          <w:sz w:val="22"/>
          <w:szCs w:val="22"/>
        </w:rPr>
        <w:t xml:space="preserve"> for automation tasks like </w:t>
      </w:r>
      <w:r w:rsidRPr="009D5D56">
        <w:rPr>
          <w:rStyle w:val="Strong"/>
          <w:rFonts w:ascii="Calibri" w:hAnsi="Calibri" w:cs="Calibri"/>
          <w:sz w:val="22"/>
          <w:szCs w:val="22"/>
        </w:rPr>
        <w:t>Power BI extracts</w:t>
      </w:r>
      <w:r w:rsidRPr="009D5D56">
        <w:rPr>
          <w:rFonts w:ascii="Calibri" w:hAnsi="Calibri" w:cs="Calibri"/>
          <w:sz w:val="22"/>
          <w:szCs w:val="22"/>
        </w:rPr>
        <w:t xml:space="preserve"> and </w:t>
      </w:r>
      <w:r w:rsidRPr="009D5D56">
        <w:rPr>
          <w:rStyle w:val="Strong"/>
          <w:rFonts w:ascii="Calibri" w:hAnsi="Calibri" w:cs="Calibri"/>
          <w:sz w:val="22"/>
          <w:szCs w:val="22"/>
        </w:rPr>
        <w:t>SharePoint data retrieval</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Managed data governance and access using </w:t>
      </w:r>
      <w:r w:rsidRPr="009D5D56">
        <w:rPr>
          <w:rStyle w:val="Strong"/>
          <w:rFonts w:ascii="Calibri" w:hAnsi="Calibri" w:cs="Calibri"/>
          <w:sz w:val="22"/>
          <w:szCs w:val="22"/>
        </w:rPr>
        <w:t>Unity Catalog</w:t>
      </w:r>
      <w:r w:rsidRPr="009D5D56">
        <w:rPr>
          <w:rFonts w:ascii="Calibri" w:hAnsi="Calibri" w:cs="Calibri"/>
          <w:sz w:val="22"/>
          <w:szCs w:val="22"/>
        </w:rPr>
        <w:t>, enabling fine-grained security across bronze, silver, and gold layers.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Leveraged </w:t>
      </w:r>
      <w:r w:rsidRPr="009D5D56">
        <w:rPr>
          <w:rStyle w:val="Strong"/>
          <w:rFonts w:ascii="Calibri" w:hAnsi="Calibri" w:cs="Calibri"/>
          <w:sz w:val="22"/>
          <w:szCs w:val="22"/>
        </w:rPr>
        <w:t>Azure Data Explorer (ADX)</w:t>
      </w:r>
      <w:r w:rsidRPr="009D5D56">
        <w:rPr>
          <w:rFonts w:ascii="Calibri" w:hAnsi="Calibri" w:cs="Calibri"/>
          <w:sz w:val="22"/>
          <w:szCs w:val="22"/>
        </w:rPr>
        <w:t xml:space="preserve"> for real-time analytics and rapid querying of streaming datasets.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Maintained source control of </w:t>
      </w:r>
      <w:r w:rsidRPr="009D5D56">
        <w:rPr>
          <w:rStyle w:val="Strong"/>
          <w:rFonts w:ascii="Calibri" w:hAnsi="Calibri" w:cs="Calibri"/>
          <w:sz w:val="22"/>
          <w:szCs w:val="22"/>
        </w:rPr>
        <w:t>ADF pipelines</w:t>
      </w:r>
      <w:r w:rsidRPr="009D5D56">
        <w:rPr>
          <w:rFonts w:ascii="Calibri" w:hAnsi="Calibri" w:cs="Calibri"/>
          <w:sz w:val="22"/>
          <w:szCs w:val="22"/>
        </w:rPr>
        <w:t xml:space="preserve"> and </w:t>
      </w:r>
      <w:r w:rsidRPr="009D5D56">
        <w:rPr>
          <w:rStyle w:val="Strong"/>
          <w:rFonts w:ascii="Calibri" w:hAnsi="Calibri" w:cs="Calibri"/>
          <w:sz w:val="22"/>
          <w:szCs w:val="22"/>
        </w:rPr>
        <w:t>Databricks notebooks</w:t>
      </w:r>
      <w:r w:rsidRPr="009D5D56">
        <w:rPr>
          <w:rFonts w:ascii="Calibri" w:hAnsi="Calibri" w:cs="Calibri"/>
          <w:sz w:val="22"/>
          <w:szCs w:val="22"/>
        </w:rPr>
        <w:t xml:space="preserve"> using </w:t>
      </w:r>
      <w:r w:rsidRPr="009D5D56">
        <w:rPr>
          <w:rStyle w:val="Strong"/>
          <w:rFonts w:ascii="Calibri" w:hAnsi="Calibri" w:cs="Calibri"/>
          <w:sz w:val="22"/>
          <w:szCs w:val="22"/>
        </w:rPr>
        <w:t>GitHub</w:t>
      </w:r>
      <w:r w:rsidRPr="009D5D56">
        <w:rPr>
          <w:rFonts w:ascii="Calibri" w:hAnsi="Calibri" w:cs="Calibri"/>
          <w:sz w:val="22"/>
          <w:szCs w:val="22"/>
        </w:rPr>
        <w:t xml:space="preserve"> and </w:t>
      </w:r>
      <w:r w:rsidRPr="009D5D56">
        <w:rPr>
          <w:rStyle w:val="Strong"/>
          <w:rFonts w:ascii="Calibri" w:hAnsi="Calibri" w:cs="Calibri"/>
          <w:sz w:val="22"/>
          <w:szCs w:val="22"/>
        </w:rPr>
        <w:t>Azure Git</w:t>
      </w:r>
      <w:r w:rsidRPr="009D5D56">
        <w:rPr>
          <w:rFonts w:ascii="Calibri" w:hAnsi="Calibri" w:cs="Calibri"/>
          <w:sz w:val="22"/>
          <w:szCs w:val="22"/>
        </w:rPr>
        <w:t xml:space="preserve">, actively participating in </w:t>
      </w:r>
      <w:r w:rsidRPr="009D5D56">
        <w:rPr>
          <w:rStyle w:val="Strong"/>
          <w:rFonts w:ascii="Calibri" w:hAnsi="Calibri" w:cs="Calibri"/>
          <w:sz w:val="22"/>
          <w:szCs w:val="22"/>
        </w:rPr>
        <w:t>Agile Scrum</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Orchestrated workflows using </w:t>
      </w:r>
      <w:r w:rsidRPr="009D5D56">
        <w:rPr>
          <w:rStyle w:val="Strong"/>
          <w:rFonts w:ascii="Calibri" w:hAnsi="Calibri" w:cs="Calibri"/>
          <w:sz w:val="22"/>
          <w:szCs w:val="22"/>
        </w:rPr>
        <w:t>Apache Airflow</w:t>
      </w:r>
      <w:r w:rsidRPr="009D5D56">
        <w:rPr>
          <w:rFonts w:ascii="Calibri" w:hAnsi="Calibri" w:cs="Calibri"/>
          <w:sz w:val="22"/>
          <w:szCs w:val="22"/>
        </w:rPr>
        <w:t xml:space="preserve">, defining DAGs for data ingestion, transformation, and load across </w:t>
      </w:r>
      <w:r w:rsidRPr="009D5D56">
        <w:rPr>
          <w:rStyle w:val="Strong"/>
          <w:rFonts w:ascii="Calibri" w:hAnsi="Calibri" w:cs="Calibri"/>
          <w:sz w:val="22"/>
          <w:szCs w:val="22"/>
        </w:rPr>
        <w:t>Azure</w:t>
      </w:r>
      <w:r w:rsidRPr="009D5D56">
        <w:rPr>
          <w:rFonts w:ascii="Calibri" w:hAnsi="Calibri" w:cs="Calibri"/>
          <w:sz w:val="22"/>
          <w:szCs w:val="22"/>
        </w:rPr>
        <w:t xml:space="preserve"> components.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Tuned </w:t>
      </w:r>
      <w:r w:rsidRPr="009D5D56">
        <w:rPr>
          <w:rStyle w:val="Strong"/>
          <w:rFonts w:ascii="Calibri" w:hAnsi="Calibri" w:cs="Calibri"/>
          <w:sz w:val="22"/>
          <w:szCs w:val="22"/>
        </w:rPr>
        <w:t>Airflow</w:t>
      </w:r>
      <w:r w:rsidRPr="009D5D56">
        <w:rPr>
          <w:rFonts w:ascii="Calibri" w:hAnsi="Calibri" w:cs="Calibri"/>
          <w:sz w:val="22"/>
          <w:szCs w:val="22"/>
        </w:rPr>
        <w:t xml:space="preserve"> configurations and DAG logic for optimal resource use and execution efficiency.</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Administered </w:t>
      </w:r>
      <w:r w:rsidRPr="009D5D56">
        <w:rPr>
          <w:rStyle w:val="Strong"/>
          <w:rFonts w:ascii="Calibri" w:hAnsi="Calibri" w:cs="Calibri"/>
          <w:sz w:val="22"/>
          <w:szCs w:val="22"/>
        </w:rPr>
        <w:t>Windows Server</w:t>
      </w:r>
      <w:r w:rsidRPr="009D5D56">
        <w:rPr>
          <w:rFonts w:ascii="Calibri" w:hAnsi="Calibri" w:cs="Calibri"/>
          <w:sz w:val="22"/>
          <w:szCs w:val="22"/>
        </w:rPr>
        <w:t xml:space="preserve"> systems, handled system performance, application support, and </w:t>
      </w:r>
      <w:r w:rsidRPr="009D5D56">
        <w:rPr>
          <w:rStyle w:val="Strong"/>
          <w:rFonts w:ascii="Calibri" w:hAnsi="Calibri" w:cs="Calibri"/>
          <w:sz w:val="22"/>
          <w:szCs w:val="22"/>
        </w:rPr>
        <w:t>OS troubleshooting</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Implemented </w:t>
      </w:r>
      <w:r w:rsidRPr="009D5D56">
        <w:rPr>
          <w:rStyle w:val="Strong"/>
          <w:rFonts w:ascii="Calibri" w:hAnsi="Calibri" w:cs="Calibri"/>
          <w:sz w:val="22"/>
          <w:szCs w:val="22"/>
        </w:rPr>
        <w:t>Azure AD</w:t>
      </w:r>
      <w:r w:rsidRPr="009D5D56">
        <w:rPr>
          <w:rFonts w:ascii="Calibri" w:hAnsi="Calibri" w:cs="Calibri"/>
          <w:sz w:val="22"/>
          <w:szCs w:val="22"/>
        </w:rPr>
        <w:t xml:space="preserve"> access policies with conditions based on IP, VNet, and time for enhanced security.</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Led </w:t>
      </w:r>
      <w:r w:rsidRPr="009D5D56">
        <w:rPr>
          <w:rStyle w:val="Strong"/>
          <w:rFonts w:ascii="Calibri" w:hAnsi="Calibri" w:cs="Calibri"/>
          <w:sz w:val="22"/>
          <w:szCs w:val="22"/>
        </w:rPr>
        <w:t>DevOps</w:t>
      </w:r>
      <w:r w:rsidRPr="009D5D56">
        <w:rPr>
          <w:rFonts w:ascii="Calibri" w:hAnsi="Calibri" w:cs="Calibri"/>
          <w:sz w:val="22"/>
          <w:szCs w:val="22"/>
        </w:rPr>
        <w:t xml:space="preserve"> efforts using </w:t>
      </w:r>
      <w:r w:rsidRPr="009D5D56">
        <w:rPr>
          <w:rStyle w:val="Strong"/>
          <w:rFonts w:ascii="Calibri" w:hAnsi="Calibri" w:cs="Calibri"/>
          <w:sz w:val="22"/>
          <w:szCs w:val="22"/>
        </w:rPr>
        <w:t>CI/CD</w:t>
      </w:r>
      <w:r w:rsidRPr="009D5D56">
        <w:rPr>
          <w:rFonts w:ascii="Calibri" w:hAnsi="Calibri" w:cs="Calibri"/>
          <w:sz w:val="22"/>
          <w:szCs w:val="22"/>
        </w:rPr>
        <w:t xml:space="preserve">, automating deployments and system monitoring in </w:t>
      </w:r>
      <w:r w:rsidRPr="009D5D56">
        <w:rPr>
          <w:rStyle w:val="Strong"/>
          <w:rFonts w:ascii="Calibri" w:hAnsi="Calibri" w:cs="Calibri"/>
          <w:sz w:val="22"/>
          <w:szCs w:val="22"/>
        </w:rPr>
        <w:t>Azure cloud environments</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Built real-time data pipelines with </w:t>
      </w:r>
      <w:r w:rsidRPr="009D5D56">
        <w:rPr>
          <w:rStyle w:val="Strong"/>
          <w:rFonts w:ascii="Calibri" w:hAnsi="Calibri" w:cs="Calibri"/>
          <w:sz w:val="22"/>
          <w:szCs w:val="22"/>
        </w:rPr>
        <w:t>Azure Event Hubs</w:t>
      </w:r>
      <w:r w:rsidRPr="009D5D56">
        <w:rPr>
          <w:rFonts w:ascii="Calibri" w:hAnsi="Calibri" w:cs="Calibri"/>
          <w:sz w:val="22"/>
          <w:szCs w:val="22"/>
        </w:rPr>
        <w:t>, enabling scalable ingestion from multiple sources.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Processed streaming data with </w:t>
      </w:r>
      <w:r w:rsidRPr="009D5D56">
        <w:rPr>
          <w:rStyle w:val="Strong"/>
          <w:rFonts w:ascii="Calibri" w:hAnsi="Calibri" w:cs="Calibri"/>
          <w:sz w:val="22"/>
          <w:szCs w:val="22"/>
        </w:rPr>
        <w:t>Azure Stream Analytics</w:t>
      </w:r>
      <w:r w:rsidRPr="009D5D56">
        <w:rPr>
          <w:rFonts w:ascii="Calibri" w:hAnsi="Calibri" w:cs="Calibri"/>
          <w:sz w:val="22"/>
          <w:szCs w:val="22"/>
        </w:rPr>
        <w:t xml:space="preserve"> using cleansing and enrichment logic.</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Built efficient data models and streaming pipelines using </w:t>
      </w:r>
      <w:r w:rsidRPr="009D5D56">
        <w:rPr>
          <w:rStyle w:val="Strong"/>
          <w:rFonts w:ascii="Calibri" w:hAnsi="Calibri" w:cs="Calibri"/>
          <w:sz w:val="22"/>
          <w:szCs w:val="22"/>
        </w:rPr>
        <w:t>Azure Cosmos DB</w:t>
      </w:r>
      <w:r w:rsidRPr="009D5D56">
        <w:rPr>
          <w:rFonts w:ascii="Calibri" w:hAnsi="Calibri" w:cs="Calibri"/>
          <w:sz w:val="22"/>
          <w:szCs w:val="22"/>
        </w:rPr>
        <w:t xml:space="preserve">, </w:t>
      </w:r>
      <w:r w:rsidRPr="009D5D56">
        <w:rPr>
          <w:rStyle w:val="Strong"/>
          <w:rFonts w:ascii="Calibri" w:hAnsi="Calibri" w:cs="Calibri"/>
          <w:sz w:val="22"/>
          <w:szCs w:val="22"/>
        </w:rPr>
        <w:t>PostgreSQL</w:t>
      </w:r>
      <w:r w:rsidRPr="009D5D56">
        <w:rPr>
          <w:rFonts w:ascii="Calibri" w:hAnsi="Calibri" w:cs="Calibri"/>
          <w:sz w:val="22"/>
          <w:szCs w:val="22"/>
        </w:rPr>
        <w:t xml:space="preserve">, and </w:t>
      </w:r>
      <w:r w:rsidRPr="009D5D56">
        <w:rPr>
          <w:rStyle w:val="Strong"/>
          <w:rFonts w:ascii="Calibri" w:hAnsi="Calibri" w:cs="Calibri"/>
          <w:sz w:val="22"/>
          <w:szCs w:val="22"/>
        </w:rPr>
        <w:t>SQL Server</w:t>
      </w:r>
      <w:r w:rsidRPr="009D5D56">
        <w:rPr>
          <w:rFonts w:ascii="Calibri" w:hAnsi="Calibri" w:cs="Calibri"/>
          <w:sz w:val="22"/>
          <w:szCs w:val="22"/>
        </w:rPr>
        <w:t xml:space="preserve"> on </w:t>
      </w:r>
      <w:r w:rsidRPr="009D5D56">
        <w:rPr>
          <w:rStyle w:val="Strong"/>
          <w:rFonts w:ascii="Calibri" w:hAnsi="Calibri" w:cs="Calibri"/>
          <w:sz w:val="22"/>
          <w:szCs w:val="22"/>
        </w:rPr>
        <w:t>Azure</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Implemented </w:t>
      </w:r>
      <w:r w:rsidRPr="009D5D56">
        <w:rPr>
          <w:rStyle w:val="Strong"/>
          <w:rFonts w:ascii="Calibri" w:hAnsi="Calibri" w:cs="Calibri"/>
          <w:sz w:val="22"/>
          <w:szCs w:val="22"/>
        </w:rPr>
        <w:t>RBAC</w:t>
      </w:r>
      <w:r w:rsidRPr="009D5D56">
        <w:rPr>
          <w:rFonts w:ascii="Calibri" w:hAnsi="Calibri" w:cs="Calibri"/>
          <w:sz w:val="22"/>
          <w:szCs w:val="22"/>
        </w:rPr>
        <w:t xml:space="preserve">, </w:t>
      </w:r>
      <w:r w:rsidRPr="009D5D56">
        <w:rPr>
          <w:rStyle w:val="Strong"/>
          <w:rFonts w:ascii="Calibri" w:hAnsi="Calibri" w:cs="Calibri"/>
          <w:sz w:val="22"/>
          <w:szCs w:val="22"/>
        </w:rPr>
        <w:t>IAM</w:t>
      </w:r>
      <w:r w:rsidRPr="009D5D56">
        <w:rPr>
          <w:rFonts w:ascii="Calibri" w:hAnsi="Calibri" w:cs="Calibri"/>
          <w:sz w:val="22"/>
          <w:szCs w:val="22"/>
        </w:rPr>
        <w:t xml:space="preserve">, and compliance controls for </w:t>
      </w:r>
      <w:r w:rsidRPr="009D5D56">
        <w:rPr>
          <w:rStyle w:val="Strong"/>
          <w:rFonts w:ascii="Calibri" w:hAnsi="Calibri" w:cs="Calibri"/>
          <w:sz w:val="22"/>
          <w:szCs w:val="22"/>
        </w:rPr>
        <w:t>GDPR</w:t>
      </w:r>
      <w:r w:rsidRPr="009D5D56">
        <w:rPr>
          <w:rFonts w:ascii="Calibri" w:hAnsi="Calibri" w:cs="Calibri"/>
          <w:sz w:val="22"/>
          <w:szCs w:val="22"/>
        </w:rPr>
        <w:t xml:space="preserve"> and </w:t>
      </w:r>
      <w:r w:rsidRPr="009D5D56">
        <w:rPr>
          <w:rStyle w:val="Strong"/>
          <w:rFonts w:ascii="Calibri" w:hAnsi="Calibri" w:cs="Calibri"/>
          <w:sz w:val="22"/>
          <w:szCs w:val="22"/>
        </w:rPr>
        <w:t>CCPA</w:t>
      </w:r>
      <w:r w:rsidRPr="009D5D56">
        <w:rPr>
          <w:rFonts w:ascii="Calibri" w:hAnsi="Calibri" w:cs="Calibri"/>
          <w:sz w:val="22"/>
          <w:szCs w:val="22"/>
        </w:rPr>
        <w:t xml:space="preserve"> using </w:t>
      </w:r>
      <w:r w:rsidRPr="009D5D56">
        <w:rPr>
          <w:rStyle w:val="Strong"/>
          <w:rFonts w:ascii="Calibri" w:hAnsi="Calibri" w:cs="Calibri"/>
          <w:sz w:val="22"/>
          <w:szCs w:val="22"/>
        </w:rPr>
        <w:t>Python</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Designed interactive dashboards with </w:t>
      </w:r>
      <w:r w:rsidRPr="009D5D56">
        <w:rPr>
          <w:rStyle w:val="Strong"/>
          <w:rFonts w:ascii="Calibri" w:hAnsi="Calibri" w:cs="Calibri"/>
          <w:sz w:val="22"/>
          <w:szCs w:val="22"/>
        </w:rPr>
        <w:t>Power BI</w:t>
      </w:r>
      <w:r w:rsidRPr="009D5D56">
        <w:rPr>
          <w:rFonts w:ascii="Calibri" w:hAnsi="Calibri" w:cs="Calibri"/>
          <w:sz w:val="22"/>
          <w:szCs w:val="22"/>
        </w:rPr>
        <w:t xml:space="preserve">, leveraging </w:t>
      </w:r>
      <w:r w:rsidRPr="009D5D56">
        <w:rPr>
          <w:rStyle w:val="Strong"/>
          <w:rFonts w:ascii="Calibri" w:hAnsi="Calibri" w:cs="Calibri"/>
          <w:sz w:val="22"/>
          <w:szCs w:val="22"/>
        </w:rPr>
        <w:t>DAX</w:t>
      </w:r>
      <w:r w:rsidRPr="009D5D56">
        <w:rPr>
          <w:rFonts w:ascii="Calibri" w:hAnsi="Calibri" w:cs="Calibri"/>
          <w:sz w:val="22"/>
          <w:szCs w:val="22"/>
        </w:rPr>
        <w:t xml:space="preserve"> for advanced analytics and integrating </w:t>
      </w:r>
      <w:r w:rsidRPr="009D5D56">
        <w:rPr>
          <w:rStyle w:val="Strong"/>
          <w:rFonts w:ascii="Calibri" w:hAnsi="Calibri" w:cs="Calibri"/>
          <w:sz w:val="22"/>
          <w:szCs w:val="22"/>
        </w:rPr>
        <w:t>Stream Analytics</w:t>
      </w:r>
      <w:r w:rsidRPr="009D5D56">
        <w:rPr>
          <w:rFonts w:ascii="Calibri" w:hAnsi="Calibri" w:cs="Calibri"/>
          <w:sz w:val="22"/>
          <w:szCs w:val="22"/>
        </w:rPr>
        <w:t xml:space="preserve"> for real-time data.</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Used </w:t>
      </w:r>
      <w:r w:rsidRPr="009D5D56">
        <w:rPr>
          <w:rStyle w:val="Strong"/>
          <w:rFonts w:ascii="Calibri" w:hAnsi="Calibri" w:cs="Calibri"/>
          <w:sz w:val="22"/>
          <w:szCs w:val="22"/>
        </w:rPr>
        <w:t>Azure HDInsight</w:t>
      </w:r>
      <w:r w:rsidRPr="009D5D56">
        <w:rPr>
          <w:rFonts w:ascii="Calibri" w:hAnsi="Calibri" w:cs="Calibri"/>
          <w:sz w:val="22"/>
          <w:szCs w:val="22"/>
        </w:rPr>
        <w:t xml:space="preserve"> to process large-scale structured and unstructured data with </w:t>
      </w:r>
      <w:r w:rsidRPr="009D5D56">
        <w:rPr>
          <w:rStyle w:val="Strong"/>
          <w:rFonts w:ascii="Calibri" w:hAnsi="Calibri" w:cs="Calibri"/>
          <w:sz w:val="22"/>
          <w:szCs w:val="22"/>
        </w:rPr>
        <w:t>Hadoop</w:t>
      </w:r>
      <w:r w:rsidRPr="009D5D56">
        <w:rPr>
          <w:rFonts w:ascii="Calibri" w:hAnsi="Calibri" w:cs="Calibri"/>
          <w:sz w:val="22"/>
          <w:szCs w:val="22"/>
        </w:rPr>
        <w:t xml:space="preserve"> and </w:t>
      </w:r>
      <w:r w:rsidRPr="009D5D56">
        <w:rPr>
          <w:rStyle w:val="Strong"/>
          <w:rFonts w:ascii="Calibri" w:hAnsi="Calibri" w:cs="Calibri"/>
          <w:sz w:val="22"/>
          <w:szCs w:val="22"/>
        </w:rPr>
        <w:t>Spark</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Established a data governance framework with </w:t>
      </w:r>
      <w:r w:rsidRPr="009D5D56">
        <w:rPr>
          <w:rStyle w:val="Strong"/>
          <w:rFonts w:ascii="Calibri" w:hAnsi="Calibri" w:cs="Calibri"/>
          <w:sz w:val="22"/>
          <w:szCs w:val="22"/>
        </w:rPr>
        <w:t>Azure Purview</w:t>
      </w:r>
      <w:r w:rsidRPr="009D5D56">
        <w:rPr>
          <w:rFonts w:ascii="Calibri" w:hAnsi="Calibri" w:cs="Calibri"/>
          <w:sz w:val="22"/>
          <w:szCs w:val="22"/>
        </w:rPr>
        <w:t>, enabling data discovery, classification, and lineage tracking.</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Deployed containerized applications using </w:t>
      </w:r>
      <w:r w:rsidRPr="009D5D56">
        <w:rPr>
          <w:rStyle w:val="Strong"/>
          <w:rFonts w:ascii="Calibri" w:hAnsi="Calibri" w:cs="Calibri"/>
          <w:sz w:val="22"/>
          <w:szCs w:val="22"/>
        </w:rPr>
        <w:t>Kubernetes</w:t>
      </w:r>
      <w:r w:rsidRPr="009D5D56">
        <w:rPr>
          <w:rFonts w:ascii="Calibri" w:hAnsi="Calibri" w:cs="Calibri"/>
          <w:sz w:val="22"/>
          <w:szCs w:val="22"/>
        </w:rPr>
        <w:t>, supporting scalable and reliable data processing workflows.</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Designed and deployed </w:t>
      </w:r>
      <w:r w:rsidRPr="009D5D56">
        <w:rPr>
          <w:rStyle w:val="Strong"/>
          <w:rFonts w:ascii="Calibri" w:hAnsi="Calibri" w:cs="Calibri"/>
          <w:sz w:val="22"/>
          <w:szCs w:val="22"/>
        </w:rPr>
        <w:t>iPaaS</w:t>
      </w:r>
      <w:r w:rsidRPr="009D5D56">
        <w:rPr>
          <w:rFonts w:ascii="Calibri" w:hAnsi="Calibri" w:cs="Calibri"/>
          <w:sz w:val="22"/>
          <w:szCs w:val="22"/>
        </w:rPr>
        <w:t xml:space="preserve"> solutions using </w:t>
      </w:r>
      <w:r w:rsidRPr="009D5D56">
        <w:rPr>
          <w:rStyle w:val="Strong"/>
          <w:rFonts w:ascii="Calibri" w:hAnsi="Calibri" w:cs="Calibri"/>
          <w:sz w:val="22"/>
          <w:szCs w:val="22"/>
        </w:rPr>
        <w:t>Azure Logic Apps</w:t>
      </w:r>
      <w:r w:rsidRPr="009D5D56">
        <w:rPr>
          <w:rFonts w:ascii="Calibri" w:hAnsi="Calibri" w:cs="Calibri"/>
          <w:sz w:val="22"/>
          <w:szCs w:val="22"/>
        </w:rPr>
        <w:t xml:space="preserve"> and </w:t>
      </w:r>
      <w:r w:rsidRPr="009D5D56">
        <w:rPr>
          <w:rStyle w:val="Strong"/>
          <w:rFonts w:ascii="Calibri" w:hAnsi="Calibri" w:cs="Calibri"/>
          <w:sz w:val="22"/>
          <w:szCs w:val="22"/>
        </w:rPr>
        <w:t>Azure Integration Services</w:t>
      </w:r>
      <w:r w:rsidRPr="009D5D56">
        <w:rPr>
          <w:rFonts w:ascii="Calibri" w:hAnsi="Calibri" w:cs="Calibri"/>
          <w:sz w:val="22"/>
          <w:szCs w:val="22"/>
        </w:rPr>
        <w:t>.</w:t>
      </w:r>
    </w:p>
    <w:p w:rsidR="009D5D56" w:rsidRPr="009D5D56" w:rsidRDefault="009D5D56" w:rsidP="008F564A">
      <w:pPr>
        <w:pStyle w:val="NormalWeb"/>
        <w:numPr>
          <w:ilvl w:val="0"/>
          <w:numId w:val="5"/>
        </w:numPr>
        <w:ind w:left="540"/>
        <w:jc w:val="both"/>
        <w:rPr>
          <w:rFonts w:ascii="Calibri" w:hAnsi="Calibri" w:cs="Calibri"/>
          <w:sz w:val="22"/>
          <w:szCs w:val="22"/>
        </w:rPr>
      </w:pPr>
      <w:r w:rsidRPr="009D5D56">
        <w:rPr>
          <w:rFonts w:ascii="Calibri" w:hAnsi="Calibri" w:cs="Calibri"/>
          <w:sz w:val="22"/>
          <w:szCs w:val="22"/>
        </w:rPr>
        <w:t xml:space="preserve">Contributed to global </w:t>
      </w:r>
      <w:r w:rsidRPr="009D5D56">
        <w:rPr>
          <w:rStyle w:val="Strong"/>
          <w:rFonts w:ascii="Calibri" w:hAnsi="Calibri" w:cs="Calibri"/>
          <w:sz w:val="22"/>
          <w:szCs w:val="22"/>
        </w:rPr>
        <w:t>Agile Scrum</w:t>
      </w:r>
      <w:r w:rsidRPr="009D5D56">
        <w:rPr>
          <w:rFonts w:ascii="Calibri" w:hAnsi="Calibri" w:cs="Calibri"/>
          <w:sz w:val="22"/>
          <w:szCs w:val="22"/>
        </w:rPr>
        <w:t xml:space="preserve"> ceremonies including daily stand-ups and PI planning.</w:t>
      </w:r>
    </w:p>
    <w:p w:rsidR="009D5D56" w:rsidRPr="009D5D56" w:rsidRDefault="009D5D56" w:rsidP="009D5D56">
      <w:pPr>
        <w:pStyle w:val="NoSpacing"/>
        <w:rPr>
          <w:rFonts w:ascii="Calibri" w:hAnsi="Calibri" w:cs="Calibri"/>
          <w:b/>
        </w:rPr>
      </w:pPr>
      <w:r w:rsidRPr="009D5D56">
        <w:rPr>
          <w:rStyle w:val="Strong"/>
          <w:rFonts w:ascii="Calibri" w:hAnsi="Calibri" w:cs="Calibri"/>
          <w:bCs w:val="0"/>
        </w:rPr>
        <w:lastRenderedPageBreak/>
        <w:t>Environment:</w:t>
      </w:r>
      <w:r w:rsidRPr="009D5D56">
        <w:rPr>
          <w:rStyle w:val="Strong"/>
          <w:rFonts w:ascii="Calibri" w:hAnsi="Calibri" w:cs="Calibri"/>
          <w:b w:val="0"/>
          <w:bCs w:val="0"/>
        </w:rPr>
        <w:t xml:space="preserve"> </w:t>
      </w:r>
      <w:r w:rsidRPr="009D5D56">
        <w:rPr>
          <w:rStyle w:val="Strong"/>
          <w:rFonts w:ascii="Calibri" w:hAnsi="Calibri" w:cs="Calibri"/>
          <w:b w:val="0"/>
        </w:rPr>
        <w:t>Azure Data Factory (Adf)</w:t>
      </w:r>
      <w:r w:rsidRPr="009D5D56">
        <w:rPr>
          <w:rFonts w:ascii="Calibri" w:hAnsi="Calibri" w:cs="Calibri"/>
          <w:b/>
        </w:rPr>
        <w:t xml:space="preserve">, </w:t>
      </w:r>
      <w:r w:rsidRPr="009D5D56">
        <w:rPr>
          <w:rStyle w:val="Strong"/>
          <w:rFonts w:ascii="Calibri" w:hAnsi="Calibri" w:cs="Calibri"/>
          <w:b w:val="0"/>
        </w:rPr>
        <w:t>Azure Synapse Analytics</w:t>
      </w:r>
      <w:r w:rsidRPr="009D5D56">
        <w:rPr>
          <w:rFonts w:ascii="Calibri" w:hAnsi="Calibri" w:cs="Calibri"/>
          <w:b/>
        </w:rPr>
        <w:t xml:space="preserve">, </w:t>
      </w:r>
      <w:r w:rsidRPr="009D5D56">
        <w:rPr>
          <w:rStyle w:val="Strong"/>
          <w:rFonts w:ascii="Calibri" w:hAnsi="Calibri" w:cs="Calibri"/>
          <w:b w:val="0"/>
        </w:rPr>
        <w:t>Azure Databricks</w:t>
      </w:r>
      <w:r w:rsidRPr="009D5D56">
        <w:rPr>
          <w:rFonts w:ascii="Calibri" w:hAnsi="Calibri" w:cs="Calibri"/>
          <w:b/>
        </w:rPr>
        <w:t xml:space="preserve">, </w:t>
      </w:r>
      <w:r w:rsidRPr="009D5D56">
        <w:rPr>
          <w:rStyle w:val="Strong"/>
          <w:rFonts w:ascii="Calibri" w:hAnsi="Calibri" w:cs="Calibri"/>
          <w:b w:val="0"/>
        </w:rPr>
        <w:t>Azure Data Lake Storage (Adls) Gen2</w:t>
      </w:r>
      <w:r w:rsidRPr="009D5D56">
        <w:rPr>
          <w:rFonts w:ascii="Calibri" w:hAnsi="Calibri" w:cs="Calibri"/>
          <w:b/>
        </w:rPr>
        <w:t xml:space="preserve">, </w:t>
      </w:r>
      <w:r w:rsidRPr="009D5D56">
        <w:rPr>
          <w:rStyle w:val="Strong"/>
          <w:rFonts w:ascii="Calibri" w:hAnsi="Calibri" w:cs="Calibri"/>
          <w:b w:val="0"/>
        </w:rPr>
        <w:t>Azure Blob Storage</w:t>
      </w:r>
      <w:r w:rsidRPr="009D5D56">
        <w:rPr>
          <w:rFonts w:ascii="Calibri" w:hAnsi="Calibri" w:cs="Calibri"/>
          <w:b/>
        </w:rPr>
        <w:t xml:space="preserve">, </w:t>
      </w:r>
      <w:r w:rsidRPr="009D5D56">
        <w:rPr>
          <w:rStyle w:val="Strong"/>
          <w:rFonts w:ascii="Calibri" w:hAnsi="Calibri" w:cs="Calibri"/>
          <w:b w:val="0"/>
        </w:rPr>
        <w:t>Snowflake</w:t>
      </w:r>
      <w:r w:rsidRPr="009D5D56">
        <w:rPr>
          <w:rFonts w:ascii="Calibri" w:hAnsi="Calibri" w:cs="Calibri"/>
          <w:b/>
        </w:rPr>
        <w:t xml:space="preserve">, </w:t>
      </w:r>
      <w:r w:rsidRPr="009D5D56">
        <w:rPr>
          <w:rStyle w:val="Strong"/>
          <w:rFonts w:ascii="Calibri" w:hAnsi="Calibri" w:cs="Calibri"/>
          <w:b w:val="0"/>
        </w:rPr>
        <w:t>Power Bi</w:t>
      </w:r>
      <w:r w:rsidRPr="009D5D56">
        <w:rPr>
          <w:rFonts w:ascii="Calibri" w:hAnsi="Calibri" w:cs="Calibri"/>
          <w:b/>
        </w:rPr>
        <w:t xml:space="preserve">, </w:t>
      </w:r>
      <w:r w:rsidRPr="009D5D56">
        <w:rPr>
          <w:rStyle w:val="Strong"/>
          <w:rFonts w:ascii="Calibri" w:hAnsi="Calibri" w:cs="Calibri"/>
          <w:b w:val="0"/>
        </w:rPr>
        <w:t>Azure Sql Database</w:t>
      </w:r>
      <w:r w:rsidRPr="009D5D56">
        <w:rPr>
          <w:rFonts w:ascii="Calibri" w:hAnsi="Calibri" w:cs="Calibri"/>
          <w:b/>
        </w:rPr>
        <w:t xml:space="preserve">, </w:t>
      </w:r>
      <w:r w:rsidRPr="009D5D56">
        <w:rPr>
          <w:rStyle w:val="Strong"/>
          <w:rFonts w:ascii="Calibri" w:hAnsi="Calibri" w:cs="Calibri"/>
          <w:b w:val="0"/>
        </w:rPr>
        <w:t>Azure Cosmos Db</w:t>
      </w:r>
      <w:r w:rsidRPr="009D5D56">
        <w:rPr>
          <w:rFonts w:ascii="Calibri" w:hAnsi="Calibri" w:cs="Calibri"/>
          <w:b/>
        </w:rPr>
        <w:t xml:space="preserve">, </w:t>
      </w:r>
      <w:r w:rsidRPr="009D5D56">
        <w:rPr>
          <w:rStyle w:val="Strong"/>
          <w:rFonts w:ascii="Calibri" w:hAnsi="Calibri" w:cs="Calibri"/>
          <w:b w:val="0"/>
        </w:rPr>
        <w:t>Azure Event Hubs</w:t>
      </w:r>
      <w:r w:rsidRPr="009D5D56">
        <w:rPr>
          <w:rFonts w:ascii="Calibri" w:hAnsi="Calibri" w:cs="Calibri"/>
          <w:b/>
        </w:rPr>
        <w:t xml:space="preserve">, </w:t>
      </w:r>
      <w:r w:rsidRPr="009D5D56">
        <w:rPr>
          <w:rStyle w:val="Strong"/>
          <w:rFonts w:ascii="Calibri" w:hAnsi="Calibri" w:cs="Calibri"/>
          <w:b w:val="0"/>
        </w:rPr>
        <w:t>Azure Stream Analytics</w:t>
      </w:r>
      <w:r w:rsidRPr="009D5D56">
        <w:rPr>
          <w:rFonts w:ascii="Calibri" w:hAnsi="Calibri" w:cs="Calibri"/>
          <w:b/>
        </w:rPr>
        <w:t xml:space="preserve">, </w:t>
      </w:r>
      <w:r w:rsidRPr="009D5D56">
        <w:rPr>
          <w:rStyle w:val="Strong"/>
          <w:rFonts w:ascii="Calibri" w:hAnsi="Calibri" w:cs="Calibri"/>
          <w:b w:val="0"/>
        </w:rPr>
        <w:t>Azure Data Explorer</w:t>
      </w:r>
      <w:r w:rsidRPr="009D5D56">
        <w:rPr>
          <w:rFonts w:ascii="Calibri" w:hAnsi="Calibri" w:cs="Calibri"/>
          <w:b/>
        </w:rPr>
        <w:t>.</w:t>
      </w:r>
    </w:p>
    <w:p w:rsidR="00A955B7" w:rsidRPr="00527F49" w:rsidRDefault="00A955B7" w:rsidP="00A1431E">
      <w:pPr>
        <w:pStyle w:val="ListParagraph"/>
        <w:spacing w:after="0" w:line="240" w:lineRule="auto"/>
        <w:rPr>
          <w:rFonts w:ascii="Arial" w:eastAsia="Times New Roman" w:hAnsi="Arial" w:cs="Arial"/>
          <w:sz w:val="20"/>
          <w:szCs w:val="20"/>
        </w:rPr>
      </w:pPr>
    </w:p>
    <w:p w:rsidR="00F9623F" w:rsidRPr="00527F49" w:rsidRDefault="00F9623F" w:rsidP="00F9623F">
      <w:pPr>
        <w:spacing w:after="0" w:line="240" w:lineRule="auto"/>
        <w:rPr>
          <w:rFonts w:ascii="Arial" w:hAnsi="Arial" w:cs="Arial"/>
          <w:b/>
          <w:sz w:val="20"/>
          <w:szCs w:val="20"/>
        </w:rPr>
      </w:pPr>
    </w:p>
    <w:p w:rsidR="00F9623F" w:rsidRPr="009D5D56" w:rsidRDefault="00A76164" w:rsidP="009D5D56">
      <w:pPr>
        <w:pStyle w:val="NoSpacing"/>
        <w:rPr>
          <w:rFonts w:ascii="Calibri" w:hAnsi="Calibri" w:cs="Calibri"/>
          <w:b/>
          <w:color w:val="000000"/>
        </w:rPr>
      </w:pPr>
      <w:r w:rsidRPr="009D5D56">
        <w:rPr>
          <w:rFonts w:ascii="Calibri" w:hAnsi="Calibri" w:cs="Calibri"/>
          <w:b/>
        </w:rPr>
        <w:t xml:space="preserve">Client: </w:t>
      </w:r>
      <w:r w:rsidR="00F710EA" w:rsidRPr="009D5D56">
        <w:rPr>
          <w:rFonts w:ascii="Calibri" w:hAnsi="Calibri" w:cs="Calibri"/>
          <w:b/>
        </w:rPr>
        <w:t>Walmart Stores Inc,</w:t>
      </w:r>
      <w:r w:rsidR="00F4540F" w:rsidRPr="009D5D56">
        <w:rPr>
          <w:rFonts w:ascii="Calibri" w:hAnsi="Calibri" w:cs="Calibri"/>
          <w:b/>
        </w:rPr>
        <w:t xml:space="preserve"> </w:t>
      </w:r>
      <w:r w:rsidR="00F710EA" w:rsidRPr="009D5D56">
        <w:rPr>
          <w:rFonts w:ascii="Calibri" w:hAnsi="Calibri" w:cs="Calibri"/>
          <w:b/>
        </w:rPr>
        <w:t>Bentonville,</w:t>
      </w:r>
      <w:r w:rsidR="009D47D1" w:rsidRPr="009D5D56">
        <w:rPr>
          <w:rFonts w:ascii="Calibri" w:hAnsi="Calibri" w:cs="Calibri"/>
          <w:b/>
        </w:rPr>
        <w:t xml:space="preserve"> </w:t>
      </w:r>
      <w:r w:rsidR="00F710EA" w:rsidRPr="009D5D56">
        <w:rPr>
          <w:rFonts w:ascii="Calibri" w:hAnsi="Calibri" w:cs="Calibri"/>
          <w:b/>
        </w:rPr>
        <w:t>Arkansas</w:t>
      </w:r>
      <w:r w:rsidR="00A24CDC" w:rsidRPr="009D5D56">
        <w:rPr>
          <w:rFonts w:ascii="Calibri" w:hAnsi="Calibri" w:cs="Calibri"/>
          <w:b/>
        </w:rPr>
        <w:t>.</w:t>
      </w:r>
      <w:r w:rsidR="00F9623F" w:rsidRPr="009D5D56">
        <w:rPr>
          <w:rFonts w:ascii="Calibri" w:hAnsi="Calibri" w:cs="Calibri"/>
          <w:b/>
        </w:rPr>
        <w:tab/>
      </w:r>
      <w:r w:rsidR="00F9623F" w:rsidRPr="009D5D56">
        <w:rPr>
          <w:rFonts w:ascii="Calibri" w:hAnsi="Calibri" w:cs="Calibri"/>
          <w:b/>
        </w:rPr>
        <w:tab/>
      </w:r>
      <w:r w:rsidRPr="009D5D56">
        <w:rPr>
          <w:rFonts w:ascii="Calibri" w:hAnsi="Calibri" w:cs="Calibri"/>
          <w:b/>
        </w:rPr>
        <w:t xml:space="preserve">                 </w:t>
      </w:r>
      <w:r w:rsidR="007426C4">
        <w:rPr>
          <w:rFonts w:ascii="Calibri" w:hAnsi="Calibri" w:cs="Calibri"/>
          <w:b/>
        </w:rPr>
        <w:t xml:space="preserve">       </w:t>
      </w:r>
      <w:r w:rsidRPr="009D5D56">
        <w:rPr>
          <w:rFonts w:ascii="Calibri" w:hAnsi="Calibri" w:cs="Calibri"/>
          <w:b/>
        </w:rPr>
        <w:t xml:space="preserve">       </w:t>
      </w:r>
      <w:r w:rsidR="00BE3CAF" w:rsidRPr="009D5D56">
        <w:rPr>
          <w:rFonts w:ascii="Calibri" w:hAnsi="Calibri" w:cs="Calibri"/>
          <w:b/>
        </w:rPr>
        <w:t>Nov</w:t>
      </w:r>
      <w:r w:rsidR="00707E28" w:rsidRPr="009D5D56">
        <w:rPr>
          <w:rFonts w:ascii="Calibri" w:hAnsi="Calibri" w:cs="Calibri"/>
          <w:b/>
        </w:rPr>
        <w:t>ember</w:t>
      </w:r>
      <w:r w:rsidR="00B9120C" w:rsidRPr="009D5D56">
        <w:rPr>
          <w:rFonts w:ascii="Calibri" w:hAnsi="Calibri" w:cs="Calibri"/>
          <w:b/>
        </w:rPr>
        <w:t xml:space="preserve"> 20</w:t>
      </w:r>
      <w:r w:rsidR="00BE3CAF" w:rsidRPr="009D5D56">
        <w:rPr>
          <w:rFonts w:ascii="Calibri" w:hAnsi="Calibri" w:cs="Calibri"/>
          <w:b/>
        </w:rPr>
        <w:t>19</w:t>
      </w:r>
      <w:r w:rsidR="00F9623F" w:rsidRPr="009D5D56">
        <w:rPr>
          <w:rFonts w:ascii="Calibri" w:hAnsi="Calibri" w:cs="Calibri"/>
          <w:b/>
        </w:rPr>
        <w:t xml:space="preserve"> to </w:t>
      </w:r>
      <w:r w:rsidR="00BE3CAF" w:rsidRPr="009D5D56">
        <w:rPr>
          <w:rFonts w:ascii="Calibri" w:hAnsi="Calibri" w:cs="Calibri"/>
          <w:b/>
        </w:rPr>
        <w:t>Jan</w:t>
      </w:r>
      <w:r w:rsidR="00707E28" w:rsidRPr="009D5D56">
        <w:rPr>
          <w:rFonts w:ascii="Calibri" w:hAnsi="Calibri" w:cs="Calibri"/>
          <w:b/>
        </w:rPr>
        <w:t>uary</w:t>
      </w:r>
      <w:r w:rsidR="00DD7924" w:rsidRPr="009D5D56">
        <w:rPr>
          <w:rFonts w:ascii="Calibri" w:hAnsi="Calibri" w:cs="Calibri"/>
          <w:b/>
        </w:rPr>
        <w:t xml:space="preserve"> 202</w:t>
      </w:r>
      <w:r w:rsidR="00BE3CAF" w:rsidRPr="009D5D56">
        <w:rPr>
          <w:rFonts w:ascii="Calibri" w:hAnsi="Calibri" w:cs="Calibri"/>
          <w:b/>
        </w:rPr>
        <w:t>2</w:t>
      </w:r>
    </w:p>
    <w:p w:rsidR="00F9623F" w:rsidRPr="009D5D56" w:rsidRDefault="00A76164" w:rsidP="009D5D56">
      <w:pPr>
        <w:pStyle w:val="NoSpacing"/>
        <w:rPr>
          <w:rFonts w:ascii="Calibri" w:hAnsi="Calibri" w:cs="Calibri"/>
          <w:b/>
          <w:color w:val="000000"/>
        </w:rPr>
      </w:pPr>
      <w:r w:rsidRPr="009D5D56">
        <w:rPr>
          <w:rFonts w:ascii="Calibri" w:hAnsi="Calibri" w:cs="Calibri"/>
          <w:b/>
          <w:color w:val="000000"/>
        </w:rPr>
        <w:t>Role:</w:t>
      </w:r>
      <w:r w:rsidR="00F62419" w:rsidRPr="009D5D56">
        <w:rPr>
          <w:rFonts w:ascii="Calibri" w:hAnsi="Calibri" w:cs="Calibri"/>
          <w:b/>
          <w:color w:val="000000"/>
        </w:rPr>
        <w:t xml:space="preserve"> </w:t>
      </w:r>
      <w:r w:rsidR="00160447" w:rsidRPr="009D5D56">
        <w:rPr>
          <w:rFonts w:ascii="Calibri" w:hAnsi="Calibri" w:cs="Calibri"/>
          <w:b/>
          <w:color w:val="000000"/>
        </w:rPr>
        <w:t xml:space="preserve">  </w:t>
      </w:r>
      <w:r w:rsidR="005636D5" w:rsidRPr="009D5D56">
        <w:rPr>
          <w:rFonts w:ascii="Calibri" w:hAnsi="Calibri" w:cs="Calibri"/>
          <w:b/>
          <w:color w:val="000000"/>
        </w:rPr>
        <w:t xml:space="preserve">Senior </w:t>
      </w:r>
      <w:r w:rsidR="00A56106" w:rsidRPr="009D5D56">
        <w:rPr>
          <w:rFonts w:ascii="Calibri" w:hAnsi="Calibri" w:cs="Calibri"/>
          <w:b/>
          <w:color w:val="000000"/>
        </w:rPr>
        <w:t>Azure Data Engineer</w:t>
      </w:r>
      <w:r w:rsidR="00F9623F" w:rsidRPr="009D5D56">
        <w:rPr>
          <w:rFonts w:ascii="Calibri" w:hAnsi="Calibri" w:cs="Calibri"/>
          <w:b/>
          <w:color w:val="000000"/>
        </w:rPr>
        <w:t xml:space="preserve"> </w:t>
      </w:r>
    </w:p>
    <w:p w:rsidR="008763B3" w:rsidRPr="009D5D56" w:rsidRDefault="008763B3" w:rsidP="009D5D56">
      <w:pPr>
        <w:pStyle w:val="NoSpacing"/>
        <w:rPr>
          <w:rFonts w:ascii="Calibri" w:hAnsi="Calibri" w:cs="Calibri"/>
          <w:b/>
        </w:rPr>
      </w:pPr>
      <w:r w:rsidRPr="009D5D56">
        <w:rPr>
          <w:rFonts w:ascii="Calibri" w:hAnsi="Calibri" w:cs="Calibri"/>
          <w:b/>
        </w:rPr>
        <w:t>Responsibilities:</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Developed and optimized scalable data pipelines in </w:t>
      </w:r>
      <w:r w:rsidRPr="009D5D56">
        <w:rPr>
          <w:rStyle w:val="Strong"/>
          <w:rFonts w:ascii="Calibri" w:hAnsi="Calibri" w:cs="Calibri"/>
          <w:sz w:val="22"/>
          <w:szCs w:val="22"/>
        </w:rPr>
        <w:t>Azure Data Factory (ADF)</w:t>
      </w:r>
      <w:r w:rsidRPr="009D5D56">
        <w:rPr>
          <w:rFonts w:ascii="Calibri" w:hAnsi="Calibri" w:cs="Calibri"/>
          <w:sz w:val="22"/>
          <w:szCs w:val="22"/>
        </w:rPr>
        <w:t>, integrating diverse sources including Oracle, SQL Server, Teradata, APIs, and third-party vendors for JSON data extraction.</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Extracted and replicated terabyte-scale IoT and transactional data from on-premises systems into Azure Data Factory, ensuring incremental and efficient data ingestion.</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Implemented robust data lake solutions using </w:t>
      </w:r>
      <w:r w:rsidRPr="009D5D56">
        <w:rPr>
          <w:rStyle w:val="Strong"/>
          <w:rFonts w:ascii="Calibri" w:hAnsi="Calibri" w:cs="Calibri"/>
          <w:sz w:val="22"/>
          <w:szCs w:val="22"/>
        </w:rPr>
        <w:t>Azure Data Lake Storage Gen2</w:t>
      </w:r>
      <w:r w:rsidRPr="009D5D56">
        <w:rPr>
          <w:rFonts w:ascii="Calibri" w:hAnsi="Calibri" w:cs="Calibri"/>
          <w:sz w:val="22"/>
          <w:szCs w:val="22"/>
        </w:rPr>
        <w:t>, leveraging hierarchical namespaces and cost-efficient storage tiers to manage large volumes of structured and unstructured data.</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Designed and implemented </w:t>
      </w:r>
      <w:r w:rsidRPr="009D5D56">
        <w:rPr>
          <w:rStyle w:val="Strong"/>
          <w:rFonts w:ascii="Calibri" w:hAnsi="Calibri" w:cs="Calibri"/>
          <w:sz w:val="22"/>
          <w:szCs w:val="22"/>
        </w:rPr>
        <w:t>Delta Lake architecture</w:t>
      </w:r>
      <w:r w:rsidRPr="009D5D56">
        <w:rPr>
          <w:rFonts w:ascii="Calibri" w:hAnsi="Calibri" w:cs="Calibri"/>
          <w:sz w:val="22"/>
          <w:szCs w:val="22"/>
        </w:rPr>
        <w:t xml:space="preserve"> on Azure Databricks with Python and PySpark, ensuring ACID compliance, high-performance data processing, and efficient transformations.</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Tuned PySpark jobs in Azure Databricks using techniques such as partitioning, caching, and broadcasting to improve resource efficiency and job performance on large datasets.</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Designed and maintained data models in </w:t>
      </w:r>
      <w:r w:rsidRPr="009D5D56">
        <w:rPr>
          <w:rStyle w:val="Strong"/>
          <w:rFonts w:ascii="Calibri" w:hAnsi="Calibri" w:cs="Calibri"/>
          <w:sz w:val="22"/>
          <w:szCs w:val="22"/>
        </w:rPr>
        <w:t>Azure Synapse Analytics</w:t>
      </w:r>
      <w:r w:rsidRPr="009D5D56">
        <w:rPr>
          <w:rFonts w:ascii="Calibri" w:hAnsi="Calibri" w:cs="Calibri"/>
          <w:sz w:val="22"/>
          <w:szCs w:val="22"/>
        </w:rPr>
        <w:t>, using schema diagrams to drive efficient data organization, including star and snowflake schemas for optimized querying.</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Developed incremental ETL workflows in Azure Data Factory to automate data ingestion into Azure Synapse, incorporating multi-region partitioning strategies for scalable and performant data loading.</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Enabled ad-hoc querying and interactive data exploration in Azure Synapse Analytics, integrating with </w:t>
      </w:r>
      <w:r w:rsidRPr="009D5D56">
        <w:rPr>
          <w:rStyle w:val="Strong"/>
          <w:rFonts w:ascii="Calibri" w:hAnsi="Calibri" w:cs="Calibri"/>
          <w:sz w:val="22"/>
          <w:szCs w:val="22"/>
        </w:rPr>
        <w:t>Power BI</w:t>
      </w:r>
      <w:r w:rsidRPr="009D5D56">
        <w:rPr>
          <w:rFonts w:ascii="Calibri" w:hAnsi="Calibri" w:cs="Calibri"/>
          <w:sz w:val="22"/>
          <w:szCs w:val="22"/>
        </w:rPr>
        <w:t xml:space="preserve"> to deliver dynamic reports and dashboards based on Azure Data Lake data.</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Built and maintained ETL pipelines using </w:t>
      </w:r>
      <w:r w:rsidRPr="009D5D56">
        <w:rPr>
          <w:rStyle w:val="Strong"/>
          <w:rFonts w:ascii="Calibri" w:hAnsi="Calibri" w:cs="Calibri"/>
          <w:sz w:val="22"/>
          <w:szCs w:val="22"/>
        </w:rPr>
        <w:t>Matillion ETL</w:t>
      </w:r>
      <w:r w:rsidRPr="009D5D56">
        <w:rPr>
          <w:rFonts w:ascii="Calibri" w:hAnsi="Calibri" w:cs="Calibri"/>
          <w:sz w:val="22"/>
          <w:szCs w:val="22"/>
        </w:rPr>
        <w:t xml:space="preserve"> for Azure Synapse, streamlining data integration with pre-built connectors to ensure data accuracy and timely availability.</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Led cloud migration efforts moving on-premises data to Azure using tools like AZ Copy, Azure CLI, and PowerShell, achieving significant data transfer acceleration.</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Developed visually compelling </w:t>
      </w:r>
      <w:r w:rsidRPr="009D5D56">
        <w:rPr>
          <w:rStyle w:val="Strong"/>
          <w:rFonts w:ascii="Calibri" w:hAnsi="Calibri" w:cs="Calibri"/>
          <w:sz w:val="22"/>
          <w:szCs w:val="22"/>
        </w:rPr>
        <w:t>Power BI dashboards</w:t>
      </w:r>
      <w:r w:rsidRPr="009D5D56">
        <w:rPr>
          <w:rFonts w:ascii="Calibri" w:hAnsi="Calibri" w:cs="Calibri"/>
          <w:sz w:val="22"/>
          <w:szCs w:val="22"/>
        </w:rPr>
        <w:t>, synthesizing data from multiple sources including Azure Stream Analytics, to provide actionable insights and support strategic decision-making.</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Utilized </w:t>
      </w:r>
      <w:r w:rsidRPr="009D5D56">
        <w:rPr>
          <w:rStyle w:val="Strong"/>
          <w:rFonts w:ascii="Calibri" w:hAnsi="Calibri" w:cs="Calibri"/>
          <w:sz w:val="22"/>
          <w:szCs w:val="22"/>
        </w:rPr>
        <w:t>DBT</w:t>
      </w:r>
      <w:r w:rsidRPr="009D5D56">
        <w:rPr>
          <w:rFonts w:ascii="Calibri" w:hAnsi="Calibri" w:cs="Calibri"/>
          <w:sz w:val="22"/>
          <w:szCs w:val="22"/>
        </w:rPr>
        <w:t xml:space="preserve"> for modular, version-controlled data transformations, implementing data quality checks and documentation to uphold integrity across the Azure data platform.</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Architected and implemented globally distributed </w:t>
      </w:r>
      <w:r w:rsidRPr="009D5D56">
        <w:rPr>
          <w:rStyle w:val="Strong"/>
          <w:rFonts w:ascii="Calibri" w:hAnsi="Calibri" w:cs="Calibri"/>
          <w:sz w:val="22"/>
          <w:szCs w:val="22"/>
        </w:rPr>
        <w:t>Azure Cosmos DB</w:t>
      </w:r>
      <w:r w:rsidRPr="009D5D56">
        <w:rPr>
          <w:rFonts w:ascii="Calibri" w:hAnsi="Calibri" w:cs="Calibri"/>
          <w:sz w:val="22"/>
          <w:szCs w:val="22"/>
        </w:rPr>
        <w:t xml:space="preserve"> solutions tailored for diverse business requirements with optimized performance.</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Applied </w:t>
      </w:r>
      <w:r w:rsidRPr="009D5D56">
        <w:rPr>
          <w:rStyle w:val="Strong"/>
          <w:rFonts w:ascii="Calibri" w:hAnsi="Calibri" w:cs="Calibri"/>
          <w:sz w:val="22"/>
          <w:szCs w:val="22"/>
        </w:rPr>
        <w:t>DevOps practices</w:t>
      </w:r>
      <w:r w:rsidRPr="009D5D56">
        <w:rPr>
          <w:rFonts w:ascii="Calibri" w:hAnsi="Calibri" w:cs="Calibri"/>
          <w:sz w:val="22"/>
          <w:szCs w:val="22"/>
        </w:rPr>
        <w:t xml:space="preserve"> leveraging Azure DevOps for CI/CD of data pipelines, including automated builds, testing, deployments, version control, and task management.</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Automated Azure Data Factory pipeline deployment and management using PowerShell scripting to improve operational efficiency.</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Integrated </w:t>
      </w:r>
      <w:r w:rsidRPr="009D5D56">
        <w:rPr>
          <w:rStyle w:val="Strong"/>
          <w:rFonts w:ascii="Calibri" w:hAnsi="Calibri" w:cs="Calibri"/>
          <w:sz w:val="22"/>
          <w:szCs w:val="22"/>
        </w:rPr>
        <w:t>Azure Key Vault</w:t>
      </w:r>
      <w:r w:rsidRPr="009D5D56">
        <w:rPr>
          <w:rFonts w:ascii="Calibri" w:hAnsi="Calibri" w:cs="Calibri"/>
          <w:sz w:val="22"/>
          <w:szCs w:val="22"/>
        </w:rPr>
        <w:t xml:space="preserve"> with Azure Data Factory and Databricks to securely manage sensitive data and credentials within data workflows.</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Configured monitoring and alerting mechanisms based on key performance metrics to proactively maintain data platform health and reliability.</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Deployed and managed </w:t>
      </w:r>
      <w:r w:rsidRPr="009D5D56">
        <w:rPr>
          <w:rStyle w:val="Strong"/>
          <w:rFonts w:ascii="Calibri" w:hAnsi="Calibri" w:cs="Calibri"/>
          <w:sz w:val="22"/>
          <w:szCs w:val="22"/>
        </w:rPr>
        <w:t>Azure Alation Data Catalog</w:t>
      </w:r>
      <w:r w:rsidRPr="009D5D56">
        <w:rPr>
          <w:rFonts w:ascii="Calibri" w:hAnsi="Calibri" w:cs="Calibri"/>
          <w:sz w:val="22"/>
          <w:szCs w:val="22"/>
        </w:rPr>
        <w:t xml:space="preserve"> as a centralized metadata repository, enabling efficient data discovery, lineage tracking, and metadata enrichment across the enterprise.</w:t>
      </w:r>
    </w:p>
    <w:p w:rsidR="009D5D56" w:rsidRPr="009D5D56"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 xml:space="preserve">Leveraged </w:t>
      </w:r>
      <w:r w:rsidRPr="009D5D56">
        <w:rPr>
          <w:rStyle w:val="Strong"/>
          <w:rFonts w:ascii="Calibri" w:hAnsi="Calibri" w:cs="Calibri"/>
          <w:sz w:val="22"/>
          <w:szCs w:val="22"/>
        </w:rPr>
        <w:t>Azure HDInsight</w:t>
      </w:r>
      <w:r w:rsidRPr="009D5D56">
        <w:rPr>
          <w:rFonts w:ascii="Calibri" w:hAnsi="Calibri" w:cs="Calibri"/>
          <w:sz w:val="22"/>
          <w:szCs w:val="22"/>
        </w:rPr>
        <w:t xml:space="preserve"> alongside Azure Data Lake Storage, Databricks, and Synapse Analytics for end-to-end big data processing and analytics within the Azure ecosystem.</w:t>
      </w:r>
    </w:p>
    <w:p w:rsidR="007426C4" w:rsidRDefault="009D5D56" w:rsidP="008F564A">
      <w:pPr>
        <w:pStyle w:val="NormalWeb"/>
        <w:numPr>
          <w:ilvl w:val="0"/>
          <w:numId w:val="6"/>
        </w:numPr>
        <w:tabs>
          <w:tab w:val="clear" w:pos="720"/>
          <w:tab w:val="num" w:pos="540"/>
        </w:tabs>
        <w:ind w:left="540"/>
        <w:jc w:val="both"/>
        <w:rPr>
          <w:rFonts w:ascii="Calibri" w:hAnsi="Calibri" w:cs="Calibri"/>
          <w:sz w:val="22"/>
          <w:szCs w:val="22"/>
        </w:rPr>
      </w:pPr>
      <w:r w:rsidRPr="009D5D56">
        <w:rPr>
          <w:rFonts w:ascii="Calibri" w:hAnsi="Calibri" w:cs="Calibri"/>
          <w:sz w:val="22"/>
          <w:szCs w:val="22"/>
        </w:rPr>
        <w:t>Fostered Agile project management practices through cross-functional collaboration, sprint planning, and continuous delivery to ensure timely and efficient project execution.</w:t>
      </w:r>
    </w:p>
    <w:p w:rsidR="009D5D56" w:rsidRPr="007426C4" w:rsidRDefault="007426C4" w:rsidP="007426C4">
      <w:pPr>
        <w:pStyle w:val="NoSpacing"/>
        <w:rPr>
          <w:rFonts w:ascii="Calibri" w:hAnsi="Calibri" w:cs="Calibri"/>
        </w:rPr>
      </w:pPr>
      <w:r w:rsidRPr="007426C4">
        <w:rPr>
          <w:rFonts w:ascii="Calibri" w:hAnsi="Calibri" w:cs="Calibri"/>
          <w:b/>
        </w:rPr>
        <w:t>Environment:</w:t>
      </w:r>
      <w:r w:rsidRPr="007426C4">
        <w:rPr>
          <w:rFonts w:ascii="Calibri" w:hAnsi="Calibri" w:cs="Calibri"/>
        </w:rPr>
        <w:t xml:space="preserve"> Azure Cloud Platform Leveraging Services Including Azure Data Factory, Azure Data Lake Storage Gen2, Azure Databricks, Azure Synapse Analytics, Azure Cosmos Db, Azure Key Vault, Azure Devops, Azure Hdinsight, Azure Alation Data Catalog, Matillion Etl, Power Bi, Dbt, And Automation Tools Such As Powershell And Azure Cli. The Environment Supports Scalable, Secure, And High-Performance Data Engineering And Analytics Solutions With A Strong Emphasis On Data Governance, Security, And Agile Deliver.</w:t>
      </w:r>
    </w:p>
    <w:p w:rsidR="007426C4" w:rsidRDefault="007426C4" w:rsidP="00F9623F">
      <w:pPr>
        <w:spacing w:after="0"/>
        <w:rPr>
          <w:rFonts w:ascii="Arial" w:hAnsi="Arial" w:cs="Arial"/>
          <w:b/>
          <w:bCs/>
          <w:sz w:val="20"/>
          <w:szCs w:val="20"/>
        </w:rPr>
      </w:pPr>
    </w:p>
    <w:p w:rsidR="007426C4" w:rsidRDefault="007426C4" w:rsidP="00F9623F">
      <w:pPr>
        <w:spacing w:after="0"/>
        <w:rPr>
          <w:rFonts w:ascii="Arial" w:hAnsi="Arial" w:cs="Arial"/>
          <w:b/>
          <w:bCs/>
          <w:sz w:val="20"/>
          <w:szCs w:val="20"/>
        </w:rPr>
      </w:pPr>
    </w:p>
    <w:p w:rsidR="00F9623F" w:rsidRPr="00527F49" w:rsidRDefault="005C7F1B" w:rsidP="00F9623F">
      <w:pPr>
        <w:spacing w:after="0"/>
        <w:rPr>
          <w:rFonts w:ascii="Arial" w:hAnsi="Arial" w:cs="Arial"/>
          <w:b/>
          <w:sz w:val="20"/>
          <w:szCs w:val="20"/>
        </w:rPr>
      </w:pPr>
      <w:r w:rsidRPr="00527F49">
        <w:rPr>
          <w:rFonts w:ascii="Arial" w:hAnsi="Arial" w:cs="Arial"/>
          <w:b/>
          <w:bCs/>
          <w:sz w:val="20"/>
          <w:szCs w:val="20"/>
        </w:rPr>
        <w:lastRenderedPageBreak/>
        <w:t xml:space="preserve">Client: </w:t>
      </w:r>
      <w:r w:rsidR="00272AE7" w:rsidRPr="00527F49">
        <w:rPr>
          <w:rFonts w:ascii="Arial" w:hAnsi="Arial" w:cs="Arial"/>
          <w:b/>
          <w:bCs/>
          <w:sz w:val="20"/>
          <w:szCs w:val="20"/>
        </w:rPr>
        <w:t>US</w:t>
      </w:r>
      <w:r w:rsidR="0039505C" w:rsidRPr="00527F49">
        <w:rPr>
          <w:rFonts w:ascii="Arial" w:hAnsi="Arial" w:cs="Arial"/>
          <w:b/>
          <w:bCs/>
          <w:sz w:val="20"/>
          <w:szCs w:val="20"/>
        </w:rPr>
        <w:t xml:space="preserve"> </w:t>
      </w:r>
      <w:r w:rsidR="003E2C8A" w:rsidRPr="00527F49">
        <w:rPr>
          <w:rFonts w:ascii="Arial" w:hAnsi="Arial" w:cs="Arial"/>
          <w:b/>
          <w:bCs/>
          <w:sz w:val="20"/>
          <w:szCs w:val="20"/>
        </w:rPr>
        <w:t>Patent and Trademark Office</w:t>
      </w:r>
      <w:r w:rsidR="00407FBF" w:rsidRPr="00527F49">
        <w:rPr>
          <w:rFonts w:ascii="Arial" w:hAnsi="Arial" w:cs="Arial"/>
          <w:b/>
          <w:bCs/>
          <w:sz w:val="20"/>
          <w:szCs w:val="20"/>
        </w:rPr>
        <w:t>,</w:t>
      </w:r>
      <w:r w:rsidR="00407FBF" w:rsidRPr="00527F49">
        <w:rPr>
          <w:rFonts w:ascii="Arial" w:hAnsi="Arial" w:cs="Arial"/>
          <w:sz w:val="20"/>
          <w:szCs w:val="20"/>
        </w:rPr>
        <w:t xml:space="preserve"> </w:t>
      </w:r>
      <w:r w:rsidR="00407FBF" w:rsidRPr="00527F49">
        <w:rPr>
          <w:rFonts w:ascii="Arial" w:hAnsi="Arial" w:cs="Arial"/>
          <w:b/>
          <w:bCs/>
          <w:sz w:val="20"/>
          <w:szCs w:val="20"/>
        </w:rPr>
        <w:t>Alexandria, Virginia</w:t>
      </w:r>
      <w:r w:rsidR="0013183A" w:rsidRPr="00527F49">
        <w:rPr>
          <w:rFonts w:ascii="Arial" w:hAnsi="Arial" w:cs="Arial"/>
          <w:b/>
          <w:sz w:val="20"/>
          <w:szCs w:val="20"/>
        </w:rPr>
        <w:t>.</w:t>
      </w:r>
      <w:r w:rsidR="00F9623F" w:rsidRPr="00527F49">
        <w:rPr>
          <w:rFonts w:ascii="Arial" w:hAnsi="Arial" w:cs="Arial"/>
          <w:b/>
          <w:sz w:val="20"/>
          <w:szCs w:val="20"/>
        </w:rPr>
        <w:tab/>
        <w:t xml:space="preserve">               </w:t>
      </w:r>
      <w:r w:rsidR="00407FBF" w:rsidRPr="00527F49">
        <w:rPr>
          <w:rFonts w:ascii="Arial" w:hAnsi="Arial" w:cs="Arial"/>
          <w:b/>
          <w:sz w:val="20"/>
          <w:szCs w:val="20"/>
        </w:rPr>
        <w:t xml:space="preserve">           </w:t>
      </w:r>
      <w:r w:rsidR="00C014FC" w:rsidRPr="00527F49">
        <w:rPr>
          <w:rFonts w:ascii="Arial" w:hAnsi="Arial" w:cs="Arial"/>
          <w:b/>
          <w:sz w:val="20"/>
          <w:szCs w:val="20"/>
        </w:rPr>
        <w:t>July</w:t>
      </w:r>
      <w:r w:rsidR="00F9623F" w:rsidRPr="00527F49">
        <w:rPr>
          <w:rFonts w:ascii="Arial" w:hAnsi="Arial" w:cs="Arial"/>
          <w:b/>
          <w:sz w:val="20"/>
          <w:szCs w:val="20"/>
        </w:rPr>
        <w:t xml:space="preserve"> 201</w:t>
      </w:r>
      <w:r w:rsidR="00C014FC" w:rsidRPr="00527F49">
        <w:rPr>
          <w:rFonts w:ascii="Arial" w:hAnsi="Arial" w:cs="Arial"/>
          <w:b/>
          <w:sz w:val="20"/>
          <w:szCs w:val="20"/>
        </w:rPr>
        <w:t>7</w:t>
      </w:r>
      <w:r w:rsidR="00F9623F" w:rsidRPr="00527F49">
        <w:rPr>
          <w:rFonts w:ascii="Arial" w:hAnsi="Arial" w:cs="Arial"/>
          <w:b/>
          <w:sz w:val="20"/>
          <w:szCs w:val="20"/>
        </w:rPr>
        <w:t xml:space="preserve"> to </w:t>
      </w:r>
      <w:r w:rsidR="00C014FC" w:rsidRPr="00527F49">
        <w:rPr>
          <w:rFonts w:ascii="Arial" w:hAnsi="Arial" w:cs="Arial"/>
          <w:b/>
          <w:sz w:val="20"/>
          <w:szCs w:val="20"/>
        </w:rPr>
        <w:t>Oct</w:t>
      </w:r>
      <w:r w:rsidR="00F24370" w:rsidRPr="00527F49">
        <w:rPr>
          <w:rFonts w:ascii="Arial" w:hAnsi="Arial" w:cs="Arial"/>
          <w:b/>
          <w:sz w:val="20"/>
          <w:szCs w:val="20"/>
        </w:rPr>
        <w:t>ober</w:t>
      </w:r>
      <w:r w:rsidR="008F20A8" w:rsidRPr="00527F49">
        <w:rPr>
          <w:rFonts w:ascii="Arial" w:hAnsi="Arial" w:cs="Arial"/>
          <w:b/>
          <w:sz w:val="20"/>
          <w:szCs w:val="20"/>
        </w:rPr>
        <w:t xml:space="preserve"> </w:t>
      </w:r>
      <w:r w:rsidR="00F9623F" w:rsidRPr="00527F49">
        <w:rPr>
          <w:rFonts w:ascii="Arial" w:hAnsi="Arial" w:cs="Arial"/>
          <w:b/>
          <w:sz w:val="20"/>
          <w:szCs w:val="20"/>
        </w:rPr>
        <w:t>2</w:t>
      </w:r>
      <w:r w:rsidR="00C014FC" w:rsidRPr="00527F49">
        <w:rPr>
          <w:rFonts w:ascii="Arial" w:hAnsi="Arial" w:cs="Arial"/>
          <w:b/>
          <w:sz w:val="20"/>
          <w:szCs w:val="20"/>
        </w:rPr>
        <w:t>019</w:t>
      </w:r>
    </w:p>
    <w:p w:rsidR="00F9623F" w:rsidRPr="00527F49" w:rsidRDefault="005C7F1B" w:rsidP="00F9623F">
      <w:pPr>
        <w:spacing w:after="0"/>
        <w:rPr>
          <w:rFonts w:ascii="Arial" w:hAnsi="Arial" w:cs="Arial"/>
          <w:b/>
          <w:sz w:val="20"/>
          <w:szCs w:val="20"/>
        </w:rPr>
      </w:pPr>
      <w:r w:rsidRPr="00527F49">
        <w:rPr>
          <w:rFonts w:ascii="Arial" w:hAnsi="Arial" w:cs="Arial"/>
          <w:b/>
          <w:sz w:val="20"/>
          <w:szCs w:val="20"/>
        </w:rPr>
        <w:t xml:space="preserve">Role:   </w:t>
      </w:r>
      <w:r w:rsidR="0028585F" w:rsidRPr="00527F49">
        <w:rPr>
          <w:rFonts w:ascii="Arial" w:eastAsia="Arial" w:hAnsi="Arial" w:cs="Arial"/>
          <w:b/>
          <w:sz w:val="20"/>
          <w:szCs w:val="20"/>
        </w:rPr>
        <w:t>Big Data Engineer</w:t>
      </w:r>
      <w:r w:rsidR="00F24370" w:rsidRPr="00527F49">
        <w:rPr>
          <w:rFonts w:ascii="Arial" w:eastAsia="Arial" w:hAnsi="Arial" w:cs="Arial"/>
          <w:b/>
          <w:sz w:val="20"/>
          <w:szCs w:val="20"/>
        </w:rPr>
        <w:t xml:space="preserve">  </w:t>
      </w:r>
    </w:p>
    <w:p w:rsidR="00792FF5" w:rsidRPr="00527F49" w:rsidRDefault="00F9623F" w:rsidP="006C213F">
      <w:pPr>
        <w:spacing w:after="0"/>
        <w:rPr>
          <w:rFonts w:ascii="Arial" w:hAnsi="Arial" w:cs="Arial"/>
          <w:b/>
          <w:sz w:val="20"/>
          <w:szCs w:val="20"/>
        </w:rPr>
      </w:pPr>
      <w:r w:rsidRPr="00527F49">
        <w:rPr>
          <w:rFonts w:ascii="Arial" w:hAnsi="Arial" w:cs="Arial"/>
          <w:b/>
          <w:sz w:val="20"/>
          <w:szCs w:val="20"/>
        </w:rPr>
        <w:t xml:space="preserve">Responsibilities: </w:t>
      </w:r>
    </w:p>
    <w:p w:rsidR="008A025F" w:rsidRPr="00527F49" w:rsidRDefault="008A025F" w:rsidP="006C213F">
      <w:pPr>
        <w:spacing w:after="0"/>
        <w:rPr>
          <w:rFonts w:ascii="Arial" w:hAnsi="Arial" w:cs="Arial"/>
          <w:b/>
          <w:sz w:val="20"/>
          <w:szCs w:val="20"/>
        </w:rPr>
      </w:pP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Designed and developed applications on the Hadoop data lake, managing data ingestion from diverse sources and transforming both structured and unstructured data to meet business analytics requirements.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Managed HDFS maintenance and storage, optimizing file storage using formats such as Avro and Parquet to enhance Hive query performance and storage efficiency.</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Developed and orchestrated complex data workflows using </w:t>
      </w:r>
      <w:r w:rsidRPr="007426C4">
        <w:rPr>
          <w:rStyle w:val="Strong"/>
          <w:rFonts w:ascii="Calibri" w:hAnsi="Calibri" w:cs="Calibri"/>
        </w:rPr>
        <w:t>Apache Oozie</w:t>
      </w:r>
      <w:r w:rsidRPr="007426C4">
        <w:rPr>
          <w:rFonts w:ascii="Calibri" w:hAnsi="Calibri" w:cs="Calibri"/>
        </w:rPr>
        <w:t>, ensuring efficient scheduling and coordination of Hadoop ecosystem jobs.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Implemented real-time data ingestion and streaming pipelines leveraging </w:t>
      </w:r>
      <w:r w:rsidRPr="007426C4">
        <w:rPr>
          <w:rStyle w:val="Strong"/>
          <w:rFonts w:ascii="Calibri" w:hAnsi="Calibri" w:cs="Calibri"/>
        </w:rPr>
        <w:t>Apache Kafka</w:t>
      </w:r>
      <w:r w:rsidRPr="007426C4">
        <w:rPr>
          <w:rFonts w:ascii="Calibri" w:hAnsi="Calibri" w:cs="Calibri"/>
        </w:rPr>
        <w:t>, including cluster setup, configuration, and management within distributed architectures.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Utilized </w:t>
      </w:r>
      <w:r w:rsidRPr="007426C4">
        <w:rPr>
          <w:rStyle w:val="Strong"/>
          <w:rFonts w:ascii="Calibri" w:hAnsi="Calibri" w:cs="Calibri"/>
        </w:rPr>
        <w:t>Apache Sqoop</w:t>
      </w:r>
      <w:r w:rsidRPr="007426C4">
        <w:rPr>
          <w:rFonts w:ascii="Calibri" w:hAnsi="Calibri" w:cs="Calibri"/>
        </w:rPr>
        <w:t xml:space="preserve"> for efficient data transfer between relational databases (SQL Server) and Hadoop HDFS, facilitating ETL processes and data integration.</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Leveraged </w:t>
      </w:r>
      <w:r w:rsidRPr="007426C4">
        <w:rPr>
          <w:rStyle w:val="Strong"/>
          <w:rFonts w:ascii="Calibri" w:hAnsi="Calibri" w:cs="Calibri"/>
        </w:rPr>
        <w:t>Apache Flume</w:t>
      </w:r>
      <w:r w:rsidRPr="007426C4">
        <w:rPr>
          <w:rFonts w:ascii="Calibri" w:hAnsi="Calibri" w:cs="Calibri"/>
        </w:rPr>
        <w:t xml:space="preserve"> to ingest log data from multiple sources into HDFS for downstream processing.</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Designed and implemented </w:t>
      </w:r>
      <w:r w:rsidRPr="007426C4">
        <w:rPr>
          <w:rStyle w:val="Strong"/>
          <w:rFonts w:ascii="Calibri" w:hAnsi="Calibri" w:cs="Calibri"/>
        </w:rPr>
        <w:t>Apache NiFi</w:t>
      </w:r>
      <w:r w:rsidRPr="007426C4">
        <w:rPr>
          <w:rFonts w:ascii="Calibri" w:hAnsi="Calibri" w:cs="Calibri"/>
        </w:rPr>
        <w:t xml:space="preserve"> pipelines for seamless integration of diverse data sources including mainframes, HBase, and MongoDB.</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Developed complex </w:t>
      </w:r>
      <w:r w:rsidRPr="007426C4">
        <w:rPr>
          <w:rStyle w:val="Strong"/>
          <w:rFonts w:ascii="Calibri" w:hAnsi="Calibri" w:cs="Calibri"/>
        </w:rPr>
        <w:t>Java MapReduce</w:t>
      </w:r>
      <w:r w:rsidRPr="007426C4">
        <w:rPr>
          <w:rFonts w:ascii="Calibri" w:hAnsi="Calibri" w:cs="Calibri"/>
        </w:rPr>
        <w:t xml:space="preserve"> jobs for data transformation, cleansing, and pre-processing, enabling scalable batch processing in Hadoop.</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Implemented near real-time processing using </w:t>
      </w:r>
      <w:r w:rsidRPr="007426C4">
        <w:rPr>
          <w:rStyle w:val="Strong"/>
          <w:rFonts w:ascii="Calibri" w:hAnsi="Calibri" w:cs="Calibri"/>
        </w:rPr>
        <w:t>Spark Streaming</w:t>
      </w:r>
      <w:r w:rsidRPr="007426C4">
        <w:rPr>
          <w:rFonts w:ascii="Calibri" w:hAnsi="Calibri" w:cs="Calibri"/>
        </w:rPr>
        <w:t xml:space="preserve"> with Scala, enhancing the capability to process streaming data with low latency.</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Employed </w:t>
      </w:r>
      <w:r w:rsidRPr="007426C4">
        <w:rPr>
          <w:rStyle w:val="Strong"/>
          <w:rFonts w:ascii="Calibri" w:hAnsi="Calibri" w:cs="Calibri"/>
        </w:rPr>
        <w:t>Spark SQL</w:t>
      </w:r>
      <w:r w:rsidRPr="007426C4">
        <w:rPr>
          <w:rFonts w:ascii="Calibri" w:hAnsi="Calibri" w:cs="Calibri"/>
        </w:rPr>
        <w:t xml:space="preserve"> to develop custom aggregate functions, execute interactive queries, and create tables according to data modeling requirements.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 xml:space="preserve">Used </w:t>
      </w:r>
      <w:r w:rsidRPr="007426C4">
        <w:rPr>
          <w:rStyle w:val="Strong"/>
          <w:rFonts w:ascii="Calibri" w:hAnsi="Calibri" w:cs="Calibri"/>
        </w:rPr>
        <w:t>Zookeeper</w:t>
      </w:r>
      <w:r w:rsidRPr="007426C4">
        <w:rPr>
          <w:rFonts w:ascii="Calibri" w:hAnsi="Calibri" w:cs="Calibri"/>
        </w:rPr>
        <w:t xml:space="preserve"> for managing concurrent access to Hive tables through shared and exclusive locking mechanisms, ensuring data consistency and integrity.</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Conducted performance tuning of DataStage jobs through partitioning strategies, node configurations, and optimized Teradata scripts.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Managed the lifecycle and administration of Teradata and Netezza databases, providing technical support and collaborating with teams for data warehousing and querying needs.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Developed Python scripts for automation tasks including startup/shutdown of Hadoop components (NameNode, DataNode, Spark workers), and created Python-based Kafka publisher APIs for efficient data transfer.</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Configured and maintained Jenkins pipelines for continuous integration and deployment of data processing workflows, ensuring automated testing and delivery.</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Developed ELT/ETL pipelines within Adobe’s infrastructure, ensuring smooth data extraction, transformation, and loading.</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Extracted data from various file formats (CSV, TXT, fixed-width, mainframe files) and loaded into raw tables; generated detailed reports using Python pandas for data analysis.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Implemented Slowly Changing Dimension (SCD) Type 2 techniques for tracking historical changes and maintained audit tables to log job execution times.</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Built and maintained tables in NoSQL databases like HBase to store semi-structured and aggregated data from Hive.</w:t>
      </w:r>
    </w:p>
    <w:p w:rsidR="007426C4" w:rsidRP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Designed and executed data processing workflows on YARN to optimize resource utilization and job performance.</w:t>
      </w:r>
    </w:p>
    <w:p w:rsidR="007426C4" w:rsidRDefault="007426C4" w:rsidP="008F564A">
      <w:pPr>
        <w:pStyle w:val="NoSpacing"/>
        <w:numPr>
          <w:ilvl w:val="0"/>
          <w:numId w:val="7"/>
        </w:numPr>
        <w:ind w:left="540"/>
        <w:jc w:val="both"/>
        <w:rPr>
          <w:rFonts w:ascii="Calibri" w:hAnsi="Calibri" w:cs="Calibri"/>
        </w:rPr>
      </w:pPr>
      <w:r w:rsidRPr="007426C4">
        <w:rPr>
          <w:rFonts w:ascii="Calibri" w:hAnsi="Calibri" w:cs="Calibri"/>
        </w:rPr>
        <w:t>Integrated data from web services and developed shell scripts to support automated data workflows within the Big Data ecosystem.</w:t>
      </w:r>
    </w:p>
    <w:p w:rsidR="007426C4" w:rsidRPr="007426C4" w:rsidRDefault="007426C4" w:rsidP="007426C4">
      <w:pPr>
        <w:pStyle w:val="NoSpacing"/>
        <w:ind w:left="540"/>
        <w:jc w:val="both"/>
        <w:rPr>
          <w:rFonts w:ascii="Calibri" w:hAnsi="Calibri" w:cs="Calibri"/>
        </w:rPr>
      </w:pPr>
    </w:p>
    <w:p w:rsidR="007426C4" w:rsidRPr="007426C4" w:rsidRDefault="007426C4" w:rsidP="007426C4">
      <w:pPr>
        <w:pStyle w:val="NoSpacing"/>
        <w:jc w:val="both"/>
        <w:rPr>
          <w:rFonts w:ascii="Calibri" w:hAnsi="Calibri" w:cs="Calibri"/>
        </w:rPr>
      </w:pPr>
      <w:r w:rsidRPr="007426C4">
        <w:rPr>
          <w:rFonts w:ascii="Calibri" w:hAnsi="Calibri" w:cs="Calibri"/>
          <w:b/>
        </w:rPr>
        <w:t>Environment</w:t>
      </w:r>
      <w:r w:rsidRPr="007426C4">
        <w:rPr>
          <w:rFonts w:ascii="Calibri" w:hAnsi="Calibri" w:cs="Calibri"/>
        </w:rPr>
        <w:t>: Hadoop Ecosystem Including Hdfs, Apache Spark, Spark Streaming, Apache Kafka, Apache Oozie, Apache Flume, Apache Nifi, Mapreduce, Hive, Hbase, Yarn, Zookeeper, And Teradata/Netezza Data Warehouses. Development Utilized Java, Scala, Python, Sql, And Shell Scripting With Automation Via Jenkins And Data Formats Like Avro And Parquet To Support Scalable, Real-Time, And Batch Data Processing Workflows.</w:t>
      </w:r>
    </w:p>
    <w:p w:rsidR="001812FE" w:rsidRPr="007426C4" w:rsidRDefault="001812FE" w:rsidP="007426C4">
      <w:pPr>
        <w:pStyle w:val="NoSpacing"/>
        <w:jc w:val="both"/>
        <w:rPr>
          <w:rFonts w:ascii="Calibri" w:hAnsi="Calibri" w:cs="Calibri"/>
          <w:b/>
          <w:color w:val="000000"/>
          <w:sz w:val="20"/>
          <w:szCs w:val="20"/>
        </w:rPr>
      </w:pPr>
    </w:p>
    <w:p w:rsidR="00F9623F" w:rsidRPr="00527F49" w:rsidRDefault="00E14655" w:rsidP="00F9623F">
      <w:pPr>
        <w:spacing w:after="0" w:line="240" w:lineRule="auto"/>
        <w:rPr>
          <w:rFonts w:ascii="Arial" w:hAnsi="Arial" w:cs="Arial"/>
          <w:b/>
          <w:color w:val="000000"/>
          <w:sz w:val="20"/>
          <w:szCs w:val="20"/>
        </w:rPr>
      </w:pPr>
      <w:r w:rsidRPr="00527F49">
        <w:rPr>
          <w:rFonts w:ascii="Arial" w:hAnsi="Arial" w:cs="Arial"/>
          <w:b/>
          <w:bCs/>
          <w:sz w:val="20"/>
          <w:szCs w:val="20"/>
        </w:rPr>
        <w:t xml:space="preserve">Client: </w:t>
      </w:r>
      <w:r w:rsidR="002B35D1" w:rsidRPr="00527F49">
        <w:rPr>
          <w:rFonts w:ascii="Arial" w:hAnsi="Arial" w:cs="Arial"/>
          <w:b/>
          <w:bCs/>
          <w:sz w:val="20"/>
          <w:szCs w:val="20"/>
        </w:rPr>
        <w:t>Regions Bank, Hoover,</w:t>
      </w:r>
      <w:r w:rsidR="00562CD5" w:rsidRPr="00527F49">
        <w:rPr>
          <w:rFonts w:ascii="Arial" w:hAnsi="Arial" w:cs="Arial"/>
          <w:b/>
          <w:bCs/>
          <w:sz w:val="20"/>
          <w:szCs w:val="20"/>
        </w:rPr>
        <w:t xml:space="preserve"> </w:t>
      </w:r>
      <w:r w:rsidR="002B35D1" w:rsidRPr="00527F49">
        <w:rPr>
          <w:rFonts w:ascii="Arial" w:hAnsi="Arial" w:cs="Arial"/>
          <w:b/>
          <w:bCs/>
          <w:sz w:val="20"/>
          <w:szCs w:val="20"/>
        </w:rPr>
        <w:t>Alabama</w:t>
      </w:r>
      <w:r w:rsidR="00EC4F65" w:rsidRPr="00527F49">
        <w:rPr>
          <w:rFonts w:ascii="Arial" w:hAnsi="Arial" w:cs="Arial"/>
          <w:b/>
          <w:bCs/>
          <w:sz w:val="20"/>
          <w:szCs w:val="20"/>
        </w:rPr>
        <w:t>.</w:t>
      </w:r>
      <w:r w:rsidR="00F9623F" w:rsidRPr="00527F49">
        <w:rPr>
          <w:rFonts w:ascii="Arial" w:hAnsi="Arial" w:cs="Arial"/>
          <w:b/>
          <w:bCs/>
          <w:sz w:val="20"/>
          <w:szCs w:val="20"/>
        </w:rPr>
        <w:tab/>
      </w:r>
      <w:r w:rsidR="00F9623F" w:rsidRPr="00527F49">
        <w:rPr>
          <w:rFonts w:ascii="Arial" w:hAnsi="Arial" w:cs="Arial"/>
          <w:b/>
          <w:bCs/>
          <w:sz w:val="20"/>
          <w:szCs w:val="20"/>
        </w:rPr>
        <w:tab/>
      </w:r>
      <w:r w:rsidR="00F9623F" w:rsidRPr="00527F49">
        <w:rPr>
          <w:rFonts w:ascii="Arial" w:hAnsi="Arial" w:cs="Arial"/>
          <w:b/>
          <w:bCs/>
          <w:sz w:val="20"/>
          <w:szCs w:val="20"/>
        </w:rPr>
        <w:tab/>
      </w:r>
      <w:r w:rsidR="00F9623F" w:rsidRPr="00527F49">
        <w:rPr>
          <w:rFonts w:ascii="Arial" w:hAnsi="Arial" w:cs="Arial"/>
          <w:b/>
          <w:bCs/>
          <w:sz w:val="20"/>
          <w:szCs w:val="20"/>
        </w:rPr>
        <w:tab/>
      </w:r>
      <w:r w:rsidR="009B3904" w:rsidRPr="00527F49">
        <w:rPr>
          <w:rFonts w:ascii="Arial" w:hAnsi="Arial" w:cs="Arial"/>
          <w:b/>
          <w:bCs/>
          <w:sz w:val="20"/>
          <w:szCs w:val="20"/>
        </w:rPr>
        <w:t xml:space="preserve">    </w:t>
      </w:r>
      <w:r w:rsidR="00185A59" w:rsidRPr="00527F49">
        <w:rPr>
          <w:rFonts w:ascii="Arial" w:hAnsi="Arial" w:cs="Arial"/>
          <w:b/>
          <w:bCs/>
          <w:sz w:val="20"/>
          <w:szCs w:val="20"/>
        </w:rPr>
        <w:t xml:space="preserve">       </w:t>
      </w:r>
      <w:r w:rsidR="00B6473E" w:rsidRPr="00527F49">
        <w:rPr>
          <w:rFonts w:ascii="Arial" w:hAnsi="Arial" w:cs="Arial"/>
          <w:b/>
          <w:bCs/>
          <w:sz w:val="20"/>
          <w:szCs w:val="20"/>
        </w:rPr>
        <w:t xml:space="preserve">       </w:t>
      </w:r>
      <w:r w:rsidR="00837C5A" w:rsidRPr="00527F49">
        <w:rPr>
          <w:rFonts w:ascii="Arial" w:hAnsi="Arial" w:cs="Arial"/>
          <w:b/>
          <w:bCs/>
          <w:sz w:val="20"/>
          <w:szCs w:val="20"/>
        </w:rPr>
        <w:t xml:space="preserve">  </w:t>
      </w:r>
      <w:r w:rsidR="006B11A2" w:rsidRPr="00527F49">
        <w:rPr>
          <w:rFonts w:ascii="Arial" w:hAnsi="Arial" w:cs="Arial"/>
          <w:b/>
          <w:bCs/>
          <w:sz w:val="20"/>
          <w:szCs w:val="20"/>
        </w:rPr>
        <w:t xml:space="preserve"> </w:t>
      </w:r>
      <w:r w:rsidR="00837C5A" w:rsidRPr="00527F49">
        <w:rPr>
          <w:rFonts w:ascii="Arial" w:hAnsi="Arial" w:cs="Arial"/>
          <w:b/>
          <w:bCs/>
          <w:sz w:val="20"/>
          <w:szCs w:val="20"/>
        </w:rPr>
        <w:t xml:space="preserve"> </w:t>
      </w:r>
      <w:r w:rsidR="002421BB" w:rsidRPr="00527F49">
        <w:rPr>
          <w:rFonts w:ascii="Arial" w:hAnsi="Arial" w:cs="Arial"/>
          <w:b/>
          <w:color w:val="000000"/>
          <w:sz w:val="20"/>
          <w:szCs w:val="20"/>
        </w:rPr>
        <w:t>J</w:t>
      </w:r>
      <w:r w:rsidR="00DD15E7" w:rsidRPr="00527F49">
        <w:rPr>
          <w:rFonts w:ascii="Arial" w:hAnsi="Arial" w:cs="Arial"/>
          <w:b/>
          <w:color w:val="000000"/>
          <w:sz w:val="20"/>
          <w:szCs w:val="20"/>
        </w:rPr>
        <w:t>an</w:t>
      </w:r>
      <w:r w:rsidR="00837C5A" w:rsidRPr="00527F49">
        <w:rPr>
          <w:rFonts w:ascii="Arial" w:hAnsi="Arial" w:cs="Arial"/>
          <w:b/>
          <w:color w:val="000000"/>
          <w:sz w:val="20"/>
          <w:szCs w:val="20"/>
        </w:rPr>
        <w:t>uary</w:t>
      </w:r>
      <w:r w:rsidR="00F9623F" w:rsidRPr="00527F49">
        <w:rPr>
          <w:rFonts w:ascii="Arial" w:hAnsi="Arial" w:cs="Arial"/>
          <w:b/>
          <w:color w:val="000000"/>
          <w:sz w:val="20"/>
          <w:szCs w:val="20"/>
        </w:rPr>
        <w:t xml:space="preserve"> 201</w:t>
      </w:r>
      <w:r w:rsidR="007D6BD4" w:rsidRPr="00527F49">
        <w:rPr>
          <w:rFonts w:ascii="Arial" w:hAnsi="Arial" w:cs="Arial"/>
          <w:b/>
          <w:color w:val="000000"/>
          <w:sz w:val="20"/>
          <w:szCs w:val="20"/>
        </w:rPr>
        <w:t>4</w:t>
      </w:r>
      <w:r w:rsidR="00BC1018" w:rsidRPr="00527F49">
        <w:rPr>
          <w:rFonts w:ascii="Arial" w:hAnsi="Arial" w:cs="Arial"/>
          <w:b/>
          <w:color w:val="000000"/>
          <w:sz w:val="20"/>
          <w:szCs w:val="20"/>
        </w:rPr>
        <w:t xml:space="preserve"> </w:t>
      </w:r>
      <w:r w:rsidR="00F9623F" w:rsidRPr="00527F49">
        <w:rPr>
          <w:rFonts w:ascii="Arial" w:hAnsi="Arial" w:cs="Arial"/>
          <w:b/>
          <w:color w:val="000000"/>
          <w:sz w:val="20"/>
          <w:szCs w:val="20"/>
        </w:rPr>
        <w:t xml:space="preserve">to </w:t>
      </w:r>
      <w:r w:rsidR="00017EFB" w:rsidRPr="00527F49">
        <w:rPr>
          <w:rFonts w:ascii="Arial" w:hAnsi="Arial" w:cs="Arial"/>
          <w:b/>
          <w:color w:val="000000"/>
          <w:sz w:val="20"/>
          <w:szCs w:val="20"/>
        </w:rPr>
        <w:t>June</w:t>
      </w:r>
      <w:r w:rsidR="007D6BD4" w:rsidRPr="00527F49">
        <w:rPr>
          <w:rFonts w:ascii="Arial" w:hAnsi="Arial" w:cs="Arial"/>
          <w:b/>
          <w:color w:val="000000"/>
          <w:sz w:val="20"/>
          <w:szCs w:val="20"/>
        </w:rPr>
        <w:t xml:space="preserve"> </w:t>
      </w:r>
      <w:r w:rsidR="00F9623F" w:rsidRPr="00527F49">
        <w:rPr>
          <w:rFonts w:ascii="Arial" w:hAnsi="Arial" w:cs="Arial"/>
          <w:b/>
          <w:color w:val="000000"/>
          <w:sz w:val="20"/>
          <w:szCs w:val="20"/>
        </w:rPr>
        <w:t>201</w:t>
      </w:r>
      <w:r w:rsidR="00017EFB" w:rsidRPr="00527F49">
        <w:rPr>
          <w:rFonts w:ascii="Arial" w:hAnsi="Arial" w:cs="Arial"/>
          <w:b/>
          <w:color w:val="000000"/>
          <w:sz w:val="20"/>
          <w:szCs w:val="20"/>
        </w:rPr>
        <w:t>7</w:t>
      </w:r>
    </w:p>
    <w:p w:rsidR="00F9623F" w:rsidRPr="00527F49" w:rsidRDefault="00E14655" w:rsidP="00F9623F">
      <w:pPr>
        <w:spacing w:after="0" w:line="240" w:lineRule="auto"/>
        <w:rPr>
          <w:rFonts w:ascii="Arial" w:hAnsi="Arial" w:cs="Arial"/>
          <w:b/>
          <w:color w:val="000000"/>
          <w:sz w:val="20"/>
          <w:szCs w:val="20"/>
        </w:rPr>
      </w:pPr>
      <w:r w:rsidRPr="00527F49">
        <w:rPr>
          <w:rFonts w:ascii="Arial" w:hAnsi="Arial" w:cs="Arial"/>
          <w:b/>
          <w:color w:val="000000"/>
          <w:sz w:val="20"/>
          <w:szCs w:val="20"/>
        </w:rPr>
        <w:t xml:space="preserve">Role:    </w:t>
      </w:r>
      <w:r w:rsidR="005C7F1B" w:rsidRPr="00527F49">
        <w:rPr>
          <w:rFonts w:ascii="Arial" w:eastAsia="Arial" w:hAnsi="Arial" w:cs="Arial"/>
          <w:b/>
          <w:sz w:val="20"/>
          <w:szCs w:val="20"/>
        </w:rPr>
        <w:t>Data Warehouse Developer</w:t>
      </w:r>
      <w:r w:rsidR="00F9623F" w:rsidRPr="00527F49">
        <w:rPr>
          <w:rFonts w:ascii="Arial" w:hAnsi="Arial" w:cs="Arial"/>
          <w:b/>
          <w:color w:val="000000"/>
          <w:sz w:val="20"/>
          <w:szCs w:val="20"/>
        </w:rPr>
        <w:tab/>
      </w:r>
      <w:r w:rsidR="00F9623F" w:rsidRPr="00527F49">
        <w:rPr>
          <w:rFonts w:ascii="Arial" w:hAnsi="Arial" w:cs="Arial"/>
          <w:b/>
          <w:color w:val="000000"/>
          <w:sz w:val="20"/>
          <w:szCs w:val="20"/>
        </w:rPr>
        <w:tab/>
      </w:r>
    </w:p>
    <w:p w:rsidR="00F9623F" w:rsidRPr="00527F49" w:rsidRDefault="00F9623F" w:rsidP="00F9623F">
      <w:pPr>
        <w:spacing w:after="0" w:line="240" w:lineRule="auto"/>
        <w:rPr>
          <w:rFonts w:ascii="Arial" w:hAnsi="Arial" w:cs="Arial"/>
          <w:color w:val="000000"/>
          <w:sz w:val="20"/>
          <w:szCs w:val="20"/>
        </w:rPr>
      </w:pPr>
      <w:r w:rsidRPr="00527F49">
        <w:rPr>
          <w:rFonts w:ascii="Arial" w:hAnsi="Arial" w:cs="Arial"/>
          <w:b/>
          <w:color w:val="000000"/>
          <w:sz w:val="20"/>
          <w:szCs w:val="20"/>
        </w:rPr>
        <w:t>Responsibilities</w:t>
      </w:r>
      <w:r w:rsidRPr="00527F49">
        <w:rPr>
          <w:rFonts w:ascii="Arial" w:hAnsi="Arial" w:cs="Arial"/>
          <w:color w:val="000000"/>
          <w:sz w:val="20"/>
          <w:szCs w:val="20"/>
        </w:rPr>
        <w:t>:</w:t>
      </w:r>
    </w:p>
    <w:p w:rsidR="00376ECE" w:rsidRPr="00527F49" w:rsidRDefault="00376ECE" w:rsidP="00F9623F">
      <w:pPr>
        <w:spacing w:after="0" w:line="240" w:lineRule="auto"/>
        <w:rPr>
          <w:rFonts w:ascii="Arial" w:hAnsi="Arial" w:cs="Arial"/>
          <w:b/>
          <w:color w:val="000000"/>
          <w:sz w:val="20"/>
          <w:szCs w:val="20"/>
        </w:rPr>
      </w:pP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lastRenderedPageBreak/>
        <w:t>Designed and implemented dimensional data models using star and snowflake schemas to optimize data organization and accessibility for analytical reporting and business intelligence.</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 xml:space="preserve">Developed, maintained, and optimized ETL processes using tools such as </w:t>
      </w:r>
      <w:r w:rsidRPr="007426C4">
        <w:rPr>
          <w:rStyle w:val="Strong"/>
          <w:rFonts w:ascii="Calibri" w:hAnsi="Calibri" w:cs="Calibri"/>
          <w:sz w:val="22"/>
          <w:szCs w:val="22"/>
        </w:rPr>
        <w:t>Informatica</w:t>
      </w:r>
      <w:r w:rsidRPr="007426C4">
        <w:rPr>
          <w:rFonts w:ascii="Calibri" w:hAnsi="Calibri" w:cs="Calibri"/>
          <w:sz w:val="22"/>
          <w:szCs w:val="22"/>
        </w:rPr>
        <w:t xml:space="preserve">, </w:t>
      </w:r>
      <w:r w:rsidRPr="007426C4">
        <w:rPr>
          <w:rStyle w:val="Strong"/>
          <w:rFonts w:ascii="Calibri" w:hAnsi="Calibri" w:cs="Calibri"/>
          <w:sz w:val="22"/>
          <w:szCs w:val="22"/>
        </w:rPr>
        <w:t>IBM DataStage</w:t>
      </w:r>
      <w:r w:rsidRPr="007426C4">
        <w:rPr>
          <w:rFonts w:ascii="Calibri" w:hAnsi="Calibri" w:cs="Calibri"/>
          <w:sz w:val="22"/>
          <w:szCs w:val="22"/>
        </w:rPr>
        <w:t xml:space="preserve">, </w:t>
      </w:r>
      <w:r w:rsidRPr="007426C4">
        <w:rPr>
          <w:rStyle w:val="Strong"/>
          <w:rFonts w:ascii="Calibri" w:hAnsi="Calibri" w:cs="Calibri"/>
          <w:sz w:val="22"/>
          <w:szCs w:val="22"/>
        </w:rPr>
        <w:t>SSIS</w:t>
      </w:r>
      <w:r w:rsidRPr="007426C4">
        <w:rPr>
          <w:rFonts w:ascii="Calibri" w:hAnsi="Calibri" w:cs="Calibri"/>
          <w:sz w:val="22"/>
          <w:szCs w:val="22"/>
        </w:rPr>
        <w:t xml:space="preserve">, and </w:t>
      </w:r>
      <w:r w:rsidRPr="007426C4">
        <w:rPr>
          <w:rStyle w:val="Strong"/>
          <w:rFonts w:ascii="Calibri" w:hAnsi="Calibri" w:cs="Calibri"/>
          <w:sz w:val="22"/>
          <w:szCs w:val="22"/>
        </w:rPr>
        <w:t>Talend</w:t>
      </w:r>
      <w:r w:rsidRPr="007426C4">
        <w:rPr>
          <w:rFonts w:ascii="Calibri" w:hAnsi="Calibri" w:cs="Calibri"/>
          <w:sz w:val="22"/>
          <w:szCs w:val="22"/>
        </w:rPr>
        <w:t>, ensuring reliable extraction, transformation, and loading of data from diverse sources.</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Integrated data from various sources including databases, flat files, APIs, and streaming platforms into the data warehouse, enforcing data quality checks, validation, and consistency across workflows.</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 xml:space="preserve">Utilized </w:t>
      </w:r>
      <w:r w:rsidRPr="007426C4">
        <w:rPr>
          <w:rStyle w:val="Strong"/>
          <w:rFonts w:ascii="Calibri" w:hAnsi="Calibri" w:cs="Calibri"/>
          <w:sz w:val="22"/>
          <w:szCs w:val="22"/>
        </w:rPr>
        <w:t>Alteryx</w:t>
      </w:r>
      <w:r w:rsidRPr="007426C4">
        <w:rPr>
          <w:rFonts w:ascii="Calibri" w:hAnsi="Calibri" w:cs="Calibri"/>
          <w:sz w:val="22"/>
          <w:szCs w:val="22"/>
        </w:rPr>
        <w:t xml:space="preserve"> to streamline data preparation, integration, workflow automation, and data quality management, leveraging its intuitive interface to build reusable and optimized workflows.</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 xml:space="preserve">Leveraged </w:t>
      </w:r>
      <w:r w:rsidRPr="007426C4">
        <w:rPr>
          <w:rStyle w:val="Strong"/>
          <w:rFonts w:ascii="Calibri" w:hAnsi="Calibri" w:cs="Calibri"/>
          <w:sz w:val="22"/>
          <w:szCs w:val="22"/>
        </w:rPr>
        <w:t>Apache NiFi</w:t>
      </w:r>
      <w:r w:rsidRPr="007426C4">
        <w:rPr>
          <w:rFonts w:ascii="Calibri" w:hAnsi="Calibri" w:cs="Calibri"/>
          <w:sz w:val="22"/>
          <w:szCs w:val="22"/>
        </w:rPr>
        <w:t xml:space="preserve"> for orchestrating complex ETL pipelines, enabling efficient and automated data flows into the warehouse.</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Created and managed complex Informatica transformations including Aggregate, Expression, Filter, Join, Router, Lookup, and Update transformations to support business logic implementation.</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 xml:space="preserve">Maintained comprehensive metadata and documentation of data warehouse objects, ETL processes, data lineage, and system configurations using tools such as </w:t>
      </w:r>
      <w:r w:rsidRPr="007426C4">
        <w:rPr>
          <w:rStyle w:val="Strong"/>
          <w:rFonts w:ascii="Calibri" w:hAnsi="Calibri" w:cs="Calibri"/>
          <w:sz w:val="22"/>
          <w:szCs w:val="22"/>
        </w:rPr>
        <w:t>Erwin</w:t>
      </w:r>
      <w:r w:rsidRPr="007426C4">
        <w:rPr>
          <w:rFonts w:ascii="Calibri" w:hAnsi="Calibri" w:cs="Calibri"/>
          <w:sz w:val="22"/>
          <w:szCs w:val="22"/>
        </w:rPr>
        <w:t xml:space="preserve">, </w:t>
      </w:r>
      <w:r w:rsidRPr="007426C4">
        <w:rPr>
          <w:rStyle w:val="Strong"/>
          <w:rFonts w:ascii="Calibri" w:hAnsi="Calibri" w:cs="Calibri"/>
          <w:sz w:val="22"/>
          <w:szCs w:val="22"/>
        </w:rPr>
        <w:t>Confluence</w:t>
      </w:r>
      <w:r w:rsidRPr="007426C4">
        <w:rPr>
          <w:rFonts w:ascii="Calibri" w:hAnsi="Calibri" w:cs="Calibri"/>
          <w:sz w:val="22"/>
          <w:szCs w:val="22"/>
        </w:rPr>
        <w:t xml:space="preserve">, and </w:t>
      </w:r>
      <w:r w:rsidRPr="007426C4">
        <w:rPr>
          <w:rStyle w:val="Strong"/>
          <w:rFonts w:ascii="Calibri" w:hAnsi="Calibri" w:cs="Calibri"/>
          <w:sz w:val="22"/>
          <w:szCs w:val="22"/>
        </w:rPr>
        <w:t>SharePoint</w:t>
      </w:r>
      <w:r w:rsidRPr="007426C4">
        <w:rPr>
          <w:rFonts w:ascii="Calibri" w:hAnsi="Calibri" w:cs="Calibri"/>
          <w:sz w:val="22"/>
          <w:szCs w:val="22"/>
        </w:rPr>
        <w:t>.</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Collaborated with cross-functional teams including business users, data analysts, and IT stakeholders to gather requirements, deliver solutions, and ensure alignment of data warehouse design with business objectives.</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Ensured data governance by implementing robust data quality frameworks and validation rules throughout the ETL lifecycle to maintain high data integrity.</w:t>
      </w:r>
    </w:p>
    <w:p w:rsidR="007426C4" w:rsidRPr="007426C4" w:rsidRDefault="007426C4" w:rsidP="008F564A">
      <w:pPr>
        <w:pStyle w:val="NormalWeb"/>
        <w:numPr>
          <w:ilvl w:val="0"/>
          <w:numId w:val="8"/>
        </w:numPr>
        <w:tabs>
          <w:tab w:val="clear" w:pos="720"/>
          <w:tab w:val="num" w:pos="540"/>
        </w:tabs>
        <w:ind w:left="540"/>
        <w:jc w:val="both"/>
        <w:rPr>
          <w:rFonts w:ascii="Calibri" w:hAnsi="Calibri" w:cs="Calibri"/>
          <w:sz w:val="22"/>
          <w:szCs w:val="22"/>
        </w:rPr>
      </w:pPr>
      <w:r w:rsidRPr="007426C4">
        <w:rPr>
          <w:rFonts w:ascii="Calibri" w:hAnsi="Calibri" w:cs="Calibri"/>
          <w:sz w:val="22"/>
          <w:szCs w:val="22"/>
        </w:rPr>
        <w:t>Performed extensive use of Informatica client tools like Source Analyzer, Warehouse Designer, Mapping Designer, and Mapplets Designer for efficient data integration and transformation tasks.</w:t>
      </w:r>
    </w:p>
    <w:p w:rsidR="007426C4" w:rsidRPr="007426C4" w:rsidRDefault="007426C4" w:rsidP="007426C4">
      <w:pPr>
        <w:pStyle w:val="NoSpacing"/>
        <w:jc w:val="both"/>
      </w:pPr>
      <w:r w:rsidRPr="007426C4">
        <w:rPr>
          <w:b/>
        </w:rPr>
        <w:t>Environment</w:t>
      </w:r>
      <w:r w:rsidRPr="007426C4">
        <w:rPr>
          <w:rFonts w:ascii="Calibri" w:eastAsia="Times New Roman" w:hAnsi="Calibri" w:cs="Calibri"/>
        </w:rPr>
        <w:t>: Data warehousing and ETL environment utilizing Informatica, IBM DataStage, SSIS, Talend, Apache NiFi, Alteryx, and Erwin for data modeling and metadata management. Technologies include relational databases, flat files, APIs, cloud sources, and streaming data integrated into dimensional data models using star and snowflake schemas for optimized analytics and reporting.</w:t>
      </w:r>
    </w:p>
    <w:p w:rsidR="001219B0" w:rsidRDefault="001219B0" w:rsidP="001219B0">
      <w:pPr>
        <w:pStyle w:val="NoSpacing"/>
        <w:rPr>
          <w:rFonts w:ascii="Calibri" w:hAnsi="Calibri" w:cs="Calibri"/>
          <w:b/>
        </w:rPr>
      </w:pPr>
    </w:p>
    <w:p w:rsidR="001219B0" w:rsidRPr="001219B0" w:rsidRDefault="001219B0" w:rsidP="001219B0">
      <w:pPr>
        <w:pStyle w:val="NoSpacing"/>
        <w:rPr>
          <w:rFonts w:ascii="Calibri" w:hAnsi="Calibri" w:cs="Calibri"/>
          <w:b/>
        </w:rPr>
      </w:pPr>
      <w:r w:rsidRPr="001219B0">
        <w:rPr>
          <w:rFonts w:ascii="Calibri" w:hAnsi="Calibri" w:cs="Calibri"/>
          <w:b/>
        </w:rPr>
        <w:t>MICROSOFT CERTIFICATIONS:</w:t>
      </w:r>
    </w:p>
    <w:p w:rsidR="001219B0" w:rsidRPr="007426C4" w:rsidRDefault="001219B0" w:rsidP="008F564A">
      <w:pPr>
        <w:pStyle w:val="NoSpacing"/>
        <w:numPr>
          <w:ilvl w:val="0"/>
          <w:numId w:val="3"/>
        </w:numPr>
        <w:rPr>
          <w:rFonts w:ascii="Calibri" w:eastAsia="Arial" w:hAnsi="Calibri" w:cs="Calibri"/>
        </w:rPr>
      </w:pPr>
      <w:r w:rsidRPr="007426C4">
        <w:rPr>
          <w:rFonts w:ascii="Calibri" w:eastAsia="Arial" w:hAnsi="Calibri" w:cs="Calibri"/>
        </w:rPr>
        <w:t>Azure Fundamentals (DP-900)</w:t>
      </w:r>
    </w:p>
    <w:p w:rsidR="001219B0" w:rsidRPr="007426C4" w:rsidRDefault="001219B0" w:rsidP="008F564A">
      <w:pPr>
        <w:pStyle w:val="NoSpacing"/>
        <w:numPr>
          <w:ilvl w:val="0"/>
          <w:numId w:val="3"/>
        </w:numPr>
        <w:rPr>
          <w:rFonts w:ascii="Calibri" w:eastAsia="Arial" w:hAnsi="Calibri" w:cs="Calibri"/>
        </w:rPr>
      </w:pPr>
      <w:r w:rsidRPr="007426C4">
        <w:rPr>
          <w:rFonts w:ascii="Calibri" w:eastAsia="Arial" w:hAnsi="Calibri" w:cs="Calibri"/>
        </w:rPr>
        <w:t>Azure Data Engineer Associate (DP-203)</w:t>
      </w:r>
    </w:p>
    <w:p w:rsidR="00527F49" w:rsidRPr="00527F49" w:rsidRDefault="00527F49">
      <w:pPr>
        <w:spacing w:after="0" w:line="240" w:lineRule="auto"/>
        <w:rPr>
          <w:rFonts w:ascii="Arial" w:hAnsi="Arial" w:cs="Arial"/>
          <w:sz w:val="20"/>
          <w:szCs w:val="20"/>
        </w:rPr>
      </w:pPr>
    </w:p>
    <w:sectPr w:rsidR="00527F49" w:rsidRPr="00527F49" w:rsidSect="00B12E6E">
      <w:type w:val="continuous"/>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290C" w:rsidRDefault="007A290C" w:rsidP="00F534FB">
      <w:pPr>
        <w:spacing w:after="0"/>
      </w:pPr>
      <w:r>
        <w:separator/>
      </w:r>
    </w:p>
  </w:endnote>
  <w:endnote w:type="continuationSeparator" w:id="1">
    <w:p w:rsidR="007A290C" w:rsidRDefault="007A290C" w:rsidP="00F534F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290C" w:rsidRDefault="007A290C" w:rsidP="00F534FB">
      <w:pPr>
        <w:spacing w:after="0"/>
      </w:pPr>
      <w:r>
        <w:separator/>
      </w:r>
    </w:p>
  </w:footnote>
  <w:footnote w:type="continuationSeparator" w:id="1">
    <w:p w:rsidR="007A290C" w:rsidRDefault="007A290C" w:rsidP="00F534FB">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15FC5"/>
    <w:multiLevelType w:val="hybridMultilevel"/>
    <w:tmpl w:val="A6A804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E98168E"/>
    <w:multiLevelType w:val="multilevel"/>
    <w:tmpl w:val="D2A0CBD2"/>
    <w:lvl w:ilvl="0">
      <w:start w:val="1"/>
      <w:numFmt w:val="decimal"/>
      <w:pStyle w:val="ListNumber"/>
      <w:lvlText w:val="%1."/>
      <w:lvlJc w:val="left"/>
      <w:pPr>
        <w:ind w:left="360" w:hanging="360"/>
      </w:pPr>
      <w:rPr>
        <w:rFonts w:hint="default"/>
        <w:color w:val="2479B7"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3244290"/>
    <w:multiLevelType w:val="hybridMultilevel"/>
    <w:tmpl w:val="8694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506BB6"/>
    <w:multiLevelType w:val="hybridMultilevel"/>
    <w:tmpl w:val="E09C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701E0C"/>
    <w:multiLevelType w:val="multilevel"/>
    <w:tmpl w:val="CDA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D93662"/>
    <w:multiLevelType w:val="multilevel"/>
    <w:tmpl w:val="398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246420"/>
    <w:multiLevelType w:val="hybridMultilevel"/>
    <w:tmpl w:val="F036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91060E"/>
    <w:multiLevelType w:val="hybridMultilevel"/>
    <w:tmpl w:val="ED40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7"/>
  </w:num>
  <w:num w:numId="5">
    <w:abstractNumId w:val="6"/>
  </w:num>
  <w:num w:numId="6">
    <w:abstractNumId w:val="5"/>
  </w:num>
  <w:num w:numId="7">
    <w:abstractNumId w:val="2"/>
  </w:num>
  <w:num w:numId="8">
    <w:abstractNumId w:val="4"/>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hideSpellingErrors/>
  <w:hideGrammaticalErrors/>
  <w:attachedTemplate r:id="rId1"/>
  <w:stylePaneFormatFilter w:val="5004"/>
  <w:stylePaneSortMethod w:val="0000"/>
  <w:defaultTabStop w:val="720"/>
  <w:characterSpacingControl w:val="doNotCompress"/>
  <w:hdrShapeDefaults>
    <o:shapedefaults v:ext="edit" spidmax="8194"/>
  </w:hdrShapeDefaults>
  <w:footnotePr>
    <w:footnote w:id="0"/>
    <w:footnote w:id="1"/>
  </w:footnotePr>
  <w:endnotePr>
    <w:endnote w:id="0"/>
    <w:endnote w:id="1"/>
  </w:endnotePr>
  <w:compat/>
  <w:rsids>
    <w:rsidRoot w:val="003800CA"/>
    <w:rsid w:val="00000049"/>
    <w:rsid w:val="0000183F"/>
    <w:rsid w:val="000026BD"/>
    <w:rsid w:val="00002750"/>
    <w:rsid w:val="00003DBD"/>
    <w:rsid w:val="0000420D"/>
    <w:rsid w:val="00004D4E"/>
    <w:rsid w:val="00005A2F"/>
    <w:rsid w:val="00005BC1"/>
    <w:rsid w:val="00011461"/>
    <w:rsid w:val="00011895"/>
    <w:rsid w:val="00013818"/>
    <w:rsid w:val="000153FA"/>
    <w:rsid w:val="00015FBE"/>
    <w:rsid w:val="00017EFB"/>
    <w:rsid w:val="00020D41"/>
    <w:rsid w:val="00022F9B"/>
    <w:rsid w:val="00024730"/>
    <w:rsid w:val="00026045"/>
    <w:rsid w:val="0002797A"/>
    <w:rsid w:val="00031675"/>
    <w:rsid w:val="00033235"/>
    <w:rsid w:val="000348ED"/>
    <w:rsid w:val="0003556E"/>
    <w:rsid w:val="00036FDA"/>
    <w:rsid w:val="00040CF1"/>
    <w:rsid w:val="0004158B"/>
    <w:rsid w:val="00045618"/>
    <w:rsid w:val="000473E3"/>
    <w:rsid w:val="00051DFD"/>
    <w:rsid w:val="00051FCA"/>
    <w:rsid w:val="00053F6B"/>
    <w:rsid w:val="00056248"/>
    <w:rsid w:val="00056FE7"/>
    <w:rsid w:val="000570FF"/>
    <w:rsid w:val="000571F3"/>
    <w:rsid w:val="00057244"/>
    <w:rsid w:val="00061C1E"/>
    <w:rsid w:val="0006454B"/>
    <w:rsid w:val="00065929"/>
    <w:rsid w:val="00066CB1"/>
    <w:rsid w:val="0007282B"/>
    <w:rsid w:val="0007285B"/>
    <w:rsid w:val="00073A4E"/>
    <w:rsid w:val="00074A8D"/>
    <w:rsid w:val="00075B13"/>
    <w:rsid w:val="000760E7"/>
    <w:rsid w:val="00076498"/>
    <w:rsid w:val="00077161"/>
    <w:rsid w:val="0007756F"/>
    <w:rsid w:val="00077615"/>
    <w:rsid w:val="00082607"/>
    <w:rsid w:val="0008278E"/>
    <w:rsid w:val="00092692"/>
    <w:rsid w:val="0009365A"/>
    <w:rsid w:val="0009611E"/>
    <w:rsid w:val="00096203"/>
    <w:rsid w:val="00096A28"/>
    <w:rsid w:val="00097F84"/>
    <w:rsid w:val="000A0229"/>
    <w:rsid w:val="000A4280"/>
    <w:rsid w:val="000A43D6"/>
    <w:rsid w:val="000B09D3"/>
    <w:rsid w:val="000B3A22"/>
    <w:rsid w:val="000B3D5F"/>
    <w:rsid w:val="000B5306"/>
    <w:rsid w:val="000C1DC5"/>
    <w:rsid w:val="000C2248"/>
    <w:rsid w:val="000C3A25"/>
    <w:rsid w:val="000C3CE0"/>
    <w:rsid w:val="000D104A"/>
    <w:rsid w:val="000D1783"/>
    <w:rsid w:val="000D17B7"/>
    <w:rsid w:val="000D43C7"/>
    <w:rsid w:val="000D54D7"/>
    <w:rsid w:val="000D59C5"/>
    <w:rsid w:val="000D6795"/>
    <w:rsid w:val="000E0E98"/>
    <w:rsid w:val="000E14E8"/>
    <w:rsid w:val="000E24AC"/>
    <w:rsid w:val="000E280C"/>
    <w:rsid w:val="000E4247"/>
    <w:rsid w:val="000E458C"/>
    <w:rsid w:val="000E4A73"/>
    <w:rsid w:val="000E5C3A"/>
    <w:rsid w:val="000E5D5F"/>
    <w:rsid w:val="000F4F1E"/>
    <w:rsid w:val="000F61E8"/>
    <w:rsid w:val="000F7094"/>
    <w:rsid w:val="000F7207"/>
    <w:rsid w:val="000F79EA"/>
    <w:rsid w:val="000F7C7E"/>
    <w:rsid w:val="001012AE"/>
    <w:rsid w:val="001022FE"/>
    <w:rsid w:val="00105AAB"/>
    <w:rsid w:val="00105FF3"/>
    <w:rsid w:val="001129B8"/>
    <w:rsid w:val="001139BE"/>
    <w:rsid w:val="001152D2"/>
    <w:rsid w:val="00115865"/>
    <w:rsid w:val="00116784"/>
    <w:rsid w:val="00117344"/>
    <w:rsid w:val="001173B8"/>
    <w:rsid w:val="001219B0"/>
    <w:rsid w:val="00122141"/>
    <w:rsid w:val="00122826"/>
    <w:rsid w:val="00127705"/>
    <w:rsid w:val="00127958"/>
    <w:rsid w:val="001310C6"/>
    <w:rsid w:val="0013183A"/>
    <w:rsid w:val="00133142"/>
    <w:rsid w:val="001345A4"/>
    <w:rsid w:val="001345E8"/>
    <w:rsid w:val="0013492B"/>
    <w:rsid w:val="00134F92"/>
    <w:rsid w:val="0013618B"/>
    <w:rsid w:val="00137DC1"/>
    <w:rsid w:val="00140F32"/>
    <w:rsid w:val="0014138B"/>
    <w:rsid w:val="00142A13"/>
    <w:rsid w:val="00142AFF"/>
    <w:rsid w:val="00143224"/>
    <w:rsid w:val="00145B33"/>
    <w:rsid w:val="001468F3"/>
    <w:rsid w:val="00146B69"/>
    <w:rsid w:val="0015219A"/>
    <w:rsid w:val="001521CA"/>
    <w:rsid w:val="00152264"/>
    <w:rsid w:val="00152C3A"/>
    <w:rsid w:val="00152DC8"/>
    <w:rsid w:val="001539C4"/>
    <w:rsid w:val="00154A19"/>
    <w:rsid w:val="00160447"/>
    <w:rsid w:val="00161034"/>
    <w:rsid w:val="00162BEE"/>
    <w:rsid w:val="001656EB"/>
    <w:rsid w:val="00167EBA"/>
    <w:rsid w:val="00171E1B"/>
    <w:rsid w:val="0017386E"/>
    <w:rsid w:val="00174292"/>
    <w:rsid w:val="001745D1"/>
    <w:rsid w:val="0017500F"/>
    <w:rsid w:val="001812FE"/>
    <w:rsid w:val="00182F07"/>
    <w:rsid w:val="0018480A"/>
    <w:rsid w:val="001858BD"/>
    <w:rsid w:val="00185A59"/>
    <w:rsid w:val="00187720"/>
    <w:rsid w:val="001923F7"/>
    <w:rsid w:val="00192573"/>
    <w:rsid w:val="00193C33"/>
    <w:rsid w:val="0019475B"/>
    <w:rsid w:val="00194A3D"/>
    <w:rsid w:val="00196183"/>
    <w:rsid w:val="00197261"/>
    <w:rsid w:val="001A0604"/>
    <w:rsid w:val="001A0731"/>
    <w:rsid w:val="001A2A99"/>
    <w:rsid w:val="001A2F19"/>
    <w:rsid w:val="001A43C7"/>
    <w:rsid w:val="001A6641"/>
    <w:rsid w:val="001A7DA2"/>
    <w:rsid w:val="001B0811"/>
    <w:rsid w:val="001B1405"/>
    <w:rsid w:val="001B3286"/>
    <w:rsid w:val="001B3B5F"/>
    <w:rsid w:val="001B720C"/>
    <w:rsid w:val="001B7C4A"/>
    <w:rsid w:val="001C0DEE"/>
    <w:rsid w:val="001C1E59"/>
    <w:rsid w:val="001C378E"/>
    <w:rsid w:val="001C3957"/>
    <w:rsid w:val="001C3E8E"/>
    <w:rsid w:val="001C46E5"/>
    <w:rsid w:val="001C6523"/>
    <w:rsid w:val="001D003D"/>
    <w:rsid w:val="001D0986"/>
    <w:rsid w:val="001D2130"/>
    <w:rsid w:val="001D2713"/>
    <w:rsid w:val="001D2D7A"/>
    <w:rsid w:val="001E0493"/>
    <w:rsid w:val="001E08A4"/>
    <w:rsid w:val="001E16C1"/>
    <w:rsid w:val="001E1EB4"/>
    <w:rsid w:val="001E2636"/>
    <w:rsid w:val="001E5E59"/>
    <w:rsid w:val="001E5E94"/>
    <w:rsid w:val="001E6BF3"/>
    <w:rsid w:val="001E7D2F"/>
    <w:rsid w:val="001F16AE"/>
    <w:rsid w:val="001F22AF"/>
    <w:rsid w:val="001F27D3"/>
    <w:rsid w:val="001F2891"/>
    <w:rsid w:val="00200A0F"/>
    <w:rsid w:val="002015AC"/>
    <w:rsid w:val="00203D78"/>
    <w:rsid w:val="0020560F"/>
    <w:rsid w:val="00205CAE"/>
    <w:rsid w:val="0020735F"/>
    <w:rsid w:val="0020763D"/>
    <w:rsid w:val="00207E28"/>
    <w:rsid w:val="002125EC"/>
    <w:rsid w:val="00212AEF"/>
    <w:rsid w:val="00212E6A"/>
    <w:rsid w:val="0021368E"/>
    <w:rsid w:val="002146F8"/>
    <w:rsid w:val="00215593"/>
    <w:rsid w:val="002164FA"/>
    <w:rsid w:val="00216A05"/>
    <w:rsid w:val="00217917"/>
    <w:rsid w:val="002229C6"/>
    <w:rsid w:val="00222EB0"/>
    <w:rsid w:val="00224C2B"/>
    <w:rsid w:val="00224C5D"/>
    <w:rsid w:val="0022673B"/>
    <w:rsid w:val="0023359B"/>
    <w:rsid w:val="00236228"/>
    <w:rsid w:val="00236773"/>
    <w:rsid w:val="002372E8"/>
    <w:rsid w:val="0023768B"/>
    <w:rsid w:val="002421BB"/>
    <w:rsid w:val="00242FCB"/>
    <w:rsid w:val="002452F3"/>
    <w:rsid w:val="00247A06"/>
    <w:rsid w:val="0025163F"/>
    <w:rsid w:val="002526A4"/>
    <w:rsid w:val="00253796"/>
    <w:rsid w:val="00254330"/>
    <w:rsid w:val="00257DF1"/>
    <w:rsid w:val="00260967"/>
    <w:rsid w:val="00260F01"/>
    <w:rsid w:val="00261F2A"/>
    <w:rsid w:val="0026213C"/>
    <w:rsid w:val="00263446"/>
    <w:rsid w:val="0026760F"/>
    <w:rsid w:val="00271D8C"/>
    <w:rsid w:val="00272AE7"/>
    <w:rsid w:val="00274A17"/>
    <w:rsid w:val="002753C1"/>
    <w:rsid w:val="00275C94"/>
    <w:rsid w:val="00276196"/>
    <w:rsid w:val="00277638"/>
    <w:rsid w:val="0027769F"/>
    <w:rsid w:val="0028164F"/>
    <w:rsid w:val="00281F07"/>
    <w:rsid w:val="002821BF"/>
    <w:rsid w:val="002823BE"/>
    <w:rsid w:val="00284311"/>
    <w:rsid w:val="0028585F"/>
    <w:rsid w:val="00290D89"/>
    <w:rsid w:val="0029464F"/>
    <w:rsid w:val="00294EE6"/>
    <w:rsid w:val="002954ED"/>
    <w:rsid w:val="00297ED0"/>
    <w:rsid w:val="002A06CB"/>
    <w:rsid w:val="002A1650"/>
    <w:rsid w:val="002A3623"/>
    <w:rsid w:val="002A3F1B"/>
    <w:rsid w:val="002A4823"/>
    <w:rsid w:val="002A4EDA"/>
    <w:rsid w:val="002A6311"/>
    <w:rsid w:val="002B01E3"/>
    <w:rsid w:val="002B1FE0"/>
    <w:rsid w:val="002B35D1"/>
    <w:rsid w:val="002B3FC8"/>
    <w:rsid w:val="002B419F"/>
    <w:rsid w:val="002B747B"/>
    <w:rsid w:val="002B784C"/>
    <w:rsid w:val="002C3071"/>
    <w:rsid w:val="002C372C"/>
    <w:rsid w:val="002C4028"/>
    <w:rsid w:val="002C4513"/>
    <w:rsid w:val="002D1395"/>
    <w:rsid w:val="002D1E07"/>
    <w:rsid w:val="002D601B"/>
    <w:rsid w:val="002D6683"/>
    <w:rsid w:val="002D6BB7"/>
    <w:rsid w:val="002E15D4"/>
    <w:rsid w:val="002E1B59"/>
    <w:rsid w:val="002E2FB9"/>
    <w:rsid w:val="002E3FF3"/>
    <w:rsid w:val="002E4F4E"/>
    <w:rsid w:val="002E6C18"/>
    <w:rsid w:val="002F01F4"/>
    <w:rsid w:val="002F0B8B"/>
    <w:rsid w:val="002F10E7"/>
    <w:rsid w:val="002F2CB0"/>
    <w:rsid w:val="002F69E4"/>
    <w:rsid w:val="00300A98"/>
    <w:rsid w:val="00303FAB"/>
    <w:rsid w:val="00304A95"/>
    <w:rsid w:val="00305A0D"/>
    <w:rsid w:val="0030719B"/>
    <w:rsid w:val="0030724A"/>
    <w:rsid w:val="003140EA"/>
    <w:rsid w:val="00316159"/>
    <w:rsid w:val="00316C8A"/>
    <w:rsid w:val="00316CE4"/>
    <w:rsid w:val="00317CA0"/>
    <w:rsid w:val="00321998"/>
    <w:rsid w:val="00323C3F"/>
    <w:rsid w:val="003279A4"/>
    <w:rsid w:val="00327A35"/>
    <w:rsid w:val="00333F22"/>
    <w:rsid w:val="00336852"/>
    <w:rsid w:val="00337114"/>
    <w:rsid w:val="00337A6B"/>
    <w:rsid w:val="003433A7"/>
    <w:rsid w:val="003435BF"/>
    <w:rsid w:val="00346081"/>
    <w:rsid w:val="0035004C"/>
    <w:rsid w:val="00351378"/>
    <w:rsid w:val="00351E7F"/>
    <w:rsid w:val="00356890"/>
    <w:rsid w:val="003571C8"/>
    <w:rsid w:val="00357D77"/>
    <w:rsid w:val="003646C7"/>
    <w:rsid w:val="0036547F"/>
    <w:rsid w:val="00365DB1"/>
    <w:rsid w:val="00367354"/>
    <w:rsid w:val="003722EA"/>
    <w:rsid w:val="00375028"/>
    <w:rsid w:val="0037603C"/>
    <w:rsid w:val="00376ECE"/>
    <w:rsid w:val="00377343"/>
    <w:rsid w:val="003800CA"/>
    <w:rsid w:val="00381F3A"/>
    <w:rsid w:val="00382C0C"/>
    <w:rsid w:val="00383057"/>
    <w:rsid w:val="00385D43"/>
    <w:rsid w:val="0039287E"/>
    <w:rsid w:val="00392BFD"/>
    <w:rsid w:val="0039505C"/>
    <w:rsid w:val="0039619D"/>
    <w:rsid w:val="0039703C"/>
    <w:rsid w:val="003974BB"/>
    <w:rsid w:val="003A091E"/>
    <w:rsid w:val="003A18C5"/>
    <w:rsid w:val="003A4CD3"/>
    <w:rsid w:val="003B0CD4"/>
    <w:rsid w:val="003C0D5A"/>
    <w:rsid w:val="003C1C71"/>
    <w:rsid w:val="003C1E09"/>
    <w:rsid w:val="003C2525"/>
    <w:rsid w:val="003C4BDF"/>
    <w:rsid w:val="003C769F"/>
    <w:rsid w:val="003D0EE3"/>
    <w:rsid w:val="003D6217"/>
    <w:rsid w:val="003D77A7"/>
    <w:rsid w:val="003E1AF4"/>
    <w:rsid w:val="003E1B0E"/>
    <w:rsid w:val="003E2C8A"/>
    <w:rsid w:val="003E37C1"/>
    <w:rsid w:val="003E48A6"/>
    <w:rsid w:val="003E5D64"/>
    <w:rsid w:val="003E681C"/>
    <w:rsid w:val="003E6FB5"/>
    <w:rsid w:val="003E74D2"/>
    <w:rsid w:val="003E794F"/>
    <w:rsid w:val="003E79BE"/>
    <w:rsid w:val="003F078C"/>
    <w:rsid w:val="003F2DFF"/>
    <w:rsid w:val="003F4603"/>
    <w:rsid w:val="003F4EE6"/>
    <w:rsid w:val="00403149"/>
    <w:rsid w:val="004037EF"/>
    <w:rsid w:val="0040427C"/>
    <w:rsid w:val="00405BAD"/>
    <w:rsid w:val="0040789A"/>
    <w:rsid w:val="00407FBF"/>
    <w:rsid w:val="004113D8"/>
    <w:rsid w:val="004128FB"/>
    <w:rsid w:val="00416463"/>
    <w:rsid w:val="00416C2B"/>
    <w:rsid w:val="00420A5B"/>
    <w:rsid w:val="00423827"/>
    <w:rsid w:val="00424E23"/>
    <w:rsid w:val="00424E8B"/>
    <w:rsid w:val="00430323"/>
    <w:rsid w:val="00431855"/>
    <w:rsid w:val="00434B01"/>
    <w:rsid w:val="00435C7F"/>
    <w:rsid w:val="00435DCD"/>
    <w:rsid w:val="00437044"/>
    <w:rsid w:val="00437B8B"/>
    <w:rsid w:val="0044055B"/>
    <w:rsid w:val="0044305D"/>
    <w:rsid w:val="00443627"/>
    <w:rsid w:val="00444400"/>
    <w:rsid w:val="004468BA"/>
    <w:rsid w:val="004504DA"/>
    <w:rsid w:val="00450EEB"/>
    <w:rsid w:val="00452137"/>
    <w:rsid w:val="00452447"/>
    <w:rsid w:val="00454250"/>
    <w:rsid w:val="004608E0"/>
    <w:rsid w:val="004619B5"/>
    <w:rsid w:val="004638D1"/>
    <w:rsid w:val="00464DFF"/>
    <w:rsid w:val="00465113"/>
    <w:rsid w:val="0046534A"/>
    <w:rsid w:val="00467049"/>
    <w:rsid w:val="00467F32"/>
    <w:rsid w:val="00467F3F"/>
    <w:rsid w:val="004727C2"/>
    <w:rsid w:val="004731DB"/>
    <w:rsid w:val="004736C9"/>
    <w:rsid w:val="00475B53"/>
    <w:rsid w:val="00476144"/>
    <w:rsid w:val="00477239"/>
    <w:rsid w:val="00477C24"/>
    <w:rsid w:val="00483521"/>
    <w:rsid w:val="00484428"/>
    <w:rsid w:val="004862C8"/>
    <w:rsid w:val="00487840"/>
    <w:rsid w:val="00487D12"/>
    <w:rsid w:val="00487EFE"/>
    <w:rsid w:val="004915EA"/>
    <w:rsid w:val="00494752"/>
    <w:rsid w:val="004A1201"/>
    <w:rsid w:val="004A3DCF"/>
    <w:rsid w:val="004A4493"/>
    <w:rsid w:val="004A4AB1"/>
    <w:rsid w:val="004B07EC"/>
    <w:rsid w:val="004B08A8"/>
    <w:rsid w:val="004B152A"/>
    <w:rsid w:val="004B183A"/>
    <w:rsid w:val="004B202D"/>
    <w:rsid w:val="004B4263"/>
    <w:rsid w:val="004B4333"/>
    <w:rsid w:val="004B5192"/>
    <w:rsid w:val="004B6A2A"/>
    <w:rsid w:val="004C0172"/>
    <w:rsid w:val="004C1AF6"/>
    <w:rsid w:val="004C30D6"/>
    <w:rsid w:val="004C389B"/>
    <w:rsid w:val="004C4A98"/>
    <w:rsid w:val="004C4B15"/>
    <w:rsid w:val="004C5C49"/>
    <w:rsid w:val="004C6C00"/>
    <w:rsid w:val="004C77DB"/>
    <w:rsid w:val="004D0521"/>
    <w:rsid w:val="004D0983"/>
    <w:rsid w:val="004D0EFD"/>
    <w:rsid w:val="004D10C6"/>
    <w:rsid w:val="004D128F"/>
    <w:rsid w:val="004D1EFD"/>
    <w:rsid w:val="004D3EB1"/>
    <w:rsid w:val="004D465D"/>
    <w:rsid w:val="004D46CF"/>
    <w:rsid w:val="004D54E4"/>
    <w:rsid w:val="004D79D4"/>
    <w:rsid w:val="004E22CB"/>
    <w:rsid w:val="004E2794"/>
    <w:rsid w:val="004E4D41"/>
    <w:rsid w:val="004E77A5"/>
    <w:rsid w:val="004F1057"/>
    <w:rsid w:val="004F14EC"/>
    <w:rsid w:val="004F199F"/>
    <w:rsid w:val="004F2E8C"/>
    <w:rsid w:val="004F31FA"/>
    <w:rsid w:val="004F40FD"/>
    <w:rsid w:val="004F7D04"/>
    <w:rsid w:val="00502493"/>
    <w:rsid w:val="005075C9"/>
    <w:rsid w:val="00507853"/>
    <w:rsid w:val="00507F0C"/>
    <w:rsid w:val="005106C0"/>
    <w:rsid w:val="00510C3A"/>
    <w:rsid w:val="0051615B"/>
    <w:rsid w:val="005163D3"/>
    <w:rsid w:val="00521015"/>
    <w:rsid w:val="005210F9"/>
    <w:rsid w:val="00522077"/>
    <w:rsid w:val="005222EB"/>
    <w:rsid w:val="005228C5"/>
    <w:rsid w:val="00523920"/>
    <w:rsid w:val="005245C2"/>
    <w:rsid w:val="005247B7"/>
    <w:rsid w:val="00527EA6"/>
    <w:rsid w:val="00527F49"/>
    <w:rsid w:val="00531604"/>
    <w:rsid w:val="005324B1"/>
    <w:rsid w:val="00532A17"/>
    <w:rsid w:val="00535371"/>
    <w:rsid w:val="00536F8E"/>
    <w:rsid w:val="005372FA"/>
    <w:rsid w:val="00543806"/>
    <w:rsid w:val="005445F1"/>
    <w:rsid w:val="00544CA4"/>
    <w:rsid w:val="00544FCC"/>
    <w:rsid w:val="005456D2"/>
    <w:rsid w:val="00554057"/>
    <w:rsid w:val="00554D25"/>
    <w:rsid w:val="00554F4E"/>
    <w:rsid w:val="00555B06"/>
    <w:rsid w:val="00556337"/>
    <w:rsid w:val="00557254"/>
    <w:rsid w:val="005600E5"/>
    <w:rsid w:val="005611C3"/>
    <w:rsid w:val="00561FB7"/>
    <w:rsid w:val="00562369"/>
    <w:rsid w:val="00562422"/>
    <w:rsid w:val="00562CD5"/>
    <w:rsid w:val="005636D5"/>
    <w:rsid w:val="00564B95"/>
    <w:rsid w:val="00565B06"/>
    <w:rsid w:val="0056662B"/>
    <w:rsid w:val="00573592"/>
    <w:rsid w:val="00574328"/>
    <w:rsid w:val="00575C01"/>
    <w:rsid w:val="00581515"/>
    <w:rsid w:val="00582623"/>
    <w:rsid w:val="005826C2"/>
    <w:rsid w:val="0058396C"/>
    <w:rsid w:val="0058538C"/>
    <w:rsid w:val="005863B9"/>
    <w:rsid w:val="0059085F"/>
    <w:rsid w:val="005927FE"/>
    <w:rsid w:val="00592AFF"/>
    <w:rsid w:val="00592B78"/>
    <w:rsid w:val="00594BD4"/>
    <w:rsid w:val="005A1740"/>
    <w:rsid w:val="005A2258"/>
    <w:rsid w:val="005A3EE1"/>
    <w:rsid w:val="005A459B"/>
    <w:rsid w:val="005A4C0E"/>
    <w:rsid w:val="005A5BE3"/>
    <w:rsid w:val="005A6764"/>
    <w:rsid w:val="005A74EC"/>
    <w:rsid w:val="005B38A9"/>
    <w:rsid w:val="005B3D67"/>
    <w:rsid w:val="005B3F3B"/>
    <w:rsid w:val="005B437C"/>
    <w:rsid w:val="005B484E"/>
    <w:rsid w:val="005B4B85"/>
    <w:rsid w:val="005B62B4"/>
    <w:rsid w:val="005C10B7"/>
    <w:rsid w:val="005C1C57"/>
    <w:rsid w:val="005C681B"/>
    <w:rsid w:val="005C7600"/>
    <w:rsid w:val="005C7F1B"/>
    <w:rsid w:val="005D0108"/>
    <w:rsid w:val="005D01B5"/>
    <w:rsid w:val="005D0ED6"/>
    <w:rsid w:val="005D10F8"/>
    <w:rsid w:val="005D7072"/>
    <w:rsid w:val="005D7F1F"/>
    <w:rsid w:val="005E05BE"/>
    <w:rsid w:val="005E088C"/>
    <w:rsid w:val="005E692C"/>
    <w:rsid w:val="005E6A53"/>
    <w:rsid w:val="005E6BCF"/>
    <w:rsid w:val="005E6E43"/>
    <w:rsid w:val="005E6ED2"/>
    <w:rsid w:val="005F08AA"/>
    <w:rsid w:val="005F08EA"/>
    <w:rsid w:val="005F2D8D"/>
    <w:rsid w:val="005F2ECC"/>
    <w:rsid w:val="005F3108"/>
    <w:rsid w:val="005F4455"/>
    <w:rsid w:val="005F6A7D"/>
    <w:rsid w:val="005F7012"/>
    <w:rsid w:val="0060139B"/>
    <w:rsid w:val="0060385A"/>
    <w:rsid w:val="00607677"/>
    <w:rsid w:val="006077CF"/>
    <w:rsid w:val="006104FF"/>
    <w:rsid w:val="0061125E"/>
    <w:rsid w:val="0061143E"/>
    <w:rsid w:val="006117CB"/>
    <w:rsid w:val="00614B7C"/>
    <w:rsid w:val="0061506D"/>
    <w:rsid w:val="0062239B"/>
    <w:rsid w:val="00622A74"/>
    <w:rsid w:val="00623020"/>
    <w:rsid w:val="00623839"/>
    <w:rsid w:val="00625B8A"/>
    <w:rsid w:val="00630E19"/>
    <w:rsid w:val="00632C5E"/>
    <w:rsid w:val="00632C90"/>
    <w:rsid w:val="0063506B"/>
    <w:rsid w:val="00635574"/>
    <w:rsid w:val="006371AC"/>
    <w:rsid w:val="00642523"/>
    <w:rsid w:val="0064327A"/>
    <w:rsid w:val="00644212"/>
    <w:rsid w:val="00644D4E"/>
    <w:rsid w:val="00646D01"/>
    <w:rsid w:val="00650FDD"/>
    <w:rsid w:val="0065266C"/>
    <w:rsid w:val="0065396D"/>
    <w:rsid w:val="00653C04"/>
    <w:rsid w:val="00655C7D"/>
    <w:rsid w:val="00657754"/>
    <w:rsid w:val="006620BA"/>
    <w:rsid w:val="00663536"/>
    <w:rsid w:val="006648D4"/>
    <w:rsid w:val="00664B40"/>
    <w:rsid w:val="00665A17"/>
    <w:rsid w:val="00665A31"/>
    <w:rsid w:val="00667580"/>
    <w:rsid w:val="00671CF4"/>
    <w:rsid w:val="00673F18"/>
    <w:rsid w:val="006748AA"/>
    <w:rsid w:val="00675F18"/>
    <w:rsid w:val="00676CEB"/>
    <w:rsid w:val="00677D83"/>
    <w:rsid w:val="006819A4"/>
    <w:rsid w:val="00683A86"/>
    <w:rsid w:val="00683EB5"/>
    <w:rsid w:val="006862DF"/>
    <w:rsid w:val="00691480"/>
    <w:rsid w:val="0069300B"/>
    <w:rsid w:val="00694552"/>
    <w:rsid w:val="0069455E"/>
    <w:rsid w:val="00695A8A"/>
    <w:rsid w:val="00695AB1"/>
    <w:rsid w:val="006A18C3"/>
    <w:rsid w:val="006A3A7C"/>
    <w:rsid w:val="006A4C72"/>
    <w:rsid w:val="006A50A6"/>
    <w:rsid w:val="006A6C4E"/>
    <w:rsid w:val="006A6D73"/>
    <w:rsid w:val="006B033E"/>
    <w:rsid w:val="006B11A2"/>
    <w:rsid w:val="006B2CB2"/>
    <w:rsid w:val="006B370E"/>
    <w:rsid w:val="006B4178"/>
    <w:rsid w:val="006B739C"/>
    <w:rsid w:val="006C1EDC"/>
    <w:rsid w:val="006C213F"/>
    <w:rsid w:val="006C78A2"/>
    <w:rsid w:val="006D271B"/>
    <w:rsid w:val="006D43F6"/>
    <w:rsid w:val="006D447A"/>
    <w:rsid w:val="006D65F8"/>
    <w:rsid w:val="006D747C"/>
    <w:rsid w:val="006D771F"/>
    <w:rsid w:val="006E05DE"/>
    <w:rsid w:val="006E178A"/>
    <w:rsid w:val="006E3214"/>
    <w:rsid w:val="006E7145"/>
    <w:rsid w:val="006F3AE1"/>
    <w:rsid w:val="006F47FA"/>
    <w:rsid w:val="006F4BCD"/>
    <w:rsid w:val="006F4D23"/>
    <w:rsid w:val="00702A5C"/>
    <w:rsid w:val="00703ED9"/>
    <w:rsid w:val="00704CC0"/>
    <w:rsid w:val="00706B15"/>
    <w:rsid w:val="007070BF"/>
    <w:rsid w:val="00707E28"/>
    <w:rsid w:val="00710F5E"/>
    <w:rsid w:val="00714EE6"/>
    <w:rsid w:val="007150D4"/>
    <w:rsid w:val="007158BC"/>
    <w:rsid w:val="00715F07"/>
    <w:rsid w:val="00717197"/>
    <w:rsid w:val="007175B9"/>
    <w:rsid w:val="007215A9"/>
    <w:rsid w:val="00721FF5"/>
    <w:rsid w:val="0072348E"/>
    <w:rsid w:val="00723500"/>
    <w:rsid w:val="00724190"/>
    <w:rsid w:val="007244F6"/>
    <w:rsid w:val="007253E8"/>
    <w:rsid w:val="00725838"/>
    <w:rsid w:val="00726199"/>
    <w:rsid w:val="007270D6"/>
    <w:rsid w:val="007302C0"/>
    <w:rsid w:val="0073035A"/>
    <w:rsid w:val="00733089"/>
    <w:rsid w:val="00735140"/>
    <w:rsid w:val="00735984"/>
    <w:rsid w:val="0073645E"/>
    <w:rsid w:val="007366E5"/>
    <w:rsid w:val="007374B4"/>
    <w:rsid w:val="00740836"/>
    <w:rsid w:val="007426C4"/>
    <w:rsid w:val="00743115"/>
    <w:rsid w:val="00743D63"/>
    <w:rsid w:val="00745196"/>
    <w:rsid w:val="007472C9"/>
    <w:rsid w:val="0075020A"/>
    <w:rsid w:val="00750B04"/>
    <w:rsid w:val="00754C2D"/>
    <w:rsid w:val="00755346"/>
    <w:rsid w:val="00755B42"/>
    <w:rsid w:val="00755C23"/>
    <w:rsid w:val="00760EBE"/>
    <w:rsid w:val="00760F61"/>
    <w:rsid w:val="0076562F"/>
    <w:rsid w:val="00770F04"/>
    <w:rsid w:val="00771C21"/>
    <w:rsid w:val="00776B2A"/>
    <w:rsid w:val="00776E3A"/>
    <w:rsid w:val="00777AA0"/>
    <w:rsid w:val="00780369"/>
    <w:rsid w:val="00780CC5"/>
    <w:rsid w:val="007822E6"/>
    <w:rsid w:val="00783C18"/>
    <w:rsid w:val="00784B1F"/>
    <w:rsid w:val="007850D1"/>
    <w:rsid w:val="007857C8"/>
    <w:rsid w:val="00785FEB"/>
    <w:rsid w:val="00785FF6"/>
    <w:rsid w:val="00790E98"/>
    <w:rsid w:val="00792FF5"/>
    <w:rsid w:val="007938B8"/>
    <w:rsid w:val="00795452"/>
    <w:rsid w:val="00797693"/>
    <w:rsid w:val="007A03C2"/>
    <w:rsid w:val="007A0F44"/>
    <w:rsid w:val="007A290C"/>
    <w:rsid w:val="007A4438"/>
    <w:rsid w:val="007A45B1"/>
    <w:rsid w:val="007A729F"/>
    <w:rsid w:val="007B3F4F"/>
    <w:rsid w:val="007C0E0E"/>
    <w:rsid w:val="007C153D"/>
    <w:rsid w:val="007C2D1F"/>
    <w:rsid w:val="007C333C"/>
    <w:rsid w:val="007C34A8"/>
    <w:rsid w:val="007C582A"/>
    <w:rsid w:val="007D2CA7"/>
    <w:rsid w:val="007D4253"/>
    <w:rsid w:val="007D5B6E"/>
    <w:rsid w:val="007D6ADE"/>
    <w:rsid w:val="007D6BD4"/>
    <w:rsid w:val="007E1649"/>
    <w:rsid w:val="007E45AD"/>
    <w:rsid w:val="007E47D3"/>
    <w:rsid w:val="007E4ACC"/>
    <w:rsid w:val="007E7052"/>
    <w:rsid w:val="007E77F3"/>
    <w:rsid w:val="007F1209"/>
    <w:rsid w:val="007F3E34"/>
    <w:rsid w:val="007F3F95"/>
    <w:rsid w:val="007F71A4"/>
    <w:rsid w:val="008030EE"/>
    <w:rsid w:val="00803AD8"/>
    <w:rsid w:val="008109A1"/>
    <w:rsid w:val="00812148"/>
    <w:rsid w:val="008140B2"/>
    <w:rsid w:val="008143CE"/>
    <w:rsid w:val="00814B43"/>
    <w:rsid w:val="00814FA5"/>
    <w:rsid w:val="00820813"/>
    <w:rsid w:val="00820A8E"/>
    <w:rsid w:val="0082449C"/>
    <w:rsid w:val="0082575C"/>
    <w:rsid w:val="00827CA5"/>
    <w:rsid w:val="0083016A"/>
    <w:rsid w:val="00834136"/>
    <w:rsid w:val="00836E32"/>
    <w:rsid w:val="008373C5"/>
    <w:rsid w:val="00837C5A"/>
    <w:rsid w:val="00837C81"/>
    <w:rsid w:val="008434A3"/>
    <w:rsid w:val="00844126"/>
    <w:rsid w:val="00846671"/>
    <w:rsid w:val="00846AAE"/>
    <w:rsid w:val="008504C1"/>
    <w:rsid w:val="00850847"/>
    <w:rsid w:val="00850E11"/>
    <w:rsid w:val="00852142"/>
    <w:rsid w:val="00854FAF"/>
    <w:rsid w:val="008557A6"/>
    <w:rsid w:val="008569FF"/>
    <w:rsid w:val="0086094C"/>
    <w:rsid w:val="00862302"/>
    <w:rsid w:val="00864CE4"/>
    <w:rsid w:val="00867081"/>
    <w:rsid w:val="00870F6E"/>
    <w:rsid w:val="0087174C"/>
    <w:rsid w:val="008721A3"/>
    <w:rsid w:val="00872624"/>
    <w:rsid w:val="00874BCE"/>
    <w:rsid w:val="008763B3"/>
    <w:rsid w:val="00885D4F"/>
    <w:rsid w:val="00887212"/>
    <w:rsid w:val="00890AEE"/>
    <w:rsid w:val="00891BA5"/>
    <w:rsid w:val="00891C5F"/>
    <w:rsid w:val="008927D7"/>
    <w:rsid w:val="00895A2F"/>
    <w:rsid w:val="008978E8"/>
    <w:rsid w:val="008A025F"/>
    <w:rsid w:val="008A02C4"/>
    <w:rsid w:val="008A0340"/>
    <w:rsid w:val="008A1177"/>
    <w:rsid w:val="008A444D"/>
    <w:rsid w:val="008A49A0"/>
    <w:rsid w:val="008A4F82"/>
    <w:rsid w:val="008A6538"/>
    <w:rsid w:val="008A77F9"/>
    <w:rsid w:val="008B0FBB"/>
    <w:rsid w:val="008B219E"/>
    <w:rsid w:val="008B7469"/>
    <w:rsid w:val="008B77C8"/>
    <w:rsid w:val="008B78F2"/>
    <w:rsid w:val="008C05CD"/>
    <w:rsid w:val="008C3E8D"/>
    <w:rsid w:val="008C46E3"/>
    <w:rsid w:val="008C745E"/>
    <w:rsid w:val="008D0F58"/>
    <w:rsid w:val="008D1C44"/>
    <w:rsid w:val="008D440B"/>
    <w:rsid w:val="008D4FC8"/>
    <w:rsid w:val="008D5A80"/>
    <w:rsid w:val="008E385E"/>
    <w:rsid w:val="008E5483"/>
    <w:rsid w:val="008F20A8"/>
    <w:rsid w:val="008F4532"/>
    <w:rsid w:val="008F564A"/>
    <w:rsid w:val="008F588D"/>
    <w:rsid w:val="008F5EFD"/>
    <w:rsid w:val="008F6D5D"/>
    <w:rsid w:val="008F72DD"/>
    <w:rsid w:val="00903E4A"/>
    <w:rsid w:val="00905393"/>
    <w:rsid w:val="00907390"/>
    <w:rsid w:val="009077DA"/>
    <w:rsid w:val="009100D1"/>
    <w:rsid w:val="009111D4"/>
    <w:rsid w:val="00912636"/>
    <w:rsid w:val="0091446E"/>
    <w:rsid w:val="00915C55"/>
    <w:rsid w:val="0091677A"/>
    <w:rsid w:val="00920B74"/>
    <w:rsid w:val="00921622"/>
    <w:rsid w:val="00924B86"/>
    <w:rsid w:val="009319D4"/>
    <w:rsid w:val="00932B01"/>
    <w:rsid w:val="00933CCA"/>
    <w:rsid w:val="009371EB"/>
    <w:rsid w:val="0093795C"/>
    <w:rsid w:val="009411E8"/>
    <w:rsid w:val="00942C8A"/>
    <w:rsid w:val="00944FC0"/>
    <w:rsid w:val="00945243"/>
    <w:rsid w:val="00945A58"/>
    <w:rsid w:val="009476D0"/>
    <w:rsid w:val="00947C55"/>
    <w:rsid w:val="00952C89"/>
    <w:rsid w:val="009540F4"/>
    <w:rsid w:val="00956B75"/>
    <w:rsid w:val="0096127C"/>
    <w:rsid w:val="009619A7"/>
    <w:rsid w:val="009656D6"/>
    <w:rsid w:val="00966904"/>
    <w:rsid w:val="00967CC5"/>
    <w:rsid w:val="009719C2"/>
    <w:rsid w:val="00972E4A"/>
    <w:rsid w:val="009751B4"/>
    <w:rsid w:val="00975FD3"/>
    <w:rsid w:val="00976EE7"/>
    <w:rsid w:val="009827B6"/>
    <w:rsid w:val="009827BB"/>
    <w:rsid w:val="00984408"/>
    <w:rsid w:val="009858DA"/>
    <w:rsid w:val="009873FF"/>
    <w:rsid w:val="0098797F"/>
    <w:rsid w:val="00991747"/>
    <w:rsid w:val="009918BB"/>
    <w:rsid w:val="00992D8A"/>
    <w:rsid w:val="009931F7"/>
    <w:rsid w:val="00994768"/>
    <w:rsid w:val="00997DFD"/>
    <w:rsid w:val="009A24D0"/>
    <w:rsid w:val="009A3F4C"/>
    <w:rsid w:val="009A6BC3"/>
    <w:rsid w:val="009A754C"/>
    <w:rsid w:val="009A7DFF"/>
    <w:rsid w:val="009B327A"/>
    <w:rsid w:val="009B3904"/>
    <w:rsid w:val="009B4952"/>
    <w:rsid w:val="009B5441"/>
    <w:rsid w:val="009B69A5"/>
    <w:rsid w:val="009B70D4"/>
    <w:rsid w:val="009C0B96"/>
    <w:rsid w:val="009C1135"/>
    <w:rsid w:val="009C2132"/>
    <w:rsid w:val="009C5F23"/>
    <w:rsid w:val="009C63EE"/>
    <w:rsid w:val="009C6B73"/>
    <w:rsid w:val="009D0878"/>
    <w:rsid w:val="009D129F"/>
    <w:rsid w:val="009D449D"/>
    <w:rsid w:val="009D47D1"/>
    <w:rsid w:val="009D5D56"/>
    <w:rsid w:val="009D789B"/>
    <w:rsid w:val="009E01B3"/>
    <w:rsid w:val="009E10E3"/>
    <w:rsid w:val="009E21EB"/>
    <w:rsid w:val="009E27CE"/>
    <w:rsid w:val="009E2A2B"/>
    <w:rsid w:val="009E2BCE"/>
    <w:rsid w:val="009E4619"/>
    <w:rsid w:val="009E5CCF"/>
    <w:rsid w:val="009E62E6"/>
    <w:rsid w:val="009E65EC"/>
    <w:rsid w:val="009E6DA5"/>
    <w:rsid w:val="009E7A80"/>
    <w:rsid w:val="009F2058"/>
    <w:rsid w:val="009F391D"/>
    <w:rsid w:val="009F7C1A"/>
    <w:rsid w:val="00A01463"/>
    <w:rsid w:val="00A03C8C"/>
    <w:rsid w:val="00A045AC"/>
    <w:rsid w:val="00A05436"/>
    <w:rsid w:val="00A05B79"/>
    <w:rsid w:val="00A06024"/>
    <w:rsid w:val="00A06AF4"/>
    <w:rsid w:val="00A113B3"/>
    <w:rsid w:val="00A1144C"/>
    <w:rsid w:val="00A11876"/>
    <w:rsid w:val="00A1329C"/>
    <w:rsid w:val="00A1431E"/>
    <w:rsid w:val="00A1463C"/>
    <w:rsid w:val="00A20688"/>
    <w:rsid w:val="00A2199D"/>
    <w:rsid w:val="00A24485"/>
    <w:rsid w:val="00A248DA"/>
    <w:rsid w:val="00A24975"/>
    <w:rsid w:val="00A24CDC"/>
    <w:rsid w:val="00A25023"/>
    <w:rsid w:val="00A26919"/>
    <w:rsid w:val="00A2760D"/>
    <w:rsid w:val="00A27747"/>
    <w:rsid w:val="00A27FDE"/>
    <w:rsid w:val="00A326A4"/>
    <w:rsid w:val="00A32B38"/>
    <w:rsid w:val="00A345B3"/>
    <w:rsid w:val="00A34E65"/>
    <w:rsid w:val="00A34FE7"/>
    <w:rsid w:val="00A42CE4"/>
    <w:rsid w:val="00A44A8B"/>
    <w:rsid w:val="00A501E4"/>
    <w:rsid w:val="00A52131"/>
    <w:rsid w:val="00A53308"/>
    <w:rsid w:val="00A56106"/>
    <w:rsid w:val="00A5640A"/>
    <w:rsid w:val="00A5643F"/>
    <w:rsid w:val="00A568E5"/>
    <w:rsid w:val="00A56B81"/>
    <w:rsid w:val="00A56E13"/>
    <w:rsid w:val="00A5701D"/>
    <w:rsid w:val="00A57050"/>
    <w:rsid w:val="00A57064"/>
    <w:rsid w:val="00A6199A"/>
    <w:rsid w:val="00A61DC2"/>
    <w:rsid w:val="00A62051"/>
    <w:rsid w:val="00A6314E"/>
    <w:rsid w:val="00A644BF"/>
    <w:rsid w:val="00A669EC"/>
    <w:rsid w:val="00A676B2"/>
    <w:rsid w:val="00A7456A"/>
    <w:rsid w:val="00A75046"/>
    <w:rsid w:val="00A750F9"/>
    <w:rsid w:val="00A75666"/>
    <w:rsid w:val="00A76164"/>
    <w:rsid w:val="00A77002"/>
    <w:rsid w:val="00A772D0"/>
    <w:rsid w:val="00A778FC"/>
    <w:rsid w:val="00A77B4D"/>
    <w:rsid w:val="00A8052D"/>
    <w:rsid w:val="00A827EC"/>
    <w:rsid w:val="00A84CD9"/>
    <w:rsid w:val="00A8655E"/>
    <w:rsid w:val="00A867E2"/>
    <w:rsid w:val="00A9077F"/>
    <w:rsid w:val="00A91DC1"/>
    <w:rsid w:val="00A942B0"/>
    <w:rsid w:val="00A955B7"/>
    <w:rsid w:val="00A95956"/>
    <w:rsid w:val="00A95BED"/>
    <w:rsid w:val="00A9778C"/>
    <w:rsid w:val="00AA04BD"/>
    <w:rsid w:val="00AA276C"/>
    <w:rsid w:val="00AA2A76"/>
    <w:rsid w:val="00AA4983"/>
    <w:rsid w:val="00AA6B52"/>
    <w:rsid w:val="00AB4C05"/>
    <w:rsid w:val="00AB4C9E"/>
    <w:rsid w:val="00AB51CD"/>
    <w:rsid w:val="00AB673E"/>
    <w:rsid w:val="00AC072F"/>
    <w:rsid w:val="00AC2033"/>
    <w:rsid w:val="00AC62F8"/>
    <w:rsid w:val="00AC7C34"/>
    <w:rsid w:val="00AD121E"/>
    <w:rsid w:val="00AD1C02"/>
    <w:rsid w:val="00AD2C17"/>
    <w:rsid w:val="00AD2C25"/>
    <w:rsid w:val="00AD31D1"/>
    <w:rsid w:val="00AD518A"/>
    <w:rsid w:val="00AD5677"/>
    <w:rsid w:val="00AD6216"/>
    <w:rsid w:val="00AD6519"/>
    <w:rsid w:val="00AD7A1D"/>
    <w:rsid w:val="00AE164D"/>
    <w:rsid w:val="00AE2F61"/>
    <w:rsid w:val="00AE313B"/>
    <w:rsid w:val="00AE3BA3"/>
    <w:rsid w:val="00AE4E40"/>
    <w:rsid w:val="00AE7650"/>
    <w:rsid w:val="00AF49E7"/>
    <w:rsid w:val="00AF6920"/>
    <w:rsid w:val="00AF7324"/>
    <w:rsid w:val="00B00B69"/>
    <w:rsid w:val="00B06FBD"/>
    <w:rsid w:val="00B1027D"/>
    <w:rsid w:val="00B112B1"/>
    <w:rsid w:val="00B11477"/>
    <w:rsid w:val="00B1221A"/>
    <w:rsid w:val="00B12898"/>
    <w:rsid w:val="00B12E6E"/>
    <w:rsid w:val="00B15301"/>
    <w:rsid w:val="00B1632D"/>
    <w:rsid w:val="00B16989"/>
    <w:rsid w:val="00B16F68"/>
    <w:rsid w:val="00B17903"/>
    <w:rsid w:val="00B204FE"/>
    <w:rsid w:val="00B24433"/>
    <w:rsid w:val="00B2551E"/>
    <w:rsid w:val="00B2572E"/>
    <w:rsid w:val="00B25746"/>
    <w:rsid w:val="00B32BBF"/>
    <w:rsid w:val="00B34423"/>
    <w:rsid w:val="00B345EC"/>
    <w:rsid w:val="00B347C4"/>
    <w:rsid w:val="00B34873"/>
    <w:rsid w:val="00B352FE"/>
    <w:rsid w:val="00B35B1A"/>
    <w:rsid w:val="00B37B89"/>
    <w:rsid w:val="00B42AB5"/>
    <w:rsid w:val="00B448A0"/>
    <w:rsid w:val="00B44F7A"/>
    <w:rsid w:val="00B47E1E"/>
    <w:rsid w:val="00B526CD"/>
    <w:rsid w:val="00B52937"/>
    <w:rsid w:val="00B53563"/>
    <w:rsid w:val="00B54130"/>
    <w:rsid w:val="00B54661"/>
    <w:rsid w:val="00B54D2B"/>
    <w:rsid w:val="00B55487"/>
    <w:rsid w:val="00B60375"/>
    <w:rsid w:val="00B6058C"/>
    <w:rsid w:val="00B632AA"/>
    <w:rsid w:val="00B63BAE"/>
    <w:rsid w:val="00B6473E"/>
    <w:rsid w:val="00B654A7"/>
    <w:rsid w:val="00B72F3F"/>
    <w:rsid w:val="00B763B5"/>
    <w:rsid w:val="00B765B7"/>
    <w:rsid w:val="00B80685"/>
    <w:rsid w:val="00B81C14"/>
    <w:rsid w:val="00B831CD"/>
    <w:rsid w:val="00B833DA"/>
    <w:rsid w:val="00B8603F"/>
    <w:rsid w:val="00B90654"/>
    <w:rsid w:val="00B90E49"/>
    <w:rsid w:val="00B91175"/>
    <w:rsid w:val="00B9120C"/>
    <w:rsid w:val="00B92204"/>
    <w:rsid w:val="00B94AE7"/>
    <w:rsid w:val="00B94B62"/>
    <w:rsid w:val="00B97FC4"/>
    <w:rsid w:val="00BA18E3"/>
    <w:rsid w:val="00BA1982"/>
    <w:rsid w:val="00BA19B4"/>
    <w:rsid w:val="00BA4469"/>
    <w:rsid w:val="00BA5437"/>
    <w:rsid w:val="00BA5C9A"/>
    <w:rsid w:val="00BA71B3"/>
    <w:rsid w:val="00BA723C"/>
    <w:rsid w:val="00BB0F71"/>
    <w:rsid w:val="00BB333A"/>
    <w:rsid w:val="00BB34BE"/>
    <w:rsid w:val="00BB3A86"/>
    <w:rsid w:val="00BB50CE"/>
    <w:rsid w:val="00BB533D"/>
    <w:rsid w:val="00BB6AAE"/>
    <w:rsid w:val="00BC0E1A"/>
    <w:rsid w:val="00BC1018"/>
    <w:rsid w:val="00BC1084"/>
    <w:rsid w:val="00BC1472"/>
    <w:rsid w:val="00BC5718"/>
    <w:rsid w:val="00BC5F23"/>
    <w:rsid w:val="00BD1BB4"/>
    <w:rsid w:val="00BD2444"/>
    <w:rsid w:val="00BD2DD6"/>
    <w:rsid w:val="00BD3547"/>
    <w:rsid w:val="00BD4E73"/>
    <w:rsid w:val="00BD5126"/>
    <w:rsid w:val="00BD55EE"/>
    <w:rsid w:val="00BD6BB6"/>
    <w:rsid w:val="00BE3CAF"/>
    <w:rsid w:val="00BE5BB4"/>
    <w:rsid w:val="00BF0F75"/>
    <w:rsid w:val="00BF1336"/>
    <w:rsid w:val="00BF1BBA"/>
    <w:rsid w:val="00BF5706"/>
    <w:rsid w:val="00BF7647"/>
    <w:rsid w:val="00C002E8"/>
    <w:rsid w:val="00C014FC"/>
    <w:rsid w:val="00C0155C"/>
    <w:rsid w:val="00C01B47"/>
    <w:rsid w:val="00C01EEC"/>
    <w:rsid w:val="00C036CF"/>
    <w:rsid w:val="00C03859"/>
    <w:rsid w:val="00C06A3F"/>
    <w:rsid w:val="00C10DC9"/>
    <w:rsid w:val="00C16039"/>
    <w:rsid w:val="00C1716A"/>
    <w:rsid w:val="00C17C1B"/>
    <w:rsid w:val="00C17CA2"/>
    <w:rsid w:val="00C253C4"/>
    <w:rsid w:val="00C268FF"/>
    <w:rsid w:val="00C30DF6"/>
    <w:rsid w:val="00C315EC"/>
    <w:rsid w:val="00C3233C"/>
    <w:rsid w:val="00C33B22"/>
    <w:rsid w:val="00C33CB5"/>
    <w:rsid w:val="00C34AE0"/>
    <w:rsid w:val="00C355E2"/>
    <w:rsid w:val="00C36DB3"/>
    <w:rsid w:val="00C3763A"/>
    <w:rsid w:val="00C40508"/>
    <w:rsid w:val="00C408EB"/>
    <w:rsid w:val="00C4613F"/>
    <w:rsid w:val="00C479D4"/>
    <w:rsid w:val="00C522DA"/>
    <w:rsid w:val="00C526B2"/>
    <w:rsid w:val="00C52F05"/>
    <w:rsid w:val="00C54D6A"/>
    <w:rsid w:val="00C60281"/>
    <w:rsid w:val="00C60F66"/>
    <w:rsid w:val="00C619C2"/>
    <w:rsid w:val="00C63FB4"/>
    <w:rsid w:val="00C6406E"/>
    <w:rsid w:val="00C654CB"/>
    <w:rsid w:val="00C755BC"/>
    <w:rsid w:val="00C75CBE"/>
    <w:rsid w:val="00C779DA"/>
    <w:rsid w:val="00C814F7"/>
    <w:rsid w:val="00C81C04"/>
    <w:rsid w:val="00C847CA"/>
    <w:rsid w:val="00C84855"/>
    <w:rsid w:val="00C852E7"/>
    <w:rsid w:val="00C85FA4"/>
    <w:rsid w:val="00C86E4F"/>
    <w:rsid w:val="00C91B4B"/>
    <w:rsid w:val="00C938B2"/>
    <w:rsid w:val="00C93B84"/>
    <w:rsid w:val="00C93DE1"/>
    <w:rsid w:val="00C970B4"/>
    <w:rsid w:val="00CA1D02"/>
    <w:rsid w:val="00CA1ED0"/>
    <w:rsid w:val="00CA2E0A"/>
    <w:rsid w:val="00CA3260"/>
    <w:rsid w:val="00CA5EFC"/>
    <w:rsid w:val="00CA665D"/>
    <w:rsid w:val="00CA7781"/>
    <w:rsid w:val="00CA78B1"/>
    <w:rsid w:val="00CB3108"/>
    <w:rsid w:val="00CB3192"/>
    <w:rsid w:val="00CB4066"/>
    <w:rsid w:val="00CB641F"/>
    <w:rsid w:val="00CC11D5"/>
    <w:rsid w:val="00CC1355"/>
    <w:rsid w:val="00CC1E5C"/>
    <w:rsid w:val="00CC28C7"/>
    <w:rsid w:val="00CC32B3"/>
    <w:rsid w:val="00CC3E32"/>
    <w:rsid w:val="00CC541D"/>
    <w:rsid w:val="00CC5D1D"/>
    <w:rsid w:val="00CD005A"/>
    <w:rsid w:val="00CD0FD4"/>
    <w:rsid w:val="00CD1043"/>
    <w:rsid w:val="00CD1435"/>
    <w:rsid w:val="00CD3583"/>
    <w:rsid w:val="00CD6C82"/>
    <w:rsid w:val="00CD7476"/>
    <w:rsid w:val="00CE255A"/>
    <w:rsid w:val="00CE277D"/>
    <w:rsid w:val="00CE2C76"/>
    <w:rsid w:val="00CE2C95"/>
    <w:rsid w:val="00CE590B"/>
    <w:rsid w:val="00CE66D5"/>
    <w:rsid w:val="00CF2B36"/>
    <w:rsid w:val="00CF4525"/>
    <w:rsid w:val="00CF49B0"/>
    <w:rsid w:val="00CF59C3"/>
    <w:rsid w:val="00CF6884"/>
    <w:rsid w:val="00D01E6E"/>
    <w:rsid w:val="00D03276"/>
    <w:rsid w:val="00D032A4"/>
    <w:rsid w:val="00D046EF"/>
    <w:rsid w:val="00D10ABD"/>
    <w:rsid w:val="00D14195"/>
    <w:rsid w:val="00D14C0F"/>
    <w:rsid w:val="00D22BB9"/>
    <w:rsid w:val="00D22E33"/>
    <w:rsid w:val="00D25A9A"/>
    <w:rsid w:val="00D25FAA"/>
    <w:rsid w:val="00D263DC"/>
    <w:rsid w:val="00D27618"/>
    <w:rsid w:val="00D33167"/>
    <w:rsid w:val="00D35BBD"/>
    <w:rsid w:val="00D37FAD"/>
    <w:rsid w:val="00D41756"/>
    <w:rsid w:val="00D44840"/>
    <w:rsid w:val="00D4489F"/>
    <w:rsid w:val="00D4625C"/>
    <w:rsid w:val="00D5184A"/>
    <w:rsid w:val="00D55F66"/>
    <w:rsid w:val="00D5627D"/>
    <w:rsid w:val="00D565AC"/>
    <w:rsid w:val="00D56A2F"/>
    <w:rsid w:val="00D60117"/>
    <w:rsid w:val="00D61364"/>
    <w:rsid w:val="00D64A83"/>
    <w:rsid w:val="00D65293"/>
    <w:rsid w:val="00D6600D"/>
    <w:rsid w:val="00D678DF"/>
    <w:rsid w:val="00D70757"/>
    <w:rsid w:val="00D71A05"/>
    <w:rsid w:val="00D728D5"/>
    <w:rsid w:val="00D73196"/>
    <w:rsid w:val="00D73C98"/>
    <w:rsid w:val="00D7422F"/>
    <w:rsid w:val="00D77483"/>
    <w:rsid w:val="00D7797C"/>
    <w:rsid w:val="00D83EA1"/>
    <w:rsid w:val="00D85CA4"/>
    <w:rsid w:val="00D85CE6"/>
    <w:rsid w:val="00D86771"/>
    <w:rsid w:val="00D86D43"/>
    <w:rsid w:val="00D8737C"/>
    <w:rsid w:val="00D904A3"/>
    <w:rsid w:val="00D96D3D"/>
    <w:rsid w:val="00D97C1E"/>
    <w:rsid w:val="00DA0BDC"/>
    <w:rsid w:val="00DA1B52"/>
    <w:rsid w:val="00DA280E"/>
    <w:rsid w:val="00DA480D"/>
    <w:rsid w:val="00DA5D24"/>
    <w:rsid w:val="00DB038A"/>
    <w:rsid w:val="00DB0B61"/>
    <w:rsid w:val="00DB29BF"/>
    <w:rsid w:val="00DB3554"/>
    <w:rsid w:val="00DB4724"/>
    <w:rsid w:val="00DB54E8"/>
    <w:rsid w:val="00DB7A9F"/>
    <w:rsid w:val="00DC29B9"/>
    <w:rsid w:val="00DD149D"/>
    <w:rsid w:val="00DD15E7"/>
    <w:rsid w:val="00DD2D34"/>
    <w:rsid w:val="00DD2F59"/>
    <w:rsid w:val="00DD365D"/>
    <w:rsid w:val="00DD3EE6"/>
    <w:rsid w:val="00DD467E"/>
    <w:rsid w:val="00DD6EB6"/>
    <w:rsid w:val="00DD7924"/>
    <w:rsid w:val="00DE0F44"/>
    <w:rsid w:val="00DE136D"/>
    <w:rsid w:val="00DE1B2D"/>
    <w:rsid w:val="00DE330D"/>
    <w:rsid w:val="00DE4136"/>
    <w:rsid w:val="00DE4550"/>
    <w:rsid w:val="00DE6534"/>
    <w:rsid w:val="00DE6570"/>
    <w:rsid w:val="00DE7442"/>
    <w:rsid w:val="00DF0F24"/>
    <w:rsid w:val="00DF0F54"/>
    <w:rsid w:val="00DF229C"/>
    <w:rsid w:val="00DF271E"/>
    <w:rsid w:val="00DF2B50"/>
    <w:rsid w:val="00DF300B"/>
    <w:rsid w:val="00DF30EA"/>
    <w:rsid w:val="00DF5550"/>
    <w:rsid w:val="00DF66E5"/>
    <w:rsid w:val="00DF6A67"/>
    <w:rsid w:val="00DF7CF5"/>
    <w:rsid w:val="00DF7F4F"/>
    <w:rsid w:val="00E01FE6"/>
    <w:rsid w:val="00E02A9A"/>
    <w:rsid w:val="00E066EE"/>
    <w:rsid w:val="00E06A99"/>
    <w:rsid w:val="00E07D28"/>
    <w:rsid w:val="00E11C6A"/>
    <w:rsid w:val="00E12BB7"/>
    <w:rsid w:val="00E132CE"/>
    <w:rsid w:val="00E141BA"/>
    <w:rsid w:val="00E14655"/>
    <w:rsid w:val="00E239B2"/>
    <w:rsid w:val="00E26EF6"/>
    <w:rsid w:val="00E2728A"/>
    <w:rsid w:val="00E30C16"/>
    <w:rsid w:val="00E30CB9"/>
    <w:rsid w:val="00E3170E"/>
    <w:rsid w:val="00E348E2"/>
    <w:rsid w:val="00E35CF1"/>
    <w:rsid w:val="00E379DC"/>
    <w:rsid w:val="00E4539E"/>
    <w:rsid w:val="00E46808"/>
    <w:rsid w:val="00E46EC0"/>
    <w:rsid w:val="00E46FCF"/>
    <w:rsid w:val="00E47547"/>
    <w:rsid w:val="00E47563"/>
    <w:rsid w:val="00E47DD8"/>
    <w:rsid w:val="00E5017D"/>
    <w:rsid w:val="00E5020B"/>
    <w:rsid w:val="00E53B22"/>
    <w:rsid w:val="00E5521B"/>
    <w:rsid w:val="00E55856"/>
    <w:rsid w:val="00E55C91"/>
    <w:rsid w:val="00E56033"/>
    <w:rsid w:val="00E61915"/>
    <w:rsid w:val="00E61D86"/>
    <w:rsid w:val="00E61FB1"/>
    <w:rsid w:val="00E626F1"/>
    <w:rsid w:val="00E62994"/>
    <w:rsid w:val="00E62EE6"/>
    <w:rsid w:val="00E63862"/>
    <w:rsid w:val="00E64732"/>
    <w:rsid w:val="00E64AA5"/>
    <w:rsid w:val="00E661FE"/>
    <w:rsid w:val="00E665C1"/>
    <w:rsid w:val="00E67140"/>
    <w:rsid w:val="00E67970"/>
    <w:rsid w:val="00E67CFB"/>
    <w:rsid w:val="00E72DA3"/>
    <w:rsid w:val="00E72F6A"/>
    <w:rsid w:val="00E7605B"/>
    <w:rsid w:val="00E77C80"/>
    <w:rsid w:val="00E77E42"/>
    <w:rsid w:val="00E81B74"/>
    <w:rsid w:val="00E81FA9"/>
    <w:rsid w:val="00E824CE"/>
    <w:rsid w:val="00E85080"/>
    <w:rsid w:val="00E863B5"/>
    <w:rsid w:val="00E86F3E"/>
    <w:rsid w:val="00E903EF"/>
    <w:rsid w:val="00E92382"/>
    <w:rsid w:val="00E92940"/>
    <w:rsid w:val="00E97BD9"/>
    <w:rsid w:val="00EA2F0A"/>
    <w:rsid w:val="00EA4CDE"/>
    <w:rsid w:val="00EA51EB"/>
    <w:rsid w:val="00EB229C"/>
    <w:rsid w:val="00EB2B8B"/>
    <w:rsid w:val="00EB538D"/>
    <w:rsid w:val="00EB74CE"/>
    <w:rsid w:val="00EC0AEF"/>
    <w:rsid w:val="00EC0AF8"/>
    <w:rsid w:val="00EC1F78"/>
    <w:rsid w:val="00EC283C"/>
    <w:rsid w:val="00EC4F65"/>
    <w:rsid w:val="00EC5C4C"/>
    <w:rsid w:val="00EC7632"/>
    <w:rsid w:val="00ED1937"/>
    <w:rsid w:val="00ED1B8D"/>
    <w:rsid w:val="00ED2F09"/>
    <w:rsid w:val="00ED3947"/>
    <w:rsid w:val="00ED45D9"/>
    <w:rsid w:val="00ED59C7"/>
    <w:rsid w:val="00ED72D0"/>
    <w:rsid w:val="00EE0848"/>
    <w:rsid w:val="00EE3DAE"/>
    <w:rsid w:val="00EE3DC0"/>
    <w:rsid w:val="00EE5C80"/>
    <w:rsid w:val="00EF18B0"/>
    <w:rsid w:val="00EF1F22"/>
    <w:rsid w:val="00EF618C"/>
    <w:rsid w:val="00F014B6"/>
    <w:rsid w:val="00F03950"/>
    <w:rsid w:val="00F03B1E"/>
    <w:rsid w:val="00F03F2C"/>
    <w:rsid w:val="00F0604A"/>
    <w:rsid w:val="00F073A4"/>
    <w:rsid w:val="00F10FDB"/>
    <w:rsid w:val="00F11C3D"/>
    <w:rsid w:val="00F1202D"/>
    <w:rsid w:val="00F1370D"/>
    <w:rsid w:val="00F217AB"/>
    <w:rsid w:val="00F2208A"/>
    <w:rsid w:val="00F22AE0"/>
    <w:rsid w:val="00F233F3"/>
    <w:rsid w:val="00F24370"/>
    <w:rsid w:val="00F24754"/>
    <w:rsid w:val="00F25006"/>
    <w:rsid w:val="00F33548"/>
    <w:rsid w:val="00F33BC3"/>
    <w:rsid w:val="00F341BC"/>
    <w:rsid w:val="00F3427F"/>
    <w:rsid w:val="00F3434C"/>
    <w:rsid w:val="00F35978"/>
    <w:rsid w:val="00F359A5"/>
    <w:rsid w:val="00F35A06"/>
    <w:rsid w:val="00F35A93"/>
    <w:rsid w:val="00F36E41"/>
    <w:rsid w:val="00F4013B"/>
    <w:rsid w:val="00F427D1"/>
    <w:rsid w:val="00F42C87"/>
    <w:rsid w:val="00F435D3"/>
    <w:rsid w:val="00F4540F"/>
    <w:rsid w:val="00F46425"/>
    <w:rsid w:val="00F5078D"/>
    <w:rsid w:val="00F534FB"/>
    <w:rsid w:val="00F55E30"/>
    <w:rsid w:val="00F56FFE"/>
    <w:rsid w:val="00F615E2"/>
    <w:rsid w:val="00F61D68"/>
    <w:rsid w:val="00F62419"/>
    <w:rsid w:val="00F6289D"/>
    <w:rsid w:val="00F67C32"/>
    <w:rsid w:val="00F710EA"/>
    <w:rsid w:val="00F714EE"/>
    <w:rsid w:val="00F73C44"/>
    <w:rsid w:val="00F76DB6"/>
    <w:rsid w:val="00F76E46"/>
    <w:rsid w:val="00F811A1"/>
    <w:rsid w:val="00F8275C"/>
    <w:rsid w:val="00F82B4C"/>
    <w:rsid w:val="00F83536"/>
    <w:rsid w:val="00F838DE"/>
    <w:rsid w:val="00F840F4"/>
    <w:rsid w:val="00F84275"/>
    <w:rsid w:val="00F84772"/>
    <w:rsid w:val="00F8496F"/>
    <w:rsid w:val="00F85A53"/>
    <w:rsid w:val="00F904FC"/>
    <w:rsid w:val="00F92148"/>
    <w:rsid w:val="00F92F44"/>
    <w:rsid w:val="00F935BF"/>
    <w:rsid w:val="00F94EB5"/>
    <w:rsid w:val="00F956B2"/>
    <w:rsid w:val="00F9623F"/>
    <w:rsid w:val="00F96F9A"/>
    <w:rsid w:val="00FA07F2"/>
    <w:rsid w:val="00FA160B"/>
    <w:rsid w:val="00FA161F"/>
    <w:rsid w:val="00FA1D53"/>
    <w:rsid w:val="00FA1FE6"/>
    <w:rsid w:val="00FA4359"/>
    <w:rsid w:val="00FA4C84"/>
    <w:rsid w:val="00FA5233"/>
    <w:rsid w:val="00FA5F36"/>
    <w:rsid w:val="00FB0F18"/>
    <w:rsid w:val="00FB0FE3"/>
    <w:rsid w:val="00FB3B96"/>
    <w:rsid w:val="00FB43A0"/>
    <w:rsid w:val="00FB4719"/>
    <w:rsid w:val="00FB485C"/>
    <w:rsid w:val="00FC0276"/>
    <w:rsid w:val="00FC236F"/>
    <w:rsid w:val="00FD3B22"/>
    <w:rsid w:val="00FD49E2"/>
    <w:rsid w:val="00FD537F"/>
    <w:rsid w:val="00FD666B"/>
    <w:rsid w:val="00FD7F6D"/>
    <w:rsid w:val="00FE1776"/>
    <w:rsid w:val="00FE18B2"/>
    <w:rsid w:val="00FE3B0A"/>
    <w:rsid w:val="00FE3C37"/>
    <w:rsid w:val="00FE5CAB"/>
    <w:rsid w:val="00FE5F4E"/>
    <w:rsid w:val="00FE7443"/>
    <w:rsid w:val="00FF037E"/>
    <w:rsid w:val="00FF495D"/>
    <w:rsid w:val="00FF501D"/>
    <w:rsid w:val="00FF7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4D89AF" w:themeColor="text2" w:themeTint="BF"/>
        <w:sz w:val="22"/>
        <w:szCs w:val="22"/>
        <w:lang w:val="en-US" w:eastAsia="en-US" w:bidi="ar-SA"/>
      </w:rPr>
    </w:rPrDefault>
    <w:pPrDefault>
      <w:pPr>
        <w:spacing w:after="80"/>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unhideWhenUsed="1" w:qFormat="1"/>
    <w:lsdException w:name="heading 9"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annotation text" w:unhideWhenUsed="1"/>
    <w:lsdException w:name="header" w:unhideWhenUsed="1"/>
    <w:lsdException w:name="footer" w:unhideWhenUsed="1"/>
    <w:lsdException w:name="caption" w:uiPriority="35" w:unhideWhenUsed="1" w:qFormat="1"/>
    <w:lsdException w:name="envelope return" w:unhideWhenUsed="1"/>
    <w:lsdException w:name="annotation reference" w:unhideWhenUsed="1"/>
    <w:lsdException w:name="endnote text" w:unhideWhenUsed="1"/>
    <w:lsdException w:name="macro" w:unhideWhenUsed="1"/>
    <w:lsdException w:name="List Bullet" w:uiPriority="11" w:unhideWhenUsed="1" w:qFormat="1"/>
    <w:lsdException w:name="List Number" w:semiHidden="0" w:uiPriority="12" w:qFormat="1"/>
    <w:lsdException w:name="Title" w:uiPriority="1" w:unhideWhenUsed="1" w:qFormat="1"/>
    <w:lsdException w:name="Default Paragraph Font" w:uiPriority="1" w:unhideWhenUsed="1"/>
    <w:lsdException w:name="Subtitle" w:uiPriority="11" w:unhideWhenUsed="1" w:qFormat="1"/>
    <w:lsdException w:name="Body Text 3" w:unhideWhenUsed="1"/>
    <w:lsdException w:name="Body Text Indent 3" w:unhideWhenUsed="1"/>
    <w:lsdException w:name="Strong" w:uiPriority="22" w:qFormat="1"/>
    <w:lsdException w:name="Emphasis" w:semiHidden="0" w:uiPriority="20" w:qFormat="1"/>
    <w:lsdException w:name="Document Map" w:unhideWhenUsed="1"/>
    <w:lsdException w:name="Plain Text" w:unhideWhenUsed="1"/>
    <w:lsdException w:name="HTML Top of Form" w:unhideWhenUsed="1"/>
    <w:lsdException w:name="HTML Bottom of Form" w:unhideWhenUsed="1"/>
    <w:lsdException w:name="HTML Code" w:unhideWhenUsed="1"/>
    <w:lsdException w:name="HTML Keyboard" w:unhideWhenUsed="1"/>
    <w:lsdException w:name="HTML Preformatted" w:unhideWhenUsed="1"/>
    <w:lsdException w:name="HTML Typewriter"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3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unhideWhenUsed="1" w:qFormat="1"/>
    <w:lsdException w:name="Quote" w:uiPriority="29" w:unhideWhenUsed="1"/>
    <w:lsdException w:name="Intense Quote" w:uiPriority="30"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qFormat="1"/>
    <w:lsdException w:name="Intense Reference" w:uiPriority="32" w:unhideWhenUsed="1"/>
    <w:lsdException w:name="Book Title" w:uiPriority="33" w:unhideWhenUsed="1"/>
    <w:lsdException w:name="Bibliography" w:uiPriority="37" w:unhideWhenUsed="1"/>
    <w:lsdException w:name="TOC Heading" w:uiPriority="39" w:unhideWhenUsed="1" w:qFormat="1"/>
  </w:latentStyles>
  <w:style w:type="paragraph" w:default="1" w:styleId="Normal">
    <w:name w:val="Normal"/>
    <w:qFormat/>
    <w:rsid w:val="00073A4E"/>
    <w:pPr>
      <w:spacing w:after="160" w:line="259" w:lineRule="auto"/>
    </w:pPr>
    <w:rPr>
      <w:rFonts w:ascii="Calibri" w:eastAsia="Calibri" w:hAnsi="Calibri" w:cs="Calibri"/>
      <w:color w:val="auto"/>
      <w:lang w:eastAsia="en-IN"/>
    </w:rPr>
  </w:style>
  <w:style w:type="paragraph" w:styleId="Heading1">
    <w:name w:val="heading 1"/>
    <w:basedOn w:val="Normal"/>
    <w:link w:val="Heading1Char"/>
    <w:uiPriority w:val="9"/>
    <w:qFormat/>
    <w:rsid w:val="00CF6884"/>
    <w:pPr>
      <w:keepNext/>
      <w:keepLines/>
      <w:spacing w:before="240" w:after="40"/>
      <w:contextualSpacing/>
      <w:outlineLvl w:val="0"/>
    </w:pPr>
    <w:rPr>
      <w:rFonts w:asciiTheme="majorHAnsi" w:eastAsiaTheme="majorEastAsia" w:hAnsiTheme="majorHAnsi" w:cstheme="majorBidi"/>
      <w:b/>
      <w:caps/>
      <w:sz w:val="26"/>
      <w:szCs w:val="32"/>
    </w:rPr>
  </w:style>
  <w:style w:type="paragraph" w:styleId="Heading2">
    <w:name w:val="heading 2"/>
    <w:basedOn w:val="Normal"/>
    <w:link w:val="Heading2Char"/>
    <w:uiPriority w:val="9"/>
    <w:qFormat/>
    <w:rsid w:val="004037EF"/>
    <w:pPr>
      <w:keepNext/>
      <w:keepLines/>
      <w:spacing w:after="0"/>
      <w:outlineLvl w:val="1"/>
    </w:pPr>
    <w:rPr>
      <w:rFonts w:asciiTheme="majorHAnsi" w:eastAsiaTheme="majorEastAsia" w:hAnsiTheme="majorHAnsi" w:cstheme="majorBidi"/>
      <w:b/>
      <w:color w:val="2479B7" w:themeColor="accent1"/>
      <w:sz w:val="26"/>
      <w:szCs w:val="26"/>
    </w:rPr>
  </w:style>
  <w:style w:type="paragraph" w:styleId="Heading3">
    <w:name w:val="heading 3"/>
    <w:basedOn w:val="Normal"/>
    <w:link w:val="Heading3Char"/>
    <w:uiPriority w:val="9"/>
    <w:qFormat/>
    <w:rsid w:val="00CF6884"/>
    <w:pPr>
      <w:keepNext/>
      <w:keepLines/>
      <w:spacing w:after="0"/>
      <w:outlineLvl w:val="2"/>
    </w:pPr>
    <w:rPr>
      <w:rFonts w:asciiTheme="majorHAnsi" w:eastAsiaTheme="majorEastAsia" w:hAnsiTheme="majorHAnsi" w:cstheme="majorBidi"/>
      <w:caps/>
      <w:szCs w:val="24"/>
    </w:rPr>
  </w:style>
  <w:style w:type="paragraph" w:styleId="Heading8">
    <w:name w:val="heading 8"/>
    <w:basedOn w:val="Normal"/>
    <w:next w:val="Normal"/>
    <w:link w:val="Heading8Char"/>
    <w:uiPriority w:val="9"/>
    <w:semiHidden/>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123C5B" w:themeColor="accent1" w:themeShade="80"/>
      <w:szCs w:val="20"/>
    </w:rPr>
  </w:style>
  <w:style w:type="character" w:customStyle="1" w:styleId="MacroTextChar">
    <w:name w:val="Macro Text Char"/>
    <w:basedOn w:val="DefaultParagraphFont"/>
    <w:link w:val="MacroText"/>
    <w:uiPriority w:val="99"/>
    <w:semiHidden/>
    <w:rsid w:val="006A6D73"/>
    <w:rPr>
      <w:rFonts w:ascii="Consolas" w:hAnsi="Consolas"/>
      <w:b/>
      <w:color w:val="123C5B"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CF6884"/>
    <w:pPr>
      <w:spacing w:after="0"/>
      <w:contextualSpacing/>
    </w:pPr>
    <w:rPr>
      <w:rFonts w:eastAsiaTheme="majorEastAsia" w:cstheme="majorBidi"/>
      <w:caps/>
      <w:kern w:val="28"/>
      <w:sz w:val="66"/>
      <w:szCs w:val="56"/>
    </w:rPr>
  </w:style>
  <w:style w:type="character" w:customStyle="1" w:styleId="TitleChar">
    <w:name w:val="Title Char"/>
    <w:basedOn w:val="DefaultParagraphFont"/>
    <w:link w:val="Title"/>
    <w:uiPriority w:val="1"/>
    <w:rsid w:val="00CF6884"/>
    <w:rPr>
      <w:rFonts w:eastAsiaTheme="majorEastAsia" w:cstheme="majorBidi"/>
      <w:caps/>
      <w:color w:val="000000" w:themeColor="text1"/>
      <w:kern w:val="28"/>
      <w:sz w:val="66"/>
      <w:szCs w:val="56"/>
    </w:rPr>
  </w:style>
  <w:style w:type="table" w:styleId="TableGrid">
    <w:name w:val="Table Grid"/>
    <w:basedOn w:val="TableNormal"/>
    <w:uiPriority w:val="39"/>
    <w:rsid w:val="008978E8"/>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A6D73"/>
    <w:rPr>
      <w:rFonts w:ascii="Segoe UI" w:hAnsi="Segoe UI" w:cs="Segoe UI"/>
      <w:color w:val="000000" w:themeColor="text1"/>
      <w:sz w:val="20"/>
      <w:szCs w:val="18"/>
    </w:rPr>
  </w:style>
  <w:style w:type="paragraph" w:styleId="Header">
    <w:name w:val="header"/>
    <w:basedOn w:val="Normal"/>
    <w:link w:val="HeaderChar"/>
    <w:uiPriority w:val="99"/>
    <w:semiHidden/>
    <w:rsid w:val="005B437C"/>
    <w:pPr>
      <w:spacing w:after="0"/>
    </w:pPr>
  </w:style>
  <w:style w:type="paragraph" w:customStyle="1" w:styleId="ContactInfo">
    <w:name w:val="Contact Info"/>
    <w:basedOn w:val="Normal"/>
    <w:uiPriority w:val="3"/>
    <w:qFormat/>
    <w:rsid w:val="00AD31D1"/>
    <w:pPr>
      <w:spacing w:before="40" w:after="0"/>
      <w:jc w:val="right"/>
    </w:pPr>
  </w:style>
  <w:style w:type="character" w:customStyle="1" w:styleId="HeaderChar">
    <w:name w:val="Header Char"/>
    <w:basedOn w:val="DefaultParagraphFont"/>
    <w:link w:val="Header"/>
    <w:uiPriority w:val="99"/>
    <w:semiHidden/>
    <w:rsid w:val="006A6D73"/>
    <w:rPr>
      <w:color w:val="000000" w:themeColor="text1"/>
      <w:sz w:val="20"/>
    </w:rPr>
  </w:style>
  <w:style w:type="paragraph" w:styleId="Footer">
    <w:name w:val="footer"/>
    <w:basedOn w:val="Normal"/>
    <w:link w:val="FooterChar"/>
    <w:uiPriority w:val="99"/>
    <w:semiHidden/>
    <w:rsid w:val="00297ED0"/>
    <w:pPr>
      <w:spacing w:after="0"/>
    </w:pPr>
  </w:style>
  <w:style w:type="character" w:customStyle="1" w:styleId="FooterChar">
    <w:name w:val="Footer Char"/>
    <w:basedOn w:val="DefaultParagraphFont"/>
    <w:link w:val="Footer"/>
    <w:uiPriority w:val="99"/>
    <w:semiHidden/>
    <w:rsid w:val="006A6D73"/>
    <w:rPr>
      <w:color w:val="000000" w:themeColor="text1"/>
      <w:sz w:val="20"/>
    </w:rPr>
  </w:style>
  <w:style w:type="character" w:customStyle="1" w:styleId="Heading2Char">
    <w:name w:val="Heading 2 Char"/>
    <w:basedOn w:val="DefaultParagraphFont"/>
    <w:link w:val="Heading2"/>
    <w:uiPriority w:val="9"/>
    <w:rsid w:val="006A6D73"/>
    <w:rPr>
      <w:rFonts w:asciiTheme="majorHAnsi" w:eastAsiaTheme="majorEastAsia" w:hAnsiTheme="majorHAnsi" w:cstheme="majorBidi"/>
      <w:b/>
      <w:color w:val="2479B7" w:themeColor="accent1"/>
      <w:sz w:val="26"/>
      <w:szCs w:val="26"/>
    </w:rPr>
  </w:style>
  <w:style w:type="character" w:customStyle="1" w:styleId="Heading1Char">
    <w:name w:val="Heading 1 Char"/>
    <w:basedOn w:val="DefaultParagraphFont"/>
    <w:link w:val="Heading1"/>
    <w:uiPriority w:val="9"/>
    <w:rsid w:val="00CF6884"/>
    <w:rPr>
      <w:rFonts w:asciiTheme="majorHAnsi" w:eastAsiaTheme="majorEastAsia" w:hAnsiTheme="majorHAnsi" w:cstheme="majorBidi"/>
      <w:b/>
      <w:caps/>
      <w:color w:val="000000" w:themeColor="text1"/>
      <w:sz w:val="26"/>
      <w:szCs w:val="32"/>
    </w:rPr>
  </w:style>
  <w:style w:type="character" w:customStyle="1" w:styleId="Heading3Char">
    <w:name w:val="Heading 3 Char"/>
    <w:basedOn w:val="DefaultParagraphFont"/>
    <w:link w:val="Heading3"/>
    <w:uiPriority w:val="9"/>
    <w:rsid w:val="006A6D73"/>
    <w:rPr>
      <w:rFonts w:asciiTheme="majorHAnsi" w:eastAsiaTheme="majorEastAsia" w:hAnsiTheme="majorHAnsi" w:cstheme="majorBidi"/>
      <w:caps/>
      <w:color w:val="000000" w:themeColor="text1"/>
      <w:sz w:val="20"/>
      <w:szCs w:val="24"/>
    </w:rPr>
  </w:style>
  <w:style w:type="paragraph" w:styleId="ListNumber">
    <w:name w:val="List Number"/>
    <w:basedOn w:val="Normal"/>
    <w:uiPriority w:val="12"/>
    <w:semiHidden/>
    <w:qFormat/>
    <w:rsid w:val="00316CE4"/>
    <w:pPr>
      <w:numPr>
        <w:numId w:val="1"/>
      </w:numPr>
      <w:contextualSpacing/>
    </w:pPr>
  </w:style>
  <w:style w:type="table" w:customStyle="1" w:styleId="GridTableLight">
    <w:name w:val="Grid Table Light"/>
    <w:basedOn w:val="TableNormal"/>
    <w:uiPriority w:val="40"/>
    <w:rsid w:val="00143224"/>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Bullet">
    <w:name w:val="List Bullet"/>
    <w:basedOn w:val="Normal"/>
    <w:uiPriority w:val="11"/>
    <w:qFormat/>
    <w:rsid w:val="005B3F3B"/>
    <w:pPr>
      <w:spacing w:after="0"/>
      <w:contextualSpacing/>
    </w:pPr>
  </w:style>
  <w:style w:type="character" w:styleId="Emphasis">
    <w:name w:val="Emphasis"/>
    <w:basedOn w:val="DefaultParagraphFont"/>
    <w:uiPriority w:val="11"/>
    <w:semiHidden/>
    <w:qFormat/>
    <w:rsid w:val="00CF6884"/>
    <w:rPr>
      <w:b w:val="0"/>
      <w:iCs/>
      <w:color w:val="000000" w:themeColor="text1"/>
      <w:sz w:val="26"/>
    </w:rPr>
  </w:style>
  <w:style w:type="paragraph" w:styleId="Subtitle">
    <w:name w:val="Subtitle"/>
    <w:basedOn w:val="Normal"/>
    <w:link w:val="SubtitleChar"/>
    <w:uiPriority w:val="2"/>
    <w:qFormat/>
    <w:rsid w:val="00FE3C37"/>
    <w:pPr>
      <w:numPr>
        <w:ilvl w:val="1"/>
      </w:numPr>
      <w:spacing w:after="0" w:line="192" w:lineRule="auto"/>
      <w:contextualSpacing/>
    </w:pPr>
    <w:rPr>
      <w:rFonts w:asciiTheme="majorHAnsi" w:eastAsiaTheme="minorEastAsia" w:hAnsiTheme="majorHAnsi"/>
      <w:b/>
      <w:caps/>
      <w:sz w:val="66"/>
    </w:rPr>
  </w:style>
  <w:style w:type="character" w:customStyle="1" w:styleId="SubtitleChar">
    <w:name w:val="Subtitle Char"/>
    <w:basedOn w:val="DefaultParagraphFont"/>
    <w:link w:val="Subtitle"/>
    <w:uiPriority w:val="2"/>
    <w:rsid w:val="00FE3C37"/>
    <w:rPr>
      <w:rFonts w:asciiTheme="majorHAnsi" w:eastAsiaTheme="minorEastAsia" w:hAnsiTheme="majorHAnsi"/>
      <w:b/>
      <w:caps/>
      <w:color w:val="000000" w:themeColor="text1"/>
      <w:sz w:val="66"/>
    </w:rPr>
  </w:style>
  <w:style w:type="character" w:styleId="BookTitle">
    <w:name w:val="Book Title"/>
    <w:basedOn w:val="DefaultParagraphFont"/>
    <w:uiPriority w:val="33"/>
    <w:semiHidden/>
    <w:rsid w:val="00581515"/>
    <w:rPr>
      <w:b/>
      <w:bCs/>
      <w:i/>
      <w:iCs/>
      <w:spacing w:val="0"/>
    </w:rPr>
  </w:style>
  <w:style w:type="character" w:styleId="IntenseReference">
    <w:name w:val="Intense Reference"/>
    <w:basedOn w:val="DefaultParagraphFont"/>
    <w:uiPriority w:val="32"/>
    <w:semiHidden/>
    <w:rsid w:val="00581515"/>
    <w:rPr>
      <w:b/>
      <w:bCs/>
      <w:caps w:val="0"/>
      <w:smallCaps/>
      <w:color w:val="2479B7" w:themeColor="accent1"/>
      <w:spacing w:val="0"/>
    </w:rPr>
  </w:style>
  <w:style w:type="paragraph" w:styleId="IntenseQuote">
    <w:name w:val="Intense Quote"/>
    <w:basedOn w:val="Normal"/>
    <w:next w:val="Normal"/>
    <w:link w:val="IntenseQuoteChar"/>
    <w:uiPriority w:val="30"/>
    <w:semiHidden/>
    <w:rsid w:val="00581515"/>
    <w:pPr>
      <w:pBdr>
        <w:top w:val="single" w:sz="4" w:space="10" w:color="2479B7" w:themeColor="accent1"/>
        <w:bottom w:val="single" w:sz="4" w:space="10" w:color="2479B7" w:themeColor="accent1"/>
      </w:pBdr>
      <w:spacing w:before="360" w:after="360"/>
      <w:jc w:val="center"/>
    </w:pPr>
    <w:rPr>
      <w:i/>
      <w:iCs/>
      <w:color w:val="2479B7" w:themeColor="accent1"/>
    </w:rPr>
  </w:style>
  <w:style w:type="character" w:customStyle="1" w:styleId="IntenseQuoteChar">
    <w:name w:val="Intense Quote Char"/>
    <w:basedOn w:val="DefaultParagraphFont"/>
    <w:link w:val="IntenseQuote"/>
    <w:uiPriority w:val="30"/>
    <w:semiHidden/>
    <w:rsid w:val="006A6D73"/>
    <w:rPr>
      <w:i/>
      <w:iCs/>
      <w:color w:val="2479B7" w:themeColor="accent1"/>
      <w:sz w:val="20"/>
    </w:rPr>
  </w:style>
  <w:style w:type="paragraph" w:styleId="Quote">
    <w:name w:val="Quote"/>
    <w:basedOn w:val="Normal"/>
    <w:next w:val="Normal"/>
    <w:link w:val="QuoteChar"/>
    <w:uiPriority w:val="29"/>
    <w:semiHidden/>
    <w:rsid w:val="00581515"/>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6A6D73"/>
    <w:rPr>
      <w:i/>
      <w:iCs/>
      <w:color w:val="404040" w:themeColor="text1" w:themeTint="BF"/>
      <w:sz w:val="20"/>
    </w:rPr>
  </w:style>
  <w:style w:type="paragraph" w:styleId="TOCHeading">
    <w:name w:val="TOC Heading"/>
    <w:basedOn w:val="Heading1"/>
    <w:next w:val="Normal"/>
    <w:uiPriority w:val="39"/>
    <w:semiHidden/>
    <w:qFormat/>
    <w:rsid w:val="00581515"/>
    <w:pPr>
      <w:contextualSpacing w:val="0"/>
      <w:outlineLvl w:val="9"/>
    </w:pPr>
  </w:style>
  <w:style w:type="character" w:customStyle="1" w:styleId="Heading8Char">
    <w:name w:val="Heading 8 Char"/>
    <w:basedOn w:val="DefaultParagraphFont"/>
    <w:link w:val="Heading8"/>
    <w:uiPriority w:val="9"/>
    <w:semiHidden/>
    <w:rsid w:val="006A6D73"/>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6A6D73"/>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581515"/>
    <w:pPr>
      <w:spacing w:after="200"/>
    </w:pPr>
    <w:rPr>
      <w:i/>
      <w:iCs/>
      <w:color w:val="335B74" w:themeColor="text2"/>
      <w:szCs w:val="18"/>
    </w:rPr>
  </w:style>
  <w:style w:type="paragraph" w:styleId="BodyText3">
    <w:name w:val="Body Text 3"/>
    <w:basedOn w:val="Normal"/>
    <w:link w:val="BodyText3Char"/>
    <w:uiPriority w:val="99"/>
    <w:semiHidden/>
    <w:rsid w:val="00581515"/>
    <w:pPr>
      <w:spacing w:after="120"/>
    </w:pPr>
    <w:rPr>
      <w:szCs w:val="16"/>
    </w:rPr>
  </w:style>
  <w:style w:type="character" w:customStyle="1" w:styleId="BodyText3Char">
    <w:name w:val="Body Text 3 Char"/>
    <w:basedOn w:val="DefaultParagraphFont"/>
    <w:link w:val="BodyText3"/>
    <w:uiPriority w:val="99"/>
    <w:semiHidden/>
    <w:rsid w:val="006A6D73"/>
    <w:rPr>
      <w:color w:val="000000" w:themeColor="text1"/>
      <w:sz w:val="20"/>
      <w:szCs w:val="16"/>
    </w:rPr>
  </w:style>
  <w:style w:type="paragraph" w:styleId="BodyTextIndent3">
    <w:name w:val="Body Text Indent 3"/>
    <w:basedOn w:val="Normal"/>
    <w:link w:val="BodyTextIndent3Char"/>
    <w:uiPriority w:val="99"/>
    <w:semiHidden/>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6A6D73"/>
    <w:rPr>
      <w:color w:val="000000" w:themeColor="text1"/>
      <w:sz w:val="20"/>
      <w:szCs w:val="16"/>
    </w:rPr>
  </w:style>
  <w:style w:type="character" w:styleId="CommentReference">
    <w:name w:val="annotation reference"/>
    <w:basedOn w:val="DefaultParagraphFont"/>
    <w:uiPriority w:val="99"/>
    <w:semiHidden/>
    <w:rsid w:val="00581515"/>
    <w:rPr>
      <w:sz w:val="22"/>
      <w:szCs w:val="16"/>
    </w:rPr>
  </w:style>
  <w:style w:type="paragraph" w:styleId="CommentText">
    <w:name w:val="annotation text"/>
    <w:basedOn w:val="Normal"/>
    <w:link w:val="CommentTextChar"/>
    <w:uiPriority w:val="99"/>
    <w:semiHidden/>
    <w:rsid w:val="00581515"/>
    <w:rPr>
      <w:szCs w:val="20"/>
    </w:rPr>
  </w:style>
  <w:style w:type="character" w:customStyle="1" w:styleId="CommentTextChar">
    <w:name w:val="Comment Text Char"/>
    <w:basedOn w:val="DefaultParagraphFont"/>
    <w:link w:val="CommentText"/>
    <w:uiPriority w:val="99"/>
    <w:semiHidden/>
    <w:rsid w:val="006A6D73"/>
    <w:rPr>
      <w:color w:val="000000" w:themeColor="text1"/>
      <w:sz w:val="20"/>
      <w:szCs w:val="20"/>
    </w:rPr>
  </w:style>
  <w:style w:type="paragraph" w:styleId="DocumentMap">
    <w:name w:val="Document Map"/>
    <w:basedOn w:val="Normal"/>
    <w:link w:val="DocumentMapChar"/>
    <w:uiPriority w:val="99"/>
    <w:semiHidden/>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6A6D73"/>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581515"/>
    <w:pPr>
      <w:spacing w:after="0"/>
    </w:pPr>
    <w:rPr>
      <w:szCs w:val="20"/>
    </w:rPr>
  </w:style>
  <w:style w:type="character" w:customStyle="1" w:styleId="EndnoteTextChar">
    <w:name w:val="Endnote Text Char"/>
    <w:basedOn w:val="DefaultParagraphFont"/>
    <w:link w:val="EndnoteText"/>
    <w:uiPriority w:val="99"/>
    <w:semiHidden/>
    <w:rsid w:val="006A6D73"/>
    <w:rPr>
      <w:color w:val="000000" w:themeColor="text1"/>
      <w:sz w:val="20"/>
      <w:szCs w:val="20"/>
    </w:rPr>
  </w:style>
  <w:style w:type="paragraph" w:styleId="EnvelopeReturn">
    <w:name w:val="envelope return"/>
    <w:basedOn w:val="Normal"/>
    <w:uiPriority w:val="99"/>
    <w:semiHidden/>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581515"/>
    <w:pPr>
      <w:spacing w:after="0"/>
    </w:pPr>
    <w:rPr>
      <w:szCs w:val="20"/>
    </w:rPr>
  </w:style>
  <w:style w:type="character" w:customStyle="1" w:styleId="FootnoteTextChar">
    <w:name w:val="Footnote Text Char"/>
    <w:basedOn w:val="DefaultParagraphFont"/>
    <w:link w:val="FootnoteText"/>
    <w:uiPriority w:val="99"/>
    <w:semiHidden/>
    <w:rsid w:val="006A6D73"/>
    <w:rPr>
      <w:color w:val="000000" w:themeColor="text1"/>
      <w:sz w:val="20"/>
      <w:szCs w:val="20"/>
    </w:rPr>
  </w:style>
  <w:style w:type="character" w:styleId="HTMLKeyboard">
    <w:name w:val="HTML Keyboard"/>
    <w:basedOn w:val="DefaultParagraphFont"/>
    <w:uiPriority w:val="99"/>
    <w:semiHidden/>
    <w:rsid w:val="00581515"/>
    <w:rPr>
      <w:rFonts w:ascii="Consolas" w:hAnsi="Consolas"/>
      <w:sz w:val="22"/>
      <w:szCs w:val="20"/>
    </w:rPr>
  </w:style>
  <w:style w:type="character" w:styleId="HTMLCode">
    <w:name w:val="HTML Code"/>
    <w:basedOn w:val="DefaultParagraphFont"/>
    <w:uiPriority w:val="99"/>
    <w:semiHidden/>
    <w:rsid w:val="00581515"/>
    <w:rPr>
      <w:rFonts w:ascii="Consolas" w:hAnsi="Consolas"/>
      <w:sz w:val="22"/>
      <w:szCs w:val="20"/>
    </w:rPr>
  </w:style>
  <w:style w:type="paragraph" w:styleId="HTMLPreformatted">
    <w:name w:val="HTML Preformatted"/>
    <w:basedOn w:val="Normal"/>
    <w:link w:val="HTMLPreformattedChar"/>
    <w:uiPriority w:val="99"/>
    <w:semiHidden/>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A6D73"/>
    <w:rPr>
      <w:rFonts w:ascii="Consolas" w:hAnsi="Consolas"/>
      <w:color w:val="000000" w:themeColor="text1"/>
      <w:sz w:val="20"/>
      <w:szCs w:val="20"/>
    </w:rPr>
  </w:style>
  <w:style w:type="character" w:styleId="HTMLTypewriter">
    <w:name w:val="HTML Typewriter"/>
    <w:basedOn w:val="DefaultParagraphFont"/>
    <w:uiPriority w:val="99"/>
    <w:semiHidden/>
    <w:rsid w:val="00581515"/>
    <w:rPr>
      <w:rFonts w:ascii="Consolas" w:hAnsi="Consolas"/>
      <w:sz w:val="22"/>
      <w:szCs w:val="20"/>
    </w:rPr>
  </w:style>
  <w:style w:type="paragraph" w:styleId="PlainText">
    <w:name w:val="Plain Text"/>
    <w:basedOn w:val="Normal"/>
    <w:link w:val="PlainTextChar"/>
    <w:uiPriority w:val="99"/>
    <w:semiHidden/>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6A6D73"/>
    <w:rPr>
      <w:rFonts w:ascii="Consolas" w:hAnsi="Consolas"/>
      <w:color w:val="000000" w:themeColor="text1"/>
      <w:sz w:val="20"/>
      <w:szCs w:val="21"/>
    </w:rPr>
  </w:style>
  <w:style w:type="table" w:customStyle="1" w:styleId="PlainTable2">
    <w:name w:val="Plain Table 2"/>
    <w:basedOn w:val="TableNormal"/>
    <w:uiPriority w:val="42"/>
    <w:rsid w:val="00E5521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lackText">
    <w:name w:val="Black Text"/>
    <w:basedOn w:val="DefaultParagraphFont"/>
    <w:uiPriority w:val="1"/>
    <w:qFormat/>
    <w:rsid w:val="00FE3C37"/>
    <w:rPr>
      <w:color w:val="000000" w:themeColor="text1"/>
    </w:rPr>
  </w:style>
  <w:style w:type="paragraph" w:styleId="CommentSubject">
    <w:name w:val="annotation subject"/>
    <w:basedOn w:val="CommentText"/>
    <w:next w:val="CommentText"/>
    <w:link w:val="CommentSubjectChar"/>
    <w:uiPriority w:val="99"/>
    <w:semiHidden/>
    <w:rsid w:val="001B720C"/>
    <w:rPr>
      <w:b/>
      <w:bCs/>
    </w:rPr>
  </w:style>
  <w:style w:type="character" w:customStyle="1" w:styleId="CommentSubjectChar">
    <w:name w:val="Comment Subject Char"/>
    <w:basedOn w:val="CommentTextChar"/>
    <w:link w:val="CommentSubject"/>
    <w:uiPriority w:val="99"/>
    <w:semiHidden/>
    <w:rsid w:val="006A6D73"/>
    <w:rPr>
      <w:b/>
      <w:bCs/>
      <w:color w:val="000000" w:themeColor="text1"/>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62994"/>
    <w:pPr>
      <w:ind w:left="720"/>
      <w:contextualSpacing/>
    </w:pPr>
  </w:style>
  <w:style w:type="character" w:styleId="Hyperlink">
    <w:name w:val="Hyperlink"/>
    <w:basedOn w:val="DefaultParagraphFont"/>
    <w:uiPriority w:val="99"/>
    <w:unhideWhenUsed/>
    <w:rsid w:val="003800CA"/>
    <w:rPr>
      <w:color w:val="0000FF"/>
      <w:u w:val="single"/>
    </w:rPr>
  </w:style>
  <w:style w:type="character" w:customStyle="1" w:styleId="UnresolvedMention">
    <w:name w:val="Unresolved Mention"/>
    <w:basedOn w:val="DefaultParagraphFont"/>
    <w:uiPriority w:val="99"/>
    <w:semiHidden/>
    <w:unhideWhenUsed/>
    <w:rsid w:val="003800CA"/>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F9623F"/>
    <w:rPr>
      <w:color w:val="000000" w:themeColor="text1"/>
      <w:sz w:val="20"/>
    </w:rPr>
  </w:style>
  <w:style w:type="paragraph" w:styleId="NoSpacing">
    <w:name w:val="No Spacing"/>
    <w:link w:val="NoSpacingChar"/>
    <w:uiPriority w:val="1"/>
    <w:qFormat/>
    <w:rsid w:val="00F9623F"/>
    <w:pPr>
      <w:spacing w:after="0"/>
    </w:pPr>
    <w:rPr>
      <w:color w:val="auto"/>
    </w:rPr>
  </w:style>
  <w:style w:type="character" w:customStyle="1" w:styleId="NoSpacingChar">
    <w:name w:val="No Spacing Char"/>
    <w:link w:val="NoSpacing"/>
    <w:uiPriority w:val="1"/>
    <w:qFormat/>
    <w:locked/>
    <w:rsid w:val="00F9623F"/>
    <w:rPr>
      <w:color w:val="auto"/>
    </w:rPr>
  </w:style>
  <w:style w:type="table" w:customStyle="1" w:styleId="TableGrid0">
    <w:name w:val="TableGrid"/>
    <w:rsid w:val="00D4489F"/>
    <w:pPr>
      <w:spacing w:after="0"/>
    </w:pPr>
    <w:rPr>
      <w:rFonts w:eastAsiaTheme="minorEastAsia"/>
      <w:color w:val="auto"/>
      <w:kern w:val="2"/>
      <w:sz w:val="24"/>
      <w:szCs w:val="24"/>
    </w:rPr>
    <w:tblPr>
      <w:tblCellMar>
        <w:top w:w="0" w:type="dxa"/>
        <w:left w:w="0" w:type="dxa"/>
        <w:bottom w:w="0" w:type="dxa"/>
        <w:right w:w="0" w:type="dxa"/>
      </w:tblCellMar>
    </w:tblPr>
  </w:style>
  <w:style w:type="paragraph" w:styleId="NormalWeb">
    <w:name w:val="Normal (Web)"/>
    <w:basedOn w:val="Normal"/>
    <w:uiPriority w:val="99"/>
    <w:unhideWhenUsed/>
    <w:rsid w:val="001C3E8E"/>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apple-tab-span">
    <w:name w:val="apple-tab-span"/>
    <w:basedOn w:val="DefaultParagraphFont"/>
    <w:rsid w:val="001C3E8E"/>
  </w:style>
  <w:style w:type="character" w:styleId="Strong">
    <w:name w:val="Strong"/>
    <w:basedOn w:val="DefaultParagraphFont"/>
    <w:uiPriority w:val="22"/>
    <w:qFormat/>
    <w:rsid w:val="001219B0"/>
    <w:rPr>
      <w:b/>
      <w:bCs/>
    </w:rPr>
  </w:style>
</w:styles>
</file>

<file path=word/webSettings.xml><?xml version="1.0" encoding="utf-8"?>
<w:webSettings xmlns:r="http://schemas.openxmlformats.org/officeDocument/2006/relationships" xmlns:w="http://schemas.openxmlformats.org/wordprocessingml/2006/main">
  <w:divs>
    <w:div w:id="59600153">
      <w:bodyDiv w:val="1"/>
      <w:marLeft w:val="0"/>
      <w:marRight w:val="0"/>
      <w:marTop w:val="0"/>
      <w:marBottom w:val="0"/>
      <w:divBdr>
        <w:top w:val="none" w:sz="0" w:space="0" w:color="auto"/>
        <w:left w:val="none" w:sz="0" w:space="0" w:color="auto"/>
        <w:bottom w:val="none" w:sz="0" w:space="0" w:color="auto"/>
        <w:right w:val="none" w:sz="0" w:space="0" w:color="auto"/>
      </w:divBdr>
    </w:div>
    <w:div w:id="125127887">
      <w:bodyDiv w:val="1"/>
      <w:marLeft w:val="0"/>
      <w:marRight w:val="0"/>
      <w:marTop w:val="0"/>
      <w:marBottom w:val="0"/>
      <w:divBdr>
        <w:top w:val="none" w:sz="0" w:space="0" w:color="auto"/>
        <w:left w:val="none" w:sz="0" w:space="0" w:color="auto"/>
        <w:bottom w:val="none" w:sz="0" w:space="0" w:color="auto"/>
        <w:right w:val="none" w:sz="0" w:space="0" w:color="auto"/>
      </w:divBdr>
    </w:div>
    <w:div w:id="128255648">
      <w:bodyDiv w:val="1"/>
      <w:marLeft w:val="0"/>
      <w:marRight w:val="0"/>
      <w:marTop w:val="0"/>
      <w:marBottom w:val="0"/>
      <w:divBdr>
        <w:top w:val="none" w:sz="0" w:space="0" w:color="auto"/>
        <w:left w:val="none" w:sz="0" w:space="0" w:color="auto"/>
        <w:bottom w:val="none" w:sz="0" w:space="0" w:color="auto"/>
        <w:right w:val="none" w:sz="0" w:space="0" w:color="auto"/>
      </w:divBdr>
    </w:div>
    <w:div w:id="137959191">
      <w:bodyDiv w:val="1"/>
      <w:marLeft w:val="0"/>
      <w:marRight w:val="0"/>
      <w:marTop w:val="0"/>
      <w:marBottom w:val="0"/>
      <w:divBdr>
        <w:top w:val="none" w:sz="0" w:space="0" w:color="auto"/>
        <w:left w:val="none" w:sz="0" w:space="0" w:color="auto"/>
        <w:bottom w:val="none" w:sz="0" w:space="0" w:color="auto"/>
        <w:right w:val="none" w:sz="0" w:space="0" w:color="auto"/>
      </w:divBdr>
    </w:div>
    <w:div w:id="201139733">
      <w:bodyDiv w:val="1"/>
      <w:marLeft w:val="0"/>
      <w:marRight w:val="0"/>
      <w:marTop w:val="0"/>
      <w:marBottom w:val="0"/>
      <w:divBdr>
        <w:top w:val="none" w:sz="0" w:space="0" w:color="auto"/>
        <w:left w:val="none" w:sz="0" w:space="0" w:color="auto"/>
        <w:bottom w:val="none" w:sz="0" w:space="0" w:color="auto"/>
        <w:right w:val="none" w:sz="0" w:space="0" w:color="auto"/>
      </w:divBdr>
    </w:div>
    <w:div w:id="222716441">
      <w:bodyDiv w:val="1"/>
      <w:marLeft w:val="0"/>
      <w:marRight w:val="0"/>
      <w:marTop w:val="0"/>
      <w:marBottom w:val="0"/>
      <w:divBdr>
        <w:top w:val="none" w:sz="0" w:space="0" w:color="auto"/>
        <w:left w:val="none" w:sz="0" w:space="0" w:color="auto"/>
        <w:bottom w:val="none" w:sz="0" w:space="0" w:color="auto"/>
        <w:right w:val="none" w:sz="0" w:space="0" w:color="auto"/>
      </w:divBdr>
    </w:div>
    <w:div w:id="336227475">
      <w:bodyDiv w:val="1"/>
      <w:marLeft w:val="0"/>
      <w:marRight w:val="0"/>
      <w:marTop w:val="0"/>
      <w:marBottom w:val="0"/>
      <w:divBdr>
        <w:top w:val="none" w:sz="0" w:space="0" w:color="auto"/>
        <w:left w:val="none" w:sz="0" w:space="0" w:color="auto"/>
        <w:bottom w:val="none" w:sz="0" w:space="0" w:color="auto"/>
        <w:right w:val="none" w:sz="0" w:space="0" w:color="auto"/>
      </w:divBdr>
    </w:div>
    <w:div w:id="351732515">
      <w:bodyDiv w:val="1"/>
      <w:marLeft w:val="0"/>
      <w:marRight w:val="0"/>
      <w:marTop w:val="0"/>
      <w:marBottom w:val="0"/>
      <w:divBdr>
        <w:top w:val="none" w:sz="0" w:space="0" w:color="auto"/>
        <w:left w:val="none" w:sz="0" w:space="0" w:color="auto"/>
        <w:bottom w:val="none" w:sz="0" w:space="0" w:color="auto"/>
        <w:right w:val="none" w:sz="0" w:space="0" w:color="auto"/>
      </w:divBdr>
    </w:div>
    <w:div w:id="495534637">
      <w:bodyDiv w:val="1"/>
      <w:marLeft w:val="0"/>
      <w:marRight w:val="0"/>
      <w:marTop w:val="0"/>
      <w:marBottom w:val="0"/>
      <w:divBdr>
        <w:top w:val="none" w:sz="0" w:space="0" w:color="auto"/>
        <w:left w:val="none" w:sz="0" w:space="0" w:color="auto"/>
        <w:bottom w:val="none" w:sz="0" w:space="0" w:color="auto"/>
        <w:right w:val="none" w:sz="0" w:space="0" w:color="auto"/>
      </w:divBdr>
    </w:div>
    <w:div w:id="583103123">
      <w:bodyDiv w:val="1"/>
      <w:marLeft w:val="0"/>
      <w:marRight w:val="0"/>
      <w:marTop w:val="0"/>
      <w:marBottom w:val="0"/>
      <w:divBdr>
        <w:top w:val="none" w:sz="0" w:space="0" w:color="auto"/>
        <w:left w:val="none" w:sz="0" w:space="0" w:color="auto"/>
        <w:bottom w:val="none" w:sz="0" w:space="0" w:color="auto"/>
        <w:right w:val="none" w:sz="0" w:space="0" w:color="auto"/>
      </w:divBdr>
    </w:div>
    <w:div w:id="638340250">
      <w:bodyDiv w:val="1"/>
      <w:marLeft w:val="0"/>
      <w:marRight w:val="0"/>
      <w:marTop w:val="0"/>
      <w:marBottom w:val="0"/>
      <w:divBdr>
        <w:top w:val="none" w:sz="0" w:space="0" w:color="auto"/>
        <w:left w:val="none" w:sz="0" w:space="0" w:color="auto"/>
        <w:bottom w:val="none" w:sz="0" w:space="0" w:color="auto"/>
        <w:right w:val="none" w:sz="0" w:space="0" w:color="auto"/>
      </w:divBdr>
    </w:div>
    <w:div w:id="737753647">
      <w:bodyDiv w:val="1"/>
      <w:marLeft w:val="0"/>
      <w:marRight w:val="0"/>
      <w:marTop w:val="0"/>
      <w:marBottom w:val="0"/>
      <w:divBdr>
        <w:top w:val="none" w:sz="0" w:space="0" w:color="auto"/>
        <w:left w:val="none" w:sz="0" w:space="0" w:color="auto"/>
        <w:bottom w:val="none" w:sz="0" w:space="0" w:color="auto"/>
        <w:right w:val="none" w:sz="0" w:space="0" w:color="auto"/>
      </w:divBdr>
    </w:div>
    <w:div w:id="746876079">
      <w:bodyDiv w:val="1"/>
      <w:marLeft w:val="0"/>
      <w:marRight w:val="0"/>
      <w:marTop w:val="0"/>
      <w:marBottom w:val="0"/>
      <w:divBdr>
        <w:top w:val="none" w:sz="0" w:space="0" w:color="auto"/>
        <w:left w:val="none" w:sz="0" w:space="0" w:color="auto"/>
        <w:bottom w:val="none" w:sz="0" w:space="0" w:color="auto"/>
        <w:right w:val="none" w:sz="0" w:space="0" w:color="auto"/>
      </w:divBdr>
    </w:div>
    <w:div w:id="827671030">
      <w:bodyDiv w:val="1"/>
      <w:marLeft w:val="0"/>
      <w:marRight w:val="0"/>
      <w:marTop w:val="0"/>
      <w:marBottom w:val="0"/>
      <w:divBdr>
        <w:top w:val="none" w:sz="0" w:space="0" w:color="auto"/>
        <w:left w:val="none" w:sz="0" w:space="0" w:color="auto"/>
        <w:bottom w:val="none" w:sz="0" w:space="0" w:color="auto"/>
        <w:right w:val="none" w:sz="0" w:space="0" w:color="auto"/>
      </w:divBdr>
    </w:div>
    <w:div w:id="905841043">
      <w:bodyDiv w:val="1"/>
      <w:marLeft w:val="0"/>
      <w:marRight w:val="0"/>
      <w:marTop w:val="0"/>
      <w:marBottom w:val="0"/>
      <w:divBdr>
        <w:top w:val="none" w:sz="0" w:space="0" w:color="auto"/>
        <w:left w:val="none" w:sz="0" w:space="0" w:color="auto"/>
        <w:bottom w:val="none" w:sz="0" w:space="0" w:color="auto"/>
        <w:right w:val="none" w:sz="0" w:space="0" w:color="auto"/>
      </w:divBdr>
    </w:div>
    <w:div w:id="977146664">
      <w:bodyDiv w:val="1"/>
      <w:marLeft w:val="0"/>
      <w:marRight w:val="0"/>
      <w:marTop w:val="0"/>
      <w:marBottom w:val="0"/>
      <w:divBdr>
        <w:top w:val="none" w:sz="0" w:space="0" w:color="auto"/>
        <w:left w:val="none" w:sz="0" w:space="0" w:color="auto"/>
        <w:bottom w:val="none" w:sz="0" w:space="0" w:color="auto"/>
        <w:right w:val="none" w:sz="0" w:space="0" w:color="auto"/>
      </w:divBdr>
    </w:div>
    <w:div w:id="1185556487">
      <w:bodyDiv w:val="1"/>
      <w:marLeft w:val="0"/>
      <w:marRight w:val="0"/>
      <w:marTop w:val="0"/>
      <w:marBottom w:val="0"/>
      <w:divBdr>
        <w:top w:val="none" w:sz="0" w:space="0" w:color="auto"/>
        <w:left w:val="none" w:sz="0" w:space="0" w:color="auto"/>
        <w:bottom w:val="none" w:sz="0" w:space="0" w:color="auto"/>
        <w:right w:val="none" w:sz="0" w:space="0" w:color="auto"/>
      </w:divBdr>
      <w:divsChild>
        <w:div w:id="150800816">
          <w:marLeft w:val="0"/>
          <w:marRight w:val="0"/>
          <w:marTop w:val="0"/>
          <w:marBottom w:val="0"/>
          <w:divBdr>
            <w:top w:val="single" w:sz="2" w:space="0" w:color="auto"/>
            <w:left w:val="single" w:sz="2" w:space="0" w:color="auto"/>
            <w:bottom w:val="single" w:sz="2" w:space="0" w:color="auto"/>
            <w:right w:val="single" w:sz="2" w:space="0" w:color="auto"/>
          </w:divBdr>
          <w:divsChild>
            <w:div w:id="82725770">
              <w:marLeft w:val="0"/>
              <w:marRight w:val="0"/>
              <w:marTop w:val="0"/>
              <w:marBottom w:val="0"/>
              <w:divBdr>
                <w:top w:val="single" w:sz="2" w:space="0" w:color="auto"/>
                <w:left w:val="single" w:sz="2" w:space="0" w:color="auto"/>
                <w:bottom w:val="single" w:sz="2" w:space="0" w:color="auto"/>
                <w:right w:val="single" w:sz="2" w:space="0" w:color="auto"/>
              </w:divBdr>
              <w:divsChild>
                <w:div w:id="50660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3822092">
      <w:bodyDiv w:val="1"/>
      <w:marLeft w:val="0"/>
      <w:marRight w:val="0"/>
      <w:marTop w:val="0"/>
      <w:marBottom w:val="0"/>
      <w:divBdr>
        <w:top w:val="none" w:sz="0" w:space="0" w:color="auto"/>
        <w:left w:val="none" w:sz="0" w:space="0" w:color="auto"/>
        <w:bottom w:val="none" w:sz="0" w:space="0" w:color="auto"/>
        <w:right w:val="none" w:sz="0" w:space="0" w:color="auto"/>
      </w:divBdr>
    </w:div>
    <w:div w:id="1364868709">
      <w:bodyDiv w:val="1"/>
      <w:marLeft w:val="0"/>
      <w:marRight w:val="0"/>
      <w:marTop w:val="0"/>
      <w:marBottom w:val="0"/>
      <w:divBdr>
        <w:top w:val="none" w:sz="0" w:space="0" w:color="auto"/>
        <w:left w:val="none" w:sz="0" w:space="0" w:color="auto"/>
        <w:bottom w:val="none" w:sz="0" w:space="0" w:color="auto"/>
        <w:right w:val="none" w:sz="0" w:space="0" w:color="auto"/>
      </w:divBdr>
    </w:div>
    <w:div w:id="1378899250">
      <w:bodyDiv w:val="1"/>
      <w:marLeft w:val="0"/>
      <w:marRight w:val="0"/>
      <w:marTop w:val="0"/>
      <w:marBottom w:val="0"/>
      <w:divBdr>
        <w:top w:val="none" w:sz="0" w:space="0" w:color="auto"/>
        <w:left w:val="none" w:sz="0" w:space="0" w:color="auto"/>
        <w:bottom w:val="none" w:sz="0" w:space="0" w:color="auto"/>
        <w:right w:val="none" w:sz="0" w:space="0" w:color="auto"/>
      </w:divBdr>
    </w:div>
    <w:div w:id="1383364641">
      <w:bodyDiv w:val="1"/>
      <w:marLeft w:val="0"/>
      <w:marRight w:val="0"/>
      <w:marTop w:val="0"/>
      <w:marBottom w:val="0"/>
      <w:divBdr>
        <w:top w:val="none" w:sz="0" w:space="0" w:color="auto"/>
        <w:left w:val="none" w:sz="0" w:space="0" w:color="auto"/>
        <w:bottom w:val="none" w:sz="0" w:space="0" w:color="auto"/>
        <w:right w:val="none" w:sz="0" w:space="0" w:color="auto"/>
      </w:divBdr>
    </w:div>
    <w:div w:id="1637300691">
      <w:bodyDiv w:val="1"/>
      <w:marLeft w:val="0"/>
      <w:marRight w:val="0"/>
      <w:marTop w:val="0"/>
      <w:marBottom w:val="0"/>
      <w:divBdr>
        <w:top w:val="none" w:sz="0" w:space="0" w:color="auto"/>
        <w:left w:val="none" w:sz="0" w:space="0" w:color="auto"/>
        <w:bottom w:val="none" w:sz="0" w:space="0" w:color="auto"/>
        <w:right w:val="none" w:sz="0" w:space="0" w:color="auto"/>
      </w:divBdr>
    </w:div>
    <w:div w:id="1728990014">
      <w:bodyDiv w:val="1"/>
      <w:marLeft w:val="0"/>
      <w:marRight w:val="0"/>
      <w:marTop w:val="0"/>
      <w:marBottom w:val="0"/>
      <w:divBdr>
        <w:top w:val="none" w:sz="0" w:space="0" w:color="auto"/>
        <w:left w:val="none" w:sz="0" w:space="0" w:color="auto"/>
        <w:bottom w:val="none" w:sz="0" w:space="0" w:color="auto"/>
        <w:right w:val="none" w:sz="0" w:space="0" w:color="auto"/>
      </w:divBdr>
    </w:div>
    <w:div w:id="1848597307">
      <w:bodyDiv w:val="1"/>
      <w:marLeft w:val="0"/>
      <w:marRight w:val="0"/>
      <w:marTop w:val="0"/>
      <w:marBottom w:val="0"/>
      <w:divBdr>
        <w:top w:val="none" w:sz="0" w:space="0" w:color="auto"/>
        <w:left w:val="none" w:sz="0" w:space="0" w:color="auto"/>
        <w:bottom w:val="none" w:sz="0" w:space="0" w:color="auto"/>
        <w:right w:val="none" w:sz="0" w:space="0" w:color="auto"/>
      </w:divBdr>
    </w:div>
    <w:div w:id="1991591044">
      <w:bodyDiv w:val="1"/>
      <w:marLeft w:val="0"/>
      <w:marRight w:val="0"/>
      <w:marTop w:val="0"/>
      <w:marBottom w:val="0"/>
      <w:divBdr>
        <w:top w:val="none" w:sz="0" w:space="0" w:color="auto"/>
        <w:left w:val="none" w:sz="0" w:space="0" w:color="auto"/>
        <w:bottom w:val="none" w:sz="0" w:space="0" w:color="auto"/>
        <w:right w:val="none" w:sz="0" w:space="0" w:color="auto"/>
      </w:divBdr>
    </w:div>
    <w:div w:id="205075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10\AppData\Roaming\Microsoft\Templates\Basic%20sales%20resume.dotx" TargetMode="External"/></Relationships>
</file>

<file path=word/theme/theme1.xml><?xml version="1.0" encoding="utf-8"?>
<a:theme xmlns:a="http://schemas.openxmlformats.org/drawingml/2006/main" name="Office Theme">
  <a:themeElements>
    <a:clrScheme name="Custom 22">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33FFC3-E5F8-403E-8427-4FB4AC31202C}">
  <ds:schemaRefs>
    <ds:schemaRef ds:uri="http://schemas.microsoft.com/sharepoint/v3/contenttype/forms"/>
  </ds:schemaRefs>
</ds:datastoreItem>
</file>

<file path=customXml/itemProps3.xml><?xml version="1.0" encoding="utf-8"?>
<ds:datastoreItem xmlns:ds="http://schemas.openxmlformats.org/officeDocument/2006/customXml" ds:itemID="{EE4809E8-33E6-4F31-AF70-2E1B8D88D34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6C2C26FC-9FD6-4AE6-B3A0-3CCBBE80D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9B7A5E9-BEF7-4C52-950E-C1803409990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Basic sales resume</Template>
  <TotalTime>4</TotalTime>
  <Pages>6</Pages>
  <Words>3263</Words>
  <Characters>18604</Characters>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2025-07-30T21:48:00Z</dcterms:created>
  <dcterms:modified xsi:type="dcterms:W3CDTF">2025-09-17T18:44:00Z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cb459007de81f6a7cc3514af522c3b7aa71abd3f62f5ec991b213edb57cb7937</vt:lpwstr>
  </property>
</Properties>
</file>