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left"/>
        <w:rPr/>
      </w:pPr>
      <w:r>
        <w:rPr>
          <w:rFonts w:eastAsia="Calibri" w:cs="Calibri" w:ascii="Calibri" w:hAnsi="Calibri"/>
          <w:b/>
          <w:bCs/>
          <w:sz w:val="28"/>
          <w:szCs w:val="28"/>
        </w:rPr>
        <w:t xml:space="preserve">CHARLES M. RUSSO  </w:t>
      </w:r>
    </w:p>
    <w:p>
      <w:pPr>
        <w:pStyle w:val="Body"/>
        <w:spacing w:before="0" w:after="40"/>
        <w:jc w:val="left"/>
        <w:rPr/>
      </w:pPr>
      <w:r>
        <w:rPr/>
        <w:t xml:space="preserve">Port Washington, NY • (516) 521-2756 • </w:t>
      </w:r>
      <w:hyperlink r:id="rId2">
        <w:r>
          <w:rPr>
            <w:rStyle w:val="Hyperlink"/>
          </w:rPr>
          <w:t>charlesmrusso@outlook.com</w:t>
        </w:r>
      </w:hyperlink>
      <w:r>
        <w:rPr/>
        <w:t xml:space="preserve"> • </w:t>
      </w:r>
      <w:hyperlink r:id="rId3">
        <w:r>
          <w:rPr>
            <w:rStyle w:val="Hyperlink"/>
          </w:rPr>
          <w:t>github.com/Hino9LLC</w:t>
        </w:r>
      </w:hyperlink>
    </w:p>
    <w:p>
      <w:pPr>
        <w:pStyle w:val="Body"/>
        <w:spacing w:before="0" w:after="80"/>
        <w:jc w:val="left"/>
        <w:rPr/>
      </w:pPr>
      <w:r>
        <w:rPr/>
        <w:t xml:space="preserve">Senior Software Engineer | Full-Stack Architect | DevOps Leader  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SectionHeader"/>
        <w:pBdr>
          <w:bottom w:val="single" w:sz="6" w:space="1" w:color="000000"/>
        </w:pBdr>
        <w:spacing w:before="0" w:after="120"/>
        <w:jc w:val="left"/>
        <w:rPr/>
      </w:pPr>
      <w:r>
        <w:rPr/>
        <w:t>SUMMARY</w:t>
      </w:r>
    </w:p>
    <w:p>
      <w:pPr>
        <w:pStyle w:val="Body"/>
        <w:spacing w:lineRule="auto" w:line="240" w:before="0" w:after="10"/>
        <w:rPr/>
      </w:pPr>
      <w:r>
        <w:rPr/>
        <w:t>Senior Software Engineer and Full-Stack Architect specializing in AI-powered systems and cloud-native architecture. Proven expertise in full-stack development, microservices architecture, and DevOps automation, with a focus on performance, security, and developer experience.</w:t>
      </w:r>
    </w:p>
    <w:p>
      <w:pPr>
        <w:pStyle w:val="Normal"/>
        <w:spacing w:before="0" w:after="20"/>
        <w:rPr/>
      </w:pPr>
      <w:r>
        <w:rPr/>
      </w:r>
    </w:p>
    <w:p>
      <w:pPr>
        <w:pStyle w:val="SectionHeader"/>
        <w:pBdr>
          <w:bottom w:val="single" w:sz="6" w:space="1" w:color="000000"/>
        </w:pBdr>
        <w:spacing w:before="0" w:after="120"/>
        <w:jc w:val="left"/>
        <w:rPr/>
      </w:pPr>
      <w:r>
        <w:rPr/>
        <w:t>TECHNICAL SKILLS</w:t>
      </w:r>
    </w:p>
    <w:p>
      <w:pPr>
        <w:pStyle w:val="Body"/>
        <w:spacing w:lineRule="auto" w:line="240" w:before="0" w:after="20"/>
        <w:rPr/>
      </w:pPr>
      <w:r>
        <w:rPr>
          <w:b/>
          <w:bCs/>
        </w:rPr>
        <w:t>Languages:</w:t>
      </w:r>
      <w:r>
        <w:rPr/>
        <w:t xml:space="preserve"> Python, JavaScript, TypeScript, PHP, Perl, C/C++, Shell Scripting</w:t>
      </w:r>
    </w:p>
    <w:p>
      <w:pPr>
        <w:pStyle w:val="Body"/>
        <w:spacing w:lineRule="auto" w:line="240" w:before="0" w:after="20"/>
        <w:rPr/>
      </w:pPr>
      <w:r>
        <w:rPr>
          <w:b/>
          <w:bCs/>
        </w:rPr>
        <w:t>Frontend:</w:t>
      </w:r>
      <w:r>
        <w:rPr/>
        <w:t xml:space="preserve"> Vue.js, React, Svelte, Tailwind CSS, Vite, AG Grid, GoJS, Highcharts</w:t>
      </w:r>
    </w:p>
    <w:p>
      <w:pPr>
        <w:pStyle w:val="Body"/>
        <w:spacing w:lineRule="auto" w:line="240" w:before="0" w:after="20"/>
        <w:rPr/>
      </w:pPr>
      <w:r>
        <w:rPr>
          <w:b/>
          <w:bCs/>
        </w:rPr>
        <w:t>Backend:</w:t>
      </w:r>
      <w:r>
        <w:rPr/>
        <w:t xml:space="preserve"> FastAPI, Django, Flask, Node.js, Express.js, GraphQL, SQLAlchemy, Pydantic, Celery, REST APIs</w:t>
      </w:r>
    </w:p>
    <w:p>
      <w:pPr>
        <w:pStyle w:val="Body"/>
        <w:spacing w:lineRule="auto" w:line="240" w:before="0" w:after="20"/>
        <w:rPr/>
      </w:pPr>
      <w:r>
        <w:rPr>
          <w:b/>
          <w:bCs/>
        </w:rPr>
        <w:t>Databases:</w:t>
      </w:r>
      <w:r>
        <w:rPr/>
        <w:t xml:space="preserve"> PostgreSQL, PostGIS, pgvector, MySQL, MongoDB, Redis, SQL Server, InfluxDB</w:t>
      </w:r>
    </w:p>
    <w:p>
      <w:pPr>
        <w:pStyle w:val="Body"/>
        <w:spacing w:lineRule="auto" w:line="240" w:before="0" w:after="20"/>
        <w:rPr/>
      </w:pPr>
      <w:r>
        <w:rPr>
          <w:b/>
          <w:bCs/>
        </w:rPr>
        <w:t>Cloud &amp; DevOps:</w:t>
      </w:r>
      <w:r>
        <w:rPr/>
        <w:t xml:space="preserve"> AWS (Lambda, S3, API Gateway, Bedrock, ECS, App Runner, CloudFront, IAM), DigitalOcean, Docker, Kubernetes, Kafka, Prometheus, Grafana, GitHub Actions, Ansible, Jenkins, CI/CD</w:t>
      </w:r>
    </w:p>
    <w:p>
      <w:pPr>
        <w:pStyle w:val="Body"/>
        <w:spacing w:lineRule="auto" w:line="240" w:before="0" w:after="20"/>
        <w:rPr/>
      </w:pPr>
      <w:r>
        <w:rPr>
          <w:b/>
          <w:bCs/>
        </w:rPr>
        <w:t>Architecture:</w:t>
      </w:r>
      <w:r>
        <w:rPr/>
        <w:t xml:space="preserve"> Microservices, Multi-tenant, Event-driven, Distributed Systems, Serverless, Container Orchestration, Load Balancing, Observability, ETL Pipelines, REST APIs, WebSockets, OAuth2, Zero-trust Security, Infrastructure as Code</w:t>
      </w:r>
    </w:p>
    <w:p>
      <w:pPr>
        <w:pStyle w:val="Body"/>
        <w:spacing w:lineRule="auto" w:line="240" w:before="0" w:after="20"/>
        <w:rPr/>
      </w:pPr>
      <w:r>
        <w:rPr>
          <w:b/>
          <w:bCs/>
        </w:rPr>
        <w:t>AI &amp; ML:</w:t>
      </w:r>
      <w:r>
        <w:rPr/>
        <w:t xml:space="preserve"> OpenAI, Anthropic, Amazon Bedrock, Hugging Face Transformers, LangChain, PyTorch, SentenceTransformers, Pandas, NumPy, LLM Fine-tuning, Prompt Engineering, Semantic Search, Agentic Systems, MCP, AI Coding Agents</w:t>
      </w:r>
    </w:p>
    <w:p>
      <w:pPr>
        <w:pStyle w:val="Normal"/>
        <w:spacing w:before="0" w:after="20"/>
        <w:rPr/>
      </w:pPr>
      <w:r>
        <w:rPr/>
      </w:r>
    </w:p>
    <w:p>
      <w:pPr>
        <w:pStyle w:val="SectionHeader"/>
        <w:pBdr>
          <w:bottom w:val="single" w:sz="6" w:space="1" w:color="000000"/>
        </w:pBdr>
        <w:spacing w:before="0" w:after="120"/>
        <w:jc w:val="left"/>
        <w:rPr/>
      </w:pPr>
      <w:r>
        <w:rPr/>
        <w:t>PROFESSIONAL EXPERIENCE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3"/>
      </w:tblGrid>
      <w:tr>
        <w:trPr/>
        <w:tc>
          <w:tcPr>
            <w:tcW w:w="523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Body"/>
              <w:spacing w:before="0" w:after="0"/>
              <w:rPr/>
            </w:pPr>
            <w:r>
              <w:rPr>
                <w:b w:val="false"/>
                <w:bCs w:val="false"/>
              </w:rPr>
              <w:t>Optimum (Altice USA), New York, NY</w:t>
            </w:r>
          </w:p>
          <w:p>
            <w:pPr>
              <w:pStyle w:val="Body"/>
              <w:spacing w:before="0" w:after="80"/>
              <w:rPr/>
            </w:pPr>
            <w:r>
              <w:rPr>
                <w:b/>
                <w:bCs/>
              </w:rPr>
              <w:t>Senior Software Engineer</w:t>
            </w:r>
          </w:p>
        </w:tc>
        <w:tc>
          <w:tcPr>
            <w:tcW w:w="52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Body"/>
              <w:jc w:val="right"/>
              <w:rPr/>
            </w:pPr>
            <w:r>
              <w:rPr>
                <w:b w:val="false"/>
                <w:bCs w:val="false"/>
              </w:rPr>
              <w:t>2012 - 2025</w:t>
            </w:r>
          </w:p>
        </w:tc>
      </w:tr>
    </w:tbl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Led software development and architectural strategy for a 300+ person network engineering department, collaborating across teams to deliver mission-critical tools for network operations and infrastructure management.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Built a high-performance SNMP scanning system in Python that processed 8M+ set-top boxes in under 2 hours, feeding real-time Kafka pipelines for faster diagnostics and improved network reliability.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Instrumented FastAPI APIs with Prometheus metrics and built Grafana dashboards to track server resources, container health, and application usage patterns.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Developed a large-scale WiFi mapping solution using Vue.js, FastAPI, PostgreSQL and WebSockets, visualizing 2M+ access points with dynamic health metrics and observability best practices.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Architected a network peering analytics platform with Go.js and a Flask/PostgreSQL backend, enabling operators to simulate disaster scenarios and proactively manage capacity across providers like Google and Netflix.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Reduced truck rolls by 30% by leveraging Google Maps API and PostGIS to correlate customer and neighbor device health while accounting for network topology, enabling proactive identification of localized issues.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Created an enterprise asset and configuration management platform (React, FastAPI, SQLAlchemy/MySQL) with automated data collection, advanced reporting, role-based authentication, and zero-trust security principles enforced with JWT.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Automated reporting and executive dashboards, delivering daily and on-demand operational insights that improved visibility, accelerated response times, and reduced downtime across the organization.</w:t>
      </w:r>
    </w:p>
    <w:p>
      <w:pPr>
        <w:pStyle w:val="Normal"/>
        <w:spacing w:before="0" w:after="2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3"/>
      </w:tblGrid>
      <w:tr>
        <w:trPr/>
        <w:tc>
          <w:tcPr>
            <w:tcW w:w="523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Body"/>
              <w:spacing w:before="0" w:after="0"/>
              <w:rPr/>
            </w:pPr>
            <w:r>
              <w:rPr>
                <w:b w:val="false"/>
                <w:bCs w:val="false"/>
              </w:rPr>
              <w:t>Alot.com, New York, NY</w:t>
            </w:r>
          </w:p>
          <w:p>
            <w:pPr>
              <w:pStyle w:val="Body"/>
              <w:spacing w:before="0" w:after="80"/>
              <w:rPr/>
            </w:pPr>
            <w:r>
              <w:rPr>
                <w:b/>
                <w:bCs/>
              </w:rPr>
              <w:t>Senior Software Engineer</w:t>
            </w:r>
          </w:p>
        </w:tc>
        <w:tc>
          <w:tcPr>
            <w:tcW w:w="52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Body"/>
              <w:jc w:val="right"/>
              <w:rPr/>
            </w:pPr>
            <w:r>
              <w:rPr>
                <w:b w:val="false"/>
                <w:bCs w:val="false"/>
              </w:rPr>
              <w:t>2008 - 2012</w:t>
            </w:r>
          </w:p>
        </w:tc>
      </w:tr>
    </w:tbl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Led full-stack development for scalable, high-traffic platforms serving 180K+ daily unique visitors, taking end-to-end ownership from design to deployment.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Improved search performance by building a high-speed autocomplete system using PHP and JavaScript, leveraging millions of queries with CDN-cached permutations for a rapid, responsive user experience.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Architected highly available infrastructure with distributed databases (Riak, MySQL), advanced caching (Memcached), and CDNs, ensuring resilience and scalability for high-traffic operations.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Increased engagement and conversions by driving A/B and multivariate testing initiatives across web applications, aligning product features with user acquisition funnels and lifetime value metrics.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Delivered embedded browser-based applications with a strong product mindset, integrating performance monitoring and funnel analytics to improve retention and monetization.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Mentored development teams, including nearshore engineers, fostering collaboration and Agile practices.</w:t>
      </w:r>
    </w:p>
    <w:p>
      <w:pPr>
        <w:pStyle w:val="Normal"/>
        <w:spacing w:before="0" w:after="2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3"/>
      </w:tblGrid>
      <w:tr>
        <w:trPr/>
        <w:tc>
          <w:tcPr>
            <w:tcW w:w="523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Body"/>
              <w:spacing w:before="0" w:after="0"/>
              <w:rPr/>
            </w:pPr>
            <w:r>
              <w:rPr>
                <w:b w:val="false"/>
                <w:bCs w:val="false"/>
              </w:rPr>
              <w:t>AlertSite, Coconut Creek, FL</w:t>
            </w:r>
          </w:p>
          <w:p>
            <w:pPr>
              <w:pStyle w:val="Body"/>
              <w:spacing w:before="0" w:after="80"/>
              <w:rPr/>
            </w:pPr>
            <w:r>
              <w:rPr>
                <w:b/>
                <w:bCs/>
              </w:rPr>
              <w:t>Software Engineer (Contract)</w:t>
            </w:r>
          </w:p>
        </w:tc>
        <w:tc>
          <w:tcPr>
            <w:tcW w:w="52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Body"/>
              <w:jc w:val="right"/>
              <w:rPr/>
            </w:pPr>
            <w:r>
              <w:rPr>
                <w:b w:val="false"/>
                <w:bCs w:val="false"/>
              </w:rPr>
              <w:t>2007 - 2008</w:t>
            </w:r>
          </w:p>
        </w:tc>
      </w:tr>
    </w:tbl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Enhanced website monitoring software by developing new features in Perl and JavaScript, improving functionality and reliability for enterprise customers.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Resolved critical bugs in monitoring and security scanning tools, strengthening platform stability and reducing customer-reported issues.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Improved user adoption by supporting a Firefox add-on that automated use case creation, gathering customer insights to drive product usability improvements.</w:t>
      </w:r>
    </w:p>
    <w:p>
      <w:pPr>
        <w:pStyle w:val="Normal"/>
        <w:spacing w:before="0" w:after="2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2"/>
        <w:gridCol w:w="5233"/>
      </w:tblGrid>
      <w:tr>
        <w:trPr/>
        <w:tc>
          <w:tcPr>
            <w:tcW w:w="523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Body"/>
              <w:spacing w:before="0" w:after="0"/>
              <w:rPr/>
            </w:pPr>
            <w:r>
              <w:rPr>
                <w:b w:val="false"/>
                <w:bCs w:val="false"/>
              </w:rPr>
              <w:t>LexisNexis, Boca Raton, FL</w:t>
            </w:r>
          </w:p>
          <w:p>
            <w:pPr>
              <w:pStyle w:val="Body"/>
              <w:spacing w:before="0" w:after="80"/>
              <w:rPr/>
            </w:pPr>
            <w:r>
              <w:rPr>
                <w:b/>
                <w:bCs/>
              </w:rPr>
              <w:t>Software Engineer (Contract)</w:t>
            </w:r>
          </w:p>
        </w:tc>
        <w:tc>
          <w:tcPr>
            <w:tcW w:w="52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Body"/>
              <w:jc w:val="right"/>
              <w:rPr/>
            </w:pPr>
            <w:r>
              <w:rPr>
                <w:b w:val="false"/>
                <w:bCs w:val="false"/>
              </w:rPr>
              <w:t>2006 - 2007</w:t>
            </w:r>
          </w:p>
        </w:tc>
      </w:tr>
    </w:tbl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Developed a public records web application (CodeIgniter, jQuery, MySQL) that streamlined access to large-scale datasets for legal and government users.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Built a data integration layer connecting web applications to proprietary XML systems via SOAP, ensuring interoperability and faster data retrieval.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Created a database API for a large-scale MySQL cluster, improving performance and reliability of high-volume queries.</w:t>
      </w:r>
    </w:p>
    <w:p>
      <w:pPr>
        <w:pStyle w:val="Normal"/>
        <w:spacing w:before="0" w:after="20"/>
        <w:rPr/>
      </w:pPr>
      <w:r>
        <w:rPr/>
      </w:r>
    </w:p>
    <w:p>
      <w:pPr>
        <w:pStyle w:val="SectionHeader"/>
        <w:pBdr>
          <w:bottom w:val="single" w:sz="6" w:space="1" w:color="000000"/>
        </w:pBdr>
        <w:spacing w:before="0" w:after="120"/>
        <w:jc w:val="left"/>
        <w:rPr/>
      </w:pPr>
      <w:r>
        <w:rPr/>
        <w:t>INDEPENDENT PROJECTS</w:t>
      </w:r>
    </w:p>
    <w:p>
      <w:pPr>
        <w:pStyle w:val="Body"/>
        <w:spacing w:before="0" w:after="40"/>
        <w:rPr/>
      </w:pPr>
      <w:hyperlink r:id="rId4">
        <w:r>
          <w:rPr>
            <w:rStyle w:val="Hyperlink"/>
            <w:b w:val="false"/>
            <w:bCs w:val="false"/>
          </w:rPr>
          <w:t>HINO9.com</w:t>
        </w:r>
      </w:hyperlink>
    </w:p>
    <w:p>
      <w:pPr>
        <w:pStyle w:val="Body"/>
        <w:spacing w:before="0" w:after="80"/>
        <w:rPr/>
      </w:pPr>
      <w:r>
        <w:rPr>
          <w:b/>
          <w:bCs/>
        </w:rPr>
        <w:t>Founder &amp; Principal Engineer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Built a production-scale AI news platform with 9 microservices processing 1,000+ articles daily, featuring a Vue.js dual-build frontend, FastAPI backends, and AWS Lambda/Bedrock for intelligent content generation.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Delivered secure and reliable APIs with PostgreSQL, FastAPI, and SQLAlchemy, implementing authentication middleware, CORS policies, and zero-trust security practices.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Designed a proprietary content discovery engine (Selenium, BeautifulSoup) with automated relevance scoring, feeding a sequential LLM pipeline that generated headlines, summaries, and semantic tags.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Achieved sub-100ms semantic search performance using PostgreSQL with pgvector embeddings, deployed via AWS.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Implemented observability-driven infrastructure with zero-downtime blue-green deployments and GitHub Actions CI/CD pipelines orchestrating multi-container Docker deployments.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Accelerated development velocity by 40% by leveraging AI-first coding agents (Cursor, Claude Code) for code generation, refactoring, and debugging, while maintaining high code quality.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Expanded platform capabilities with a Model Context Protocol (MCP) server for AI agent interactions.</w:t>
      </w:r>
    </w:p>
    <w:p>
      <w:pPr>
        <w:pStyle w:val="Bullet"/>
        <w:spacing w:lineRule="auto" w:line="310" w:before="0" w:after="0"/>
        <w:ind w:hanging="144" w:left="288"/>
        <w:rPr/>
      </w:pPr>
      <w:r>
        <w:rPr>
          <w:b w:val="false"/>
          <w:bCs w:val="false"/>
        </w:rPr>
        <w:t xml:space="preserve">• </w:t>
      </w:r>
      <w:r>
        <w:rPr/>
        <w:t>Delivered high-performance Vue.js frontend with Lighthouse scores of 93/100, AG Grid supporting 1M+ records with infinite scroll, i18n across 8+ languages, including RTL, and optimized bundle splitting for sub-second rendering.</w:t>
      </w:r>
    </w:p>
    <w:p>
      <w:pPr>
        <w:pStyle w:val="Normal"/>
        <w:spacing w:before="0" w:after="20"/>
        <w:rPr/>
      </w:pPr>
      <w:r>
        <w:rPr/>
      </w:r>
    </w:p>
    <w:p>
      <w:pPr>
        <w:pStyle w:val="SectionHeader"/>
        <w:pBdr>
          <w:bottom w:val="single" w:sz="6" w:space="1" w:color="000000"/>
        </w:pBdr>
        <w:spacing w:before="0" w:after="120"/>
        <w:jc w:val="left"/>
        <w:rPr/>
      </w:pPr>
      <w:r>
        <w:rPr/>
        <w:t>EDUCATION</w:t>
      </w:r>
    </w:p>
    <w:p>
      <w:pPr>
        <w:pStyle w:val="Body"/>
        <w:spacing w:lineRule="auto" w:line="240" w:before="0" w:after="10"/>
        <w:rPr/>
      </w:pPr>
      <w:r>
        <w:rPr/>
        <w:t>B.S. Computer Science</w:t>
      </w:r>
    </w:p>
    <w:p>
      <w:pPr>
        <w:pStyle w:val="Body"/>
        <w:spacing w:lineRule="auto" w:line="240" w:before="0" w:after="10"/>
        <w:rPr/>
      </w:pPr>
      <w:r>
        <w:rPr/>
        <w:t>New York University - Polytechnic School of Engineering</w:t>
      </w:r>
    </w:p>
    <w:p>
      <w:pPr>
        <w:pStyle w:val="Normal"/>
        <w:spacing w:before="0" w:after="20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Songti SC" w:cs="Arial Unicode M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Songti SC" w:cs="Arial Unicode M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ectionHeader">
    <w:name w:val="Section Header"/>
    <w:qFormat/>
    <w:pPr>
      <w:widowControl/>
      <w:bidi w:val="0"/>
      <w:spacing w:before="0" w:after="120"/>
      <w:jc w:val="left"/>
    </w:pPr>
    <w:rPr>
      <w:rFonts w:ascii="Calibri" w:hAnsi="Calibri" w:eastAsia="Calibri" w:cs="Calibri"/>
      <w:b/>
      <w:bCs/>
      <w:color w:val="000000"/>
      <w:kern w:val="0"/>
      <w:sz w:val="24"/>
      <w:szCs w:val="24"/>
      <w:lang w:val="en-US" w:eastAsia="zh-CN" w:bidi="hi-IN"/>
    </w:rPr>
  </w:style>
  <w:style w:type="paragraph" w:styleId="Body">
    <w:name w:val="Body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0"/>
      <w:szCs w:val="20"/>
      <w:lang w:val="en-US" w:eastAsia="zh-CN" w:bidi="hi-IN"/>
    </w:rPr>
  </w:style>
  <w:style w:type="paragraph" w:styleId="Bullet">
    <w:name w:val="Bullet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0"/>
      <w:szCs w:val="20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harlesmrusso@outlook.com?subject=Resume%20Inquiry" TargetMode="External"/><Relationship Id="rId3" Type="http://schemas.openxmlformats.org/officeDocument/2006/relationships/hyperlink" Target="https://github.com/Hino9LLC" TargetMode="External"/><Relationship Id="rId4" Type="http://schemas.openxmlformats.org/officeDocument/2006/relationships/hyperlink" Target="https://hino9.com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LibreOffice/25.2.4.3$MacOSX_AARCH64 LibreOffice_project/33e196637044ead23f5c3226cde09b47731f7e27</Application>
  <AppVersion>15.0000</AppVersion>
  <Pages>2</Pages>
  <Words>871</Words>
  <Characters>5974</Characters>
  <CharactersWithSpaces>6789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2025-09-26T16:44:05Z</dcterms:created>
  <dc:creator>Un-named</dc:creator>
  <dc:description/>
  <dc:language>en-US</dc:language>
  <cp:lastModifiedBy/>
  <dcterms:modified xsi:type="dcterms:W3CDTF">2025-09-26T12:45:47Z</dcterms:modified>
  <cp:revision>2</cp:revision>
  <dc:subject>Resume for Charles M. Russo, Principal Software Engineer</dc:subject>
  <dc:title>Charles M. Russo – Resume</dc:title>
</cp:coreProperties>
</file>