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300"/>
        <w:ind w:hanging="0" w:left="0" w:right="0"/>
        <w:jc w:val="center"/>
        <w:rPr>
          <w:b/>
          <w:bCs/>
          <w:sz w:val="24"/>
          <w:szCs w:val="24"/>
        </w:rPr>
      </w:pPr>
      <w:r>
        <w:rPr>
          <w:rFonts w:eastAsia="Calibri" w:cs="Calibri"/>
          <w:b/>
          <w:bCs/>
          <w:color w:val="000000"/>
          <w:spacing w:val="0"/>
          <w:sz w:val="24"/>
          <w:szCs w:val="24"/>
          <w:shd w:fill="auto" w:val="clear"/>
        </w:rPr>
        <w:t>John Alastair Lime</w:t>
      </w:r>
    </w:p>
    <w:p>
      <w:pPr>
        <w:pStyle w:val="Normal"/>
        <w:bidi w:val="0"/>
        <w:spacing w:lineRule="auto" w:line="240" w:before="0" w:after="300"/>
        <w:ind w:hanging="0" w:left="0" w:right="0"/>
        <w:jc w:val="center"/>
        <w:rPr>
          <w:rFonts w:ascii="Calibri" w:hAnsi="Calibri" w:eastAsia="Calibri" w:cs="Calibri"/>
          <w:color w:val="000000"/>
          <w:spacing w:val="0"/>
          <w:sz w:val="21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Farmington, NM 87401</w:t>
      </w:r>
    </w:p>
    <w:p>
      <w:pPr>
        <w:pStyle w:val="Normal"/>
        <w:bidi w:val="0"/>
        <w:spacing w:lineRule="auto" w:line="240" w:before="0" w:after="300"/>
        <w:ind w:hanging="0" w:left="0" w:right="0"/>
        <w:jc w:val="center"/>
        <w:rPr>
          <w:rFonts w:ascii="Calibri" w:hAnsi="Calibri" w:eastAsia="Calibri" w:cs="Calibri"/>
          <w:color w:val="000000"/>
          <w:spacing w:val="0"/>
          <w:sz w:val="21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johnalime@gmail.com | +1 505 497 3831 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b/>
          <w:bCs/>
          <w:color w:val="000000"/>
          <w:spacing w:val="0"/>
          <w:sz w:val="21"/>
          <w:shd w:fill="auto" w:val="clear"/>
        </w:rPr>
      </w:pPr>
      <w:r>
        <w:rPr>
          <w:rFonts w:eastAsia="Calibri" w:cs="Calibri"/>
          <w:b/>
          <w:bCs/>
          <w:color w:val="000000"/>
          <w:spacing w:val="0"/>
          <w:sz w:val="21"/>
          <w:shd w:fill="auto" w:val="clear"/>
        </w:rPr>
        <w:t>Senior Software Engineer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b/>
          <w:bCs/>
          <w:color w:val="000000"/>
          <w:spacing w:val="0"/>
          <w:sz w:val="21"/>
          <w:shd w:fill="auto" w:val="clear"/>
        </w:rPr>
      </w:pPr>
      <w:r>
        <w:rPr>
          <w:rFonts w:eastAsia="Calibri" w:cs="Calibri"/>
          <w:b/>
          <w:bCs/>
          <w:color w:val="000000"/>
          <w:spacing w:val="0"/>
          <w:sz w:val="21"/>
          <w:shd w:fill="auto" w:val="clear"/>
        </w:rPr>
        <w:t>C# - .NET - React - TypeScript - Python - SQL Server - Azure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Senior Software Engineer with 10+ years of experience leading development of secure, scalable SaaS applications in healthcare, manufacturing, and consumer tech. Expert in C#, .NET Core, React, and SQL Server with a focus on performance, automation, and data integration. Proven ability to reduce costs, streamline workflows, and ship customer-facing features in regulated environments (ISO 13485). Seeking remote-first roles where high-quality software delivery matters.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b/>
          <w:bCs/>
          <w:color w:val="000000"/>
          <w:spacing w:val="0"/>
          <w:sz w:val="21"/>
          <w:shd w:fill="auto" w:val="clear"/>
        </w:rPr>
      </w:pPr>
      <w:r>
        <w:rPr>
          <w:rFonts w:eastAsia="Calibri" w:cs="Calibri"/>
          <w:b/>
          <w:bCs/>
          <w:color w:val="000000"/>
          <w:spacing w:val="0"/>
          <w:sz w:val="21"/>
          <w:shd w:fill="auto" w:val="clear"/>
        </w:rPr>
        <w:t>Core Competencies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- Full-Stack Development (C#, React, .NET Core, TypeScript, SQL)</w:t>
        <w:br/>
        <w:t>- Enterprise SaaS Architecture and Development</w:t>
        <w:br/>
        <w:t>- API Design &amp; Implementation (REST, JSON)</w:t>
        <w:br/>
        <w:t>- Complex Reporting &amp; Data Integration (SQL/T-SQL)</w:t>
        <w:br/>
        <w:t>- Secure Coding &amp; Software Compliance (ISO 13485, IDOR)</w:t>
        <w:br/>
        <w:t>- Cross-Functional Team Collaboration</w:t>
        <w:br/>
        <w:t>- Debugging and Performance Optimization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b/>
          <w:bCs/>
          <w:color w:val="000000"/>
          <w:spacing w:val="0"/>
          <w:sz w:val="21"/>
          <w:shd w:fill="auto" w:val="clear"/>
        </w:rPr>
      </w:pPr>
      <w:r>
        <w:rPr>
          <w:rFonts w:eastAsia="Calibri" w:cs="Calibri"/>
          <w:b/>
          <w:bCs/>
          <w:color w:val="000000"/>
          <w:spacing w:val="0"/>
          <w:sz w:val="21"/>
          <w:shd w:fill="auto" w:val="clear"/>
        </w:rPr>
        <w:t>Professional Experience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Senior Software Engineer / Team Lead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Estenda – Remot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e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| Feb 2025 – June 2025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b/>
          <w:bCs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Directed end-to-end architecture and implementation of digital health solutions using C#, Go, React Native, and Python in a regulated ISO 13485 environment.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Managed code reviews, team workflows, and technical planning to ensure delivery.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Collaborated with another engineer to design and lead implementation of back-end APIs and internal tools to fulfill client-requested features.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Senior Software Engineer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Paycor – Remote | Nov 2023 – Mar 2024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Modernized React UI and optimized C#/SQL back-end systems, cutting processing times by 40%.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Automated manual workflows via Azure Functions, reducing effort and errors by 25%.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Strengthened micro-service security with IDOR protections and improved QA efficiency by 20%.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Senior Software Engineer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MatrixCare Inc. – Remote | Jul 2021 – Feb 2023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Delivered 80+ features for a healthcare SaaS platform used by 8,000+ daily users.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Developed full-stack solutions in C#, Blazor, TypeScript, and SQL Server.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Built advanced reporting features with optimized T-SQL, improving retrieval speeds and UX.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Senior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Software Design and Development Engineer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EASi (Microsoft) – Remote | May 2020 – May 2021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Built ASP.NET Core tools and applications for a hardware manufacturing platform.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Developed features for a C# debug framework and created web apps for device tool deployment.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Interfaced with low-level APIs and contributed to device firmware workflows.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Automation Consultant /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Senior Software Engineer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Q Analysts (Oculus / Facebook Reality Labs) | Sep 2017 – Feb 2020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Delivered sophisticated back-end tools used in R&amp;D and early product validation pipelines.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Developed cross-platform tools in Python, C++, and JavaScript to support hardware-software integration, and localization across multiple product lines.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 xml:space="preserve">• </w:t>
      </w:r>
      <w:r>
        <w:rPr>
          <w:rFonts w:eastAsia="Calibri" w:cs="Calibri"/>
          <w:color w:val="000000"/>
          <w:spacing w:val="0"/>
          <w:sz w:val="21"/>
          <w:shd w:fill="auto" w:val="clear"/>
        </w:rPr>
        <w:t>Designed and implemented a modern, asynchronous JavaScript framework for the Oculus Browser team.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b/>
          <w:bCs/>
          <w:color w:val="000000"/>
          <w:spacing w:val="0"/>
          <w:sz w:val="21"/>
          <w:shd w:fill="auto" w:val="clear"/>
        </w:rPr>
      </w:pPr>
      <w:r>
        <w:rPr>
          <w:rFonts w:eastAsia="Calibri" w:cs="Calibri"/>
          <w:b/>
          <w:bCs/>
          <w:color w:val="000000"/>
          <w:spacing w:val="0"/>
          <w:sz w:val="21"/>
          <w:shd w:fill="auto" w:val="clear"/>
        </w:rPr>
        <w:t>Education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Bachelor of Science in Computer Science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Eastern New Mexico University – 2006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b/>
          <w:bCs/>
          <w:color w:val="000000"/>
          <w:spacing w:val="0"/>
          <w:sz w:val="21"/>
          <w:shd w:fill="auto" w:val="clear"/>
        </w:rPr>
      </w:pPr>
      <w:r>
        <w:rPr>
          <w:rFonts w:eastAsia="Calibri" w:cs="Calibri"/>
          <w:b/>
          <w:bCs/>
          <w:color w:val="000000"/>
          <w:spacing w:val="0"/>
          <w:sz w:val="21"/>
          <w:shd w:fill="auto" w:val="clear"/>
        </w:rPr>
        <w:t>Technical Skills</w:t>
      </w:r>
    </w:p>
    <w:p>
      <w:pPr>
        <w:pStyle w:val="Normal"/>
        <w:bidi w:val="0"/>
        <w:spacing w:lineRule="auto" w:line="240" w:before="0" w:after="300"/>
        <w:ind w:hanging="0" w:left="0" w:right="0"/>
        <w:jc w:val="left"/>
        <w:rPr>
          <w:rFonts w:ascii="Calibri" w:hAnsi="Calibri" w:eastAsia="Calibri" w:cs="Calibri"/>
          <w:color w:val="17365D"/>
          <w:spacing w:val="5"/>
          <w:sz w:val="52"/>
          <w:shd w:fill="auto" w:val="clear"/>
        </w:rPr>
      </w:pPr>
      <w:r>
        <w:rPr>
          <w:rFonts w:eastAsia="Calibri" w:cs="Calibri"/>
          <w:color w:val="000000"/>
          <w:spacing w:val="0"/>
          <w:sz w:val="21"/>
          <w:shd w:fill="auto" w:val="clear"/>
        </w:rPr>
        <w:t>Languages: C#, TypeScript, JavaScript, Python, SQL, T-SQL, C++, HTML, CSS</w:t>
        <w:br/>
        <w:t>Frameworks &amp; Libraries: .NET Core, ASP.NET, Blazor, React, Kendo UI</w:t>
        <w:br/>
        <w:t>Databases: SQL Server, Azure SQL</w:t>
        <w:br/>
        <w:t>Tools: Git, Visual Studio, Azure Functions, Node.js, Django</w:t>
        <w:br/>
        <w:t>Concepts: REST APIs, SDLC, Agile/Scrum, CI/CD, UI/UX, Secure Coding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2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LibreOffice/25.2.4.3$Windows_X86_64 LibreOffice_project/33e196637044ead23f5c3226cde09b47731f7e27</Application>
  <AppVersion>15.0000</AppVersion>
  <Pages>2</Pages>
  <Words>486</Words>
  <Characters>2917</Characters>
  <CharactersWithSpaces>3376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2025-07-23T11:33:17Z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