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Ann Gorka</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Business Transformation Change Consultant @ Quantamshift Change Partners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3xo-kbz-8ba@mail.dice.com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7167784435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Change Enablement Manager @ Grant Thornton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Change Management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FL,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Independent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University Of Toronto</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Bachelors @ University Of Toronto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123ED7" w:rsidRPr="00866D41" w14:paraId="068FB191" w14:textId="71B540A6">
      <w:pPr>
        <w:pStyle w:val="Body"/>
        <w:spacing w:after="0" w:line="280" w:lineRule="atLeast"/>
        <w:jc w:val="center"/>
        <w:rPr>
          <w:sz w:val="22"/>
          <w:szCs w:val="22"/>
        </w:rPr>
      </w:pPr>
      <w:r w:rsidRPr="00866D41">
        <w:rPr>
          <w:sz w:val="22"/>
          <w:szCs w:val="22"/>
        </w:rPr>
        <w:t>ANN GORKA</w:t>
      </w:r>
      <w:r w:rsidRPr="00866D41" w:rsidR="00B758C9">
        <w:rPr>
          <w:sz w:val="22"/>
          <w:szCs w:val="22"/>
        </w:rPr>
        <w:t xml:space="preserve">, </w:t>
      </w:r>
      <w:r w:rsidRPr="00866D41">
        <w:rPr>
          <w:sz w:val="22"/>
          <w:szCs w:val="22"/>
        </w:rPr>
        <w:t>GPHR, SPHR, HCS</w:t>
      </w:r>
      <w:r w:rsidRPr="00866D41" w:rsidR="00866D41">
        <w:rPr>
          <w:sz w:val="22"/>
          <w:szCs w:val="22"/>
        </w:rPr>
        <w:t xml:space="preserve">, </w:t>
      </w:r>
      <w:r w:rsidR="00866D41">
        <w:rPr>
          <w:sz w:val="22"/>
          <w:szCs w:val="22"/>
        </w:rPr>
        <w:t>Prosci</w:t>
      </w:r>
    </w:p>
    <w:p w:rsidR="00123ED7" w:rsidRPr="00070531" w14:paraId="519BC9FD" w14:textId="51F8D315">
      <w:pPr>
        <w:pStyle w:val="Body"/>
        <w:jc w:val="center"/>
        <w:rPr>
          <w:sz w:val="20"/>
          <w:szCs w:val="20"/>
          <w:lang w:val="en-US"/>
        </w:rPr>
      </w:pPr>
      <w:r w:rsidRPr="00866D41">
        <w:rPr>
          <w:sz w:val="20"/>
          <w:szCs w:val="20"/>
        </w:rPr>
        <w:t xml:space="preserve">    </w:t>
      </w:r>
      <w:r w:rsidRPr="00070531">
        <w:rPr>
          <w:sz w:val="20"/>
          <w:szCs w:val="20"/>
          <w:lang w:val="en-US"/>
        </w:rPr>
        <w:t xml:space="preserve"> | </w:t>
      </w:r>
      <w:r w:rsidRPr="00070531">
        <w:rPr>
          <w:sz w:val="20"/>
          <w:szCs w:val="20"/>
          <w:lang w:val="en-US"/>
        </w:rPr>
        <w:t xml:space="preserve"> | linkedin.com/in/</w:t>
      </w:r>
    </w:p>
    <w:p w:rsidR="00123ED7" w:rsidRPr="00070531" w14:paraId="60A0BF3B" w14:textId="77777777">
      <w:pPr>
        <w:pStyle w:val="Body"/>
        <w:pBdr>
          <w:bottom w:val="single" w:sz="18" w:space="1" w:color="000000"/>
        </w:pBdr>
        <w:jc w:val="center"/>
        <w:rPr>
          <w:b/>
          <w:bCs/>
          <w:sz w:val="20"/>
          <w:szCs w:val="20"/>
          <w:u w:val="single"/>
          <w:lang w:val="en-US"/>
        </w:rPr>
      </w:pPr>
    </w:p>
    <w:p w:rsidR="00FC1603" w:rsidRPr="0005130C" w14:paraId="0131BF2E" w14:textId="77777777">
      <w:pPr>
        <w:pStyle w:val="Body"/>
        <w:jc w:val="center"/>
        <w:rPr>
          <w:rFonts w:cs="Arial"/>
          <w:b/>
          <w:bCs/>
          <w:sz w:val="20"/>
          <w:szCs w:val="20"/>
          <w:u w:val="single"/>
          <w:lang w:val="en-US"/>
        </w:rPr>
      </w:pPr>
    </w:p>
    <w:p w:rsidR="00123ED7" w:rsidRPr="0005130C" w14:paraId="3A996383" w14:textId="09724E47">
      <w:pPr>
        <w:pStyle w:val="Body"/>
        <w:jc w:val="center"/>
        <w:rPr>
          <w:rFonts w:cs="Arial"/>
          <w:b/>
          <w:bCs/>
          <w:sz w:val="20"/>
          <w:szCs w:val="20"/>
          <w:u w:val="single"/>
          <w:lang w:val="en-US"/>
        </w:rPr>
      </w:pPr>
      <w:r w:rsidRPr="0005130C">
        <w:rPr>
          <w:rFonts w:cs="Arial"/>
          <w:b/>
          <w:bCs/>
          <w:sz w:val="20"/>
          <w:szCs w:val="20"/>
          <w:u w:val="single"/>
          <w:lang w:val="en-US"/>
        </w:rPr>
        <w:t>PROFILE</w:t>
      </w:r>
    </w:p>
    <w:p w:rsidR="00123ED7" w:rsidRPr="0053049A" w:rsidP="0005130C" w14:paraId="2D679DA3" w14:textId="662BDB87">
      <w:pPr>
        <w:pStyle w:val="Body"/>
        <w:rPr>
          <w:rFonts w:eastAsia="Arial" w:cs="Arial"/>
          <w:sz w:val="20"/>
          <w:szCs w:val="20"/>
          <w:lang w:val="en-US"/>
        </w:rPr>
      </w:pPr>
      <w:r>
        <w:rPr>
          <w:rFonts w:cs="Arial"/>
          <w:sz w:val="20"/>
          <w:szCs w:val="20"/>
          <w:lang w:val="en-US"/>
        </w:rPr>
        <w:t xml:space="preserve">As a Business Transformation Change Management Lead </w:t>
      </w:r>
      <w:r w:rsidR="00DE4A56">
        <w:rPr>
          <w:rFonts w:cs="Arial"/>
          <w:sz w:val="20"/>
          <w:szCs w:val="20"/>
          <w:lang w:val="en-US"/>
        </w:rPr>
        <w:t xml:space="preserve">and HR Professional, I bring over 20 years of experience </w:t>
      </w:r>
      <w:r>
        <w:rPr>
          <w:rFonts w:cs="Arial"/>
          <w:sz w:val="20"/>
          <w:szCs w:val="20"/>
          <w:lang w:val="en-US"/>
        </w:rPr>
        <w:t>driving complex organizational change initiatives across diverse industries. My unique selling points include a proven track record in leading large-scale transformation programs, fostering innovation, and aligning change strategies with business objectives. I excel at building high-performing teams, leveraging data-driven insights, and effectively managing stakeholder expectations to deliver sustainable change. My exceptional skills in communication, change management methodologies, and executive-level decision-making set me apart in the field</w:t>
      </w:r>
      <w:r w:rsidRPr="0005130C" w:rsidR="0075465A">
        <w:rPr>
          <w:rFonts w:cs="Arial"/>
          <w:sz w:val="20"/>
          <w:szCs w:val="20"/>
          <w:lang w:val="en-US"/>
        </w:rPr>
        <w:t xml:space="preserve">. </w:t>
      </w:r>
    </w:p>
    <w:p w:rsidR="00123ED7" w:rsidRPr="0005130C" w14:paraId="7B174F60" w14:textId="77777777">
      <w:pPr>
        <w:pStyle w:val="Default"/>
        <w:jc w:val="center"/>
        <w:rPr>
          <w:rFonts w:ascii="Arial" w:eastAsia="Arial" w:hAnsi="Arial" w:cs="Arial"/>
          <w:b/>
          <w:bCs/>
          <w:sz w:val="20"/>
          <w:szCs w:val="20"/>
          <w:u w:val="single"/>
        </w:rPr>
      </w:pPr>
      <w:r w:rsidRPr="0005130C">
        <w:rPr>
          <w:rFonts w:ascii="Arial" w:hAnsi="Arial" w:cs="Arial"/>
          <w:b/>
          <w:bCs/>
          <w:sz w:val="20"/>
          <w:szCs w:val="20"/>
          <w:u w:val="single"/>
        </w:rPr>
        <w:t>CORE COMPETENCIES</w:t>
      </w:r>
    </w:p>
    <w:p w:rsidR="00123ED7" w:rsidRPr="0005130C" w14:paraId="484D1BEC" w14:textId="77777777">
      <w:pPr>
        <w:pStyle w:val="Default"/>
        <w:rPr>
          <w:rFonts w:ascii="Arial" w:eastAsia="Arial" w:hAnsi="Arial" w:cs="Arial"/>
          <w:b/>
          <w:bCs/>
          <w:sz w:val="20"/>
          <w:szCs w:val="20"/>
          <w:u w:val="single"/>
        </w:rPr>
      </w:pPr>
    </w:p>
    <w:p w:rsidR="00123ED7" w:rsidRPr="0005130C" w14:paraId="513504ED" w14:textId="546BF8A9">
      <w:pPr>
        <w:pStyle w:val="Default"/>
        <w:rPr>
          <w:rFonts w:ascii="Arial" w:eastAsia="Arial" w:hAnsi="Arial" w:cs="Arial"/>
          <w:sz w:val="20"/>
          <w:szCs w:val="20"/>
        </w:rPr>
      </w:pPr>
      <w:r w:rsidRPr="0005130C">
        <w:rPr>
          <w:rFonts w:ascii="Arial" w:hAnsi="Arial" w:cs="Arial"/>
          <w:sz w:val="20"/>
          <w:szCs w:val="20"/>
        </w:rPr>
        <w:t>Organizational Transformation</w:t>
      </w:r>
      <w:r w:rsidR="000D4285">
        <w:rPr>
          <w:rFonts w:ascii="Arial" w:hAnsi="Arial" w:cs="Arial"/>
          <w:sz w:val="20"/>
          <w:szCs w:val="20"/>
        </w:rPr>
        <w:t xml:space="preserve"> &amp;</w:t>
      </w:r>
      <w:r w:rsidRPr="0005130C" w:rsidR="007E515B">
        <w:rPr>
          <w:rFonts w:ascii="Arial" w:hAnsi="Arial" w:cs="Arial"/>
          <w:sz w:val="20"/>
          <w:szCs w:val="20"/>
        </w:rPr>
        <w:t xml:space="preserve"> Change Management; </w:t>
      </w:r>
      <w:r w:rsidRPr="0005130C">
        <w:rPr>
          <w:rFonts w:ascii="Arial" w:hAnsi="Arial" w:cs="Arial"/>
          <w:sz w:val="20"/>
          <w:szCs w:val="20"/>
        </w:rPr>
        <w:t xml:space="preserve">Organizational </w:t>
      </w:r>
      <w:r w:rsidRPr="0005130C" w:rsidR="005D47FF">
        <w:rPr>
          <w:rFonts w:ascii="Arial" w:hAnsi="Arial" w:cs="Arial"/>
          <w:sz w:val="20"/>
          <w:szCs w:val="20"/>
        </w:rPr>
        <w:t xml:space="preserve">Assessment and Transformation Roadmap; Portfolio, Program, and Project Management; Leadership and Team </w:t>
      </w:r>
      <w:r w:rsidRPr="0005130C">
        <w:rPr>
          <w:rFonts w:ascii="Arial" w:hAnsi="Arial" w:cs="Arial"/>
          <w:sz w:val="20"/>
          <w:szCs w:val="20"/>
        </w:rPr>
        <w:t>Development; Stakeholder Mapping, Engagement &amp; Communication; Process Optimization &amp; Continuous Improvement; Agile &amp; Lean Methodologies</w:t>
      </w:r>
      <w:r w:rsidRPr="0005130C" w:rsidR="007E515B">
        <w:rPr>
          <w:rFonts w:ascii="Arial" w:hAnsi="Arial" w:cs="Arial"/>
          <w:sz w:val="20"/>
          <w:szCs w:val="20"/>
        </w:rPr>
        <w:t>;</w:t>
      </w:r>
      <w:r w:rsidRPr="0005130C">
        <w:rPr>
          <w:rFonts w:ascii="Arial" w:hAnsi="Arial" w:cs="Arial"/>
          <w:sz w:val="20"/>
          <w:szCs w:val="20"/>
        </w:rPr>
        <w:t xml:space="preserve"> Business Transformation &amp; Integration; Risk Management &amp; Mitigation; Executive Coaching &amp; Leadership Development, Cultural Change &amp; Employee Engagement;  </w:t>
      </w:r>
      <w:r w:rsidRPr="0005130C">
        <w:rPr>
          <w:rFonts w:ascii="Arial" w:hAnsi="Arial" w:cs="Arial"/>
          <w:sz w:val="20"/>
          <w:szCs w:val="20"/>
        </w:rPr>
        <w:t>Prosci</w:t>
      </w:r>
      <w:r w:rsidRPr="0005130C">
        <w:rPr>
          <w:rFonts w:ascii="Arial" w:hAnsi="Arial" w:cs="Arial"/>
          <w:sz w:val="20"/>
          <w:szCs w:val="20"/>
        </w:rPr>
        <w:t xml:space="preserve"> ADKAR; Kotter’s 8 Step Change Model; Change Impact Analysis, Change Readiness &amp; Change Resistance Management; Cross-functional Collaboration, Influencing without Authority, Conflict Resolution, Decision-Making &amp; Problem Solving; Facilitation &amp; Workshop Design; Negotiation Skills, Business Acumen,</w:t>
      </w:r>
      <w:r w:rsidRPr="0005130C" w:rsidR="007E515B">
        <w:rPr>
          <w:rFonts w:ascii="Arial" w:hAnsi="Arial" w:cs="Arial"/>
          <w:sz w:val="20"/>
          <w:szCs w:val="20"/>
        </w:rPr>
        <w:t xml:space="preserve"> and </w:t>
      </w:r>
      <w:r w:rsidRPr="0005130C">
        <w:rPr>
          <w:rFonts w:ascii="Arial" w:hAnsi="Arial" w:cs="Arial"/>
          <w:sz w:val="20"/>
          <w:szCs w:val="20"/>
        </w:rPr>
        <w:t xml:space="preserve"> Resource Allocation</w:t>
      </w:r>
    </w:p>
    <w:p w:rsidR="00123ED7" w:rsidRPr="0005130C" w14:paraId="0AF123B3" w14:textId="77777777">
      <w:pPr>
        <w:pStyle w:val="Default"/>
        <w:jc w:val="both"/>
        <w:rPr>
          <w:rFonts w:ascii="Arial" w:eastAsia="Arial" w:hAnsi="Arial" w:cs="Arial"/>
          <w:b/>
          <w:bCs/>
          <w:sz w:val="20"/>
          <w:szCs w:val="20"/>
          <w:u w:val="single"/>
        </w:rPr>
      </w:pPr>
    </w:p>
    <w:p w:rsidR="00123ED7" w:rsidRPr="0005130C" w14:paraId="5FF35015" w14:textId="77777777">
      <w:pPr>
        <w:pStyle w:val="Heading31"/>
        <w:jc w:val="center"/>
        <w:rPr>
          <w:rFonts w:cs="Arial"/>
          <w:b/>
          <w:bCs/>
          <w:sz w:val="20"/>
          <w:szCs w:val="20"/>
          <w:u w:val="single"/>
          <w:lang w:val="en-US"/>
        </w:rPr>
      </w:pPr>
      <w:r w:rsidRPr="0005130C">
        <w:rPr>
          <w:rFonts w:cs="Arial"/>
          <w:b/>
          <w:bCs/>
          <w:sz w:val="20"/>
          <w:szCs w:val="20"/>
          <w:u w:val="single"/>
          <w:lang w:val="en-US"/>
        </w:rPr>
        <w:t>PROFESSIONAL EXPERIENCE</w:t>
      </w:r>
    </w:p>
    <w:p w:rsidR="00453AAD" w:rsidRPr="0005130C" w:rsidP="00453AAD" w14:paraId="3112CA55" w14:textId="77777777">
      <w:pPr>
        <w:pStyle w:val="Body"/>
        <w:rPr>
          <w:rFonts w:cs="Arial"/>
          <w:b/>
          <w:bCs/>
          <w:sz w:val="20"/>
          <w:szCs w:val="20"/>
          <w:u w:val="single"/>
          <w:lang w:val="en-US"/>
        </w:rPr>
      </w:pPr>
    </w:p>
    <w:p w:rsidR="00453AAD" w:rsidRPr="0005130C" w:rsidP="00616AD5" w14:paraId="5CFF17FD" w14:textId="171D713C">
      <w:pPr>
        <w:pStyle w:val="Body"/>
        <w:spacing w:after="0"/>
        <w:rPr>
          <w:rFonts w:cs="Arial"/>
          <w:sz w:val="20"/>
          <w:szCs w:val="20"/>
          <w:lang w:val="en-US"/>
        </w:rPr>
      </w:pPr>
      <w:r w:rsidRPr="0005130C">
        <w:rPr>
          <w:rFonts w:cs="Arial"/>
          <w:b/>
          <w:bCs/>
          <w:sz w:val="20"/>
          <w:szCs w:val="20"/>
          <w:u w:val="single"/>
          <w:lang w:val="en-US"/>
        </w:rPr>
        <w:t>QUANTAMSHIFT CHANGE PARTNERS</w:t>
      </w:r>
      <w:r w:rsidRPr="0005130C">
        <w:rPr>
          <w:rFonts w:cs="Arial"/>
          <w:sz w:val="20"/>
          <w:szCs w:val="20"/>
          <w:lang w:val="en-US"/>
        </w:rPr>
        <w:t>: (1/2025 – Present)</w:t>
      </w:r>
    </w:p>
    <w:p w:rsidR="00FC1BB2" w:rsidRPr="0005130C" w:rsidP="00616AD5" w14:paraId="03557F34" w14:textId="00C8B00E">
      <w:pPr>
        <w:pStyle w:val="Body"/>
        <w:spacing w:after="0"/>
        <w:rPr>
          <w:rFonts w:cs="Arial"/>
          <w:b/>
          <w:bCs/>
          <w:sz w:val="20"/>
          <w:szCs w:val="20"/>
          <w:lang w:val="en-US"/>
        </w:rPr>
      </w:pPr>
      <w:r w:rsidRPr="0005130C">
        <w:rPr>
          <w:rFonts w:cs="Arial"/>
          <w:b/>
          <w:bCs/>
          <w:sz w:val="20"/>
          <w:szCs w:val="20"/>
          <w:lang w:val="en-US"/>
        </w:rPr>
        <w:t>Your Partner in Innovation, Transformation &amp; Growth</w:t>
      </w:r>
    </w:p>
    <w:p w:rsidR="00470DC8" w:rsidRPr="0005130C" w:rsidP="00616AD5" w14:paraId="7B7A054E" w14:textId="060E8FE0">
      <w:pPr>
        <w:pStyle w:val="Body"/>
        <w:spacing w:after="0"/>
        <w:rPr>
          <w:rFonts w:cs="Arial"/>
          <w:b/>
          <w:bCs/>
          <w:sz w:val="20"/>
          <w:szCs w:val="20"/>
          <w:lang w:val="en-US"/>
        </w:rPr>
      </w:pPr>
      <w:r w:rsidRPr="0005130C">
        <w:rPr>
          <w:rFonts w:cs="Arial"/>
          <w:b/>
          <w:bCs/>
          <w:sz w:val="20"/>
          <w:szCs w:val="20"/>
          <w:lang w:val="en-US"/>
        </w:rPr>
        <w:t>Business</w:t>
      </w:r>
      <w:r w:rsidR="00762E51">
        <w:rPr>
          <w:rFonts w:cs="Arial"/>
          <w:b/>
          <w:bCs/>
          <w:sz w:val="20"/>
          <w:szCs w:val="20"/>
          <w:lang w:val="en-US"/>
        </w:rPr>
        <w:t xml:space="preserve"> </w:t>
      </w:r>
      <w:r w:rsidRPr="0005130C" w:rsidR="007869B3">
        <w:rPr>
          <w:rFonts w:cs="Arial"/>
          <w:b/>
          <w:bCs/>
          <w:sz w:val="20"/>
          <w:szCs w:val="20"/>
          <w:lang w:val="en-US"/>
        </w:rPr>
        <w:t xml:space="preserve">Transformation &amp; Change Management </w:t>
      </w:r>
      <w:r w:rsidRPr="0005130C">
        <w:rPr>
          <w:rFonts w:cs="Arial"/>
          <w:b/>
          <w:bCs/>
          <w:sz w:val="20"/>
          <w:szCs w:val="20"/>
          <w:lang w:val="en-US"/>
        </w:rPr>
        <w:t>Lead</w:t>
      </w:r>
    </w:p>
    <w:p w:rsidR="0080501D" w:rsidRPr="0005130C" w:rsidP="00616AD5" w14:paraId="5C650456" w14:textId="77777777">
      <w:pPr>
        <w:pStyle w:val="Body"/>
        <w:spacing w:after="0"/>
        <w:rPr>
          <w:rFonts w:cs="Arial"/>
          <w:sz w:val="20"/>
          <w:szCs w:val="20"/>
          <w:lang w:val="en-US"/>
        </w:rPr>
      </w:pPr>
    </w:p>
    <w:p w:rsidR="005D47FF" w:rsidRPr="0005130C" w:rsidP="0080501D" w14:paraId="71E93478" w14:textId="57E54A0B">
      <w:pPr>
        <w:pStyle w:val="Body"/>
        <w:numPr>
          <w:ilvl w:val="0"/>
          <w:numId w:val="14"/>
        </w:numPr>
        <w:spacing w:after="0"/>
        <w:rPr>
          <w:rFonts w:cs="Arial"/>
          <w:sz w:val="20"/>
          <w:szCs w:val="20"/>
          <w:lang w:val="en-US"/>
        </w:rPr>
      </w:pPr>
      <w:r w:rsidRPr="0005130C">
        <w:rPr>
          <w:rFonts w:cs="Arial"/>
          <w:sz w:val="20"/>
          <w:szCs w:val="20"/>
          <w:lang w:val="en-US"/>
        </w:rPr>
        <w:t xml:space="preserve">Responsible for </w:t>
      </w:r>
      <w:r w:rsidRPr="0005130C" w:rsidR="0005130C">
        <w:rPr>
          <w:rFonts w:cs="Arial"/>
          <w:sz w:val="20"/>
          <w:szCs w:val="20"/>
          <w:lang w:val="en-US"/>
        </w:rPr>
        <w:t xml:space="preserve">selling and </w:t>
      </w:r>
      <w:r w:rsidRPr="0005130C">
        <w:rPr>
          <w:rFonts w:cs="Arial"/>
          <w:sz w:val="20"/>
          <w:szCs w:val="20"/>
          <w:lang w:val="en-US"/>
        </w:rPr>
        <w:t xml:space="preserve">providing strategic leadership, project management, change management, stakeholder engagement, process improvement, training and development, performance management, risk management, and client relationship management services for organizations about to undergo or currently experiencing large-scale transformation or change. The goal is to transition </w:t>
      </w:r>
      <w:r w:rsidRPr="0005130C" w:rsidR="007E515B">
        <w:rPr>
          <w:rFonts w:cs="Arial"/>
          <w:sz w:val="20"/>
          <w:szCs w:val="20"/>
          <w:lang w:val="en-US"/>
        </w:rPr>
        <w:t xml:space="preserve">the client </w:t>
      </w:r>
      <w:r w:rsidRPr="0005130C">
        <w:rPr>
          <w:rFonts w:cs="Arial"/>
          <w:sz w:val="20"/>
          <w:szCs w:val="20"/>
          <w:lang w:val="en-US"/>
        </w:rPr>
        <w:t xml:space="preserve">from the current state to the desired state seamlessly, timely, and sustainably. </w:t>
      </w:r>
    </w:p>
    <w:p w:rsidR="006D2808" w:rsidRPr="0005130C" w:rsidP="00616AD5" w14:paraId="51F763A2" w14:textId="4FE5A2DF">
      <w:pPr>
        <w:pStyle w:val="Body"/>
        <w:spacing w:after="0"/>
        <w:rPr>
          <w:rFonts w:cs="Arial"/>
          <w:sz w:val="20"/>
          <w:szCs w:val="20"/>
          <w:lang w:val="en-US"/>
        </w:rPr>
      </w:pPr>
    </w:p>
    <w:p w:rsidR="00123ED7" w:rsidRPr="0005130C" w:rsidP="00B522DC" w14:paraId="14542F77" w14:textId="77777777">
      <w:pPr>
        <w:pStyle w:val="Body"/>
        <w:spacing w:after="0"/>
        <w:rPr>
          <w:rFonts w:cs="Arial"/>
          <w:b/>
          <w:bCs/>
          <w:sz w:val="20"/>
          <w:szCs w:val="20"/>
          <w:u w:val="single"/>
          <w:lang w:val="en-US"/>
        </w:rPr>
      </w:pPr>
    </w:p>
    <w:p w:rsidR="00123ED7" w:rsidRPr="0005130C" w:rsidP="00B522DC" w14:paraId="7CADA90A" w14:textId="44188451">
      <w:pPr>
        <w:pStyle w:val="Body"/>
        <w:spacing w:after="0"/>
        <w:rPr>
          <w:rFonts w:cs="Arial"/>
          <w:b/>
          <w:bCs/>
          <w:sz w:val="20"/>
          <w:szCs w:val="20"/>
          <w:lang w:val="en-US"/>
        </w:rPr>
      </w:pPr>
      <w:r w:rsidRPr="0005130C">
        <w:rPr>
          <w:rFonts w:cs="Arial"/>
          <w:b/>
          <w:bCs/>
          <w:sz w:val="20"/>
          <w:szCs w:val="20"/>
          <w:u w:val="single"/>
          <w:lang w:val="en-US"/>
        </w:rPr>
        <w:t>GRANT THORNTON:</w:t>
      </w:r>
      <w:r w:rsidRPr="0005130C">
        <w:rPr>
          <w:rFonts w:cs="Arial"/>
          <w:b/>
          <w:bCs/>
          <w:sz w:val="20"/>
          <w:szCs w:val="20"/>
          <w:lang w:val="en-US"/>
        </w:rPr>
        <w:t xml:space="preserve"> </w:t>
      </w:r>
      <w:r w:rsidRPr="0005130C">
        <w:rPr>
          <w:rFonts w:cs="Arial"/>
          <w:sz w:val="20"/>
          <w:szCs w:val="20"/>
          <w:lang w:val="en-US"/>
        </w:rPr>
        <w:t xml:space="preserve">(5/2022 – </w:t>
      </w:r>
      <w:r w:rsidRPr="0005130C" w:rsidR="00CD5090">
        <w:rPr>
          <w:rFonts w:cs="Arial"/>
          <w:sz w:val="20"/>
          <w:szCs w:val="20"/>
          <w:lang w:val="it-IT"/>
        </w:rPr>
        <w:t>12/2024</w:t>
      </w:r>
      <w:r w:rsidRPr="0005130C">
        <w:rPr>
          <w:rFonts w:cs="Arial"/>
          <w:sz w:val="20"/>
          <w:szCs w:val="20"/>
          <w:lang w:val="it-IT"/>
        </w:rPr>
        <w:t>)</w:t>
      </w:r>
    </w:p>
    <w:p w:rsidR="00123ED7" w:rsidRPr="0005130C" w:rsidP="00B522DC" w14:paraId="2D3AE968" w14:textId="7284D03F">
      <w:pPr>
        <w:pStyle w:val="Body"/>
        <w:spacing w:after="0"/>
        <w:rPr>
          <w:rFonts w:cs="Arial"/>
          <w:sz w:val="20"/>
          <w:szCs w:val="20"/>
          <w:lang w:val="en-US"/>
        </w:rPr>
      </w:pPr>
      <w:r w:rsidRPr="0005130C">
        <w:rPr>
          <w:rFonts w:cs="Arial"/>
          <w:b/>
          <w:bCs/>
          <w:sz w:val="20"/>
          <w:szCs w:val="20"/>
          <w:lang w:val="en-US"/>
        </w:rPr>
        <w:t xml:space="preserve">Experienced </w:t>
      </w:r>
      <w:r w:rsidRPr="0005130C" w:rsidR="0075465A">
        <w:rPr>
          <w:rFonts w:cs="Arial"/>
          <w:b/>
          <w:bCs/>
          <w:sz w:val="20"/>
          <w:szCs w:val="20"/>
          <w:lang w:val="en-US"/>
        </w:rPr>
        <w:t>Business Change Enablement Manager</w:t>
      </w:r>
    </w:p>
    <w:p w:rsidR="00975852" w:rsidRPr="0005130C" w:rsidP="00975852" w14:paraId="0EAF19FF" w14:textId="77777777">
      <w:pPr>
        <w:pStyle w:val="Body"/>
        <w:ind w:left="990"/>
        <w:jc w:val="both"/>
        <w:rPr>
          <w:rFonts w:cs="Arial"/>
          <w:sz w:val="20"/>
          <w:szCs w:val="20"/>
          <w:lang w:val="en-US"/>
        </w:rPr>
      </w:pPr>
    </w:p>
    <w:p w:rsidR="00975852" w:rsidRPr="0005130C" w:rsidP="00975852" w14:paraId="6E85118B" w14:textId="44E29034">
      <w:pPr>
        <w:pStyle w:val="Body"/>
        <w:numPr>
          <w:ilvl w:val="0"/>
          <w:numId w:val="14"/>
        </w:numPr>
        <w:jc w:val="both"/>
        <w:rPr>
          <w:rFonts w:cs="Arial"/>
          <w:sz w:val="20"/>
          <w:szCs w:val="20"/>
          <w:lang w:val="en-US"/>
        </w:rPr>
      </w:pPr>
      <w:r w:rsidRPr="00236254">
        <w:rPr>
          <w:rFonts w:cs="Arial"/>
          <w:sz w:val="20"/>
          <w:szCs w:val="20"/>
          <w:lang w:val="en-US"/>
        </w:rPr>
        <w:t>At Grant Thornton, I led the Organization Change Management (OCM) team in the multimillion-dollar implementation of a cloud-based Oracle suite of solutions (ERP, HCM, SCM, EPM, GRC, &amp; Data Mart) for a key healthcare client. My role involved designing and delivering customized Change Management Communications, Engagement, and Training to ensure quick adoption and sustained change. The success of this project led to the client signing us up for a second project, a testament to my leadership skills and the value I brought to the team</w:t>
      </w:r>
      <w:r w:rsidRPr="0005130C" w:rsidR="00653031">
        <w:rPr>
          <w:rFonts w:cs="Arial"/>
          <w:sz w:val="20"/>
          <w:szCs w:val="20"/>
          <w:lang w:val="en-US"/>
        </w:rPr>
        <w:t>.</w:t>
      </w:r>
    </w:p>
    <w:p w:rsidR="00975852" w:rsidRPr="0005130C" w:rsidP="00975852" w14:paraId="01FEED66" w14:textId="4C4EEC0F">
      <w:pPr>
        <w:pStyle w:val="Body"/>
        <w:numPr>
          <w:ilvl w:val="0"/>
          <w:numId w:val="14"/>
        </w:numPr>
        <w:jc w:val="both"/>
        <w:rPr>
          <w:rFonts w:cs="Arial"/>
          <w:sz w:val="20"/>
          <w:szCs w:val="20"/>
          <w:lang w:val="en-US"/>
        </w:rPr>
      </w:pPr>
      <w:r w:rsidRPr="0005130C">
        <w:rPr>
          <w:rFonts w:cs="Arial"/>
          <w:sz w:val="20"/>
          <w:szCs w:val="20"/>
          <w:lang w:val="en-US"/>
        </w:rPr>
        <w:t xml:space="preserve">Guided leadership and spearheaded the change effort for a multi-state, multimillion-dollar implementation of a cloud-based </w:t>
      </w:r>
      <w:r w:rsidRPr="0005130C" w:rsidR="006751AE">
        <w:rPr>
          <w:rFonts w:cs="Arial"/>
          <w:sz w:val="20"/>
          <w:szCs w:val="20"/>
          <w:lang w:val="en-US"/>
        </w:rPr>
        <w:t>c</w:t>
      </w:r>
      <w:r w:rsidRPr="0005130C">
        <w:rPr>
          <w:rFonts w:cs="Arial"/>
          <w:sz w:val="20"/>
          <w:szCs w:val="20"/>
          <w:lang w:val="en-US"/>
        </w:rPr>
        <w:t xml:space="preserve">ontract </w:t>
      </w:r>
      <w:r w:rsidRPr="0005130C" w:rsidR="006751AE">
        <w:rPr>
          <w:rFonts w:cs="Arial"/>
          <w:sz w:val="20"/>
          <w:szCs w:val="20"/>
          <w:lang w:val="en-US"/>
        </w:rPr>
        <w:t>m</w:t>
      </w:r>
      <w:r w:rsidRPr="0005130C">
        <w:rPr>
          <w:rFonts w:cs="Arial"/>
          <w:sz w:val="20"/>
          <w:szCs w:val="20"/>
          <w:lang w:val="en-US"/>
        </w:rPr>
        <w:t>anagement system for one of the largest publicly traded water and wastewater companies in the United States.</w:t>
      </w:r>
      <w:r w:rsidRPr="0005130C" w:rsidR="00653031">
        <w:rPr>
          <w:rFonts w:cs="Arial"/>
          <w:sz w:val="20"/>
          <w:szCs w:val="20"/>
          <w:lang w:val="en-US"/>
        </w:rPr>
        <w:t xml:space="preserve"> </w:t>
      </w:r>
      <w:r w:rsidRPr="0005130C" w:rsidR="007E515B">
        <w:rPr>
          <w:rFonts w:cs="Arial"/>
          <w:sz w:val="20"/>
          <w:szCs w:val="20"/>
          <w:lang w:val="en-US"/>
        </w:rPr>
        <w:t xml:space="preserve">Recognized by the client as having provided significant value in accelerating stakeholder engagement, overcoming resistance, and increasing end-user adoption. </w:t>
      </w:r>
    </w:p>
    <w:p w:rsidR="00B979FB" w:rsidRPr="0005130C" w:rsidP="00975852" w14:paraId="1E45E82B" w14:textId="79AE6CD7">
      <w:pPr>
        <w:pStyle w:val="Body"/>
        <w:numPr>
          <w:ilvl w:val="0"/>
          <w:numId w:val="14"/>
        </w:numPr>
        <w:jc w:val="both"/>
        <w:rPr>
          <w:rFonts w:cs="Arial"/>
          <w:sz w:val="20"/>
          <w:szCs w:val="20"/>
          <w:lang w:val="en-US"/>
        </w:rPr>
      </w:pPr>
      <w:r w:rsidRPr="0005130C">
        <w:rPr>
          <w:rFonts w:cs="Arial"/>
          <w:sz w:val="20"/>
          <w:szCs w:val="20"/>
          <w:lang w:val="en-US"/>
        </w:rPr>
        <w:t xml:space="preserve">Proposed and sold a training contract to a not-for-profit organization transitioning to NetSuite ERP. </w:t>
      </w:r>
      <w:r w:rsidRPr="0005130C" w:rsidR="00190346">
        <w:rPr>
          <w:rFonts w:cs="Arial"/>
          <w:sz w:val="20"/>
          <w:szCs w:val="20"/>
          <w:lang w:val="en-US"/>
        </w:rPr>
        <w:t>Created training materials</w:t>
      </w:r>
      <w:r w:rsidRPr="0005130C">
        <w:rPr>
          <w:rFonts w:cs="Arial"/>
          <w:sz w:val="20"/>
          <w:szCs w:val="20"/>
          <w:lang w:val="en-US"/>
        </w:rPr>
        <w:t xml:space="preserve">, provided practical training in record time, and earned </w:t>
      </w:r>
      <w:r w:rsidRPr="0005130C" w:rsidR="00190346">
        <w:rPr>
          <w:rFonts w:cs="Arial"/>
          <w:sz w:val="20"/>
          <w:szCs w:val="20"/>
          <w:lang w:val="en-US"/>
        </w:rPr>
        <w:t xml:space="preserve">an overall </w:t>
      </w:r>
      <w:r w:rsidRPr="0005130C">
        <w:rPr>
          <w:rFonts w:cs="Arial"/>
          <w:sz w:val="20"/>
          <w:szCs w:val="20"/>
          <w:lang w:val="en-US"/>
        </w:rPr>
        <w:t xml:space="preserve">client satisfaction rating of </w:t>
      </w:r>
      <w:r w:rsidRPr="0005130C" w:rsidR="00190346">
        <w:rPr>
          <w:rFonts w:cs="Arial"/>
          <w:sz w:val="20"/>
          <w:szCs w:val="20"/>
          <w:lang w:val="en-US"/>
        </w:rPr>
        <w:t>4.96 out of 5</w:t>
      </w:r>
      <w:r w:rsidRPr="0005130C">
        <w:rPr>
          <w:rFonts w:cs="Arial"/>
          <w:sz w:val="20"/>
          <w:szCs w:val="20"/>
          <w:lang w:val="en-US"/>
        </w:rPr>
        <w:t>.</w:t>
      </w:r>
      <w:r w:rsidRPr="0005130C" w:rsidR="00190346">
        <w:rPr>
          <w:rFonts w:cs="Arial"/>
          <w:sz w:val="20"/>
          <w:szCs w:val="20"/>
          <w:lang w:val="en-US"/>
        </w:rPr>
        <w:t xml:space="preserve"> </w:t>
      </w:r>
    </w:p>
    <w:p w:rsidR="0042105F" w:rsidRPr="0005130C" w:rsidP="0042105F" w14:paraId="08DA10BC" w14:textId="4E22E964">
      <w:pPr>
        <w:pStyle w:val="Body"/>
        <w:numPr>
          <w:ilvl w:val="0"/>
          <w:numId w:val="14"/>
        </w:numPr>
        <w:jc w:val="both"/>
        <w:rPr>
          <w:rFonts w:cs="Arial"/>
          <w:sz w:val="20"/>
          <w:szCs w:val="20"/>
          <w:lang w:val="en-US"/>
        </w:rPr>
      </w:pPr>
      <w:r w:rsidRPr="0005130C">
        <w:rPr>
          <w:rFonts w:cs="Arial"/>
          <w:sz w:val="20"/>
          <w:szCs w:val="20"/>
          <w:lang w:val="en-US"/>
        </w:rPr>
        <w:t xml:space="preserve">Provided consulting, coaching, and leadership guidance while performing OCM work for a large design company during an Esker implementation, which coincided with several site closures. </w:t>
      </w:r>
      <w:r w:rsidRPr="0005130C" w:rsidR="006751AE">
        <w:rPr>
          <w:rFonts w:cs="Arial"/>
          <w:sz w:val="20"/>
          <w:szCs w:val="20"/>
          <w:lang w:val="en-US"/>
        </w:rPr>
        <w:t xml:space="preserve">The </w:t>
      </w:r>
      <w:r w:rsidRPr="0005130C" w:rsidR="001A4288">
        <w:rPr>
          <w:rFonts w:cs="Arial"/>
          <w:sz w:val="20"/>
          <w:szCs w:val="20"/>
          <w:lang w:val="en-US"/>
        </w:rPr>
        <w:t xml:space="preserve">client's manager </w:t>
      </w:r>
      <w:r w:rsidR="00236254">
        <w:rPr>
          <w:rFonts w:cs="Arial"/>
          <w:sz w:val="20"/>
          <w:szCs w:val="20"/>
          <w:lang w:val="en-US"/>
        </w:rPr>
        <w:t>expressed regret for not enlisting us in the project sooner, a testament to our proactive problem-solving approach</w:t>
      </w:r>
      <w:r w:rsidRPr="0005130C" w:rsidR="006751AE">
        <w:rPr>
          <w:rFonts w:cs="Arial"/>
          <w:sz w:val="20"/>
          <w:szCs w:val="20"/>
          <w:lang w:val="en-US"/>
        </w:rPr>
        <w:t xml:space="preserve">. </w:t>
      </w:r>
      <w:r w:rsidRPr="0005130C">
        <w:rPr>
          <w:rFonts w:cs="Arial"/>
          <w:sz w:val="20"/>
          <w:szCs w:val="20"/>
          <w:lang w:val="en-US"/>
        </w:rPr>
        <w:t xml:space="preserve">   </w:t>
      </w:r>
    </w:p>
    <w:p w:rsidR="009D74A8" w:rsidRPr="00975852" w:rsidP="009D74A8" w14:paraId="251EF222" w14:textId="1A458BDE">
      <w:pPr>
        <w:pStyle w:val="Body"/>
        <w:numPr>
          <w:ilvl w:val="0"/>
          <w:numId w:val="14"/>
        </w:numPr>
        <w:jc w:val="both"/>
        <w:rPr>
          <w:rFonts w:cs="Arial"/>
          <w:sz w:val="20"/>
          <w:szCs w:val="20"/>
          <w:lang w:val="en-US"/>
        </w:rPr>
      </w:pPr>
      <w:r w:rsidRPr="0005130C">
        <w:rPr>
          <w:rFonts w:cs="Arial"/>
          <w:sz w:val="20"/>
          <w:szCs w:val="20"/>
          <w:lang w:val="en-US"/>
        </w:rPr>
        <w:t xml:space="preserve">Conducted stakeholder interviews to understand needs and expectations, identify concerns and resistance, build relationships, gather valuable feedback, and ensure leadership alignment for a healthcare organization aiming to establish a PMO during rapid expansion. </w:t>
      </w:r>
    </w:p>
    <w:p w:rsidR="00975852" w:rsidRPr="0005130C" w:rsidP="00975852" w14:paraId="663C4C26" w14:textId="49CFC680">
      <w:pPr>
        <w:pStyle w:val="Body"/>
        <w:numPr>
          <w:ilvl w:val="0"/>
          <w:numId w:val="14"/>
        </w:numPr>
        <w:jc w:val="both"/>
        <w:rPr>
          <w:rFonts w:cs="Arial"/>
          <w:sz w:val="20"/>
          <w:szCs w:val="20"/>
          <w:lang w:val="en-US"/>
        </w:rPr>
      </w:pPr>
      <w:r w:rsidRPr="0005130C">
        <w:rPr>
          <w:rFonts w:cs="Arial"/>
          <w:sz w:val="20"/>
          <w:szCs w:val="20"/>
          <w:lang w:val="en-US"/>
        </w:rPr>
        <w:t xml:space="preserve">Implemented a robust stakeholder engagement and employee awareness campaign utilizing a change agent network, a project-specific webpage, and regular client-facing communications, such as weekly OCM meetings and monthly newsletters, to enhance engagement and reduce resistance during an ERP migration to the </w:t>
      </w:r>
      <w:r w:rsidRPr="0005130C" w:rsidR="00067C8D">
        <w:rPr>
          <w:rFonts w:cs="Arial"/>
          <w:sz w:val="20"/>
          <w:szCs w:val="20"/>
          <w:lang w:val="en-US"/>
        </w:rPr>
        <w:t>C</w:t>
      </w:r>
      <w:r w:rsidRPr="0005130C">
        <w:rPr>
          <w:rFonts w:cs="Arial"/>
          <w:sz w:val="20"/>
          <w:szCs w:val="20"/>
          <w:lang w:val="en-US"/>
        </w:rPr>
        <w:t xml:space="preserve">loud for </w:t>
      </w:r>
      <w:r w:rsidR="001D4164">
        <w:rPr>
          <w:rFonts w:cs="Arial"/>
          <w:sz w:val="20"/>
          <w:szCs w:val="20"/>
          <w:lang w:val="en-US"/>
        </w:rPr>
        <w:t xml:space="preserve">a </w:t>
      </w:r>
      <w:r w:rsidRPr="0005130C">
        <w:rPr>
          <w:rFonts w:cs="Arial"/>
          <w:sz w:val="20"/>
          <w:szCs w:val="20"/>
          <w:lang w:val="en-US"/>
        </w:rPr>
        <w:t>well-known company in the gaming industry with a presence across multiple states.</w:t>
      </w:r>
    </w:p>
    <w:p w:rsidR="001A4288" w:rsidRPr="0005130C" w:rsidP="001A4288" w14:paraId="3BB2C64C" w14:textId="412CDEF2">
      <w:pPr>
        <w:pStyle w:val="Body"/>
        <w:numPr>
          <w:ilvl w:val="0"/>
          <w:numId w:val="14"/>
        </w:numPr>
        <w:jc w:val="both"/>
        <w:rPr>
          <w:rFonts w:cs="Arial"/>
          <w:sz w:val="20"/>
          <w:szCs w:val="20"/>
          <w:lang w:val="en-US"/>
        </w:rPr>
      </w:pPr>
      <w:r w:rsidRPr="0005130C">
        <w:rPr>
          <w:rFonts w:cs="Arial"/>
          <w:sz w:val="20"/>
          <w:szCs w:val="20"/>
          <w:lang w:val="en-US"/>
        </w:rPr>
        <w:t xml:space="preserve">Administered surveys to gauge employee engagement and identify potential risks to project deliverables. Collaborated with PMO and Project Team members to address client concerns and resolve issues. </w:t>
      </w:r>
      <w:r w:rsidRPr="0005130C">
        <w:rPr>
          <w:rFonts w:cs="Arial"/>
          <w:sz w:val="20"/>
          <w:szCs w:val="20"/>
          <w:lang w:val="en-US"/>
        </w:rPr>
        <w:t>Also performed Change Impact Assessments to evaluate the impact, identify risks, develop mitigation strategies, prepare for the transition, and measure the success of various change initiatives</w:t>
      </w:r>
      <w:r w:rsidRPr="0005130C" w:rsidR="00FC1603">
        <w:rPr>
          <w:rFonts w:cs="Arial"/>
          <w:sz w:val="20"/>
          <w:szCs w:val="20"/>
          <w:lang w:val="en-US"/>
        </w:rPr>
        <w:t xml:space="preserve"> for multiple clients.</w:t>
      </w:r>
    </w:p>
    <w:p w:rsidR="00FC1603" w:rsidRPr="0005130C" w:rsidP="001A4288" w14:paraId="43C9C772" w14:textId="13CA4C12">
      <w:pPr>
        <w:pStyle w:val="Body"/>
        <w:numPr>
          <w:ilvl w:val="0"/>
          <w:numId w:val="14"/>
        </w:numPr>
        <w:jc w:val="both"/>
        <w:rPr>
          <w:rFonts w:cs="Arial"/>
          <w:sz w:val="20"/>
          <w:szCs w:val="20"/>
          <w:lang w:val="en-US"/>
        </w:rPr>
      </w:pPr>
      <w:r w:rsidRPr="0005130C">
        <w:rPr>
          <w:rFonts w:cs="Arial"/>
          <w:sz w:val="20"/>
          <w:szCs w:val="20"/>
          <w:lang w:val="en-US"/>
        </w:rPr>
        <w:t xml:space="preserve">Earned 26 Learning Badges, having completed </w:t>
      </w:r>
      <w:r w:rsidRPr="0005130C" w:rsidR="0005130C">
        <w:rPr>
          <w:rFonts w:cs="Arial"/>
          <w:sz w:val="20"/>
          <w:szCs w:val="20"/>
          <w:lang w:val="en-US"/>
        </w:rPr>
        <w:t>over</w:t>
      </w:r>
      <w:r w:rsidRPr="0005130C">
        <w:rPr>
          <w:rFonts w:cs="Arial"/>
          <w:sz w:val="20"/>
          <w:szCs w:val="20"/>
          <w:lang w:val="en-US"/>
        </w:rPr>
        <w:t xml:space="preserve"> 1000 hours of training over </w:t>
      </w:r>
      <w:r w:rsidRPr="0005130C" w:rsidR="0005130C">
        <w:rPr>
          <w:rFonts w:cs="Arial"/>
          <w:sz w:val="20"/>
          <w:szCs w:val="20"/>
          <w:lang w:val="en-US"/>
        </w:rPr>
        <w:t>2 years</w:t>
      </w:r>
      <w:r w:rsidRPr="0005130C">
        <w:rPr>
          <w:rFonts w:cs="Arial"/>
          <w:sz w:val="20"/>
          <w:szCs w:val="20"/>
          <w:lang w:val="en-US"/>
        </w:rPr>
        <w:t xml:space="preserve"> to remain abreast of industry trends and projections</w:t>
      </w:r>
      <w:r w:rsidR="00236254">
        <w:rPr>
          <w:rFonts w:cs="Arial"/>
          <w:sz w:val="20"/>
          <w:szCs w:val="20"/>
          <w:lang w:val="en-US"/>
        </w:rPr>
        <w:t>, demonstrating our commitment to continuous learning and professional development</w:t>
      </w:r>
      <w:r w:rsidRPr="0005130C">
        <w:rPr>
          <w:rFonts w:cs="Arial"/>
          <w:sz w:val="20"/>
          <w:szCs w:val="20"/>
          <w:lang w:val="en-US"/>
        </w:rPr>
        <w:t xml:space="preserve">. </w:t>
      </w:r>
    </w:p>
    <w:p w:rsidR="00123ED7" w:rsidRPr="0005130C" w14:paraId="62D0DA2B" w14:textId="77777777">
      <w:pPr>
        <w:pStyle w:val="Body"/>
        <w:jc w:val="both"/>
        <w:rPr>
          <w:rFonts w:cs="Arial"/>
          <w:sz w:val="20"/>
          <w:szCs w:val="20"/>
          <w:lang w:val="en-US"/>
        </w:rPr>
      </w:pPr>
    </w:p>
    <w:p w:rsidR="00123ED7" w:rsidRPr="0005130C" w14:paraId="014E7DFD" w14:textId="77777777">
      <w:pPr>
        <w:pStyle w:val="Body"/>
        <w:jc w:val="both"/>
        <w:rPr>
          <w:rFonts w:cs="Arial"/>
          <w:b/>
          <w:bCs/>
          <w:sz w:val="20"/>
          <w:szCs w:val="20"/>
          <w:u w:val="single"/>
        </w:rPr>
      </w:pPr>
      <w:r w:rsidRPr="0005130C">
        <w:rPr>
          <w:rFonts w:cs="Arial"/>
          <w:b/>
          <w:bCs/>
          <w:sz w:val="20"/>
          <w:szCs w:val="20"/>
          <w:u w:val="single"/>
          <w:lang w:val="en-US"/>
        </w:rPr>
        <w:t>HR ON DEMAND</w:t>
      </w:r>
      <w:r w:rsidRPr="0005130C">
        <w:rPr>
          <w:rFonts w:cs="Arial"/>
          <w:b/>
          <w:bCs/>
          <w:sz w:val="20"/>
          <w:szCs w:val="20"/>
          <w:lang w:val="en-US"/>
        </w:rPr>
        <w:t xml:space="preserve">: </w:t>
      </w:r>
      <w:r w:rsidRPr="0005130C">
        <w:rPr>
          <w:rFonts w:cs="Arial"/>
          <w:sz w:val="20"/>
          <w:szCs w:val="20"/>
          <w:lang w:val="en-US"/>
        </w:rPr>
        <w:t>Specialized HR &amp; OD consulting practice skilled in operationalizing people development strategies and initiatives. (1/2019-4/2022)</w:t>
      </w:r>
    </w:p>
    <w:p w:rsidR="00123ED7" w:rsidRPr="0005130C" w14:paraId="3B4408A2" w14:textId="77777777">
      <w:pPr>
        <w:pStyle w:val="Body"/>
        <w:jc w:val="both"/>
        <w:rPr>
          <w:rFonts w:cs="Arial"/>
          <w:sz w:val="20"/>
          <w:szCs w:val="20"/>
        </w:rPr>
      </w:pPr>
      <w:r w:rsidRPr="0005130C">
        <w:rPr>
          <w:rFonts w:cs="Arial"/>
          <w:b/>
          <w:bCs/>
          <w:sz w:val="20"/>
          <w:szCs w:val="20"/>
          <w:lang w:val="en-US"/>
        </w:rPr>
        <w:t>HR &amp; Change Management Consultant</w:t>
      </w:r>
      <w:r w:rsidRPr="0005130C">
        <w:rPr>
          <w:rFonts w:cs="Arial"/>
          <w:sz w:val="20"/>
          <w:szCs w:val="20"/>
        </w:rPr>
        <w:t xml:space="preserve">: </w:t>
      </w:r>
    </w:p>
    <w:p w:rsidR="00123ED7" w:rsidRPr="0005130C" w14:paraId="3C0C11C2" w14:textId="747A82ED">
      <w:pPr>
        <w:pStyle w:val="Body"/>
        <w:numPr>
          <w:ilvl w:val="0"/>
          <w:numId w:val="4"/>
        </w:numPr>
        <w:spacing w:before="100" w:after="100" w:line="240" w:lineRule="auto"/>
        <w:rPr>
          <w:rFonts w:cs="Arial"/>
          <w:sz w:val="20"/>
          <w:szCs w:val="20"/>
          <w:lang w:val="en-US"/>
        </w:rPr>
      </w:pPr>
      <w:r w:rsidRPr="00057E52">
        <w:rPr>
          <w:rFonts w:cs="Arial"/>
          <w:sz w:val="20"/>
          <w:szCs w:val="20"/>
          <w:lang w:val="en-US"/>
        </w:rPr>
        <w:t xml:space="preserve">At HR ON DEMAND, I performed a comprehensive Human Resources and Training Needs Assessment for a boutique staffing firm. This assessment led to a multiple-year contract to address a significant workforce and skills shortage. I was responsible for delivering Human Resources infrastructure, budget, and training </w:t>
      </w:r>
      <w:r w:rsidR="00DE4A56">
        <w:rPr>
          <w:rFonts w:cs="Arial"/>
          <w:sz w:val="20"/>
          <w:szCs w:val="20"/>
          <w:lang w:val="en-US"/>
        </w:rPr>
        <w:t>programs</w:t>
      </w:r>
      <w:r w:rsidRPr="00057E52">
        <w:rPr>
          <w:rFonts w:cs="Arial"/>
          <w:sz w:val="20"/>
          <w:szCs w:val="20"/>
          <w:lang w:val="en-US"/>
        </w:rPr>
        <w:t>, showcasing my strategic planning skills and ability to address complex organizational needs</w:t>
      </w:r>
      <w:r w:rsidRPr="0005130C" w:rsidR="0075465A">
        <w:rPr>
          <w:rFonts w:cs="Arial"/>
          <w:sz w:val="20"/>
          <w:szCs w:val="20"/>
          <w:lang w:val="en-US"/>
        </w:rPr>
        <w:t>.</w:t>
      </w:r>
    </w:p>
    <w:p w:rsidR="00123ED7" w:rsidRPr="0005130C" w14:paraId="36121BCA" w14:textId="2DE6E32D">
      <w:pPr>
        <w:pStyle w:val="Body"/>
        <w:numPr>
          <w:ilvl w:val="0"/>
          <w:numId w:val="4"/>
        </w:numPr>
        <w:spacing w:before="100" w:after="100" w:line="240" w:lineRule="auto"/>
        <w:rPr>
          <w:rFonts w:cs="Arial"/>
          <w:sz w:val="20"/>
          <w:szCs w:val="20"/>
          <w:lang w:val="en-US"/>
        </w:rPr>
      </w:pPr>
      <w:r w:rsidRPr="0005130C">
        <w:rPr>
          <w:rFonts w:cs="Arial"/>
          <w:sz w:val="20"/>
          <w:szCs w:val="20"/>
          <w:lang w:val="en-US"/>
        </w:rPr>
        <w:t xml:space="preserve">Significantly increased on-the-job preparedness by developing and delivering technical and soft skills training for the organization. Secured several government grants </w:t>
      </w:r>
      <w:r w:rsidRPr="0005130C" w:rsidR="005B320C">
        <w:rPr>
          <w:rFonts w:cs="Arial"/>
          <w:sz w:val="20"/>
          <w:szCs w:val="20"/>
          <w:lang w:val="en-US"/>
        </w:rPr>
        <w:t>t</w:t>
      </w:r>
      <w:r w:rsidRPr="0005130C" w:rsidR="009541B1">
        <w:rPr>
          <w:rFonts w:cs="Arial"/>
          <w:sz w:val="20"/>
          <w:szCs w:val="20"/>
          <w:lang w:val="en-US"/>
        </w:rPr>
        <w:t>o</w:t>
      </w:r>
      <w:r w:rsidRPr="0005130C" w:rsidR="005B320C">
        <w:rPr>
          <w:rFonts w:cs="Arial"/>
          <w:sz w:val="20"/>
          <w:szCs w:val="20"/>
          <w:lang w:val="en-US"/>
        </w:rPr>
        <w:t xml:space="preserve"> </w:t>
      </w:r>
      <w:r w:rsidRPr="0005130C">
        <w:rPr>
          <w:rFonts w:cs="Arial"/>
          <w:sz w:val="20"/>
          <w:szCs w:val="20"/>
          <w:lang w:val="en-US"/>
        </w:rPr>
        <w:t>significantly offset training and remote work setup costs during COVID-19 closures.</w:t>
      </w:r>
    </w:p>
    <w:p w:rsidR="00123ED7" w:rsidRPr="0005130C" w14:paraId="6FC0E5D4" w14:textId="77777777">
      <w:pPr>
        <w:pStyle w:val="Body"/>
        <w:tabs>
          <w:tab w:val="left" w:pos="7608"/>
        </w:tabs>
        <w:jc w:val="both"/>
        <w:rPr>
          <w:rFonts w:cs="Arial"/>
          <w:sz w:val="20"/>
          <w:szCs w:val="20"/>
          <w:lang w:val="en-US"/>
        </w:rPr>
      </w:pPr>
    </w:p>
    <w:p w:rsidR="00123ED7" w:rsidRPr="0005130C" w14:paraId="563DE0DD" w14:textId="77777777">
      <w:pPr>
        <w:pStyle w:val="Body"/>
        <w:jc w:val="both"/>
        <w:rPr>
          <w:rFonts w:cs="Arial"/>
          <w:b/>
          <w:bCs/>
          <w:sz w:val="20"/>
          <w:szCs w:val="20"/>
        </w:rPr>
      </w:pPr>
      <w:r w:rsidRPr="0005130C">
        <w:rPr>
          <w:rFonts w:cs="Arial"/>
          <w:b/>
          <w:bCs/>
          <w:sz w:val="20"/>
          <w:szCs w:val="20"/>
          <w:u w:val="single"/>
          <w:lang w:val="en-US"/>
        </w:rPr>
        <w:t xml:space="preserve">Integra </w:t>
      </w:r>
      <w:r w:rsidRPr="0005130C">
        <w:rPr>
          <w:rFonts w:cs="Arial"/>
          <w:b/>
          <w:bCs/>
          <w:sz w:val="20"/>
          <w:szCs w:val="20"/>
          <w:u w:val="single"/>
          <w:lang w:val="en-US"/>
        </w:rPr>
        <w:t>LifeSciences</w:t>
      </w:r>
      <w:r w:rsidRPr="0005130C">
        <w:rPr>
          <w:rFonts w:cs="Arial"/>
          <w:b/>
          <w:bCs/>
          <w:sz w:val="20"/>
          <w:szCs w:val="20"/>
          <w:lang w:val="en-US"/>
        </w:rPr>
        <w:t xml:space="preserve">: </w:t>
      </w:r>
      <w:r w:rsidRPr="0005130C">
        <w:rPr>
          <w:rFonts w:cs="Arial"/>
          <w:sz w:val="20"/>
          <w:szCs w:val="20"/>
          <w:lang w:val="en-US"/>
        </w:rPr>
        <w:t xml:space="preserve"> a world leader in medical devices providing innovative solutions in orthopedics, neurosurgery, spine, reconstructive and general surgery. (1/2008-1/2019)</w:t>
      </w:r>
      <w:r w:rsidRPr="0005130C">
        <w:rPr>
          <w:rFonts w:cs="Arial"/>
          <w:b/>
          <w:bCs/>
          <w:sz w:val="20"/>
          <w:szCs w:val="20"/>
        </w:rPr>
        <w:t xml:space="preserve"> </w:t>
      </w:r>
    </w:p>
    <w:p w:rsidR="00123ED7" w:rsidRPr="0005130C" w14:paraId="1EE85907" w14:textId="77777777">
      <w:pPr>
        <w:pStyle w:val="Body"/>
        <w:jc w:val="both"/>
        <w:rPr>
          <w:rFonts w:cs="Arial"/>
          <w:sz w:val="20"/>
          <w:szCs w:val="20"/>
        </w:rPr>
      </w:pPr>
      <w:r w:rsidRPr="0005130C">
        <w:rPr>
          <w:rFonts w:cs="Arial"/>
          <w:b/>
          <w:bCs/>
          <w:sz w:val="20"/>
          <w:szCs w:val="20"/>
          <w:lang w:val="en-US"/>
        </w:rPr>
        <w:t xml:space="preserve">Director, Human Resources &amp; Change Management </w:t>
      </w:r>
      <w:r w:rsidRPr="0005130C">
        <w:rPr>
          <w:rFonts w:cs="Arial"/>
          <w:sz w:val="20"/>
          <w:szCs w:val="20"/>
        </w:rPr>
        <w:t>(1/2010-1/2019)</w:t>
      </w:r>
      <w:r w:rsidRPr="0005130C">
        <w:rPr>
          <w:rFonts w:cs="Arial"/>
          <w:b/>
          <w:bCs/>
          <w:sz w:val="20"/>
          <w:szCs w:val="20"/>
        </w:rPr>
        <w:t>:</w:t>
      </w:r>
    </w:p>
    <w:p w:rsidR="00232636" w:rsidRPr="0005130C" w14:paraId="722B2751" w14:textId="177A6A22">
      <w:pPr>
        <w:pStyle w:val="Body"/>
        <w:numPr>
          <w:ilvl w:val="0"/>
          <w:numId w:val="6"/>
        </w:numPr>
        <w:spacing w:before="100" w:after="100" w:line="240" w:lineRule="auto"/>
        <w:rPr>
          <w:rFonts w:cs="Arial"/>
          <w:sz w:val="20"/>
          <w:szCs w:val="20"/>
          <w:lang w:val="en-US"/>
        </w:rPr>
      </w:pPr>
      <w:r w:rsidRPr="0005130C">
        <w:rPr>
          <w:rFonts w:cs="Arial"/>
          <w:sz w:val="20"/>
          <w:szCs w:val="20"/>
          <w:lang w:val="en-US"/>
        </w:rPr>
        <w:t>As a</w:t>
      </w:r>
      <w:r w:rsidRPr="0005130C" w:rsidR="0017008D">
        <w:rPr>
          <w:rFonts w:cs="Arial"/>
          <w:sz w:val="20"/>
          <w:szCs w:val="20"/>
          <w:lang w:val="en-US"/>
        </w:rPr>
        <w:t xml:space="preserve">n integral </w:t>
      </w:r>
      <w:r w:rsidRPr="0005130C">
        <w:rPr>
          <w:rFonts w:cs="Arial"/>
          <w:sz w:val="20"/>
          <w:szCs w:val="20"/>
          <w:lang w:val="en-US"/>
        </w:rPr>
        <w:t>member of the Project Management Office (PMO)</w:t>
      </w:r>
      <w:r w:rsidRPr="0005130C" w:rsidR="00503CE2">
        <w:rPr>
          <w:rFonts w:cs="Arial"/>
          <w:sz w:val="20"/>
          <w:szCs w:val="20"/>
          <w:lang w:val="en-US"/>
        </w:rPr>
        <w:t>,</w:t>
      </w:r>
      <w:r w:rsidRPr="0005130C" w:rsidR="005E0BE8">
        <w:rPr>
          <w:rFonts w:cs="Arial"/>
          <w:sz w:val="20"/>
          <w:szCs w:val="20"/>
          <w:lang w:val="en-US"/>
        </w:rPr>
        <w:t xml:space="preserve"> </w:t>
      </w:r>
      <w:r w:rsidRPr="0005130C" w:rsidR="005971B6">
        <w:rPr>
          <w:rFonts w:cs="Arial"/>
          <w:sz w:val="20"/>
          <w:szCs w:val="20"/>
          <w:lang w:val="en-US"/>
        </w:rPr>
        <w:t xml:space="preserve">I </w:t>
      </w:r>
      <w:r w:rsidRPr="0005130C" w:rsidR="005A450C">
        <w:rPr>
          <w:rFonts w:cs="Arial"/>
          <w:sz w:val="20"/>
          <w:szCs w:val="20"/>
          <w:lang w:val="en-US"/>
        </w:rPr>
        <w:t>managed</w:t>
      </w:r>
      <w:r w:rsidRPr="0005130C" w:rsidR="005971B6">
        <w:rPr>
          <w:rFonts w:cs="Arial"/>
          <w:sz w:val="20"/>
          <w:szCs w:val="20"/>
          <w:lang w:val="en-US"/>
        </w:rPr>
        <w:t xml:space="preserve"> the people side of change for 86+ </w:t>
      </w:r>
      <w:r w:rsidRPr="0005130C" w:rsidR="001E34BE">
        <w:rPr>
          <w:rFonts w:cs="Arial"/>
          <w:sz w:val="20"/>
          <w:szCs w:val="20"/>
          <w:lang w:val="en-US"/>
        </w:rPr>
        <w:t>technology implementations across 32 global sites</w:t>
      </w:r>
      <w:r w:rsidRPr="0005130C" w:rsidR="005A450C">
        <w:rPr>
          <w:rFonts w:cs="Arial"/>
          <w:sz w:val="20"/>
          <w:szCs w:val="20"/>
          <w:lang w:val="en-US"/>
        </w:rPr>
        <w:t>,</w:t>
      </w:r>
      <w:r w:rsidRPr="0005130C" w:rsidR="00306AEF">
        <w:rPr>
          <w:rFonts w:cs="Arial"/>
          <w:sz w:val="20"/>
          <w:szCs w:val="20"/>
          <w:lang w:val="en-US"/>
        </w:rPr>
        <w:t xml:space="preserve"> affecting a population of </w:t>
      </w:r>
      <w:r w:rsidRPr="0005130C" w:rsidR="00B11E82">
        <w:rPr>
          <w:rFonts w:cs="Arial"/>
          <w:sz w:val="20"/>
          <w:szCs w:val="20"/>
          <w:lang w:val="en-US"/>
        </w:rPr>
        <w:t>4</w:t>
      </w:r>
      <w:r w:rsidRPr="0005130C" w:rsidR="00306AEF">
        <w:rPr>
          <w:rFonts w:cs="Arial"/>
          <w:sz w:val="20"/>
          <w:szCs w:val="20"/>
          <w:lang w:val="en-US"/>
        </w:rPr>
        <w:t>K employees.</w:t>
      </w:r>
      <w:r w:rsidRPr="0005130C" w:rsidR="00A76B0C">
        <w:rPr>
          <w:rFonts w:cs="Arial"/>
          <w:sz w:val="20"/>
          <w:szCs w:val="20"/>
          <w:lang w:val="en-US"/>
        </w:rPr>
        <w:t xml:space="preserve"> Key responsibilities include</w:t>
      </w:r>
      <w:r w:rsidRPr="0005130C" w:rsidR="008552F4">
        <w:rPr>
          <w:rFonts w:cs="Arial"/>
          <w:sz w:val="20"/>
          <w:szCs w:val="20"/>
          <w:lang w:val="en-US"/>
        </w:rPr>
        <w:t>d</w:t>
      </w:r>
      <w:r w:rsidRPr="0005130C" w:rsidR="00A76B0C">
        <w:rPr>
          <w:rFonts w:cs="Arial"/>
          <w:sz w:val="20"/>
          <w:szCs w:val="20"/>
          <w:lang w:val="en-US"/>
        </w:rPr>
        <w:t xml:space="preserve"> assessing the impact of changes, creating communication plans to ensure stakeholders </w:t>
      </w:r>
      <w:r w:rsidRPr="0005130C" w:rsidR="008552F4">
        <w:rPr>
          <w:rFonts w:cs="Arial"/>
          <w:sz w:val="20"/>
          <w:szCs w:val="20"/>
          <w:lang w:val="en-US"/>
        </w:rPr>
        <w:t>were</w:t>
      </w:r>
      <w:r w:rsidRPr="0005130C" w:rsidR="00A76B0C">
        <w:rPr>
          <w:rFonts w:cs="Arial"/>
          <w:sz w:val="20"/>
          <w:szCs w:val="20"/>
          <w:lang w:val="en-US"/>
        </w:rPr>
        <w:t xml:space="preserve"> informed and engaged, providing training and support to ease transitions</w:t>
      </w:r>
      <w:r w:rsidRPr="0005130C" w:rsidR="00440A1F">
        <w:rPr>
          <w:rFonts w:cs="Arial"/>
          <w:sz w:val="20"/>
          <w:szCs w:val="20"/>
          <w:lang w:val="en-US"/>
        </w:rPr>
        <w:t xml:space="preserve">, </w:t>
      </w:r>
      <w:r w:rsidRPr="0005130C" w:rsidR="004A64BE">
        <w:rPr>
          <w:rFonts w:cs="Arial"/>
          <w:sz w:val="20"/>
          <w:szCs w:val="20"/>
          <w:lang w:val="en-US"/>
        </w:rPr>
        <w:t>plus</w:t>
      </w:r>
      <w:r w:rsidRPr="0005130C" w:rsidR="00440A1F">
        <w:rPr>
          <w:rFonts w:cs="Arial"/>
          <w:sz w:val="20"/>
          <w:szCs w:val="20"/>
          <w:lang w:val="en-US"/>
        </w:rPr>
        <w:t xml:space="preserve"> measuring and analyzing change outcomes to ensure continuous improvement. </w:t>
      </w:r>
      <w:r w:rsidRPr="0005130C" w:rsidR="00A76B0C">
        <w:rPr>
          <w:rFonts w:cs="Arial"/>
          <w:sz w:val="20"/>
          <w:szCs w:val="20"/>
          <w:lang w:val="en-US"/>
        </w:rPr>
        <w:t xml:space="preserve"> </w:t>
      </w:r>
      <w:r w:rsidRPr="0005130C" w:rsidR="001D6B3A">
        <w:rPr>
          <w:rFonts w:cs="Arial"/>
          <w:sz w:val="20"/>
          <w:szCs w:val="20"/>
          <w:lang w:val="en-US"/>
        </w:rPr>
        <w:t>A</w:t>
      </w:r>
      <w:r w:rsidRPr="0005130C" w:rsidR="008C1686">
        <w:rPr>
          <w:rFonts w:cs="Arial"/>
          <w:sz w:val="20"/>
          <w:szCs w:val="20"/>
          <w:lang w:val="en-US"/>
        </w:rPr>
        <w:t xml:space="preserve">s a result of these </w:t>
      </w:r>
      <w:r w:rsidRPr="0005130C" w:rsidR="00CB76B9">
        <w:rPr>
          <w:rFonts w:cs="Arial"/>
          <w:sz w:val="20"/>
          <w:szCs w:val="20"/>
          <w:lang w:val="en-US"/>
        </w:rPr>
        <w:t xml:space="preserve">strategies and plans, </w:t>
      </w:r>
      <w:r w:rsidRPr="0005130C" w:rsidR="00B74DD6">
        <w:rPr>
          <w:rFonts w:cs="Arial"/>
          <w:sz w:val="20"/>
          <w:szCs w:val="20"/>
          <w:lang w:val="en-US"/>
        </w:rPr>
        <w:t xml:space="preserve">the organization realized the </w:t>
      </w:r>
      <w:r w:rsidRPr="0005130C" w:rsidR="00A76B0C">
        <w:rPr>
          <w:rFonts w:cs="Arial"/>
          <w:sz w:val="20"/>
          <w:szCs w:val="20"/>
          <w:lang w:val="en-US"/>
        </w:rPr>
        <w:t xml:space="preserve">seamless integration of new processes, technologies, </w:t>
      </w:r>
      <w:r w:rsidRPr="0005130C" w:rsidR="00B74DD6">
        <w:rPr>
          <w:rFonts w:cs="Arial"/>
          <w:sz w:val="20"/>
          <w:szCs w:val="20"/>
          <w:lang w:val="en-US"/>
        </w:rPr>
        <w:t>and</w:t>
      </w:r>
      <w:r w:rsidRPr="0005130C" w:rsidR="00A76B0C">
        <w:rPr>
          <w:rFonts w:cs="Arial"/>
          <w:sz w:val="20"/>
          <w:szCs w:val="20"/>
          <w:lang w:val="en-US"/>
        </w:rPr>
        <w:t xml:space="preserve"> organizational structures, which </w:t>
      </w:r>
      <w:r w:rsidRPr="0005130C" w:rsidR="005A450C">
        <w:rPr>
          <w:rFonts w:cs="Arial"/>
          <w:sz w:val="20"/>
          <w:szCs w:val="20"/>
          <w:lang w:val="en-US"/>
        </w:rPr>
        <w:t>led</w:t>
      </w:r>
      <w:r w:rsidRPr="0005130C" w:rsidR="00A76B0C">
        <w:rPr>
          <w:rFonts w:cs="Arial"/>
          <w:sz w:val="20"/>
          <w:szCs w:val="20"/>
          <w:lang w:val="en-US"/>
        </w:rPr>
        <w:t xml:space="preserve"> to improved efficiency, employee satisfaction, and overall business performance. </w:t>
      </w:r>
    </w:p>
    <w:p w:rsidR="00123ED7" w:rsidRPr="0005130C" w14:paraId="52AC13BE" w14:textId="43FD9432">
      <w:pPr>
        <w:pStyle w:val="Body"/>
        <w:numPr>
          <w:ilvl w:val="0"/>
          <w:numId w:val="6"/>
        </w:numPr>
        <w:spacing w:before="100" w:after="100" w:line="240" w:lineRule="auto"/>
        <w:rPr>
          <w:rFonts w:cs="Arial"/>
          <w:sz w:val="20"/>
          <w:szCs w:val="20"/>
          <w:lang w:val="en-US"/>
        </w:rPr>
      </w:pPr>
      <w:r w:rsidRPr="0005130C">
        <w:rPr>
          <w:rFonts w:cs="Arial"/>
          <w:sz w:val="20"/>
          <w:szCs w:val="20"/>
          <w:lang w:val="en-US"/>
        </w:rPr>
        <w:t>Successfully staffed critical positions to establish a team of business subject experts (SMEs) to work with System Integrators to simplify, standardize, and automate standard enterprise processes, eliminating the need for 26 disparate ERP systems in favor of one single instance of the Oracle R12 platform, or one single source of truth.</w:t>
      </w:r>
    </w:p>
    <w:p w:rsidR="00123ED7" w:rsidRPr="0005130C" w14:paraId="2E7E54B0" w14:textId="77777777">
      <w:pPr>
        <w:pStyle w:val="Body"/>
        <w:numPr>
          <w:ilvl w:val="0"/>
          <w:numId w:val="6"/>
        </w:numPr>
        <w:spacing w:before="100" w:after="100" w:line="240" w:lineRule="auto"/>
        <w:rPr>
          <w:rFonts w:cs="Arial"/>
          <w:sz w:val="20"/>
          <w:szCs w:val="20"/>
          <w:lang w:val="en-US"/>
        </w:rPr>
      </w:pPr>
      <w:r w:rsidRPr="0005130C">
        <w:rPr>
          <w:rFonts w:cs="Arial"/>
          <w:sz w:val="20"/>
          <w:szCs w:val="20"/>
          <w:lang w:val="en-US"/>
        </w:rPr>
        <w:t>In conjunction with System Integrator, implemented a comprehensive Organization Change Management Business Transformation Strategy with complementary plans (Alignment, Governance, Sponsorship, Leadership Change Advocacy, Communications, Training, Engagement, and Change Evaluation/ Measurement) to ensure organizational readiness and early adoption of change on a global scale.</w:t>
      </w:r>
    </w:p>
    <w:p w:rsidR="00123ED7" w:rsidRPr="0005130C" w14:paraId="3F83B6A9" w14:textId="77777777">
      <w:pPr>
        <w:pStyle w:val="Body"/>
        <w:numPr>
          <w:ilvl w:val="0"/>
          <w:numId w:val="6"/>
        </w:numPr>
        <w:spacing w:before="100" w:after="100" w:line="240" w:lineRule="auto"/>
        <w:rPr>
          <w:rFonts w:cs="Arial"/>
          <w:sz w:val="20"/>
          <w:szCs w:val="20"/>
          <w:lang w:val="en-US"/>
        </w:rPr>
      </w:pPr>
      <w:r w:rsidRPr="0005130C">
        <w:rPr>
          <w:rFonts w:cs="Arial"/>
          <w:sz w:val="20"/>
          <w:szCs w:val="20"/>
          <w:lang w:val="en-US"/>
        </w:rPr>
        <w:t xml:space="preserve">Implemented several </w:t>
      </w:r>
      <w:r w:rsidRPr="0005130C">
        <w:rPr>
          <w:rFonts w:cs="Arial"/>
          <w:sz w:val="20"/>
          <w:szCs w:val="20"/>
          <w:rtl/>
          <w:lang w:val="ar-SA"/>
        </w:rPr>
        <w:t>“</w:t>
      </w:r>
      <w:r w:rsidRPr="0005130C">
        <w:rPr>
          <w:rFonts w:cs="Arial"/>
          <w:sz w:val="20"/>
          <w:szCs w:val="20"/>
          <w:lang w:val="en-US"/>
        </w:rPr>
        <w:t>pull versus push” strategies to align leadership, increase stakeholder engagement, and ensure organizational readiness/preparedness for transferring skills and knowledge with each implementation. As a result, organizational resistance to change decreased substantially, as measured by Heat Maps and Readiness Surveys conducted at pre-determined intervals.</w:t>
      </w:r>
    </w:p>
    <w:p w:rsidR="00123ED7" w:rsidRPr="0005130C" w14:paraId="3B033940" w14:textId="77777777">
      <w:pPr>
        <w:pStyle w:val="Body"/>
        <w:numPr>
          <w:ilvl w:val="0"/>
          <w:numId w:val="6"/>
        </w:numPr>
        <w:spacing w:before="100" w:after="100" w:line="240" w:lineRule="auto"/>
        <w:rPr>
          <w:rFonts w:cs="Arial"/>
          <w:sz w:val="20"/>
          <w:szCs w:val="20"/>
          <w:lang w:val="en-US"/>
        </w:rPr>
      </w:pPr>
      <w:r w:rsidRPr="0005130C">
        <w:rPr>
          <w:rFonts w:cs="Arial"/>
          <w:sz w:val="20"/>
          <w:szCs w:val="20"/>
          <w:lang w:val="en-US"/>
        </w:rPr>
        <w:t>Developed and implemented a comprehensive Training Strategy &amp; Plan that resulted in 4,000+ global employees being effectively trained on all new systems and processes. These plans achieved an overall Instructor Rating of 98.5% and an average End User Pass Rate of 98%.</w:t>
      </w:r>
    </w:p>
    <w:p w:rsidR="00123ED7" w:rsidRPr="0005130C" w14:paraId="05B82D83" w14:textId="77777777">
      <w:pPr>
        <w:pStyle w:val="Body"/>
        <w:numPr>
          <w:ilvl w:val="0"/>
          <w:numId w:val="6"/>
        </w:numPr>
        <w:spacing w:before="100" w:after="100" w:line="240" w:lineRule="auto"/>
        <w:rPr>
          <w:rFonts w:cs="Arial"/>
          <w:sz w:val="20"/>
          <w:szCs w:val="20"/>
          <w:lang w:val="en-US"/>
        </w:rPr>
      </w:pPr>
      <w:r w:rsidRPr="0005130C">
        <w:rPr>
          <w:rFonts w:cs="Arial"/>
          <w:sz w:val="20"/>
          <w:szCs w:val="20"/>
          <w:lang w:val="en-US"/>
        </w:rPr>
        <w:t>Managed the Oracle Learning Management (OLM) system implementation across departments and sites, eliminating the need for stand-alone and paper-based Training Tracking systems. In turn, internal and external audit preparation time was significantly reduced.</w:t>
      </w:r>
    </w:p>
    <w:p w:rsidR="00123ED7" w:rsidRPr="0005130C" w14:paraId="05B6A53A" w14:textId="77777777">
      <w:pPr>
        <w:pStyle w:val="Body"/>
        <w:numPr>
          <w:ilvl w:val="0"/>
          <w:numId w:val="6"/>
        </w:numPr>
        <w:spacing w:before="100" w:after="100" w:line="240" w:lineRule="auto"/>
        <w:rPr>
          <w:rFonts w:cs="Arial"/>
          <w:sz w:val="20"/>
          <w:szCs w:val="20"/>
          <w:lang w:val="en-US"/>
        </w:rPr>
      </w:pPr>
      <w:r w:rsidRPr="0005130C">
        <w:rPr>
          <w:rFonts w:cs="Arial"/>
          <w:sz w:val="20"/>
          <w:szCs w:val="20"/>
          <w:lang w:val="en-US"/>
        </w:rPr>
        <w:t xml:space="preserve">Created a centralized repository of Training materials, including </w:t>
      </w:r>
      <w:r w:rsidRPr="0005130C">
        <w:rPr>
          <w:rFonts w:cs="Arial"/>
          <w:sz w:val="20"/>
          <w:szCs w:val="20"/>
          <w:rtl/>
          <w:lang w:val="ar-SA"/>
        </w:rPr>
        <w:t>“</w:t>
      </w:r>
      <w:r w:rsidRPr="0005130C">
        <w:rPr>
          <w:rFonts w:cs="Arial"/>
          <w:sz w:val="20"/>
          <w:szCs w:val="20"/>
          <w:lang w:val="en-US"/>
        </w:rPr>
        <w:t>How To” videos on SharePoint, to ensure corporate-wide 24/7 access to training.</w:t>
      </w:r>
    </w:p>
    <w:p w:rsidR="00123ED7" w:rsidRPr="0005130C" w14:paraId="4AED631C" w14:textId="77777777">
      <w:pPr>
        <w:pStyle w:val="Body"/>
        <w:ind w:left="360"/>
        <w:jc w:val="both"/>
        <w:rPr>
          <w:rFonts w:cs="Arial"/>
          <w:b/>
          <w:bCs/>
          <w:sz w:val="20"/>
          <w:szCs w:val="20"/>
          <w:lang w:val="en-US"/>
        </w:rPr>
      </w:pPr>
    </w:p>
    <w:p w:rsidR="00123ED7" w:rsidRPr="0005130C" w14:paraId="6BD03FAE" w14:textId="77777777">
      <w:pPr>
        <w:pStyle w:val="Body"/>
        <w:spacing w:after="40"/>
        <w:jc w:val="center"/>
        <w:rPr>
          <w:rFonts w:cs="Arial"/>
          <w:b/>
          <w:bCs/>
          <w:sz w:val="20"/>
          <w:szCs w:val="20"/>
          <w:u w:val="single"/>
          <w:lang w:val="en-US"/>
        </w:rPr>
      </w:pPr>
      <w:r w:rsidRPr="0005130C">
        <w:rPr>
          <w:rFonts w:cs="Arial"/>
          <w:b/>
          <w:bCs/>
          <w:sz w:val="20"/>
          <w:szCs w:val="20"/>
          <w:u w:val="single"/>
          <w:lang w:val="en-US"/>
        </w:rPr>
        <w:t>EDUCATION</w:t>
      </w:r>
    </w:p>
    <w:p w:rsidR="00123ED7" w:rsidRPr="0005130C" w14:paraId="2F27DC1D" w14:textId="77777777">
      <w:pPr>
        <w:pStyle w:val="addressline"/>
        <w:tabs>
          <w:tab w:val="clear" w:pos="2880"/>
          <w:tab w:val="clear" w:pos="5760"/>
          <w:tab w:val="clear" w:pos="8280"/>
        </w:tabs>
        <w:spacing w:after="40"/>
        <w:rPr>
          <w:rFonts w:ascii="Arial" w:eastAsia="Arial" w:hAnsi="Arial" w:cs="Arial"/>
          <w:sz w:val="20"/>
          <w:szCs w:val="20"/>
        </w:rPr>
      </w:pPr>
    </w:p>
    <w:p w:rsidR="00123ED7" w:rsidRPr="0005130C" w:rsidP="0001142B" w14:paraId="27341F93" w14:textId="77777777">
      <w:pPr>
        <w:pStyle w:val="addressline"/>
        <w:tabs>
          <w:tab w:val="clear" w:pos="2880"/>
          <w:tab w:val="clear" w:pos="5760"/>
          <w:tab w:val="clear" w:pos="8280"/>
        </w:tabs>
        <w:spacing w:after="0"/>
        <w:rPr>
          <w:rFonts w:ascii="Arial" w:eastAsia="Arial" w:hAnsi="Arial" w:cs="Arial"/>
          <w:sz w:val="20"/>
          <w:szCs w:val="20"/>
        </w:rPr>
      </w:pPr>
      <w:r w:rsidRPr="0005130C">
        <w:rPr>
          <w:rFonts w:ascii="Arial" w:hAnsi="Arial" w:cs="Arial"/>
          <w:sz w:val="20"/>
          <w:szCs w:val="20"/>
        </w:rPr>
        <w:t>BA, University of Toronto</w:t>
      </w:r>
    </w:p>
    <w:p w:rsidR="00123ED7" w:rsidRPr="0005130C" w:rsidP="0001142B" w14:paraId="15AC187B" w14:textId="77777777">
      <w:pPr>
        <w:pStyle w:val="addressline"/>
        <w:tabs>
          <w:tab w:val="clear" w:pos="2880"/>
          <w:tab w:val="clear" w:pos="5760"/>
          <w:tab w:val="clear" w:pos="8280"/>
        </w:tabs>
        <w:spacing w:after="0"/>
        <w:rPr>
          <w:rFonts w:ascii="Arial" w:eastAsia="Arial" w:hAnsi="Arial" w:cs="Arial"/>
          <w:sz w:val="20"/>
          <w:szCs w:val="20"/>
        </w:rPr>
      </w:pPr>
    </w:p>
    <w:p w:rsidR="00123ED7" w:rsidRPr="0005130C" w:rsidP="0001142B" w14:paraId="0633E481" w14:textId="77777777">
      <w:pPr>
        <w:pStyle w:val="Body"/>
        <w:spacing w:after="0"/>
        <w:jc w:val="both"/>
        <w:rPr>
          <w:rFonts w:cs="Arial"/>
          <w:sz w:val="20"/>
          <w:szCs w:val="20"/>
          <w:lang w:val="en-US"/>
        </w:rPr>
      </w:pPr>
      <w:r w:rsidRPr="0005130C">
        <w:rPr>
          <w:rFonts w:cs="Arial"/>
          <w:sz w:val="20"/>
          <w:szCs w:val="20"/>
          <w:lang w:val="en-US"/>
        </w:rPr>
        <w:t>GPHR, Global Human Resources Professional</w:t>
      </w:r>
    </w:p>
    <w:p w:rsidR="00123ED7" w:rsidRPr="0005130C" w:rsidP="0001142B" w14:paraId="0FD1D6B9" w14:textId="77777777">
      <w:pPr>
        <w:pStyle w:val="Body"/>
        <w:spacing w:after="0"/>
        <w:jc w:val="both"/>
        <w:rPr>
          <w:rFonts w:cs="Arial"/>
          <w:sz w:val="20"/>
          <w:szCs w:val="20"/>
          <w:lang w:val="en-US"/>
        </w:rPr>
      </w:pPr>
      <w:r w:rsidRPr="0005130C">
        <w:rPr>
          <w:rFonts w:cs="Arial"/>
          <w:sz w:val="20"/>
          <w:szCs w:val="20"/>
          <w:lang w:val="en-US"/>
        </w:rPr>
        <w:t>SPHR, Senior Professional Human Resources Designation, Society Human Resources Management (SHRM)</w:t>
      </w:r>
    </w:p>
    <w:p w:rsidR="00123ED7" w:rsidRPr="0005130C" w:rsidP="0001142B" w14:paraId="002730FB" w14:textId="77777777">
      <w:pPr>
        <w:pStyle w:val="Body"/>
        <w:spacing w:after="0"/>
        <w:jc w:val="both"/>
        <w:rPr>
          <w:rFonts w:cs="Arial"/>
          <w:sz w:val="20"/>
          <w:szCs w:val="20"/>
          <w:lang w:val="en-US"/>
        </w:rPr>
      </w:pPr>
      <w:r w:rsidRPr="0005130C">
        <w:rPr>
          <w:rFonts w:cs="Arial"/>
          <w:sz w:val="20"/>
          <w:szCs w:val="20"/>
          <w:lang w:val="en-US"/>
        </w:rPr>
        <w:t>HCS, Human Capital Strategist Designation, Human Capital Institute (HCI)</w:t>
      </w:r>
    </w:p>
    <w:p w:rsidR="00123ED7" w:rsidRPr="0005130C" w:rsidP="0001142B" w14:paraId="7A8EC261" w14:textId="77777777">
      <w:pPr>
        <w:pStyle w:val="Body"/>
        <w:spacing w:after="0"/>
        <w:jc w:val="both"/>
        <w:rPr>
          <w:rFonts w:cs="Arial"/>
          <w:sz w:val="20"/>
          <w:szCs w:val="20"/>
          <w:lang w:val="en-US"/>
        </w:rPr>
      </w:pPr>
      <w:r w:rsidRPr="0005130C">
        <w:rPr>
          <w:rFonts w:cs="Arial"/>
          <w:sz w:val="20"/>
          <w:szCs w:val="20"/>
          <w:lang w:val="en-US"/>
        </w:rPr>
        <w:t>CHRP, Certified Human Resources Professional, Human Resources Professional Association of Ontario (HRPAO)</w:t>
      </w:r>
    </w:p>
    <w:p w:rsidR="00123ED7" w:rsidRPr="0005130C" w:rsidP="0001142B" w14:paraId="51C40218" w14:textId="77777777">
      <w:pPr>
        <w:pStyle w:val="Body"/>
        <w:spacing w:after="0"/>
        <w:jc w:val="both"/>
        <w:rPr>
          <w:rFonts w:cs="Arial"/>
          <w:sz w:val="20"/>
          <w:szCs w:val="20"/>
          <w:lang w:val="en-US"/>
        </w:rPr>
      </w:pPr>
      <w:r w:rsidRPr="0005130C">
        <w:rPr>
          <w:rFonts w:cs="Arial"/>
          <w:sz w:val="20"/>
          <w:szCs w:val="20"/>
          <w:lang w:val="en-US"/>
        </w:rPr>
        <w:t xml:space="preserve">Certified Predictive Indexing Administrator, </w:t>
      </w:r>
      <w:r w:rsidRPr="0005130C">
        <w:rPr>
          <w:rFonts w:cs="Arial"/>
          <w:sz w:val="20"/>
          <w:szCs w:val="20"/>
          <w:lang w:val="en-US"/>
        </w:rPr>
        <w:t>Menergy</w:t>
      </w:r>
      <w:r w:rsidRPr="0005130C">
        <w:rPr>
          <w:rFonts w:cs="Arial"/>
          <w:sz w:val="20"/>
          <w:szCs w:val="20"/>
          <w:lang w:val="en-US"/>
        </w:rPr>
        <w:t xml:space="preserve"> Inc.</w:t>
      </w:r>
    </w:p>
    <w:p w:rsidR="00123ED7" w:rsidRPr="0005130C" w:rsidP="0001142B" w14:paraId="67912882" w14:textId="77777777">
      <w:pPr>
        <w:pStyle w:val="Body"/>
        <w:spacing w:after="0"/>
        <w:jc w:val="both"/>
        <w:rPr>
          <w:rFonts w:cs="Arial"/>
          <w:sz w:val="20"/>
          <w:szCs w:val="20"/>
          <w:lang w:val="en-US"/>
        </w:rPr>
      </w:pPr>
      <w:r w:rsidRPr="0005130C">
        <w:rPr>
          <w:rFonts w:cs="Arial"/>
          <w:sz w:val="20"/>
          <w:szCs w:val="20"/>
          <w:lang w:val="en-US"/>
        </w:rPr>
        <w:t>Certified Targeted Selection Administrator, Developmental Dimensions International (DDI)</w:t>
      </w:r>
    </w:p>
    <w:p w:rsidR="00123ED7" w:rsidRPr="0005130C" w:rsidP="0001142B" w14:paraId="46CC029B" w14:textId="77777777">
      <w:pPr>
        <w:pStyle w:val="Body"/>
        <w:spacing w:after="0"/>
        <w:rPr>
          <w:rFonts w:cs="Arial"/>
          <w:sz w:val="20"/>
          <w:szCs w:val="20"/>
          <w:lang w:val="en-US"/>
        </w:rPr>
      </w:pPr>
      <w:r w:rsidRPr="0005130C">
        <w:rPr>
          <w:rFonts w:cs="Arial"/>
          <w:sz w:val="20"/>
          <w:szCs w:val="20"/>
          <w:lang w:val="en-US"/>
        </w:rPr>
        <w:t xml:space="preserve">Certified Benchmarks Administrator, Center for Creative Leadership (CCL) </w:t>
      </w:r>
    </w:p>
    <w:p w:rsidR="00123ED7" w:rsidRPr="0005130C" w:rsidP="0001142B" w14:paraId="1B8CC60F" w14:textId="77777777">
      <w:pPr>
        <w:pStyle w:val="Body"/>
        <w:spacing w:after="0"/>
        <w:jc w:val="both"/>
        <w:rPr>
          <w:rFonts w:cs="Arial"/>
          <w:sz w:val="20"/>
          <w:szCs w:val="20"/>
          <w:lang w:val="en-US"/>
        </w:rPr>
      </w:pPr>
      <w:r w:rsidRPr="0005130C">
        <w:rPr>
          <w:rFonts w:cs="Arial"/>
          <w:sz w:val="20"/>
          <w:szCs w:val="20"/>
          <w:lang w:val="en-US"/>
        </w:rPr>
        <w:t xml:space="preserve">Certified Career Architect Administrator, </w:t>
      </w:r>
      <w:r w:rsidRPr="0005130C">
        <w:rPr>
          <w:rFonts w:cs="Arial"/>
          <w:sz w:val="20"/>
          <w:szCs w:val="20"/>
          <w:lang w:val="en-US"/>
        </w:rPr>
        <w:t>Lominger</w:t>
      </w:r>
    </w:p>
    <w:p w:rsidR="00123ED7" w:rsidRPr="0005130C" w:rsidP="0001142B" w14:paraId="0296E773" w14:textId="77777777">
      <w:pPr>
        <w:pStyle w:val="Body"/>
        <w:spacing w:after="0"/>
        <w:jc w:val="both"/>
        <w:rPr>
          <w:rFonts w:cs="Arial"/>
          <w:sz w:val="20"/>
          <w:szCs w:val="20"/>
        </w:rPr>
      </w:pPr>
      <w:r w:rsidRPr="0005130C">
        <w:rPr>
          <w:rFonts w:cs="Arial"/>
          <w:sz w:val="20"/>
          <w:szCs w:val="20"/>
          <w:lang w:val="en-US"/>
        </w:rPr>
        <w:t>Certified Organization Assessment &amp; Development Administrator, Assessment &amp; Development Inc. (OAD)</w:t>
      </w:r>
    </w:p>
    <w:p w:rsidR="00123ED7" w:rsidRPr="0005130C" w:rsidP="0001142B" w14:paraId="7239CA84" w14:textId="77777777">
      <w:pPr>
        <w:pStyle w:val="Body"/>
        <w:spacing w:after="0"/>
        <w:jc w:val="both"/>
        <w:rPr>
          <w:rFonts w:cs="Arial"/>
          <w:sz w:val="20"/>
          <w:szCs w:val="20"/>
          <w:lang w:val="en-US"/>
        </w:rPr>
      </w:pPr>
      <w:r w:rsidRPr="0005130C">
        <w:rPr>
          <w:rFonts w:cs="Arial"/>
          <w:sz w:val="20"/>
          <w:szCs w:val="20"/>
          <w:lang w:val="en-US"/>
        </w:rPr>
        <w:t>Balanced Scorecard Certificate, Balanced Scorecard Collaborative (BSC)</w:t>
      </w:r>
      <w:r w:rsidRPr="0005130C">
        <w:rPr>
          <w:rFonts w:cs="Arial"/>
          <w:sz w:val="20"/>
          <w:szCs w:val="20"/>
          <w:lang w:val="en-US"/>
        </w:rPr>
        <w:tab/>
      </w:r>
    </w:p>
    <w:p w:rsidR="00123ED7" w:rsidRPr="0005130C" w:rsidP="0001142B" w14:paraId="2E1B1C73" w14:textId="77777777">
      <w:pPr>
        <w:pStyle w:val="BodyText2"/>
        <w:spacing w:after="0"/>
        <w:jc w:val="both"/>
        <w:rPr>
          <w:sz w:val="20"/>
          <w:szCs w:val="20"/>
        </w:rPr>
      </w:pPr>
    </w:p>
    <w:sectPr>
      <w:headerReference w:type="default" r:id="rId4"/>
      <w:footerReference w:type="default" r:id="rId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sig w:usb0="00000000"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Helvetica Neue">
    <w:altName w:val="Arial"/>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23ED7" w14:paraId="55110A40" w14:textId="77777777">
    <w:pPr>
      <w:pStyle w:val="Footer"/>
      <w:jc w:val="right"/>
    </w:pPr>
    <w:r>
      <w:fldChar w:fldCharType="begin"/>
    </w:r>
    <w:r>
      <w:instrText xml:space="preserve"> PAGE </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23ED7" w14:paraId="1FEB2BD3"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CD463D3"/>
    <w:multiLevelType w:val="hybridMultilevel"/>
    <w:tmpl w:val="CA328956"/>
    <w:numStyleLink w:val="ImportedStyle6"/>
  </w:abstractNum>
  <w:abstractNum w:abstractNumId="1">
    <w:nsid w:val="20481051"/>
    <w:multiLevelType w:val="hybridMultilevel"/>
    <w:tmpl w:val="77209194"/>
    <w:numStyleLink w:val="ImportedStyle4"/>
  </w:abstractNum>
  <w:abstractNum w:abstractNumId="2">
    <w:nsid w:val="2B202837"/>
    <w:multiLevelType w:val="hybridMultilevel"/>
    <w:tmpl w:val="082CF4FA"/>
    <w:numStyleLink w:val="ImportedStyle5"/>
  </w:abstractNum>
  <w:abstractNum w:abstractNumId="3">
    <w:nsid w:val="2D8876C7"/>
    <w:multiLevelType w:val="hybridMultilevel"/>
    <w:tmpl w:val="082CF4FA"/>
    <w:styleLink w:val="ImportedStyle5"/>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32E41885"/>
    <w:multiLevelType w:val="hybridMultilevel"/>
    <w:tmpl w:val="CA328956"/>
    <w:styleLink w:val="ImportedStyle6"/>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335A2E4F"/>
    <w:multiLevelType w:val="hybridMultilevel"/>
    <w:tmpl w:val="77209194"/>
    <w:styleLink w:val="ImportedStyle4"/>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4218567B"/>
    <w:multiLevelType w:val="hybridMultilevel"/>
    <w:tmpl w:val="DDEC2B74"/>
    <w:styleLink w:val="ImportedStyle3"/>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437E745B"/>
    <w:multiLevelType w:val="hybridMultilevel"/>
    <w:tmpl w:val="58BA4604"/>
    <w:numStyleLink w:val="ImportedStyle1"/>
  </w:abstractNum>
  <w:abstractNum w:abstractNumId="8">
    <w:nsid w:val="4832E968"/>
    <w:multiLevelType w:val="hybridMultilevel"/>
    <w:tmpl w:val="47BE94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F885C9C"/>
    <w:multiLevelType w:val="hybridMultilevel"/>
    <w:tmpl w:val="47BE94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4ED1504"/>
    <w:multiLevelType w:val="hybridMultilevel"/>
    <w:tmpl w:val="DDEC2B74"/>
    <w:numStyleLink w:val="ImportedStyle3"/>
  </w:abstractNum>
  <w:abstractNum w:abstractNumId="11">
    <w:nsid w:val="67D401DD"/>
    <w:multiLevelType w:val="hybridMultilevel"/>
    <w:tmpl w:val="58BA4604"/>
    <w:styleLink w:val="ImportedStyle1"/>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6F125573"/>
    <w:multiLevelType w:val="hybridMultilevel"/>
    <w:tmpl w:val="A6B01A3E"/>
    <w:styleLink w:val="ImportedStyle2"/>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76A569E2"/>
    <w:multiLevelType w:val="hybridMultilevel"/>
    <w:tmpl w:val="A6B01A3E"/>
    <w:numStyleLink w:val="ImportedStyle2"/>
  </w:abstractNum>
  <w:num w:numId="1" w16cid:durableId="258372620">
    <w:abstractNumId w:val="11"/>
  </w:num>
  <w:num w:numId="2" w16cid:durableId="940144229">
    <w:abstractNumId w:val="7"/>
  </w:num>
  <w:num w:numId="3" w16cid:durableId="1349943225">
    <w:abstractNumId w:val="12"/>
  </w:num>
  <w:num w:numId="4" w16cid:durableId="1511142987">
    <w:abstractNumId w:val="13"/>
  </w:num>
  <w:num w:numId="5" w16cid:durableId="584727187">
    <w:abstractNumId w:val="6"/>
  </w:num>
  <w:num w:numId="6" w16cid:durableId="1215236195">
    <w:abstractNumId w:val="10"/>
  </w:num>
  <w:num w:numId="7" w16cid:durableId="776874452">
    <w:abstractNumId w:val="5"/>
  </w:num>
  <w:num w:numId="8" w16cid:durableId="55015865">
    <w:abstractNumId w:val="1"/>
  </w:num>
  <w:num w:numId="9" w16cid:durableId="752123431">
    <w:abstractNumId w:val="3"/>
  </w:num>
  <w:num w:numId="10" w16cid:durableId="1663660999">
    <w:abstractNumId w:val="2"/>
  </w:num>
  <w:num w:numId="11" w16cid:durableId="1330719009">
    <w:abstractNumId w:val="4"/>
  </w:num>
  <w:num w:numId="12" w16cid:durableId="367799295">
    <w:abstractNumId w:val="0"/>
  </w:num>
  <w:num w:numId="13" w16cid:durableId="422192849">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57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ED7"/>
    <w:rsid w:val="00000821"/>
    <w:rsid w:val="0001142B"/>
    <w:rsid w:val="0002001C"/>
    <w:rsid w:val="00035668"/>
    <w:rsid w:val="0005130C"/>
    <w:rsid w:val="00057E52"/>
    <w:rsid w:val="00066BF2"/>
    <w:rsid w:val="00067C8D"/>
    <w:rsid w:val="00070531"/>
    <w:rsid w:val="00081005"/>
    <w:rsid w:val="000976AE"/>
    <w:rsid w:val="000D4285"/>
    <w:rsid w:val="000D4EB5"/>
    <w:rsid w:val="000D6CBB"/>
    <w:rsid w:val="00100863"/>
    <w:rsid w:val="001106D1"/>
    <w:rsid w:val="00123ED7"/>
    <w:rsid w:val="00167A27"/>
    <w:rsid w:val="0017008D"/>
    <w:rsid w:val="00190346"/>
    <w:rsid w:val="001A4288"/>
    <w:rsid w:val="001D4164"/>
    <w:rsid w:val="001D488A"/>
    <w:rsid w:val="001D6B3A"/>
    <w:rsid w:val="001E34BE"/>
    <w:rsid w:val="00232636"/>
    <w:rsid w:val="00236254"/>
    <w:rsid w:val="002523C2"/>
    <w:rsid w:val="00273493"/>
    <w:rsid w:val="0027398D"/>
    <w:rsid w:val="002B7B81"/>
    <w:rsid w:val="00306AEF"/>
    <w:rsid w:val="00331EA5"/>
    <w:rsid w:val="00393A12"/>
    <w:rsid w:val="003C5BB4"/>
    <w:rsid w:val="003F453F"/>
    <w:rsid w:val="004038CE"/>
    <w:rsid w:val="0042105F"/>
    <w:rsid w:val="00440A1F"/>
    <w:rsid w:val="00453AAD"/>
    <w:rsid w:val="004615E5"/>
    <w:rsid w:val="00470DC8"/>
    <w:rsid w:val="004A64BE"/>
    <w:rsid w:val="004B2963"/>
    <w:rsid w:val="00503CE2"/>
    <w:rsid w:val="0053049A"/>
    <w:rsid w:val="00543732"/>
    <w:rsid w:val="005920B8"/>
    <w:rsid w:val="005971B6"/>
    <w:rsid w:val="005A21C0"/>
    <w:rsid w:val="005A450C"/>
    <w:rsid w:val="005B320C"/>
    <w:rsid w:val="005D47FF"/>
    <w:rsid w:val="005E0BE8"/>
    <w:rsid w:val="005E6CCE"/>
    <w:rsid w:val="005F5B35"/>
    <w:rsid w:val="006124BD"/>
    <w:rsid w:val="00616AD5"/>
    <w:rsid w:val="006202E3"/>
    <w:rsid w:val="0065192D"/>
    <w:rsid w:val="00651F9D"/>
    <w:rsid w:val="00653031"/>
    <w:rsid w:val="006751AE"/>
    <w:rsid w:val="006B7148"/>
    <w:rsid w:val="006D2808"/>
    <w:rsid w:val="006E2462"/>
    <w:rsid w:val="006E6CF6"/>
    <w:rsid w:val="0075465A"/>
    <w:rsid w:val="00762E51"/>
    <w:rsid w:val="0077335B"/>
    <w:rsid w:val="007869B3"/>
    <w:rsid w:val="007959B9"/>
    <w:rsid w:val="007A2D85"/>
    <w:rsid w:val="007B6A91"/>
    <w:rsid w:val="007C61DA"/>
    <w:rsid w:val="007E515B"/>
    <w:rsid w:val="0080501D"/>
    <w:rsid w:val="00816686"/>
    <w:rsid w:val="00827A65"/>
    <w:rsid w:val="008416D4"/>
    <w:rsid w:val="0084283F"/>
    <w:rsid w:val="0084667A"/>
    <w:rsid w:val="008552F4"/>
    <w:rsid w:val="0086324D"/>
    <w:rsid w:val="00866D41"/>
    <w:rsid w:val="008C1686"/>
    <w:rsid w:val="00900141"/>
    <w:rsid w:val="009541B1"/>
    <w:rsid w:val="00975852"/>
    <w:rsid w:val="009A71E7"/>
    <w:rsid w:val="009C6557"/>
    <w:rsid w:val="009D74A8"/>
    <w:rsid w:val="009E4AFB"/>
    <w:rsid w:val="00A57482"/>
    <w:rsid w:val="00A76B0C"/>
    <w:rsid w:val="00A77B3E"/>
    <w:rsid w:val="00AA4DE7"/>
    <w:rsid w:val="00AD516E"/>
    <w:rsid w:val="00B11E82"/>
    <w:rsid w:val="00B522DC"/>
    <w:rsid w:val="00B74DD6"/>
    <w:rsid w:val="00B758C9"/>
    <w:rsid w:val="00B979FB"/>
    <w:rsid w:val="00BA3A59"/>
    <w:rsid w:val="00BC5113"/>
    <w:rsid w:val="00C003F2"/>
    <w:rsid w:val="00C17AEC"/>
    <w:rsid w:val="00CB76B9"/>
    <w:rsid w:val="00CD5090"/>
    <w:rsid w:val="00CF5389"/>
    <w:rsid w:val="00DB0163"/>
    <w:rsid w:val="00DE4A56"/>
    <w:rsid w:val="00DF6835"/>
    <w:rsid w:val="00ED3204"/>
    <w:rsid w:val="00EE6FFB"/>
    <w:rsid w:val="00F24B08"/>
    <w:rsid w:val="00F77444"/>
    <w:rsid w:val="00FC1603"/>
    <w:rsid w:val="00FC1BB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4BAD0BC5"/>
  <w15:docId w15:val="{C1B000EB-403A-4FAA-BE92-538236D2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2">
    <w:name w:val="heading 2"/>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1"/>
    </w:pPr>
    <w:rPr>
      <w:rFonts w:ascii="Arial" w:eastAsia="Times New Roman" w:hAnsi="Arial" w:cs="Arial"/>
      <w:b/>
      <w:bCs/>
      <w:i/>
      <w:iCs/>
      <w:sz w:val="28"/>
      <w:szCs w:val="28"/>
      <w:bdr w:val="none" w:sz="0" w:space="0" w:color="auto"/>
    </w:rPr>
  </w:style>
  <w:style w:type="paragraph" w:styleId="Heading3">
    <w:name w:val="heading 3"/>
    <w:next w:val="Body"/>
    <w:uiPriority w:val="9"/>
    <w:unhideWhenUsed/>
    <w:qFormat/>
    <w:pPr>
      <w:keepNext/>
      <w:keepLines/>
      <w:spacing w:before="40" w:line="259" w:lineRule="auto"/>
      <w:outlineLvl w:val="2"/>
    </w:pPr>
    <w:rPr>
      <w:rFonts w:ascii="Arial" w:hAnsi="Arial" w:cs="Arial Unicode MS"/>
      <w:color w:val="27163E"/>
      <w:sz w:val="24"/>
      <w:szCs w:val="24"/>
      <w:u w:color="27163E"/>
      <w:lang w:val="de-DE"/>
      <w14:textOutline w14:w="0">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noFill/>
        <w14:prstDash w14:val="solid"/>
        <w14:bevel/>
      </w14:textOutline>
    </w:rPr>
  </w:style>
  <w:style w:type="paragraph" w:styleId="Footer">
    <w:name w:val="footer"/>
    <w:pPr>
      <w:tabs>
        <w:tab w:val="center" w:pos="4680"/>
        <w:tab w:val="right" w:pos="9360"/>
      </w:tabs>
    </w:pPr>
    <w:rPr>
      <w:rFonts w:ascii="Arial" w:hAnsi="Arial" w:cs="Arial Unicode MS"/>
      <w:color w:val="000000"/>
      <w:sz w:val="18"/>
      <w:szCs w:val="18"/>
      <w:u w:color="000000"/>
    </w:rPr>
  </w:style>
  <w:style w:type="paragraph" w:customStyle="1" w:styleId="Body">
    <w:name w:val="Body"/>
    <w:pPr>
      <w:spacing w:after="160" w:line="259" w:lineRule="auto"/>
    </w:pPr>
    <w:rPr>
      <w:rFonts w:ascii="Arial" w:hAnsi="Arial" w:cs="Arial Unicode MS"/>
      <w:color w:val="000000"/>
      <w:sz w:val="18"/>
      <w:szCs w:val="18"/>
      <w:u w:color="000000"/>
      <w:lang w:val="de-DE"/>
      <w14:textOutline w14:w="0">
        <w14:noFill/>
        <w14:prstDash w14:val="solid"/>
        <w14:bevel/>
      </w14:textOutline>
    </w:rPr>
  </w:style>
  <w:style w:type="paragraph" w:customStyle="1" w:styleId="Default">
    <w:name w:val="Default"/>
    <w:rPr>
      <w:rFonts w:eastAsia="Times New Roman"/>
      <w:color w:val="000000"/>
      <w:sz w:val="24"/>
      <w:szCs w:val="24"/>
      <w:u w:color="000000"/>
      <w14:textOutline w14:w="0">
        <w14:noFill/>
        <w14:prstDash w14:val="solid"/>
        <w14:bevel/>
      </w14:textOutline>
    </w:rPr>
  </w:style>
  <w:style w:type="paragraph" w:styleId="ListParagraph">
    <w:name w:val="List Paragraph"/>
    <w:pPr>
      <w:spacing w:after="160" w:line="259" w:lineRule="auto"/>
      <w:ind w:left="720"/>
    </w:pPr>
    <w:rPr>
      <w:rFonts w:ascii="Arial" w:eastAsia="Arial" w:hAnsi="Arial" w:cs="Arial"/>
      <w:color w:val="000000"/>
      <w:sz w:val="18"/>
      <w:szCs w:val="18"/>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paragraph" w:styleId="BodyTextIndent2">
    <w:name w:val="Body Text Indent 2"/>
    <w:pPr>
      <w:spacing w:after="120" w:line="480" w:lineRule="auto"/>
      <w:ind w:left="360"/>
    </w:pPr>
    <w:rPr>
      <w:rFonts w:cs="Arial Unicode MS"/>
      <w:color w:val="000000"/>
      <w:sz w:val="24"/>
      <w:szCs w:val="24"/>
      <w:u w:color="000000"/>
    </w:rPr>
  </w:style>
  <w:style w:type="numbering" w:customStyle="1" w:styleId="ImportedStyle6">
    <w:name w:val="Imported Style 6"/>
    <w:pPr>
      <w:numPr>
        <w:numId w:val="11"/>
      </w:numPr>
    </w:pPr>
  </w:style>
  <w:style w:type="paragraph" w:customStyle="1" w:styleId="addressline">
    <w:name w:val="address line"/>
    <w:pPr>
      <w:tabs>
        <w:tab w:val="left" w:pos="2880"/>
        <w:tab w:val="left" w:pos="5760"/>
        <w:tab w:val="left" w:pos="8280"/>
      </w:tabs>
      <w:spacing w:after="120"/>
      <w:jc w:val="both"/>
    </w:pPr>
    <w:rPr>
      <w:rFonts w:eastAsia="Times New Roman"/>
      <w:color w:val="000000"/>
      <w:sz w:val="22"/>
      <w:szCs w:val="22"/>
      <w:u w:color="000000"/>
    </w:rPr>
  </w:style>
  <w:style w:type="paragraph" w:styleId="BodyText2">
    <w:name w:val="Body Text 2"/>
    <w:pPr>
      <w:spacing w:after="120" w:line="480" w:lineRule="auto"/>
    </w:pPr>
    <w:rPr>
      <w:rFonts w:ascii="Arial" w:eastAsia="Arial" w:hAnsi="Arial" w:cs="Arial"/>
      <w:color w:val="000000"/>
      <w:sz w:val="18"/>
      <w:szCs w:val="18"/>
      <w:u w:color="000000"/>
    </w:rPr>
  </w:style>
  <w:style w:type="paragraph" w:customStyle="1" w:styleId="Normal0">
    <w:name w:val="Normal_0"/>
    <w:qFormat/>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sz w:val="24"/>
      <w:szCs w:val="24"/>
      <w:bdr w:val="none" w:sz="0" w:space="0" w:color="auto"/>
    </w:rPr>
  </w:style>
  <w:style w:type="paragraph" w:customStyle="1" w:styleId="Heading30">
    <w:name w:val="Heading 3_0"/>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2"/>
    </w:pPr>
    <w:rPr>
      <w:rFonts w:ascii="Arial" w:eastAsia="Times New Roman" w:hAnsi="Arial" w:cs="Arial"/>
      <w:b/>
      <w:bCs/>
      <w:sz w:val="26"/>
      <w:szCs w:val="26"/>
      <w:bdr w:val="none" w:sz="0" w:space="0" w:color="auto"/>
    </w:rPr>
  </w:style>
  <w:style w:type="table" w:customStyle="1" w:styleId="table">
    <w:name w:val="table"/>
    <w:basedOn w:val="TableNormal"/>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rPr>
    <w:tblPr/>
  </w:style>
  <w:style w:type="paragraph" w:customStyle="1" w:styleId="Heading31">
    <w:name w:val="Heading 3_1"/>
    <w:next w:val="Body"/>
    <w:uiPriority w:val="9"/>
    <w:unhideWhenUsed/>
    <w:qFormat/>
    <w:pPr>
      <w:keepNext/>
      <w:keepLines/>
      <w:spacing w:before="40" w:line="259" w:lineRule="auto"/>
      <w:outlineLvl w:val="2"/>
    </w:pPr>
    <w:rPr>
      <w:rFonts w:ascii="Arial" w:hAnsi="Arial" w:cs="Arial Unicode MS"/>
      <w:color w:val="27163E"/>
      <w:sz w:val="24"/>
      <w:szCs w:val="24"/>
      <w:u w:color="27163E"/>
      <w:lang w:val="de-DE"/>
      <w14:textOutline w14:w="0">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GTUS Ribbon (Themes)">
  <a:themeElements>
    <a:clrScheme name="GTUS Ribbon (Themes)">
      <a:dk1>
        <a:srgbClr val="000000"/>
      </a:dk1>
      <a:lt1>
        <a:srgbClr val="FFFFFF"/>
      </a:lt1>
      <a:dk2>
        <a:srgbClr val="A7A7A7"/>
      </a:dk2>
      <a:lt2>
        <a:srgbClr val="535353"/>
      </a:lt2>
      <a:accent1>
        <a:srgbClr val="4F2D7F"/>
      </a:accent1>
      <a:accent2>
        <a:srgbClr val="C8BEAF"/>
      </a:accent2>
      <a:accent3>
        <a:srgbClr val="00A7B5"/>
      </a:accent3>
      <a:accent4>
        <a:srgbClr val="9BD732"/>
      </a:accent4>
      <a:accent5>
        <a:srgbClr val="FF7D1E"/>
      </a:accent5>
      <a:accent6>
        <a:srgbClr val="E92841"/>
      </a:accent6>
      <a:hlink>
        <a:srgbClr val="0000FF"/>
      </a:hlink>
      <a:folHlink>
        <a:srgbClr val="FF00FF"/>
      </a:folHlink>
    </a:clrScheme>
    <a:fontScheme name="GTUS Ribbon (Themes)">
      <a:majorFont>
        <a:latin typeface="Helvetica Neue"/>
        <a:ea typeface="Helvetica Neue"/>
        <a:cs typeface="Helvetica Neue"/>
      </a:majorFont>
      <a:minorFont>
        <a:latin typeface="Helvetica Neue"/>
        <a:ea typeface="Helvetica Neue"/>
        <a:cs typeface="Helvetica Neue"/>
      </a:minorFont>
    </a:fontScheme>
    <a:fmtScheme name="GTUS Ribbon (Them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1236</Words>
  <Characters>8272</Characters>
  <Application>Microsoft Office Word</Application>
  <DocSecurity>0</DocSecurity>
  <Lines>140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Gorka</dc:creator>
  <cp:lastModifiedBy>Ann Gorka</cp:lastModifiedBy>
  <cp:revision>2</cp:revision>
  <dcterms:created xsi:type="dcterms:W3CDTF">2025-05-07T19:58:00Z</dcterms:created>
  <dcterms:modified xsi:type="dcterms:W3CDTF">2025-05-07T19:58:00Z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0b685983b9c382df680df37954ab53fd8d077f76ce5dcbcb73d6f51271942912</vt:lpwstr>
  </property>
</Properties>
</file>