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569A" w14:textId="06E584A3" w:rsidR="00381684" w:rsidRPr="009334E8" w:rsidRDefault="00381684" w:rsidP="00381684">
      <w:pPr>
        <w:pStyle w:val="NoSpacing"/>
        <w:rPr>
          <w:rFonts w:cstheme="minorHAnsi"/>
          <w:b/>
          <w:shd w:val="clear" w:color="auto" w:fill="FFFFFF"/>
        </w:rPr>
      </w:pPr>
      <w:bookmarkStart w:id="0" w:name="_Hlk169267472"/>
      <w:r w:rsidRPr="009334E8">
        <w:rPr>
          <w:rFonts w:cstheme="minorHAnsi"/>
          <w:b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9E29171" wp14:editId="73F26660">
            <wp:simplePos x="0" y="0"/>
            <wp:positionH relativeFrom="column">
              <wp:posOffset>5105400</wp:posOffset>
            </wp:positionH>
            <wp:positionV relativeFrom="paragraph">
              <wp:posOffset>-57150</wp:posOffset>
            </wp:positionV>
            <wp:extent cx="1847850" cy="685800"/>
            <wp:effectExtent l="19050" t="0" r="0" b="0"/>
            <wp:wrapSquare wrapText="bothSides" distT="0" distB="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B0406">
        <w:rPr>
          <w:rFonts w:cstheme="minorHAnsi"/>
          <w:b/>
          <w:shd w:val="clear" w:color="auto" w:fill="FFFFFF"/>
        </w:rPr>
        <w:t>Srinivas Reddy Battula</w:t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  <w:r w:rsidRPr="009334E8">
        <w:rPr>
          <w:rFonts w:cstheme="minorHAnsi"/>
          <w:b/>
          <w:shd w:val="clear" w:color="auto" w:fill="FFFFFF"/>
        </w:rPr>
        <w:tab/>
      </w:r>
    </w:p>
    <w:p w14:paraId="33C14124" w14:textId="2907F928" w:rsidR="00381684" w:rsidRPr="009334E8" w:rsidRDefault="00025EF7" w:rsidP="00381684">
      <w:pPr>
        <w:pStyle w:val="NoSpacing"/>
        <w:rPr>
          <w:rFonts w:cstheme="minorHAnsi"/>
          <w:b/>
          <w:shd w:val="clear" w:color="auto" w:fill="FFFFFF"/>
        </w:rPr>
      </w:pPr>
      <w:r w:rsidRPr="009334E8">
        <w:rPr>
          <w:rFonts w:cstheme="minorHAnsi"/>
          <w:b/>
          <w:shd w:val="clear" w:color="auto" w:fill="FFFFFF"/>
        </w:rPr>
        <w:t>Sr.</w:t>
      </w:r>
      <w:r w:rsidR="00CB454F">
        <w:rPr>
          <w:rFonts w:cstheme="minorHAnsi"/>
          <w:b/>
          <w:shd w:val="clear" w:color="auto" w:fill="FFFFFF"/>
        </w:rPr>
        <w:t xml:space="preserve">AEM </w:t>
      </w:r>
      <w:r w:rsidR="00F74C1C">
        <w:rPr>
          <w:rFonts w:cstheme="minorHAnsi"/>
          <w:b/>
          <w:shd w:val="clear" w:color="auto" w:fill="FFFFFF"/>
        </w:rPr>
        <w:t xml:space="preserve">/ AEP </w:t>
      </w:r>
      <w:r w:rsidR="00381684" w:rsidRPr="009334E8">
        <w:rPr>
          <w:rFonts w:cstheme="minorHAnsi"/>
          <w:b/>
          <w:shd w:val="clear" w:color="auto" w:fill="FFFFFF"/>
        </w:rPr>
        <w:t xml:space="preserve">Developer </w:t>
      </w:r>
    </w:p>
    <w:p w14:paraId="17ECCAD6" w14:textId="6998883F" w:rsidR="00381684" w:rsidRPr="009334E8" w:rsidRDefault="00900F81" w:rsidP="00381684">
      <w:pPr>
        <w:pStyle w:val="NoSpacing"/>
        <w:rPr>
          <w:rFonts w:cstheme="minorHAnsi"/>
          <w:b/>
        </w:rPr>
      </w:pPr>
      <w:r w:rsidRPr="009334E8">
        <w:rPr>
          <w:rFonts w:cstheme="minorHAnsi"/>
          <w:b/>
          <w:shd w:val="clear" w:color="auto" w:fill="FFFFFF"/>
        </w:rPr>
        <w:t>Email:</w:t>
      </w:r>
      <w:r w:rsidRPr="00DB0406">
        <w:rPr>
          <w:rFonts w:cstheme="minorHAnsi"/>
          <w:b/>
          <w:shd w:val="clear" w:color="auto" w:fill="FFFFFF"/>
        </w:rPr>
        <w:t xml:space="preserve"> srinureddy6958@gmail.com</w:t>
      </w:r>
    </w:p>
    <w:p w14:paraId="722E3587" w14:textId="7CC76E4E" w:rsidR="00381684" w:rsidRPr="009334E8" w:rsidRDefault="00381684" w:rsidP="00381684">
      <w:pPr>
        <w:pStyle w:val="NoSpacing"/>
        <w:rPr>
          <w:rFonts w:cstheme="minorHAnsi"/>
          <w:b/>
          <w:shd w:val="clear" w:color="auto" w:fill="FFFFFF"/>
        </w:rPr>
      </w:pPr>
      <w:r w:rsidRPr="009334E8">
        <w:rPr>
          <w:rFonts w:cstheme="minorHAnsi"/>
          <w:b/>
          <w:shd w:val="clear" w:color="auto" w:fill="FFFFFF"/>
        </w:rPr>
        <w:t>Contact: +1</w:t>
      </w:r>
      <w:dir w:val="ltr">
        <w:r w:rsidR="00250357" w:rsidRPr="00250357">
          <w:rPr>
            <w:rFonts w:cstheme="minorHAnsi"/>
            <w:b/>
            <w:shd w:val="clear" w:color="auto" w:fill="FFFFFF"/>
          </w:rPr>
          <w:t>(337) 324-6406</w:t>
        </w:r>
        <w:r w:rsidR="00250357" w:rsidRPr="00250357">
          <w:rPr>
            <w:rFonts w:cstheme="minorHAnsi"/>
            <w:b/>
            <w:shd w:val="clear" w:color="auto" w:fill="FFFFFF"/>
          </w:rPr>
          <w:t>‬</w:t>
        </w:r>
        <w:r>
          <w:t>‬</w:t>
        </w:r>
        <w:r w:rsidR="001C56C1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bookmarkEnd w:id="0"/>
    <w:p w14:paraId="71C86850" w14:textId="77777777" w:rsidR="00381684" w:rsidRPr="009334E8" w:rsidRDefault="00381684" w:rsidP="00381684">
      <w:pPr>
        <w:rPr>
          <w:rFonts w:cstheme="minorHAnsi"/>
          <w:b/>
        </w:rPr>
      </w:pPr>
    </w:p>
    <w:p w14:paraId="3056B109" w14:textId="6DF09928" w:rsidR="00381684" w:rsidRPr="009334E8" w:rsidRDefault="009C6904" w:rsidP="00381684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  <w:shd w:val="clear" w:color="auto" w:fill="FFFFFF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  <w:shd w:val="clear" w:color="auto" w:fill="FFFFFF"/>
        </w:rPr>
        <w:t xml:space="preserve">Professional </w:t>
      </w:r>
      <w:r w:rsidR="004909A2" w:rsidRPr="009334E8">
        <w:rPr>
          <w:rFonts w:asciiTheme="minorHAnsi" w:eastAsia="Calibri" w:hAnsiTheme="minorHAnsi" w:cstheme="minorHAnsi"/>
          <w:b/>
          <w:sz w:val="22"/>
          <w:szCs w:val="22"/>
          <w:shd w:val="clear" w:color="auto" w:fill="FFFFFF"/>
        </w:rPr>
        <w:t>Summary: -</w:t>
      </w:r>
      <w:r w:rsidR="00381684" w:rsidRPr="009334E8">
        <w:rPr>
          <w:rFonts w:asciiTheme="minorHAnsi" w:eastAsia="Calibri" w:hAnsiTheme="minorHAnsi" w:cstheme="minorHAnsi"/>
          <w:b/>
          <w:sz w:val="22"/>
          <w:szCs w:val="22"/>
          <w:shd w:val="clear" w:color="auto" w:fill="FFFFFF"/>
        </w:rPr>
        <w:t xml:space="preserve"> </w:t>
      </w:r>
    </w:p>
    <w:p w14:paraId="08D2765F" w14:textId="77777777" w:rsidR="00381684" w:rsidRPr="009334E8" w:rsidRDefault="00381684" w:rsidP="00381684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  <w:u w:val="single"/>
          <w:shd w:val="clear" w:color="auto" w:fill="FFFFFF"/>
        </w:rPr>
      </w:pPr>
    </w:p>
    <w:p w14:paraId="429E36E3" w14:textId="2ACF3A29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10 years of experience as a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Full Stack Developer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strong expertise in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Adobe Experience Manager (AEM) and Adobe Experience Platform (AEP) </w:t>
      </w:r>
    </w:p>
    <w:p w14:paraId="4AAC7A81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sz w:val="20"/>
          <w:szCs w:val="20"/>
        </w:rPr>
        <w:t xml:space="preserve">Results-driven Adobe CDP Engineer with 7+ years of experience designing, implementing, and </w:t>
      </w:r>
      <w:r w:rsidRPr="00A05458">
        <w:rPr>
          <w:rFonts w:asciiTheme="minorHAnsi" w:hAnsiTheme="minorHAnsi" w:cstheme="minorHAnsi"/>
          <w:b/>
          <w:bCs/>
          <w:sz w:val="20"/>
          <w:szCs w:val="20"/>
        </w:rPr>
        <w:t>optimizing Customer Data</w:t>
      </w:r>
      <w:r w:rsidRPr="00324059">
        <w:rPr>
          <w:rFonts w:asciiTheme="minorHAnsi" w:hAnsiTheme="minorHAnsi" w:cstheme="minorHAnsi"/>
          <w:sz w:val="20"/>
          <w:szCs w:val="20"/>
        </w:rPr>
        <w:t xml:space="preserve"> Platforms with </w:t>
      </w:r>
      <w:r w:rsidRPr="00A05458">
        <w:rPr>
          <w:rFonts w:asciiTheme="minorHAnsi" w:hAnsiTheme="minorHAnsi" w:cstheme="minorHAnsi"/>
          <w:b/>
          <w:bCs/>
          <w:sz w:val="20"/>
          <w:szCs w:val="20"/>
        </w:rPr>
        <w:t>Adobe Experience Platform</w:t>
      </w:r>
      <w:r w:rsidRPr="00324059">
        <w:rPr>
          <w:rFonts w:asciiTheme="minorHAnsi" w:hAnsiTheme="minorHAnsi" w:cstheme="minorHAnsi"/>
          <w:sz w:val="20"/>
          <w:szCs w:val="20"/>
        </w:rPr>
        <w:t xml:space="preserve"> (AEP). </w:t>
      </w:r>
    </w:p>
    <w:p w14:paraId="55E4911C" w14:textId="31EE34DF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sz w:val="20"/>
          <w:szCs w:val="20"/>
        </w:rPr>
        <w:t xml:space="preserve">Expert in data ingestion, identity resolution, segment creation, and real-time personalization Proven track record of leveraging </w:t>
      </w:r>
      <w:r w:rsidRPr="00A05458">
        <w:rPr>
          <w:rFonts w:asciiTheme="minorHAnsi" w:hAnsiTheme="minorHAnsi" w:cstheme="minorHAnsi"/>
          <w:b/>
          <w:bCs/>
          <w:sz w:val="20"/>
          <w:szCs w:val="20"/>
        </w:rPr>
        <w:t>AEP, RT-CDP</w:t>
      </w:r>
      <w:r w:rsidRPr="00324059">
        <w:rPr>
          <w:rFonts w:asciiTheme="minorHAnsi" w:hAnsiTheme="minorHAnsi" w:cstheme="minorHAnsi"/>
          <w:sz w:val="20"/>
          <w:szCs w:val="20"/>
        </w:rPr>
        <w:t>, and Adobe Experience Cloud tools to drive data-driven marketing strategies and customer engagement across channels.</w:t>
      </w:r>
    </w:p>
    <w:p w14:paraId="3C9FCEBE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Skilled in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HTL (Sightly)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Sling Models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JCR/Sling APIs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building custom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OSGi bundles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servlets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REST/SOAP services</w:t>
      </w:r>
    </w:p>
    <w:p w14:paraId="59CB1442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Experienced in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cloud-native AEM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CI/CD with Cloud Manager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Dispatcher as code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optimization best practices</w:t>
      </w:r>
    </w:p>
    <w:p w14:paraId="5ED4FB85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Strong front-end skills in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HTML5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CSS3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JavaScript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Bootstrap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jQuery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AJAX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AngularJS</w:t>
      </w:r>
    </w:p>
    <w:p w14:paraId="2BC20B76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Proficient in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 design patterns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MVC architecture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developing scalable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web applications</w:t>
      </w:r>
    </w:p>
    <w:p w14:paraId="4E3E8828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Worked with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Maven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ANT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build/deploy automation tools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; familiar with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Jenkins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AEM DevOps practices</w:t>
      </w:r>
    </w:p>
    <w:p w14:paraId="4FFA3BA6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Experienced in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i18n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multilingual sites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including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English–Spanish translations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AEM</w:t>
      </w:r>
    </w:p>
    <w:p w14:paraId="4DCF3655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Frontend/UI development experience using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HTML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CSS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HTML5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CSS3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JavaScript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Bootstrap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DOM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jQuery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Ajax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AngularJS</w:t>
      </w:r>
    </w:p>
    <w:p w14:paraId="21642B5B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Proficient with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CRXDE Lite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Eclipse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RAD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other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AEM development tools</w:t>
      </w:r>
    </w:p>
    <w:p w14:paraId="1ADFF8AF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Solid understanding of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Agile/Scrum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Test-Driven Development (TDD)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tools like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JIRA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Bugzilla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Quality Center (QC)</w:t>
      </w:r>
    </w:p>
    <w:p w14:paraId="1D541503" w14:textId="77777777" w:rsidR="00DB671C" w:rsidRPr="00324059" w:rsidRDefault="00DB671C" w:rsidP="00DB671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Database experience with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Oracle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 Server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MySQL</w:t>
      </w:r>
    </w:p>
    <w:p w14:paraId="713F59F0" w14:textId="29298362" w:rsidR="00DB671C" w:rsidRPr="00324059" w:rsidRDefault="00DB671C" w:rsidP="0032405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Strong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communication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teamwork</w:t>
      </w:r>
      <w:r w:rsidRPr="003240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problem-solving skill</w:t>
      </w:r>
      <w:r w:rsidR="00324059" w:rsidRPr="003240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s.</w:t>
      </w:r>
    </w:p>
    <w:p w14:paraId="20957309" w14:textId="77777777" w:rsidR="009D1E7E" w:rsidRPr="009334E8" w:rsidRDefault="009D1E7E" w:rsidP="009D1E7E">
      <w:pPr>
        <w:pStyle w:val="ListParagraph"/>
        <w:ind w:left="360" w:right="-90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206AE056" w14:textId="000EEF1E" w:rsidR="00900AF2" w:rsidRPr="009334E8" w:rsidRDefault="00900AF2" w:rsidP="00900AF2">
      <w:pPr>
        <w:ind w:right="-90"/>
        <w:jc w:val="both"/>
        <w:rPr>
          <w:rFonts w:eastAsia="Calibri" w:cstheme="minorHAnsi"/>
          <w:b/>
          <w:u w:val="single"/>
        </w:rPr>
      </w:pPr>
      <w:r w:rsidRPr="009334E8">
        <w:rPr>
          <w:rFonts w:eastAsia="Calibri" w:cstheme="minorHAnsi"/>
          <w:b/>
          <w:u w:val="single"/>
        </w:rPr>
        <w:t xml:space="preserve">Technical </w:t>
      </w:r>
      <w:r w:rsidR="00324059" w:rsidRPr="009334E8">
        <w:rPr>
          <w:rFonts w:eastAsia="Calibri" w:cstheme="minorHAnsi"/>
          <w:b/>
          <w:u w:val="single"/>
        </w:rPr>
        <w:t>Skills: 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588"/>
      </w:tblGrid>
      <w:tr w:rsidR="00900AF2" w:rsidRPr="009334E8" w14:paraId="12323866" w14:textId="77777777" w:rsidTr="006B1E92">
        <w:trPr>
          <w:trHeight w:val="27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2D0255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Content Management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F4E78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AEM 6.5, 6.4, 6.3, 6.2,6.1.</w:t>
            </w:r>
          </w:p>
        </w:tc>
      </w:tr>
      <w:tr w:rsidR="00900AF2" w:rsidRPr="009334E8" w14:paraId="1E25FFD9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AA5CA0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0291C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XML, HTML/HTML5, CSS/CSS3, JSON, Angular JS, Linux Shell Script, jQuery</w:t>
            </w:r>
          </w:p>
        </w:tc>
      </w:tr>
      <w:tr w:rsidR="00900AF2" w:rsidRPr="009334E8" w14:paraId="67B450CE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4F828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0E595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JAVA/J2EE JavaScript, SQL</w:t>
            </w:r>
          </w:p>
        </w:tc>
      </w:tr>
      <w:tr w:rsidR="00900AF2" w:rsidRPr="009334E8" w14:paraId="3DF5A01F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CDA36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Programming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C0842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HTML 4.0, CSS, JavaScript, Ajax, UNIX Shell Scripting.</w:t>
            </w:r>
          </w:p>
        </w:tc>
      </w:tr>
      <w:tr w:rsidR="00900AF2" w:rsidRPr="009334E8" w14:paraId="721FF145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C9E6E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MVC framework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69B47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Spring MVC, Groovy and Grails</w:t>
            </w:r>
          </w:p>
        </w:tc>
      </w:tr>
      <w:tr w:rsidR="00900AF2" w:rsidRPr="009334E8" w14:paraId="76F8DDC9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77D548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Application Servers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3E16AD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JBoss, Tomcat, Apache webserver</w:t>
            </w:r>
          </w:p>
        </w:tc>
      </w:tr>
      <w:tr w:rsidR="00900AF2" w:rsidRPr="009334E8" w14:paraId="30A266D6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615A49" w14:textId="77777777" w:rsidR="00900AF2" w:rsidRPr="00C571E6" w:rsidRDefault="00900AF2" w:rsidP="006B1E92">
            <w:pPr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Databases &amp; Tools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D17C82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Oracle 8i, 9i, 10g, SQL Server 2000, 2005 &amp; 2008;</w:t>
            </w:r>
          </w:p>
        </w:tc>
      </w:tr>
      <w:tr w:rsidR="00900AF2" w:rsidRPr="009334E8" w14:paraId="7025888B" w14:textId="77777777" w:rsidTr="006B1E92">
        <w:trPr>
          <w:trHeight w:val="323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4FF0E3" w14:textId="77777777" w:rsidR="00900AF2" w:rsidRPr="00C571E6" w:rsidRDefault="00900AF2" w:rsidP="006B1E92">
            <w:pPr>
              <w:tabs>
                <w:tab w:val="left" w:pos="4320"/>
              </w:tabs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Tools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D929CD" w14:textId="77777777" w:rsidR="00900AF2" w:rsidRPr="00C571E6" w:rsidRDefault="00900AF2" w:rsidP="006B1E92">
            <w:pPr>
              <w:tabs>
                <w:tab w:val="left" w:pos="4320"/>
              </w:tabs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 xml:space="preserve">RAD, Eclipse, Rational Rose, NetBeans, Toad, </w:t>
            </w:r>
            <w:proofErr w:type="spellStart"/>
            <w:r w:rsidRPr="00C571E6">
              <w:rPr>
                <w:rFonts w:eastAsia="Calibri" w:cstheme="minorHAnsi"/>
                <w:sz w:val="20"/>
                <w:szCs w:val="20"/>
              </w:rPr>
              <w:t>Sql</w:t>
            </w:r>
            <w:proofErr w:type="spellEnd"/>
            <w:r w:rsidRPr="00C571E6">
              <w:rPr>
                <w:rFonts w:eastAsia="Calibri" w:cstheme="minorHAnsi"/>
                <w:sz w:val="20"/>
                <w:szCs w:val="20"/>
              </w:rPr>
              <w:t xml:space="preserve"> developer</w:t>
            </w:r>
          </w:p>
        </w:tc>
      </w:tr>
      <w:tr w:rsidR="00900AF2" w:rsidRPr="009334E8" w14:paraId="599F1EDF" w14:textId="77777777" w:rsidTr="006B1E92"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42BFD" w14:textId="77777777" w:rsidR="00900AF2" w:rsidRPr="00C571E6" w:rsidRDefault="00900AF2" w:rsidP="006B1E92">
            <w:pPr>
              <w:tabs>
                <w:tab w:val="left" w:pos="4320"/>
              </w:tabs>
              <w:spacing w:after="0" w:line="240" w:lineRule="auto"/>
              <w:ind w:right="-9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86D8A" w14:textId="77777777" w:rsidR="00900AF2" w:rsidRPr="00C571E6" w:rsidRDefault="00900AF2" w:rsidP="006B1E92">
            <w:pPr>
              <w:tabs>
                <w:tab w:val="left" w:pos="4320"/>
              </w:tabs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Subversion, Git, CVS, IBM Rational Clear Case</w:t>
            </w:r>
          </w:p>
        </w:tc>
      </w:tr>
      <w:tr w:rsidR="00900AF2" w:rsidRPr="009334E8" w14:paraId="64EDA2C9" w14:textId="77777777" w:rsidTr="006B1E92">
        <w:trPr>
          <w:trHeight w:val="7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045C0" w14:textId="77777777" w:rsidR="00900AF2" w:rsidRPr="00C571E6" w:rsidRDefault="00900AF2" w:rsidP="00900AF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b/>
                <w:sz w:val="20"/>
                <w:szCs w:val="20"/>
              </w:rPr>
              <w:t>Environment</w:t>
            </w:r>
          </w:p>
        </w:tc>
        <w:tc>
          <w:tcPr>
            <w:tcW w:w="6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30B071" w14:textId="77777777" w:rsidR="00900AF2" w:rsidRPr="00C571E6" w:rsidRDefault="00900AF2" w:rsidP="006B1E92">
            <w:pPr>
              <w:spacing w:after="0" w:line="240" w:lineRule="auto"/>
              <w:ind w:right="-90"/>
              <w:rPr>
                <w:rFonts w:eastAsia="Calibri" w:cstheme="minorHAnsi"/>
                <w:sz w:val="20"/>
                <w:szCs w:val="20"/>
              </w:rPr>
            </w:pPr>
            <w:r w:rsidRPr="00C571E6">
              <w:rPr>
                <w:rFonts w:eastAsia="Calibri" w:cstheme="minorHAnsi"/>
                <w:sz w:val="20"/>
                <w:szCs w:val="20"/>
              </w:rPr>
              <w:t>UNIX, IBM AIX 4.3, Sun Solaris 2.7/2.6, MS-DOS 6.22, Windows 95/98/NT/2000/XP.</w:t>
            </w:r>
          </w:p>
        </w:tc>
      </w:tr>
    </w:tbl>
    <w:p w14:paraId="0B8ADAA8" w14:textId="77777777" w:rsidR="000141E3" w:rsidRPr="009334E8" w:rsidRDefault="000141E3" w:rsidP="000141E3">
      <w:pPr>
        <w:pStyle w:val="NoSpacing"/>
        <w:rPr>
          <w:rFonts w:eastAsia="Calibri" w:cstheme="minorHAnsi"/>
        </w:rPr>
      </w:pPr>
    </w:p>
    <w:p w14:paraId="68F30624" w14:textId="77777777" w:rsidR="009C6904" w:rsidRPr="009334E8" w:rsidRDefault="009C6904" w:rsidP="000141E3">
      <w:pPr>
        <w:pStyle w:val="NoSpacing"/>
        <w:rPr>
          <w:rFonts w:eastAsia="Calibri" w:cstheme="minorHAnsi"/>
          <w:b/>
          <w:u w:val="single"/>
        </w:rPr>
      </w:pPr>
    </w:p>
    <w:p w14:paraId="4E3F8C3D" w14:textId="25CE1C2E" w:rsidR="000141E3" w:rsidRPr="009334E8" w:rsidRDefault="000141E3" w:rsidP="000141E3">
      <w:pPr>
        <w:pStyle w:val="NoSpacing"/>
        <w:rPr>
          <w:rFonts w:eastAsia="Calibri" w:cstheme="minorHAnsi"/>
          <w:b/>
          <w:u w:val="single"/>
        </w:rPr>
      </w:pPr>
      <w:r w:rsidRPr="009334E8">
        <w:rPr>
          <w:rFonts w:eastAsia="Calibri" w:cstheme="minorHAnsi"/>
          <w:b/>
          <w:u w:val="single"/>
        </w:rPr>
        <w:t xml:space="preserve">PROFESSIONAL </w:t>
      </w:r>
      <w:r w:rsidR="004909A2" w:rsidRPr="009334E8">
        <w:rPr>
          <w:rFonts w:eastAsia="Calibri" w:cstheme="minorHAnsi"/>
          <w:b/>
          <w:u w:val="single"/>
        </w:rPr>
        <w:t>SUMMARY: -</w:t>
      </w:r>
      <w:r w:rsidRPr="009334E8">
        <w:rPr>
          <w:rFonts w:eastAsia="Calibri" w:cstheme="minorHAnsi"/>
          <w:b/>
          <w:u w:val="single"/>
        </w:rPr>
        <w:t xml:space="preserve"> </w:t>
      </w:r>
    </w:p>
    <w:p w14:paraId="76F3CEFB" w14:textId="77777777" w:rsidR="000141E3" w:rsidRPr="009334E8" w:rsidRDefault="000141E3" w:rsidP="000141E3">
      <w:pPr>
        <w:pStyle w:val="NoSpacing"/>
        <w:rPr>
          <w:rFonts w:eastAsia="Calibri" w:cstheme="minorHAnsi"/>
          <w:b/>
          <w:u w:val="single"/>
        </w:rPr>
      </w:pPr>
    </w:p>
    <w:p w14:paraId="025876B0" w14:textId="5AA92231" w:rsidR="000141E3" w:rsidRPr="009334E8" w:rsidRDefault="000141E3" w:rsidP="000141E3">
      <w:pPr>
        <w:pStyle w:val="NoSpacing"/>
        <w:rPr>
          <w:rFonts w:eastAsia="Calibri" w:cstheme="minorHAnsi"/>
          <w:b/>
          <w:bCs/>
        </w:rPr>
      </w:pPr>
      <w:r w:rsidRPr="009334E8">
        <w:rPr>
          <w:rFonts w:eastAsia="Calibri" w:cstheme="minorHAnsi"/>
          <w:b/>
          <w:bCs/>
        </w:rPr>
        <w:t>Client: - West Bend Insurance, Madison, WI</w:t>
      </w:r>
      <w:r w:rsidR="00200288" w:rsidRPr="009334E8">
        <w:rPr>
          <w:rFonts w:eastAsia="Calibri" w:cstheme="minorHAnsi"/>
          <w:b/>
          <w:bCs/>
        </w:rPr>
        <w:tab/>
      </w:r>
      <w:r w:rsidR="00200288" w:rsidRPr="009334E8">
        <w:rPr>
          <w:rFonts w:eastAsia="Calibri" w:cstheme="minorHAnsi"/>
          <w:b/>
          <w:bCs/>
        </w:rPr>
        <w:tab/>
      </w:r>
      <w:r w:rsidR="00200288" w:rsidRPr="009334E8">
        <w:rPr>
          <w:rFonts w:eastAsia="Calibri" w:cstheme="minorHAnsi"/>
          <w:b/>
          <w:bCs/>
        </w:rPr>
        <w:tab/>
      </w:r>
      <w:r w:rsidR="00200288" w:rsidRPr="009334E8">
        <w:rPr>
          <w:rFonts w:eastAsia="Calibri" w:cstheme="minorHAnsi"/>
          <w:b/>
          <w:bCs/>
        </w:rPr>
        <w:tab/>
      </w:r>
      <w:r w:rsidR="00200288" w:rsidRPr="009334E8">
        <w:rPr>
          <w:rFonts w:eastAsia="Calibri" w:cstheme="minorHAnsi"/>
          <w:b/>
          <w:bCs/>
        </w:rPr>
        <w:tab/>
      </w:r>
      <w:r w:rsidR="009C6904" w:rsidRPr="009334E8">
        <w:rPr>
          <w:rFonts w:eastAsia="Calibri" w:cstheme="minorHAnsi"/>
          <w:b/>
          <w:bCs/>
        </w:rPr>
        <w:t xml:space="preserve">                       </w:t>
      </w:r>
      <w:r w:rsidR="00200288" w:rsidRPr="009334E8">
        <w:rPr>
          <w:rFonts w:eastAsia="Calibri" w:cstheme="minorHAnsi"/>
          <w:b/>
        </w:rPr>
        <w:t>Oct</w:t>
      </w:r>
      <w:r w:rsidR="00DB0406">
        <w:rPr>
          <w:rFonts w:eastAsia="Calibri" w:cstheme="minorHAnsi"/>
          <w:b/>
        </w:rPr>
        <w:t xml:space="preserve"> </w:t>
      </w:r>
      <w:r w:rsidR="00200288" w:rsidRPr="009334E8">
        <w:rPr>
          <w:rFonts w:eastAsia="Calibri" w:cstheme="minorHAnsi"/>
          <w:b/>
        </w:rPr>
        <w:t xml:space="preserve">2023 </w:t>
      </w:r>
      <w:r w:rsidRPr="009334E8">
        <w:rPr>
          <w:rFonts w:eastAsia="Calibri" w:cstheme="minorHAnsi"/>
          <w:b/>
        </w:rPr>
        <w:t>-</w:t>
      </w:r>
      <w:r w:rsidR="00200288" w:rsidRPr="009334E8">
        <w:rPr>
          <w:rFonts w:eastAsia="Calibri" w:cstheme="minorHAnsi"/>
          <w:b/>
        </w:rPr>
        <w:t xml:space="preserve"> </w:t>
      </w:r>
      <w:r w:rsidRPr="009334E8">
        <w:rPr>
          <w:rFonts w:eastAsia="Calibri" w:cstheme="minorHAnsi"/>
          <w:b/>
        </w:rPr>
        <w:t>Present</w:t>
      </w:r>
    </w:p>
    <w:p w14:paraId="16CDE906" w14:textId="1A6F287B" w:rsidR="009C6904" w:rsidRPr="009334E8" w:rsidRDefault="000141E3" w:rsidP="000141E3">
      <w:pPr>
        <w:pStyle w:val="NoSpacing"/>
        <w:rPr>
          <w:rFonts w:eastAsia="Calibri" w:cstheme="minorHAnsi"/>
          <w:b/>
        </w:rPr>
      </w:pPr>
      <w:r w:rsidRPr="009334E8">
        <w:rPr>
          <w:rFonts w:eastAsia="Calibri" w:cstheme="minorHAnsi"/>
          <w:b/>
        </w:rPr>
        <w:t>Sr.</w:t>
      </w:r>
      <w:r w:rsidR="00F4642F">
        <w:rPr>
          <w:rFonts w:eastAsia="Calibri" w:cstheme="minorHAnsi"/>
          <w:b/>
        </w:rPr>
        <w:t xml:space="preserve"> </w:t>
      </w:r>
      <w:r w:rsidRPr="009334E8">
        <w:rPr>
          <w:rFonts w:eastAsia="Calibri" w:cstheme="minorHAnsi"/>
          <w:b/>
        </w:rPr>
        <w:t>AEM</w:t>
      </w:r>
      <w:r w:rsidR="00F74C1C">
        <w:rPr>
          <w:rFonts w:eastAsia="Calibri" w:cstheme="minorHAnsi"/>
          <w:b/>
        </w:rPr>
        <w:t xml:space="preserve">/AEP </w:t>
      </w:r>
      <w:r w:rsidRPr="009334E8">
        <w:rPr>
          <w:rFonts w:eastAsia="Calibri" w:cstheme="minorHAnsi"/>
          <w:b/>
        </w:rPr>
        <w:t>Developer</w:t>
      </w:r>
    </w:p>
    <w:p w14:paraId="74714FAA" w14:textId="77777777" w:rsidR="000141E3" w:rsidRPr="009334E8" w:rsidRDefault="000141E3" w:rsidP="000141E3">
      <w:pPr>
        <w:pStyle w:val="NoSpacing"/>
        <w:rPr>
          <w:rFonts w:eastAsia="Calibri" w:cstheme="minorHAnsi"/>
          <w:b/>
        </w:rPr>
      </w:pP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  <w:r w:rsidRPr="009334E8">
        <w:rPr>
          <w:rFonts w:eastAsia="Calibri" w:cstheme="minorHAnsi"/>
          <w:b/>
        </w:rPr>
        <w:tab/>
      </w:r>
    </w:p>
    <w:p w14:paraId="3A0A1E5A" w14:textId="77777777" w:rsidR="000141E3" w:rsidRPr="009334E8" w:rsidRDefault="000141E3" w:rsidP="000141E3">
      <w:pPr>
        <w:pStyle w:val="NoSpacing"/>
        <w:rPr>
          <w:rFonts w:eastAsia="Calibri" w:cstheme="minorHAnsi"/>
          <w:b/>
        </w:rPr>
      </w:pPr>
      <w:r w:rsidRPr="009334E8">
        <w:rPr>
          <w:rFonts w:eastAsia="Calibri" w:cstheme="minorHAnsi"/>
          <w:b/>
        </w:rPr>
        <w:t xml:space="preserve">Responsibilities: </w:t>
      </w:r>
    </w:p>
    <w:p w14:paraId="313B2442" w14:textId="77777777" w:rsidR="000141E3" w:rsidRPr="009334E8" w:rsidRDefault="000141E3" w:rsidP="000141E3">
      <w:pPr>
        <w:pStyle w:val="NoSpacing"/>
        <w:rPr>
          <w:rFonts w:eastAsia="Calibri" w:cstheme="minorHAnsi"/>
          <w:b/>
        </w:rPr>
      </w:pPr>
    </w:p>
    <w:p w14:paraId="744C97AB" w14:textId="0A03D88D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Installed and configured </w:t>
      </w:r>
      <w:r w:rsidRPr="008C4393">
        <w:rPr>
          <w:rFonts w:eastAsia="Calibri" w:cstheme="minorHAnsi"/>
          <w:b/>
          <w:bCs/>
          <w:sz w:val="20"/>
          <w:szCs w:val="20"/>
        </w:rPr>
        <w:t>Adobe AEM 6.5 environments (Author, Publish, Dispatcher)</w:t>
      </w:r>
      <w:r w:rsidRPr="008C4393">
        <w:rPr>
          <w:rFonts w:eastAsia="Calibri" w:cstheme="minorHAnsi"/>
          <w:sz w:val="20"/>
          <w:szCs w:val="20"/>
        </w:rPr>
        <w:t>, including replication agents, dispatcher flush agents, and caching strategies for optimized page delivery.</w:t>
      </w:r>
    </w:p>
    <w:p w14:paraId="396365D2" w14:textId="50975EFB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custom AEM workflows, OSGi services, Sling Models, HTL components, and client libraries</w:t>
      </w:r>
      <w:r w:rsidRPr="008C4393">
        <w:rPr>
          <w:rFonts w:eastAsia="Calibri" w:cstheme="minorHAnsi"/>
          <w:sz w:val="20"/>
          <w:szCs w:val="20"/>
        </w:rPr>
        <w:t xml:space="preserve"> to support dynamic/static content management and reusable UI components.</w:t>
      </w:r>
    </w:p>
    <w:p w14:paraId="3545F5F1" w14:textId="5A23A124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Installed and configured </w:t>
      </w:r>
      <w:r w:rsidRPr="008C4393">
        <w:rPr>
          <w:rFonts w:eastAsia="Calibri" w:cstheme="minorHAnsi"/>
          <w:b/>
          <w:bCs/>
          <w:sz w:val="20"/>
          <w:szCs w:val="20"/>
        </w:rPr>
        <w:t>CRXDE Integrated Development Environment</w:t>
      </w:r>
      <w:r w:rsidRPr="008C4393">
        <w:rPr>
          <w:rFonts w:eastAsia="Calibri" w:cstheme="minorHAnsi"/>
          <w:sz w:val="20"/>
          <w:szCs w:val="20"/>
        </w:rPr>
        <w:t>, integrating the project with Subversion version control.</w:t>
      </w:r>
    </w:p>
    <w:p w14:paraId="57F8F16C" w14:textId="23E9D9BE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lastRenderedPageBreak/>
        <w:t xml:space="preserve">Accessed </w:t>
      </w:r>
      <w:r w:rsidRPr="008C4393">
        <w:rPr>
          <w:rFonts w:eastAsia="Calibri" w:cstheme="minorHAnsi"/>
          <w:b/>
          <w:bCs/>
          <w:sz w:val="20"/>
          <w:szCs w:val="20"/>
        </w:rPr>
        <w:t>JCR programmatically</w:t>
      </w:r>
      <w:r w:rsidRPr="008C4393">
        <w:rPr>
          <w:rFonts w:eastAsia="Calibri" w:cstheme="minorHAnsi"/>
          <w:sz w:val="20"/>
          <w:szCs w:val="20"/>
        </w:rPr>
        <w:t xml:space="preserve"> to store, manage, and retrieve structured and unstructured content.</w:t>
      </w:r>
    </w:p>
    <w:p w14:paraId="04529208" w14:textId="5D53049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Integrated </w:t>
      </w:r>
      <w:r w:rsidRPr="008C4393">
        <w:rPr>
          <w:rFonts w:eastAsia="Calibri" w:cstheme="minorHAnsi"/>
          <w:b/>
          <w:bCs/>
          <w:sz w:val="20"/>
          <w:szCs w:val="20"/>
        </w:rPr>
        <w:t>Adobe Experience Manager (AEM) with Adobe Experience Platform (AEP)</w:t>
      </w:r>
      <w:r w:rsidRPr="008C4393">
        <w:rPr>
          <w:rFonts w:eastAsia="Calibri" w:cstheme="minorHAnsi"/>
          <w:sz w:val="20"/>
          <w:szCs w:val="20"/>
        </w:rPr>
        <w:t xml:space="preserve"> to ensure seamless content delivery and real-time customer data management for personalized user experiences.</w:t>
      </w:r>
    </w:p>
    <w:p w14:paraId="6EB8EF8E" w14:textId="54E337DE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Set up and managed </w:t>
      </w:r>
      <w:r w:rsidRPr="008C4393">
        <w:rPr>
          <w:rFonts w:eastAsia="Calibri" w:cstheme="minorHAnsi"/>
          <w:b/>
          <w:bCs/>
          <w:sz w:val="20"/>
          <w:szCs w:val="20"/>
        </w:rPr>
        <w:t>authoring and publishing environments</w:t>
      </w:r>
      <w:r w:rsidRPr="008C4393">
        <w:rPr>
          <w:rFonts w:eastAsia="Calibri" w:cstheme="minorHAnsi"/>
          <w:sz w:val="20"/>
          <w:szCs w:val="20"/>
        </w:rPr>
        <w:t>, configuring replication agents, dispatcher caching, and Apache servers to improve performance and scalability.</w:t>
      </w:r>
    </w:p>
    <w:p w14:paraId="47CB12B2" w14:textId="2BE32FE4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Created </w:t>
      </w:r>
      <w:r w:rsidRPr="008C4393">
        <w:rPr>
          <w:rFonts w:eastAsia="Calibri" w:cstheme="minorHAnsi"/>
          <w:b/>
          <w:bCs/>
          <w:sz w:val="20"/>
          <w:szCs w:val="20"/>
        </w:rPr>
        <w:t>activation and deactivation workflow models</w:t>
      </w:r>
      <w:r w:rsidRPr="008C4393">
        <w:rPr>
          <w:rFonts w:eastAsia="Calibri" w:cstheme="minorHAnsi"/>
          <w:sz w:val="20"/>
          <w:szCs w:val="20"/>
        </w:rPr>
        <w:t xml:space="preserve"> using process, participant, and dynamic participant steps, and integrated content-driven applications on AEM’s core platform.</w:t>
      </w:r>
    </w:p>
    <w:p w14:paraId="54991719" w14:textId="45B11B6A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Leveraged </w:t>
      </w:r>
      <w:r w:rsidRPr="008C4393">
        <w:rPr>
          <w:rFonts w:eastAsia="Calibri" w:cstheme="minorHAnsi"/>
          <w:b/>
          <w:bCs/>
          <w:sz w:val="20"/>
          <w:szCs w:val="20"/>
        </w:rPr>
        <w:t>Adobe Marketing Cloud solutions</w:t>
      </w:r>
      <w:r w:rsidRPr="008C4393">
        <w:rPr>
          <w:rFonts w:eastAsia="Calibri" w:cstheme="minorHAnsi"/>
          <w:sz w:val="20"/>
          <w:szCs w:val="20"/>
        </w:rPr>
        <w:t xml:space="preserve"> to orchestrate and execute cross-channel digital marketing campaigns.</w:t>
      </w:r>
    </w:p>
    <w:p w14:paraId="1017EB28" w14:textId="36758654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Led </w:t>
      </w:r>
      <w:r w:rsidRPr="008C4393">
        <w:rPr>
          <w:rFonts w:eastAsia="Calibri" w:cstheme="minorHAnsi"/>
          <w:b/>
          <w:bCs/>
          <w:sz w:val="20"/>
          <w:szCs w:val="20"/>
        </w:rPr>
        <w:t>site migrations from on-premise SharePoint to Adobe AEM 6.x/Cloud Service</w:t>
      </w:r>
      <w:r w:rsidRPr="008C4393">
        <w:rPr>
          <w:rFonts w:eastAsia="Calibri" w:cstheme="minorHAnsi"/>
          <w:sz w:val="20"/>
          <w:szCs w:val="20"/>
        </w:rPr>
        <w:t>, including content inventory, DAM asset restructuring, SEO optimization, and validation.</w:t>
      </w:r>
    </w:p>
    <w:p w14:paraId="00A5258B" w14:textId="55AF0FAB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 and developed </w:t>
      </w:r>
      <w:r w:rsidRPr="008C4393">
        <w:rPr>
          <w:rFonts w:eastAsia="Calibri" w:cstheme="minorHAnsi"/>
          <w:b/>
          <w:bCs/>
          <w:sz w:val="20"/>
          <w:szCs w:val="20"/>
        </w:rPr>
        <w:t>automated migration scripts for site migrations</w:t>
      </w:r>
      <w:r w:rsidRPr="008C4393">
        <w:rPr>
          <w:rFonts w:eastAsia="Calibri" w:cstheme="minorHAnsi"/>
          <w:sz w:val="20"/>
          <w:szCs w:val="20"/>
        </w:rPr>
        <w:t>, ensuring accurate transfer of content, metadata, SEO tags, and version history.</w:t>
      </w:r>
    </w:p>
    <w:p w14:paraId="5A9DE7F6" w14:textId="37F8F414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Integrated </w:t>
      </w:r>
      <w:r w:rsidRPr="008C4393">
        <w:rPr>
          <w:rFonts w:eastAsia="Calibri" w:cstheme="minorHAnsi"/>
          <w:b/>
          <w:bCs/>
          <w:sz w:val="20"/>
          <w:szCs w:val="20"/>
        </w:rPr>
        <w:t>Adobe Campaign with AEM</w:t>
      </w:r>
      <w:r w:rsidRPr="008C4393">
        <w:rPr>
          <w:rFonts w:eastAsia="Calibri" w:cstheme="minorHAnsi"/>
          <w:sz w:val="20"/>
          <w:szCs w:val="20"/>
        </w:rPr>
        <w:t xml:space="preserve"> to streamline cross-channel email marketing campaigns and improve customer engagement.</w:t>
      </w:r>
    </w:p>
    <w:p w14:paraId="76D8B77C" w14:textId="64B87EC0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</w:t>
      </w:r>
      <w:r w:rsidRPr="008C4393">
        <w:rPr>
          <w:rFonts w:eastAsia="Calibri" w:cstheme="minorHAnsi"/>
          <w:b/>
          <w:bCs/>
          <w:sz w:val="20"/>
          <w:szCs w:val="20"/>
        </w:rPr>
        <w:t>Adobe Experience Cloud integrations</w:t>
      </w:r>
      <w:r w:rsidRPr="008C4393">
        <w:rPr>
          <w:rFonts w:eastAsia="Calibri" w:cstheme="minorHAnsi"/>
          <w:sz w:val="20"/>
          <w:szCs w:val="20"/>
        </w:rPr>
        <w:t xml:space="preserve"> (Adobe Analytics, Adobe Launch, Adobe Target, Adobe Campaign) to deliver personalized content and advanced performance tracking.</w:t>
      </w:r>
    </w:p>
    <w:p w14:paraId="730403A9" w14:textId="14E383A3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</w:t>
      </w:r>
      <w:r w:rsidRPr="008C4393">
        <w:rPr>
          <w:rFonts w:eastAsia="Calibri" w:cstheme="minorHAnsi"/>
          <w:b/>
          <w:bCs/>
          <w:sz w:val="20"/>
          <w:szCs w:val="20"/>
        </w:rPr>
        <w:t>AEM-AEP integration</w:t>
      </w:r>
      <w:r w:rsidRPr="008C4393">
        <w:rPr>
          <w:rFonts w:eastAsia="Calibri" w:cstheme="minorHAnsi"/>
          <w:sz w:val="20"/>
          <w:szCs w:val="20"/>
        </w:rPr>
        <w:t xml:space="preserve"> to enable real-time data insights and improve customer segmentation, targeting, and personalization.</w:t>
      </w:r>
    </w:p>
    <w:p w14:paraId="7C0D4EB8" w14:textId="773DCFAA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Installed and configured </w:t>
      </w:r>
      <w:r w:rsidRPr="008C4393">
        <w:rPr>
          <w:rFonts w:eastAsia="Calibri" w:cstheme="minorHAnsi"/>
          <w:b/>
          <w:bCs/>
          <w:sz w:val="20"/>
          <w:szCs w:val="20"/>
        </w:rPr>
        <w:t>CRXDE environment</w:t>
      </w:r>
      <w:r w:rsidRPr="008C4393">
        <w:rPr>
          <w:rFonts w:eastAsia="Calibri" w:cstheme="minorHAnsi"/>
          <w:sz w:val="20"/>
          <w:szCs w:val="20"/>
        </w:rPr>
        <w:t xml:space="preserve"> and linked it with </w:t>
      </w:r>
      <w:r w:rsidRPr="008C4393">
        <w:rPr>
          <w:rFonts w:eastAsia="Calibri" w:cstheme="minorHAnsi"/>
          <w:b/>
          <w:bCs/>
          <w:sz w:val="20"/>
          <w:szCs w:val="20"/>
        </w:rPr>
        <w:t>Subversion</w:t>
      </w:r>
      <w:r w:rsidRPr="008C4393">
        <w:rPr>
          <w:rFonts w:eastAsia="Calibri" w:cstheme="minorHAnsi"/>
          <w:sz w:val="20"/>
          <w:szCs w:val="20"/>
        </w:rPr>
        <w:t xml:space="preserve"> for project source code management.</w:t>
      </w:r>
    </w:p>
    <w:p w14:paraId="2591F171" w14:textId="1954A997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and used </w:t>
      </w:r>
      <w:r w:rsidRPr="008C4393">
        <w:rPr>
          <w:rFonts w:eastAsia="Calibri" w:cstheme="minorHAnsi"/>
          <w:b/>
          <w:bCs/>
          <w:sz w:val="20"/>
          <w:szCs w:val="20"/>
        </w:rPr>
        <w:t>Adobe Launch</w:t>
      </w:r>
      <w:r w:rsidRPr="008C4393">
        <w:rPr>
          <w:rFonts w:eastAsia="Calibri" w:cstheme="minorHAnsi"/>
          <w:sz w:val="20"/>
          <w:szCs w:val="20"/>
        </w:rPr>
        <w:t xml:space="preserve"> for managing tags, integrating marketing tools, and ensuring seamless data collection across digital properties.</w:t>
      </w:r>
    </w:p>
    <w:p w14:paraId="6AE8349F" w14:textId="5FFAD10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Utilized </w:t>
      </w:r>
      <w:r w:rsidRPr="008C4393">
        <w:rPr>
          <w:rFonts w:eastAsia="Calibri" w:cstheme="minorHAnsi"/>
          <w:b/>
          <w:bCs/>
          <w:sz w:val="20"/>
          <w:szCs w:val="20"/>
        </w:rPr>
        <w:t>AEP’s Real-Time CDP</w:t>
      </w:r>
      <w:r w:rsidRPr="008C4393">
        <w:rPr>
          <w:rFonts w:eastAsia="Calibri" w:cstheme="minorHAnsi"/>
          <w:sz w:val="20"/>
          <w:szCs w:val="20"/>
        </w:rPr>
        <w:t xml:space="preserve"> to segment audiences and deliver personalized content on AEM websites and digital channels based on customer behavior and preferences.</w:t>
      </w:r>
    </w:p>
    <w:p w14:paraId="693796EB" w14:textId="34311AAF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ReactJS components</w:t>
      </w:r>
      <w:r w:rsidRPr="008C4393">
        <w:rPr>
          <w:rFonts w:eastAsia="Calibri" w:cstheme="minorHAnsi"/>
          <w:sz w:val="20"/>
          <w:szCs w:val="20"/>
        </w:rPr>
        <w:t xml:space="preserve"> with lifecycle methods for mounting, rendering, and unmounting, ensuring dynamic user experiences.</w:t>
      </w:r>
    </w:p>
    <w:p w14:paraId="14A5A996" w14:textId="5AD9870F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</w:t>
      </w:r>
      <w:r w:rsidRPr="008C4393">
        <w:rPr>
          <w:rFonts w:eastAsia="Calibri" w:cstheme="minorHAnsi"/>
          <w:b/>
          <w:bCs/>
          <w:sz w:val="20"/>
          <w:szCs w:val="20"/>
        </w:rPr>
        <w:t>ReactJS components using ES6 and JSX</w:t>
      </w:r>
      <w:r w:rsidRPr="008C4393">
        <w:rPr>
          <w:rFonts w:eastAsia="Calibri" w:cstheme="minorHAnsi"/>
          <w:sz w:val="20"/>
          <w:szCs w:val="20"/>
        </w:rPr>
        <w:t>, enhancing modularity and performance in front-end development.</w:t>
      </w:r>
    </w:p>
    <w:p w14:paraId="3267AEC4" w14:textId="661F4255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 and implemented </w:t>
      </w:r>
      <w:r w:rsidRPr="008C4393">
        <w:rPr>
          <w:rFonts w:eastAsia="Calibri" w:cstheme="minorHAnsi"/>
          <w:b/>
          <w:bCs/>
          <w:sz w:val="20"/>
          <w:szCs w:val="20"/>
        </w:rPr>
        <w:t>automated scripts for site migrations</w:t>
      </w:r>
      <w:r w:rsidRPr="008C4393">
        <w:rPr>
          <w:rFonts w:eastAsia="Calibri" w:cstheme="minorHAnsi"/>
          <w:sz w:val="20"/>
          <w:szCs w:val="20"/>
        </w:rPr>
        <w:t xml:space="preserve"> to move bulk content, DAM assets, and metadata from SharePoint/legacy CMS into AEM.</w:t>
      </w:r>
    </w:p>
    <w:p w14:paraId="4EA875C9" w14:textId="5840A8B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Collaborated with technical/business teams to define </w:t>
      </w:r>
      <w:r w:rsidRPr="008C4393">
        <w:rPr>
          <w:rFonts w:eastAsia="Calibri" w:cstheme="minorHAnsi"/>
          <w:b/>
          <w:bCs/>
          <w:sz w:val="20"/>
          <w:szCs w:val="20"/>
        </w:rPr>
        <w:t>site migration blueprints</w:t>
      </w:r>
      <w:r w:rsidRPr="008C4393">
        <w:rPr>
          <w:rFonts w:eastAsia="Calibri" w:cstheme="minorHAnsi"/>
          <w:sz w:val="20"/>
          <w:szCs w:val="20"/>
        </w:rPr>
        <w:t>, aligning SharePoint/legacy CMS content models with AEM templates, components, and workflows.</w:t>
      </w:r>
    </w:p>
    <w:p w14:paraId="2FBB7F08" w14:textId="43948B2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Maintained and troubleshot </w:t>
      </w:r>
      <w:r w:rsidRPr="008C4393">
        <w:rPr>
          <w:rFonts w:eastAsia="Calibri" w:cstheme="minorHAnsi"/>
          <w:b/>
          <w:bCs/>
          <w:sz w:val="20"/>
          <w:szCs w:val="20"/>
        </w:rPr>
        <w:t>Workfront Fusion scenarios</w:t>
      </w:r>
      <w:r w:rsidRPr="008C4393">
        <w:rPr>
          <w:rFonts w:eastAsia="Calibri" w:cstheme="minorHAnsi"/>
          <w:sz w:val="20"/>
          <w:szCs w:val="20"/>
        </w:rPr>
        <w:t xml:space="preserve"> to ensure smooth data flows between Adobe Experience Cloud tools and enterprise systems.</w:t>
      </w:r>
    </w:p>
    <w:p w14:paraId="470515AC" w14:textId="34AA625B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responsive UI designs</w:t>
      </w:r>
      <w:r w:rsidRPr="008C4393">
        <w:rPr>
          <w:rFonts w:eastAsia="Calibri" w:cstheme="minorHAnsi"/>
          <w:sz w:val="20"/>
          <w:szCs w:val="20"/>
        </w:rPr>
        <w:t xml:space="preserve"> with Bootstrap and CSS media queries, ensuring compatibility across devices and screen sizes.</w:t>
      </w:r>
    </w:p>
    <w:p w14:paraId="291D3111" w14:textId="078C1015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</w:t>
      </w:r>
      <w:r w:rsidRPr="008C4393">
        <w:rPr>
          <w:rFonts w:eastAsia="Calibri" w:cstheme="minorHAnsi"/>
          <w:b/>
          <w:bCs/>
          <w:sz w:val="20"/>
          <w:szCs w:val="20"/>
        </w:rPr>
        <w:t>global and component-level client libraries</w:t>
      </w:r>
      <w:r w:rsidRPr="008C4393">
        <w:rPr>
          <w:rFonts w:eastAsia="Calibri" w:cstheme="minorHAnsi"/>
          <w:sz w:val="20"/>
          <w:szCs w:val="20"/>
        </w:rPr>
        <w:t xml:space="preserve"> for managing CSS and JavaScript in AEM projects.</w:t>
      </w:r>
    </w:p>
    <w:p w14:paraId="5FF01AE3" w14:textId="2351B2FF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</w:t>
      </w:r>
      <w:r w:rsidRPr="008C4393">
        <w:rPr>
          <w:rFonts w:eastAsia="Calibri" w:cstheme="minorHAnsi"/>
          <w:b/>
          <w:bCs/>
          <w:sz w:val="20"/>
          <w:szCs w:val="20"/>
        </w:rPr>
        <w:t>server-side components</w:t>
      </w:r>
      <w:r w:rsidRPr="008C4393">
        <w:rPr>
          <w:rFonts w:eastAsia="Calibri" w:cstheme="minorHAnsi"/>
          <w:sz w:val="20"/>
          <w:szCs w:val="20"/>
        </w:rPr>
        <w:t xml:space="preserve"> using Apache Felix OSGi framework and Apache Sling for modular and scalable development.</w:t>
      </w:r>
    </w:p>
    <w:p w14:paraId="19445BC5" w14:textId="104CB16A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Used </w:t>
      </w:r>
      <w:r w:rsidRPr="008C4393">
        <w:rPr>
          <w:rFonts w:eastAsia="Calibri" w:cstheme="minorHAnsi"/>
          <w:b/>
          <w:bCs/>
          <w:sz w:val="20"/>
          <w:szCs w:val="20"/>
        </w:rPr>
        <w:t>AEM Multi-Site Manager (MSM)</w:t>
      </w:r>
      <w:r w:rsidRPr="008C4393">
        <w:rPr>
          <w:rFonts w:eastAsia="Calibri" w:cstheme="minorHAnsi"/>
          <w:sz w:val="20"/>
          <w:szCs w:val="20"/>
        </w:rPr>
        <w:t xml:space="preserve"> to create live copies from blueprints, supporting global multi-site and multi-lingual rollouts.</w:t>
      </w:r>
    </w:p>
    <w:p w14:paraId="6E815E38" w14:textId="693EDBA3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Imported/exported content between </w:t>
      </w:r>
      <w:r w:rsidRPr="008C4393">
        <w:rPr>
          <w:rFonts w:eastAsia="Calibri" w:cstheme="minorHAnsi"/>
          <w:b/>
          <w:bCs/>
          <w:sz w:val="20"/>
          <w:szCs w:val="20"/>
        </w:rPr>
        <w:t>JCR repositories and file systems</w:t>
      </w:r>
      <w:r w:rsidRPr="008C4393">
        <w:rPr>
          <w:rFonts w:eastAsia="Calibri" w:cstheme="minorHAnsi"/>
          <w:sz w:val="20"/>
          <w:szCs w:val="20"/>
        </w:rPr>
        <w:t>, optimizing developer workflows.</w:t>
      </w:r>
    </w:p>
    <w:p w14:paraId="74087962" w14:textId="2B7CFBE5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</w:t>
      </w:r>
      <w:r w:rsidRPr="008C4393">
        <w:rPr>
          <w:rFonts w:eastAsia="Calibri" w:cstheme="minorHAnsi"/>
          <w:b/>
          <w:bCs/>
          <w:sz w:val="20"/>
          <w:szCs w:val="20"/>
        </w:rPr>
        <w:t>rules and data elements in Adobe Launch</w:t>
      </w:r>
      <w:r w:rsidRPr="008C4393">
        <w:rPr>
          <w:rFonts w:eastAsia="Calibri" w:cstheme="minorHAnsi"/>
          <w:sz w:val="20"/>
          <w:szCs w:val="20"/>
        </w:rPr>
        <w:t xml:space="preserve"> to enhance analytics tracking and improve reporting accuracy.</w:t>
      </w:r>
    </w:p>
    <w:p w14:paraId="0425AC4D" w14:textId="74D8477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Leveraged </w:t>
      </w:r>
      <w:r w:rsidRPr="008C4393">
        <w:rPr>
          <w:rFonts w:eastAsia="Calibri" w:cstheme="minorHAnsi"/>
          <w:b/>
          <w:bCs/>
          <w:sz w:val="20"/>
          <w:szCs w:val="20"/>
        </w:rPr>
        <w:t>Adobe Experience Platform</w:t>
      </w:r>
      <w:r w:rsidRPr="008C4393">
        <w:rPr>
          <w:rFonts w:eastAsia="Calibri" w:cstheme="minorHAnsi"/>
          <w:sz w:val="20"/>
          <w:szCs w:val="20"/>
        </w:rPr>
        <w:t xml:space="preserve"> for consolidating customer data and generating actionable insights to optimize marketing strategies.</w:t>
      </w:r>
    </w:p>
    <w:p w14:paraId="344FB7A7" w14:textId="2839D6A7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</w:t>
      </w:r>
      <w:r w:rsidRPr="008C4393">
        <w:rPr>
          <w:rFonts w:eastAsia="Calibri" w:cstheme="minorHAnsi"/>
          <w:b/>
          <w:bCs/>
          <w:sz w:val="20"/>
          <w:szCs w:val="20"/>
        </w:rPr>
        <w:t>AEM–AEP integration with Real-Time CDP</w:t>
      </w:r>
      <w:r w:rsidRPr="008C4393">
        <w:rPr>
          <w:rFonts w:eastAsia="Calibri" w:cstheme="minorHAnsi"/>
          <w:sz w:val="20"/>
          <w:szCs w:val="20"/>
        </w:rPr>
        <w:t>, enabling personalized content delivery using customer data insights.</w:t>
      </w:r>
    </w:p>
    <w:p w14:paraId="7145458D" w14:textId="4DEC906C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and managed </w:t>
      </w:r>
      <w:r w:rsidRPr="008C4393">
        <w:rPr>
          <w:rFonts w:eastAsia="Calibri" w:cstheme="minorHAnsi"/>
          <w:b/>
          <w:bCs/>
          <w:sz w:val="20"/>
          <w:szCs w:val="20"/>
        </w:rPr>
        <w:t>CI/CD pipelines using Jenkins and Git</w:t>
      </w:r>
      <w:r w:rsidRPr="008C4393">
        <w:rPr>
          <w:rFonts w:eastAsia="Calibri" w:cstheme="minorHAnsi"/>
          <w:sz w:val="20"/>
          <w:szCs w:val="20"/>
        </w:rPr>
        <w:t>, automating builds, deployments, and testing for AEM and AEP projects.</w:t>
      </w:r>
    </w:p>
    <w:p w14:paraId="098A21CB" w14:textId="076D4B37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Used </w:t>
      </w:r>
      <w:r w:rsidRPr="008C4393">
        <w:rPr>
          <w:rFonts w:eastAsia="Calibri" w:cstheme="minorHAnsi"/>
          <w:b/>
          <w:bCs/>
          <w:sz w:val="20"/>
          <w:szCs w:val="20"/>
        </w:rPr>
        <w:t>JIRA</w:t>
      </w:r>
      <w:r w:rsidRPr="008C4393">
        <w:rPr>
          <w:rFonts w:eastAsia="Calibri" w:cstheme="minorHAnsi"/>
          <w:sz w:val="20"/>
          <w:szCs w:val="20"/>
        </w:rPr>
        <w:t xml:space="preserve"> for project tracking, sprint planning, and defect management in Agile Scrum environments.</w:t>
      </w:r>
    </w:p>
    <w:p w14:paraId="133F2E0F" w14:textId="06EB3781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Applied </w:t>
      </w:r>
      <w:r w:rsidRPr="008C4393">
        <w:rPr>
          <w:rFonts w:eastAsia="Calibri" w:cstheme="minorHAnsi"/>
          <w:b/>
          <w:bCs/>
          <w:sz w:val="20"/>
          <w:szCs w:val="20"/>
        </w:rPr>
        <w:t>Log4J and Splunk log monitoring</w:t>
      </w:r>
      <w:r w:rsidRPr="008C4393">
        <w:rPr>
          <w:rFonts w:eastAsia="Calibri" w:cstheme="minorHAnsi"/>
          <w:sz w:val="20"/>
          <w:szCs w:val="20"/>
        </w:rPr>
        <w:t xml:space="preserve"> for debugging, troubleshooting, and performance optimization.</w:t>
      </w:r>
    </w:p>
    <w:p w14:paraId="79D6A999" w14:textId="08BCFE06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Extensively used </w:t>
      </w:r>
      <w:r w:rsidRPr="008C4393">
        <w:rPr>
          <w:rFonts w:eastAsia="Calibri" w:cstheme="minorHAnsi"/>
          <w:b/>
          <w:bCs/>
          <w:sz w:val="20"/>
          <w:szCs w:val="20"/>
        </w:rPr>
        <w:t>AEM Tag Libraries</w:t>
      </w:r>
      <w:r w:rsidRPr="008C4393">
        <w:rPr>
          <w:rFonts w:eastAsia="Calibri" w:cstheme="minorHAnsi"/>
          <w:sz w:val="20"/>
          <w:szCs w:val="20"/>
        </w:rPr>
        <w:t xml:space="preserve"> in component development to streamline templating and content rendering.</w:t>
      </w:r>
    </w:p>
    <w:p w14:paraId="3B353C9B" w14:textId="5569DB75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expertise in </w:t>
      </w:r>
      <w:r w:rsidRPr="008C4393">
        <w:rPr>
          <w:rFonts w:eastAsia="Calibri" w:cstheme="minorHAnsi"/>
          <w:b/>
          <w:bCs/>
          <w:sz w:val="20"/>
          <w:szCs w:val="20"/>
        </w:rPr>
        <w:t>CRX repository</w:t>
      </w:r>
      <w:r w:rsidRPr="008C4393">
        <w:rPr>
          <w:rFonts w:eastAsia="Calibri" w:cstheme="minorHAnsi"/>
          <w:sz w:val="20"/>
          <w:szCs w:val="20"/>
        </w:rPr>
        <w:t xml:space="preserve"> structure, using SQL2 queries to access, manipulate, and optimize JCR content nodes.</w:t>
      </w:r>
    </w:p>
    <w:p w14:paraId="0462E10D" w14:textId="591508F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Leveraged </w:t>
      </w:r>
      <w:r w:rsidRPr="008C4393">
        <w:rPr>
          <w:rFonts w:eastAsia="Calibri" w:cstheme="minorHAnsi"/>
          <w:b/>
          <w:bCs/>
          <w:sz w:val="20"/>
          <w:szCs w:val="20"/>
        </w:rPr>
        <w:t>Adobe Audience Manager</w:t>
      </w:r>
      <w:r w:rsidRPr="008C4393">
        <w:rPr>
          <w:rFonts w:eastAsia="Calibri" w:cstheme="minorHAnsi"/>
          <w:sz w:val="20"/>
          <w:szCs w:val="20"/>
        </w:rPr>
        <w:t xml:space="preserve"> to build audience segments and improve targeting strategies across digital channels.</w:t>
      </w:r>
    </w:p>
    <w:p w14:paraId="606061EC" w14:textId="170505E8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Used </w:t>
      </w:r>
      <w:r w:rsidRPr="008C4393">
        <w:rPr>
          <w:rFonts w:eastAsia="Calibri" w:cstheme="minorHAnsi"/>
          <w:b/>
          <w:bCs/>
          <w:sz w:val="20"/>
          <w:szCs w:val="20"/>
        </w:rPr>
        <w:t>ALM, AEM Test Tools, JIRA, and SharePoint</w:t>
      </w:r>
      <w:r w:rsidRPr="008C4393">
        <w:rPr>
          <w:rFonts w:eastAsia="Calibri" w:cstheme="minorHAnsi"/>
          <w:sz w:val="20"/>
          <w:szCs w:val="20"/>
        </w:rPr>
        <w:t xml:space="preserve"> for test tracking, defect management, and quality assurance.</w:t>
      </w:r>
    </w:p>
    <w:p w14:paraId="6C998F65" w14:textId="36C04E87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Collaborated with release management teams for </w:t>
      </w:r>
      <w:r w:rsidRPr="008C4393">
        <w:rPr>
          <w:rFonts w:eastAsia="Calibri" w:cstheme="minorHAnsi"/>
          <w:b/>
          <w:bCs/>
          <w:sz w:val="20"/>
          <w:szCs w:val="20"/>
        </w:rPr>
        <w:t>AEM content deployment and release activities</w:t>
      </w:r>
      <w:r w:rsidRPr="008C4393">
        <w:rPr>
          <w:rFonts w:eastAsia="Calibri" w:cstheme="minorHAnsi"/>
          <w:sz w:val="20"/>
          <w:szCs w:val="20"/>
        </w:rPr>
        <w:t>, ensuring smooth cutovers and minimal downtime.</w:t>
      </w:r>
    </w:p>
    <w:p w14:paraId="5A1F0EC6" w14:textId="0A916232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lastRenderedPageBreak/>
        <w:t xml:space="preserve">Analyzed </w:t>
      </w:r>
      <w:r w:rsidRPr="008C4393">
        <w:rPr>
          <w:rFonts w:eastAsia="Calibri" w:cstheme="minorHAnsi"/>
          <w:b/>
          <w:bCs/>
          <w:sz w:val="20"/>
          <w:szCs w:val="20"/>
        </w:rPr>
        <w:t>business requirements</w:t>
      </w:r>
      <w:r w:rsidRPr="008C4393">
        <w:rPr>
          <w:rFonts w:eastAsia="Calibri" w:cstheme="minorHAnsi"/>
          <w:sz w:val="20"/>
          <w:szCs w:val="20"/>
        </w:rPr>
        <w:t xml:space="preserve"> and translated them into technical use cases, aligning IT solutions with marketing and content strategies.</w:t>
      </w:r>
    </w:p>
    <w:p w14:paraId="7486B025" w14:textId="0670C0C7" w:rsidR="008C4393" w:rsidRPr="008C4393" w:rsidRDefault="008C4393" w:rsidP="008C4393">
      <w:pPr>
        <w:pStyle w:val="NoSpacing"/>
        <w:numPr>
          <w:ilvl w:val="0"/>
          <w:numId w:val="16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 and implemented </w:t>
      </w:r>
      <w:r w:rsidRPr="008C4393">
        <w:rPr>
          <w:rFonts w:eastAsia="Calibri" w:cstheme="minorHAnsi"/>
          <w:b/>
          <w:bCs/>
          <w:sz w:val="20"/>
          <w:szCs w:val="20"/>
        </w:rPr>
        <w:t>automated tests</w:t>
      </w:r>
      <w:r w:rsidRPr="008C4393">
        <w:rPr>
          <w:rFonts w:eastAsia="Calibri" w:cstheme="minorHAnsi"/>
          <w:sz w:val="20"/>
          <w:szCs w:val="20"/>
        </w:rPr>
        <w:t xml:space="preserve"> and continuous integration pipelines, improving delivery speed, reducing deployment times, and enhancing code quality for AEM/AEP features.</w:t>
      </w:r>
    </w:p>
    <w:p w14:paraId="4D914ADA" w14:textId="77777777" w:rsidR="000141E3" w:rsidRPr="009334E8" w:rsidRDefault="000141E3" w:rsidP="000141E3">
      <w:pPr>
        <w:pStyle w:val="NoSpacing"/>
        <w:rPr>
          <w:rFonts w:eastAsia="Calibri" w:cstheme="minorHAnsi"/>
        </w:rPr>
      </w:pPr>
    </w:p>
    <w:p w14:paraId="59F174D2" w14:textId="3DA13DDC" w:rsidR="0088167A" w:rsidRPr="009334E8" w:rsidRDefault="000141E3" w:rsidP="000141E3">
      <w:pPr>
        <w:ind w:right="-90"/>
        <w:jc w:val="both"/>
        <w:rPr>
          <w:rFonts w:eastAsia="Calibri" w:cstheme="minorHAnsi"/>
        </w:rPr>
      </w:pPr>
      <w:r w:rsidRPr="009334E8">
        <w:rPr>
          <w:rFonts w:eastAsia="Calibri" w:cstheme="minorHAnsi"/>
          <w:b/>
        </w:rPr>
        <w:t>Environment</w:t>
      </w:r>
      <w:r w:rsidRPr="009334E8">
        <w:rPr>
          <w:rFonts w:eastAsia="Calibri" w:cstheme="minorHAnsi"/>
        </w:rPr>
        <w:t xml:space="preserve">: </w:t>
      </w:r>
      <w:r w:rsidRPr="009334E8">
        <w:rPr>
          <w:rFonts w:eastAsia="Calibri" w:cstheme="minorHAnsi"/>
          <w:b/>
        </w:rPr>
        <w:t xml:space="preserve">AEM </w:t>
      </w:r>
      <w:r w:rsidR="00324059" w:rsidRPr="009334E8">
        <w:rPr>
          <w:rFonts w:eastAsia="Calibri" w:cstheme="minorHAnsi"/>
          <w:b/>
        </w:rPr>
        <w:t>6.5</w:t>
      </w:r>
      <w:r w:rsidR="00324059">
        <w:rPr>
          <w:rFonts w:eastAsia="Calibri" w:cstheme="minorHAnsi"/>
        </w:rPr>
        <w:t>, AEP,</w:t>
      </w:r>
      <w:r w:rsidR="00324059" w:rsidRPr="009334E8">
        <w:rPr>
          <w:rFonts w:eastAsia="Calibri" w:cstheme="minorHAnsi"/>
        </w:rPr>
        <w:t xml:space="preserve"> HTML</w:t>
      </w:r>
      <w:r w:rsidRPr="009334E8">
        <w:rPr>
          <w:rFonts w:eastAsia="Calibri" w:cstheme="minorHAnsi"/>
        </w:rPr>
        <w:t>5, CSS3, Java Script, JSP, Servlets, jQuery, SQL, Angular JS, XDP, CRXDE, CRX, WCM, JCR, Apache Sling, SOA, Eclipse, Maven, GIT, SOAP.</w:t>
      </w:r>
    </w:p>
    <w:p w14:paraId="1F1B7E26" w14:textId="5CEE3264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Client: Elevance Health, Parker, CO                                                                                     </w:t>
      </w:r>
      <w:r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9D1E7E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</w:t>
      </w:r>
      <w:r w:rsidR="00512246">
        <w:rPr>
          <w:rFonts w:asciiTheme="minorHAnsi" w:eastAsia="Calibri" w:hAnsiTheme="minorHAnsi" w:cstheme="minorHAnsi"/>
          <w:b/>
          <w:sz w:val="22"/>
          <w:szCs w:val="22"/>
        </w:rPr>
        <w:t>April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0630BB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21- Sep </w:t>
      </w:r>
      <w:r w:rsidR="000630BB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>23</w:t>
      </w:r>
    </w:p>
    <w:p w14:paraId="7CC333D2" w14:textId="77777777" w:rsidR="009C6904" w:rsidRPr="002B6E21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2B6E21">
        <w:rPr>
          <w:rFonts w:asciiTheme="minorHAnsi" w:eastAsia="Calibri" w:hAnsiTheme="minorHAnsi" w:cstheme="minorHAnsi"/>
          <w:b/>
          <w:sz w:val="22"/>
          <w:szCs w:val="22"/>
        </w:rPr>
        <w:t xml:space="preserve">Sr. </w:t>
      </w:r>
      <w:r w:rsidR="003476DC" w:rsidRPr="002B6E21">
        <w:rPr>
          <w:rFonts w:asciiTheme="minorHAnsi" w:eastAsia="Calibri" w:hAnsiTheme="minorHAnsi" w:cstheme="minorHAnsi"/>
          <w:b/>
        </w:rPr>
        <w:t>AEM</w:t>
      </w:r>
      <w:r w:rsidR="00F74C1C" w:rsidRPr="002B6E21">
        <w:rPr>
          <w:rFonts w:asciiTheme="minorHAnsi" w:eastAsia="Calibri" w:hAnsiTheme="minorHAnsi" w:cstheme="minorHAnsi"/>
          <w:b/>
        </w:rPr>
        <w:t xml:space="preserve">/AEP </w:t>
      </w:r>
      <w:r w:rsidR="003476DC" w:rsidRPr="002B6E21">
        <w:rPr>
          <w:rFonts w:asciiTheme="minorHAnsi" w:eastAsia="Calibri" w:hAnsiTheme="minorHAnsi" w:cstheme="minorHAnsi"/>
          <w:b/>
        </w:rPr>
        <w:t>Developer</w:t>
      </w:r>
    </w:p>
    <w:p w14:paraId="67A7EC15" w14:textId="77777777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</w:p>
    <w:p w14:paraId="3018D7F1" w14:textId="5658A703" w:rsidR="0088167A" w:rsidRPr="009334E8" w:rsidRDefault="00324059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Responsibilities: -</w:t>
      </w:r>
    </w:p>
    <w:p w14:paraId="44210B1F" w14:textId="77777777" w:rsidR="0088167A" w:rsidRPr="001A59F7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1A59F7">
        <w:rPr>
          <w:rFonts w:asciiTheme="minorHAnsi" w:eastAsia="Calibri" w:hAnsiTheme="minorHAnsi" w:cstheme="minorHAnsi"/>
          <w:bCs/>
          <w:sz w:val="22"/>
          <w:szCs w:val="22"/>
        </w:rPr>
        <w:tab/>
      </w:r>
    </w:p>
    <w:p w14:paraId="697F47E9" w14:textId="7BF142E2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custom components, templates, dialogs, and policies</w:t>
      </w:r>
      <w:r w:rsidRPr="008C4393">
        <w:rPr>
          <w:rFonts w:eastAsia="Calibri" w:cstheme="minorHAnsi"/>
          <w:sz w:val="20"/>
          <w:szCs w:val="20"/>
        </w:rPr>
        <w:t xml:space="preserve"> using Adobe AEM 6.4 Touch UI to support dynamic web pages and reusable authoring experiences.</w:t>
      </w:r>
    </w:p>
    <w:p w14:paraId="52F6AA62" w14:textId="719FD0E2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Customized </w:t>
      </w:r>
      <w:r w:rsidRPr="008C4393">
        <w:rPr>
          <w:rFonts w:eastAsia="Calibri" w:cstheme="minorHAnsi"/>
          <w:b/>
          <w:bCs/>
          <w:sz w:val="20"/>
          <w:szCs w:val="20"/>
        </w:rPr>
        <w:t>Digital Asset Management (DAM)</w:t>
      </w:r>
      <w:r w:rsidRPr="008C4393">
        <w:rPr>
          <w:rFonts w:eastAsia="Calibri" w:cstheme="minorHAnsi"/>
          <w:sz w:val="20"/>
          <w:szCs w:val="20"/>
        </w:rPr>
        <w:t xml:space="preserve"> workflows, metadata schemas, and features for optimized asset lifecycle management.</w:t>
      </w:r>
    </w:p>
    <w:p w14:paraId="5BF34B4A" w14:textId="1B1D725A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Migrated applications from </w:t>
      </w:r>
      <w:r w:rsidRPr="008C4393">
        <w:rPr>
          <w:rFonts w:eastAsia="Calibri" w:cstheme="minorHAnsi"/>
          <w:b/>
          <w:bCs/>
          <w:sz w:val="20"/>
          <w:szCs w:val="20"/>
        </w:rPr>
        <w:t>AEM 6.3 to AEM 6.4</w:t>
      </w:r>
      <w:r w:rsidRPr="008C4393">
        <w:rPr>
          <w:rFonts w:eastAsia="Calibri" w:cstheme="minorHAnsi"/>
          <w:sz w:val="20"/>
          <w:szCs w:val="20"/>
        </w:rPr>
        <w:t>, applying SOA principles to enable service transparency and maintain backward compatibility.</w:t>
      </w:r>
    </w:p>
    <w:p w14:paraId="1F9C3FFC" w14:textId="53B8B119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Created </w:t>
      </w:r>
      <w:r w:rsidRPr="008C4393">
        <w:rPr>
          <w:rFonts w:eastAsia="Calibri" w:cstheme="minorHAnsi"/>
          <w:b/>
          <w:bCs/>
          <w:sz w:val="20"/>
          <w:szCs w:val="20"/>
        </w:rPr>
        <w:t>context-aware configurations</w:t>
      </w:r>
      <w:r w:rsidRPr="008C4393">
        <w:rPr>
          <w:rFonts w:eastAsia="Calibri" w:cstheme="minorHAnsi"/>
          <w:sz w:val="20"/>
          <w:szCs w:val="20"/>
        </w:rPr>
        <w:t xml:space="preserve"> under /conf and defined custom policies to enable dynamic component behavior across multiple sites.</w:t>
      </w:r>
    </w:p>
    <w:p w14:paraId="484F61D1" w14:textId="6F6EF414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Coordinated with the development team for </w:t>
      </w:r>
      <w:r w:rsidRPr="008C4393">
        <w:rPr>
          <w:rFonts w:eastAsia="Calibri" w:cstheme="minorHAnsi"/>
          <w:b/>
          <w:bCs/>
          <w:sz w:val="20"/>
          <w:szCs w:val="20"/>
        </w:rPr>
        <w:t>build, packaging, and deployment of components</w:t>
      </w:r>
      <w:r w:rsidRPr="008C4393">
        <w:rPr>
          <w:rFonts w:eastAsia="Calibri" w:cstheme="minorHAnsi"/>
          <w:sz w:val="20"/>
          <w:szCs w:val="20"/>
        </w:rPr>
        <w:t xml:space="preserve"> across author/publish environments.</w:t>
      </w:r>
    </w:p>
    <w:p w14:paraId="28685C67" w14:textId="0E96A7F8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Installed and configured </w:t>
      </w:r>
      <w:r w:rsidRPr="008C4393">
        <w:rPr>
          <w:rFonts w:eastAsia="Calibri" w:cstheme="minorHAnsi"/>
          <w:b/>
          <w:bCs/>
          <w:sz w:val="20"/>
          <w:szCs w:val="20"/>
        </w:rPr>
        <w:t>authoring, publishing, replication agents, and AEM dispatcher</w:t>
      </w:r>
      <w:r w:rsidRPr="008C4393">
        <w:rPr>
          <w:rFonts w:eastAsia="Calibri" w:cstheme="minorHAnsi"/>
          <w:sz w:val="20"/>
          <w:szCs w:val="20"/>
        </w:rPr>
        <w:t xml:space="preserve"> to optimize caching of landing pages and serve static content from Apache servers.</w:t>
      </w:r>
    </w:p>
    <w:p w14:paraId="46ADAE37" w14:textId="44B67C95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and deployed </w:t>
      </w:r>
      <w:r w:rsidRPr="008C4393">
        <w:rPr>
          <w:rFonts w:eastAsia="Calibri" w:cstheme="minorHAnsi"/>
          <w:b/>
          <w:bCs/>
          <w:sz w:val="20"/>
          <w:szCs w:val="20"/>
        </w:rPr>
        <w:t>Adobe Launch with Adobe Target</w:t>
      </w:r>
      <w:r w:rsidRPr="008C4393">
        <w:rPr>
          <w:rFonts w:eastAsia="Calibri" w:cstheme="minorHAnsi"/>
          <w:sz w:val="20"/>
          <w:szCs w:val="20"/>
        </w:rPr>
        <w:t>, enabling personalized content delivery and consistent customer experiences across digital touchpoints.</w:t>
      </w:r>
    </w:p>
    <w:p w14:paraId="100142CF" w14:textId="27D62F68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Collaborated with stakeholders to design </w:t>
      </w:r>
      <w:r w:rsidRPr="008C4393">
        <w:rPr>
          <w:rFonts w:eastAsia="Calibri" w:cstheme="minorHAnsi"/>
          <w:b/>
          <w:bCs/>
          <w:sz w:val="20"/>
          <w:szCs w:val="20"/>
        </w:rPr>
        <w:t>site migration blueprints</w:t>
      </w:r>
      <w:r w:rsidRPr="008C4393">
        <w:rPr>
          <w:rFonts w:eastAsia="Calibri" w:cstheme="minorHAnsi"/>
          <w:sz w:val="20"/>
          <w:szCs w:val="20"/>
        </w:rPr>
        <w:t>, mapping legacy CMS/SharePoint content structures into AEM content models and best practices.</w:t>
      </w:r>
    </w:p>
    <w:p w14:paraId="1B6CB5F9" w14:textId="5EE56300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Executed </w:t>
      </w:r>
      <w:r w:rsidRPr="008C4393">
        <w:rPr>
          <w:rFonts w:eastAsia="Calibri" w:cstheme="minorHAnsi"/>
          <w:b/>
          <w:bCs/>
          <w:sz w:val="20"/>
          <w:szCs w:val="20"/>
        </w:rPr>
        <w:t>multi-lingual and multi-site migrations</w:t>
      </w:r>
      <w:r w:rsidRPr="008C4393">
        <w:rPr>
          <w:rFonts w:eastAsia="Calibri" w:cstheme="minorHAnsi"/>
          <w:sz w:val="20"/>
          <w:szCs w:val="20"/>
        </w:rPr>
        <w:t xml:space="preserve"> using AEM MSM, Content Fragments, and Experience Fragments for scalable content reusability.</w:t>
      </w:r>
    </w:p>
    <w:p w14:paraId="348DE2D5" w14:textId="2113D603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and supported </w:t>
      </w:r>
      <w:r w:rsidRPr="008C4393">
        <w:rPr>
          <w:rFonts w:eastAsia="Calibri" w:cstheme="minorHAnsi"/>
          <w:b/>
          <w:bCs/>
          <w:sz w:val="20"/>
          <w:szCs w:val="20"/>
        </w:rPr>
        <w:t>SAML authentication servers</w:t>
      </w:r>
      <w:r w:rsidRPr="008C4393">
        <w:rPr>
          <w:rFonts w:eastAsia="Calibri" w:cstheme="minorHAnsi"/>
          <w:sz w:val="20"/>
          <w:szCs w:val="20"/>
        </w:rPr>
        <w:t xml:space="preserve"> to implement secure, single sign-on (SSO) for enterprise users.</w:t>
      </w:r>
    </w:p>
    <w:p w14:paraId="4243C2E5" w14:textId="1105F0DB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Utilized </w:t>
      </w:r>
      <w:r w:rsidRPr="008C4393">
        <w:rPr>
          <w:rFonts w:eastAsia="Calibri" w:cstheme="minorHAnsi"/>
          <w:b/>
          <w:bCs/>
          <w:sz w:val="20"/>
          <w:szCs w:val="20"/>
        </w:rPr>
        <w:t>Jenkins for CI/CD builds, packaging, and deployments</w:t>
      </w:r>
      <w:r w:rsidRPr="008C4393">
        <w:rPr>
          <w:rFonts w:eastAsia="Calibri" w:cstheme="minorHAnsi"/>
          <w:sz w:val="20"/>
          <w:szCs w:val="20"/>
        </w:rPr>
        <w:t xml:space="preserve">, and applied </w:t>
      </w:r>
      <w:r w:rsidRPr="008C4393">
        <w:rPr>
          <w:rFonts w:eastAsia="Calibri" w:cstheme="minorHAnsi"/>
          <w:b/>
          <w:bCs/>
          <w:sz w:val="20"/>
          <w:szCs w:val="20"/>
        </w:rPr>
        <w:t>Log4J</w:t>
      </w:r>
      <w:r w:rsidRPr="008C4393">
        <w:rPr>
          <w:rFonts w:eastAsia="Calibri" w:cstheme="minorHAnsi"/>
          <w:sz w:val="20"/>
          <w:szCs w:val="20"/>
        </w:rPr>
        <w:t xml:space="preserve"> for system logging and debugging.</w:t>
      </w:r>
    </w:p>
    <w:p w14:paraId="3C98A9E7" w14:textId="2BF5CB24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and extended </w:t>
      </w:r>
      <w:r w:rsidRPr="008C4393">
        <w:rPr>
          <w:rFonts w:eastAsia="Calibri" w:cstheme="minorHAnsi"/>
          <w:b/>
          <w:bCs/>
          <w:sz w:val="20"/>
          <w:szCs w:val="20"/>
        </w:rPr>
        <w:t>Sling Models and WCM Use Classes</w:t>
      </w:r>
      <w:r w:rsidRPr="008C4393">
        <w:rPr>
          <w:rFonts w:eastAsia="Calibri" w:cstheme="minorHAnsi"/>
          <w:sz w:val="20"/>
          <w:szCs w:val="20"/>
        </w:rPr>
        <w:t xml:space="preserve"> to meet component business requirements and support modular development.</w:t>
      </w:r>
    </w:p>
    <w:p w14:paraId="47BACD2C" w14:textId="0F7EE5CB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 and optimized </w:t>
      </w:r>
      <w:r w:rsidRPr="008C4393">
        <w:rPr>
          <w:rFonts w:eastAsia="Calibri" w:cstheme="minorHAnsi"/>
          <w:b/>
          <w:bCs/>
          <w:sz w:val="20"/>
          <w:szCs w:val="20"/>
        </w:rPr>
        <w:t>cross-channel marketing workflows in Adobe Campaign</w:t>
      </w:r>
      <w:r w:rsidRPr="008C4393">
        <w:rPr>
          <w:rFonts w:eastAsia="Calibri" w:cstheme="minorHAnsi"/>
          <w:sz w:val="20"/>
          <w:szCs w:val="20"/>
        </w:rPr>
        <w:t xml:space="preserve"> for email, SMS, and push notifications.</w:t>
      </w:r>
    </w:p>
    <w:p w14:paraId="645DEB0C" w14:textId="12425BB0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Integrated </w:t>
      </w:r>
      <w:r w:rsidRPr="008C4393">
        <w:rPr>
          <w:rFonts w:eastAsia="Calibri" w:cstheme="minorHAnsi"/>
          <w:b/>
          <w:bCs/>
          <w:sz w:val="20"/>
          <w:szCs w:val="20"/>
        </w:rPr>
        <w:t>Adobe Campaign with AEP, Salesforce, and third-party APIs</w:t>
      </w:r>
      <w:r w:rsidRPr="008C4393">
        <w:rPr>
          <w:rFonts w:eastAsia="Calibri" w:cstheme="minorHAnsi"/>
          <w:sz w:val="20"/>
          <w:szCs w:val="20"/>
        </w:rPr>
        <w:t>, enabling real-time customer segmentation and audience targeting.</w:t>
      </w:r>
    </w:p>
    <w:p w14:paraId="020F11F1" w14:textId="16C43898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Delivered </w:t>
      </w:r>
      <w:r w:rsidRPr="008C4393">
        <w:rPr>
          <w:rFonts w:eastAsia="Calibri" w:cstheme="minorHAnsi"/>
          <w:b/>
          <w:bCs/>
          <w:sz w:val="20"/>
          <w:szCs w:val="20"/>
        </w:rPr>
        <w:t>dynamic, data-driven content experiences</w:t>
      </w:r>
      <w:r w:rsidRPr="008C4393">
        <w:rPr>
          <w:rFonts w:eastAsia="Calibri" w:cstheme="minorHAnsi"/>
          <w:sz w:val="20"/>
          <w:szCs w:val="20"/>
        </w:rPr>
        <w:t xml:space="preserve"> by integrating Adobe Experience Manager with Adobe Experience Platform (AEP).</w:t>
      </w:r>
    </w:p>
    <w:p w14:paraId="172FF137" w14:textId="00BBE7E7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Maintained and upgraded </w:t>
      </w:r>
      <w:r w:rsidRPr="008C4393">
        <w:rPr>
          <w:rFonts w:eastAsia="Calibri" w:cstheme="minorHAnsi"/>
          <w:b/>
          <w:bCs/>
          <w:sz w:val="20"/>
          <w:szCs w:val="20"/>
        </w:rPr>
        <w:t>AEM and AEP environments</w:t>
      </w:r>
      <w:r w:rsidRPr="008C4393">
        <w:rPr>
          <w:rFonts w:eastAsia="Calibri" w:cstheme="minorHAnsi"/>
          <w:sz w:val="20"/>
          <w:szCs w:val="20"/>
        </w:rPr>
        <w:t>, applying patches, hotfixes, and configuration changes to ensure platform security and stability.</w:t>
      </w:r>
    </w:p>
    <w:p w14:paraId="25459A55" w14:textId="43BC43BD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Coordinated </w:t>
      </w:r>
      <w:r w:rsidRPr="008C4393">
        <w:rPr>
          <w:rFonts w:eastAsia="Calibri" w:cstheme="minorHAnsi"/>
          <w:b/>
          <w:bCs/>
          <w:sz w:val="20"/>
          <w:szCs w:val="20"/>
        </w:rPr>
        <w:t>marketing strategies across Adobe Experience Cloud</w:t>
      </w:r>
      <w:r w:rsidRPr="008C4393">
        <w:rPr>
          <w:rFonts w:eastAsia="Calibri" w:cstheme="minorHAnsi"/>
          <w:sz w:val="20"/>
          <w:szCs w:val="20"/>
        </w:rPr>
        <w:t xml:space="preserve"> (Analytics, Launch, Target, Campaign) to enhance customer journeys and improve ROI.</w:t>
      </w:r>
    </w:p>
    <w:p w14:paraId="7A3E8711" w14:textId="287F73B1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Designed, developed, and unit/integration tested </w:t>
      </w:r>
      <w:r w:rsidRPr="008C4393">
        <w:rPr>
          <w:rFonts w:eastAsia="Calibri" w:cstheme="minorHAnsi"/>
          <w:b/>
          <w:bCs/>
          <w:sz w:val="20"/>
          <w:szCs w:val="20"/>
        </w:rPr>
        <w:t>AEM components, templates, workflows, and services</w:t>
      </w:r>
      <w:r w:rsidRPr="008C4393">
        <w:rPr>
          <w:rFonts w:eastAsia="Calibri" w:cstheme="minorHAnsi"/>
          <w:sz w:val="20"/>
          <w:szCs w:val="20"/>
        </w:rPr>
        <w:t xml:space="preserve"> in alignment with business requirements.</w:t>
      </w:r>
    </w:p>
    <w:p w14:paraId="4BD08F5C" w14:textId="3C861DED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Applied </w:t>
      </w:r>
      <w:r w:rsidRPr="008C4393">
        <w:rPr>
          <w:rFonts w:eastAsia="Calibri" w:cstheme="minorHAnsi"/>
          <w:b/>
          <w:bCs/>
          <w:sz w:val="20"/>
          <w:szCs w:val="20"/>
        </w:rPr>
        <w:t>Adobe Analytics</w:t>
      </w:r>
      <w:r w:rsidRPr="008C4393">
        <w:rPr>
          <w:rFonts w:eastAsia="Calibri" w:cstheme="minorHAnsi"/>
          <w:sz w:val="20"/>
          <w:szCs w:val="20"/>
        </w:rPr>
        <w:t xml:space="preserve"> to measure and track user interactions, generating insights to drive data-driven marketing decisions.</w:t>
      </w:r>
    </w:p>
    <w:p w14:paraId="1B18A3C0" w14:textId="0036D1A9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Executed </w:t>
      </w:r>
      <w:r w:rsidRPr="008C4393">
        <w:rPr>
          <w:rFonts w:eastAsia="Calibri" w:cstheme="minorHAnsi"/>
          <w:b/>
          <w:bCs/>
          <w:sz w:val="20"/>
          <w:szCs w:val="20"/>
        </w:rPr>
        <w:t>site migrations from SharePoint/legacy CMS to AEM</w:t>
      </w:r>
      <w:r w:rsidRPr="008C4393">
        <w:rPr>
          <w:rFonts w:eastAsia="Calibri" w:cstheme="minorHAnsi"/>
          <w:sz w:val="20"/>
          <w:szCs w:val="20"/>
        </w:rPr>
        <w:t>, including multilingual/multi-site migrations with MSM, Content Fragments, and Experience Fragments.</w:t>
      </w:r>
    </w:p>
    <w:p w14:paraId="1B4EC2BC" w14:textId="5215FB96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Conducted </w:t>
      </w:r>
      <w:r w:rsidRPr="008C4393">
        <w:rPr>
          <w:rFonts w:eastAsia="Calibri" w:cstheme="minorHAnsi"/>
          <w:b/>
          <w:bCs/>
          <w:sz w:val="20"/>
          <w:szCs w:val="20"/>
        </w:rPr>
        <w:t>site migration audits, data mapping, and gap analysis</w:t>
      </w:r>
      <w:r w:rsidRPr="008C4393">
        <w:rPr>
          <w:rFonts w:eastAsia="Calibri" w:cstheme="minorHAnsi"/>
          <w:sz w:val="20"/>
          <w:szCs w:val="20"/>
        </w:rPr>
        <w:t xml:space="preserve"> to ensure smooth transitions to AEM Cloud.</w:t>
      </w:r>
    </w:p>
    <w:p w14:paraId="379172CD" w14:textId="3061965E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Servlets, SOAP-based web services, and SOA-compliant solutions</w:t>
      </w:r>
      <w:r w:rsidRPr="008C4393">
        <w:rPr>
          <w:rFonts w:eastAsia="Calibri" w:cstheme="minorHAnsi"/>
          <w:sz w:val="20"/>
          <w:szCs w:val="20"/>
        </w:rPr>
        <w:t xml:space="preserve"> to handle business logic and external integrations.</w:t>
      </w:r>
    </w:p>
    <w:p w14:paraId="61EDE768" w14:textId="2AD25317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Leveraged </w:t>
      </w:r>
      <w:r w:rsidRPr="008C4393">
        <w:rPr>
          <w:rFonts w:eastAsia="Calibri" w:cstheme="minorHAnsi"/>
          <w:b/>
          <w:bCs/>
          <w:sz w:val="20"/>
          <w:szCs w:val="20"/>
        </w:rPr>
        <w:t>AEM tagging features</w:t>
      </w:r>
      <w:r w:rsidRPr="008C4393">
        <w:rPr>
          <w:rFonts w:eastAsia="Calibri" w:cstheme="minorHAnsi"/>
          <w:sz w:val="20"/>
          <w:szCs w:val="20"/>
        </w:rPr>
        <w:t xml:space="preserve"> and JavaScript listeners to build interactive dialogs and enhance authoring flexibility.</w:t>
      </w:r>
    </w:p>
    <w:p w14:paraId="7ED35ED0" w14:textId="61CA6302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</w:t>
      </w:r>
      <w:r w:rsidRPr="008C4393">
        <w:rPr>
          <w:rFonts w:eastAsia="Calibri" w:cstheme="minorHAnsi"/>
          <w:b/>
          <w:bCs/>
          <w:sz w:val="20"/>
          <w:szCs w:val="20"/>
        </w:rPr>
        <w:t>Jenkins pipelines</w:t>
      </w:r>
      <w:r w:rsidRPr="008C4393">
        <w:rPr>
          <w:rFonts w:eastAsia="Calibri" w:cstheme="minorHAnsi"/>
          <w:sz w:val="20"/>
          <w:szCs w:val="20"/>
        </w:rPr>
        <w:t xml:space="preserve"> for continuous integration and build automation, improving release efficiency.</w:t>
      </w:r>
    </w:p>
    <w:p w14:paraId="0DE95032" w14:textId="2C4532C6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lastRenderedPageBreak/>
        <w:t xml:space="preserve">Administered </w:t>
      </w:r>
      <w:r w:rsidRPr="008C4393">
        <w:rPr>
          <w:rFonts w:eastAsia="Calibri" w:cstheme="minorHAnsi"/>
          <w:b/>
          <w:bCs/>
          <w:sz w:val="20"/>
          <w:szCs w:val="20"/>
        </w:rPr>
        <w:t>AEM user/group permissions and DAM access controls</w:t>
      </w:r>
      <w:r w:rsidRPr="008C4393">
        <w:rPr>
          <w:rFonts w:eastAsia="Calibri" w:cstheme="minorHAnsi"/>
          <w:sz w:val="20"/>
          <w:szCs w:val="20"/>
        </w:rPr>
        <w:t xml:space="preserve"> to support secure authoring and publishing processes.</w:t>
      </w:r>
    </w:p>
    <w:p w14:paraId="4AB640BE" w14:textId="75B990BF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Managed </w:t>
      </w:r>
      <w:r w:rsidRPr="008C4393">
        <w:rPr>
          <w:rFonts w:eastAsia="Calibri" w:cstheme="minorHAnsi"/>
          <w:b/>
          <w:bCs/>
          <w:sz w:val="20"/>
          <w:szCs w:val="20"/>
        </w:rPr>
        <w:t>Digital Asset Management (DAM)</w:t>
      </w:r>
      <w:r w:rsidRPr="008C4393">
        <w:rPr>
          <w:rFonts w:eastAsia="Calibri" w:cstheme="minorHAnsi"/>
          <w:sz w:val="20"/>
          <w:szCs w:val="20"/>
        </w:rPr>
        <w:t xml:space="preserve"> including metadata, renditions, and asset workflows for enterprise content libraries.</w:t>
      </w:r>
    </w:p>
    <w:p w14:paraId="4CDE83CD" w14:textId="6AF2DFC7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Applied strong knowledge of </w:t>
      </w:r>
      <w:r w:rsidRPr="008C4393">
        <w:rPr>
          <w:rFonts w:eastAsia="Calibri" w:cstheme="minorHAnsi"/>
          <w:b/>
          <w:bCs/>
          <w:sz w:val="20"/>
          <w:szCs w:val="20"/>
        </w:rPr>
        <w:t>AEM internals</w:t>
      </w:r>
      <w:r w:rsidRPr="008C4393">
        <w:rPr>
          <w:rFonts w:eastAsia="Calibri" w:cstheme="minorHAnsi"/>
          <w:sz w:val="20"/>
          <w:szCs w:val="20"/>
        </w:rPr>
        <w:t xml:space="preserve"> including Sling, OSGi, Apache Felix, Jackrabbit, JCR, and CRX for custom development and system tuning.</w:t>
      </w:r>
    </w:p>
    <w:p w14:paraId="0F7333F4" w14:textId="027FC0D2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</w:t>
      </w:r>
      <w:r w:rsidRPr="008C4393">
        <w:rPr>
          <w:rFonts w:eastAsia="Calibri" w:cstheme="minorHAnsi"/>
          <w:b/>
          <w:bCs/>
          <w:sz w:val="20"/>
          <w:szCs w:val="20"/>
        </w:rPr>
        <w:t>client libraries at global and component levels</w:t>
      </w:r>
      <w:r w:rsidRPr="008C4393">
        <w:rPr>
          <w:rFonts w:eastAsia="Calibri" w:cstheme="minorHAnsi"/>
          <w:sz w:val="20"/>
          <w:szCs w:val="20"/>
        </w:rPr>
        <w:t xml:space="preserve"> for CSS and JavaScript management in responsive design.</w:t>
      </w:r>
    </w:p>
    <w:p w14:paraId="519CE15F" w14:textId="7A14DE93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Conducted </w:t>
      </w:r>
      <w:r w:rsidRPr="008C4393">
        <w:rPr>
          <w:rFonts w:eastAsia="Calibri" w:cstheme="minorHAnsi"/>
          <w:b/>
          <w:bCs/>
          <w:sz w:val="20"/>
          <w:szCs w:val="20"/>
        </w:rPr>
        <w:t>component and template testing</w:t>
      </w:r>
      <w:r w:rsidRPr="008C4393">
        <w:rPr>
          <w:rFonts w:eastAsia="Calibri" w:cstheme="minorHAnsi"/>
          <w:sz w:val="20"/>
          <w:szCs w:val="20"/>
        </w:rPr>
        <w:t>, validating functionality and cross-browser compatibility.</w:t>
      </w:r>
    </w:p>
    <w:p w14:paraId="0A7EC92A" w14:textId="0DABA6A4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Accessed </w:t>
      </w:r>
      <w:r w:rsidRPr="008C4393">
        <w:rPr>
          <w:rFonts w:eastAsia="Calibri" w:cstheme="minorHAnsi"/>
          <w:b/>
          <w:bCs/>
          <w:sz w:val="20"/>
          <w:szCs w:val="20"/>
        </w:rPr>
        <w:t>CRX repositories</w:t>
      </w:r>
      <w:r w:rsidRPr="008C4393">
        <w:rPr>
          <w:rFonts w:eastAsia="Calibri" w:cstheme="minorHAnsi"/>
          <w:sz w:val="20"/>
          <w:szCs w:val="20"/>
        </w:rPr>
        <w:t xml:space="preserve"> using SQL queries and XPath for efficient node management and troubleshooting.</w:t>
      </w:r>
    </w:p>
    <w:p w14:paraId="3CF806F5" w14:textId="0D24A817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Workflows, Launchers, Servlets, and OSGi services</w:t>
      </w:r>
      <w:r w:rsidRPr="008C4393">
        <w:rPr>
          <w:rFonts w:eastAsia="Calibri" w:cstheme="minorHAnsi"/>
          <w:sz w:val="20"/>
          <w:szCs w:val="20"/>
        </w:rPr>
        <w:t>, applying run-mode specific OSGi configurations for environment-based flexibility.</w:t>
      </w:r>
    </w:p>
    <w:p w14:paraId="122FAF69" w14:textId="52512AE9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Supported </w:t>
      </w:r>
      <w:r w:rsidRPr="008C4393">
        <w:rPr>
          <w:rFonts w:eastAsia="Calibri" w:cstheme="minorHAnsi"/>
          <w:b/>
          <w:bCs/>
          <w:sz w:val="20"/>
          <w:szCs w:val="20"/>
        </w:rPr>
        <w:t>post-production maintenance and defect resolution</w:t>
      </w:r>
      <w:r w:rsidRPr="008C4393">
        <w:rPr>
          <w:rFonts w:eastAsia="Calibri" w:cstheme="minorHAnsi"/>
          <w:sz w:val="20"/>
          <w:szCs w:val="20"/>
        </w:rPr>
        <w:t>, ensuring system stability and business continuity.</w:t>
      </w:r>
    </w:p>
    <w:p w14:paraId="4A6910C8" w14:textId="0EE7FB19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Participated in </w:t>
      </w:r>
      <w:r w:rsidRPr="008C4393">
        <w:rPr>
          <w:rFonts w:eastAsia="Calibri" w:cstheme="minorHAnsi"/>
          <w:b/>
          <w:bCs/>
          <w:sz w:val="20"/>
          <w:szCs w:val="20"/>
        </w:rPr>
        <w:t>Agile ceremonies</w:t>
      </w:r>
      <w:r w:rsidRPr="008C4393">
        <w:rPr>
          <w:rFonts w:eastAsia="Calibri" w:cstheme="minorHAnsi"/>
          <w:sz w:val="20"/>
          <w:szCs w:val="20"/>
        </w:rPr>
        <w:t xml:space="preserve"> (daily standups, sprint planning, retrospectives) and collaborated in iterative delivery.</w:t>
      </w:r>
    </w:p>
    <w:p w14:paraId="3BB5A6FE" w14:textId="7498A860" w:rsidR="008C4393" w:rsidRPr="008C4393" w:rsidRDefault="008C4393" w:rsidP="008C4393">
      <w:pPr>
        <w:pStyle w:val="NoSpacing"/>
        <w:numPr>
          <w:ilvl w:val="0"/>
          <w:numId w:val="17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Communicated </w:t>
      </w:r>
      <w:r w:rsidRPr="008C4393">
        <w:rPr>
          <w:rFonts w:eastAsia="Calibri" w:cstheme="minorHAnsi"/>
          <w:b/>
          <w:bCs/>
          <w:sz w:val="20"/>
          <w:szCs w:val="20"/>
        </w:rPr>
        <w:t>design solutions, trade-offs, and options</w:t>
      </w:r>
      <w:r w:rsidRPr="008C4393">
        <w:rPr>
          <w:rFonts w:eastAsia="Calibri" w:cstheme="minorHAnsi"/>
          <w:sz w:val="20"/>
          <w:szCs w:val="20"/>
        </w:rPr>
        <w:t xml:space="preserve"> with stakeholders while aligning technical implementation with business needs.</w:t>
      </w:r>
    </w:p>
    <w:p w14:paraId="69C8C6A3" w14:textId="77777777" w:rsidR="0088167A" w:rsidRPr="009334E8" w:rsidRDefault="0088167A" w:rsidP="0088167A">
      <w:pPr>
        <w:pStyle w:val="NoSpacing"/>
        <w:rPr>
          <w:rFonts w:eastAsia="Calibri" w:cstheme="minorHAnsi"/>
        </w:rPr>
      </w:pPr>
    </w:p>
    <w:p w14:paraId="5679423D" w14:textId="2F260DFD" w:rsidR="0088167A" w:rsidRPr="009334E8" w:rsidRDefault="00324059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Environment: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 AEM 6.3,6.</w:t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>4</w:t>
      </w:r>
      <w:r w:rsidRPr="009334E8">
        <w:rPr>
          <w:rFonts w:asciiTheme="minorHAnsi" w:eastAsia="Calibri" w:hAnsiTheme="minorHAnsi" w:cstheme="minorHAnsi"/>
          <w:sz w:val="22"/>
          <w:szCs w:val="22"/>
        </w:rPr>
        <w:t>, AEP</w:t>
      </w:r>
      <w:r>
        <w:rPr>
          <w:rFonts w:asciiTheme="minorHAnsi" w:eastAsia="Calibri" w:hAnsiTheme="minorHAnsi" w:cstheme="minorHAnsi"/>
          <w:sz w:val="22"/>
          <w:szCs w:val="22"/>
        </w:rPr>
        <w:t>,</w:t>
      </w:r>
      <w:r w:rsidRPr="009334E8">
        <w:rPr>
          <w:rFonts w:asciiTheme="minorHAnsi" w:eastAsia="Calibri" w:hAnsiTheme="minorHAnsi" w:cstheme="minorHAnsi"/>
          <w:sz w:val="22"/>
          <w:szCs w:val="22"/>
        </w:rPr>
        <w:t xml:space="preserve"> HTML</w:t>
      </w:r>
      <w:r w:rsidR="0088167A" w:rsidRPr="009334E8">
        <w:rPr>
          <w:rFonts w:asciiTheme="minorHAnsi" w:eastAsia="Calibri" w:hAnsiTheme="minorHAnsi" w:cstheme="minorHAnsi"/>
          <w:sz w:val="22"/>
          <w:szCs w:val="22"/>
        </w:rPr>
        <w:t xml:space="preserve">5, Java Script, Bootstrap, Adobe WCM, </w:t>
      </w:r>
      <w:r w:rsidR="0088167A" w:rsidRPr="009334E8">
        <w:rPr>
          <w:rFonts w:asciiTheme="minorHAnsi" w:eastAsia="Calibri" w:hAnsiTheme="minorHAnsi" w:cstheme="minorHAnsi"/>
          <w:bCs/>
          <w:sz w:val="22"/>
          <w:szCs w:val="22"/>
        </w:rPr>
        <w:t>Java/J2EE, CSS, AJAX, JSP, Servlets, REST API, JSON, HTL, Apache Sling, WCM, CRXDE, log4j.</w:t>
      </w:r>
    </w:p>
    <w:p w14:paraId="04EF1500" w14:textId="77777777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6305579F" w14:textId="33E7169A" w:rsidR="0088167A" w:rsidRPr="009334E8" w:rsidRDefault="00B96946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sz w:val="22"/>
          <w:szCs w:val="22"/>
        </w:rPr>
        <w:t xml:space="preserve">Client: </w:t>
      </w:r>
      <w:r w:rsidR="00197A71"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Pall Corporation, 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>Port Washington, NY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542AB"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   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>Sep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C9792C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A542AB" w:rsidRPr="009334E8">
        <w:rPr>
          <w:rFonts w:asciiTheme="minorHAnsi" w:eastAsia="Calibri" w:hAnsiTheme="minorHAnsi" w:cstheme="minorHAnsi"/>
          <w:b/>
          <w:sz w:val="22"/>
          <w:szCs w:val="22"/>
        </w:rPr>
        <w:t>17 – March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C9792C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197A71" w:rsidRPr="009334E8">
        <w:rPr>
          <w:rFonts w:asciiTheme="minorHAnsi" w:eastAsia="Calibri" w:hAnsiTheme="minorHAnsi" w:cstheme="minorHAnsi"/>
          <w:b/>
          <w:sz w:val="22"/>
          <w:szCs w:val="22"/>
        </w:rPr>
        <w:t>21</w:t>
      </w:r>
    </w:p>
    <w:p w14:paraId="5EFF588F" w14:textId="77777777" w:rsidR="009C6904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Role: AEM Developer</w:t>
      </w:r>
    </w:p>
    <w:p w14:paraId="04F55213" w14:textId="77777777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</w:p>
    <w:p w14:paraId="525A5A80" w14:textId="77777777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Responsibilities:</w:t>
      </w: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</w:p>
    <w:p w14:paraId="6F4EB1CB" w14:textId="77777777" w:rsidR="0088167A" w:rsidRPr="009334E8" w:rsidRDefault="0088167A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</w:p>
    <w:p w14:paraId="4BF79789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Designed and implemented </w:t>
      </w:r>
      <w:r w:rsidRPr="008C4393">
        <w:rPr>
          <w:rFonts w:eastAsia="Calibri" w:cstheme="minorHAnsi"/>
          <w:b/>
          <w:bCs/>
          <w:sz w:val="20"/>
          <w:szCs w:val="20"/>
        </w:rPr>
        <w:t>custom components, templates, and workflows in Adobe AEM</w:t>
      </w:r>
      <w:r w:rsidRPr="008C4393">
        <w:rPr>
          <w:rFonts w:eastAsia="Calibri" w:cstheme="minorHAnsi"/>
          <w:sz w:val="20"/>
          <w:szCs w:val="20"/>
        </w:rPr>
        <w:t>, enabling scalable site migrations from SharePoint/legacy CMS into AEM.</w:t>
      </w:r>
    </w:p>
    <w:p w14:paraId="747D4932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web pages using AEM 6.1/6.2, JavaScript, HTML, CSS, Ajax, and jQuery</w:t>
      </w:r>
      <w:r w:rsidRPr="008C4393">
        <w:rPr>
          <w:rFonts w:eastAsia="Calibri" w:cstheme="minorHAnsi"/>
          <w:sz w:val="20"/>
          <w:szCs w:val="20"/>
        </w:rPr>
        <w:t xml:space="preserve"> to modernize migrated sites.</w:t>
      </w:r>
    </w:p>
    <w:p w14:paraId="056DE89F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Built </w:t>
      </w:r>
      <w:r w:rsidRPr="008C4393">
        <w:rPr>
          <w:rFonts w:eastAsia="Calibri" w:cstheme="minorHAnsi"/>
          <w:b/>
          <w:bCs/>
          <w:sz w:val="20"/>
          <w:szCs w:val="20"/>
        </w:rPr>
        <w:t>custom AEM workflows, OSGi services, and content components</w:t>
      </w:r>
      <w:r w:rsidRPr="008C4393">
        <w:rPr>
          <w:rFonts w:eastAsia="Calibri" w:cstheme="minorHAnsi"/>
          <w:sz w:val="20"/>
          <w:szCs w:val="20"/>
        </w:rPr>
        <w:t xml:space="preserve"> to automate business processes and streamline site migration activities.</w:t>
      </w:r>
    </w:p>
    <w:p w14:paraId="6481CD23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Defined </w:t>
      </w:r>
      <w:r w:rsidRPr="008C4393">
        <w:rPr>
          <w:rFonts w:eastAsia="Calibri" w:cstheme="minorHAnsi"/>
          <w:b/>
          <w:bCs/>
          <w:sz w:val="20"/>
          <w:szCs w:val="20"/>
        </w:rPr>
        <w:t>content migration strategy from AEM 6.1 to AEM 6.2</w:t>
      </w:r>
      <w:r w:rsidRPr="008C4393">
        <w:rPr>
          <w:rFonts w:eastAsia="Calibri" w:cstheme="minorHAnsi"/>
          <w:sz w:val="20"/>
          <w:szCs w:val="20"/>
        </w:rPr>
        <w:t>, including design and development of migration scripts for efficient site migration.</w:t>
      </w:r>
    </w:p>
    <w:p w14:paraId="62A7AC74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Sling servlets</w:t>
      </w:r>
      <w:r w:rsidRPr="008C4393">
        <w:rPr>
          <w:rFonts w:eastAsia="Calibri" w:cstheme="minorHAnsi"/>
          <w:sz w:val="20"/>
          <w:szCs w:val="20"/>
        </w:rPr>
        <w:t xml:space="preserve"> to perform automated migration tasks and support migrated site functionality.</w:t>
      </w:r>
    </w:p>
    <w:p w14:paraId="558FB7D4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Leveraged </w:t>
      </w:r>
      <w:r w:rsidRPr="008C4393">
        <w:rPr>
          <w:rFonts w:eastAsia="Calibri" w:cstheme="minorHAnsi"/>
          <w:b/>
          <w:bCs/>
          <w:sz w:val="20"/>
          <w:szCs w:val="20"/>
        </w:rPr>
        <w:t>Multisite Manager (MSM)</w:t>
      </w:r>
      <w:r w:rsidRPr="008C4393">
        <w:rPr>
          <w:rFonts w:eastAsia="Calibri" w:cstheme="minorHAnsi"/>
          <w:sz w:val="20"/>
          <w:szCs w:val="20"/>
        </w:rPr>
        <w:t xml:space="preserve"> to streamline multilingual and multi-site migrations, ensuring consistency across migrated global sites.</w:t>
      </w:r>
    </w:p>
    <w:p w14:paraId="058C2A1E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</w:t>
      </w:r>
      <w:r w:rsidRPr="008C4393">
        <w:rPr>
          <w:rFonts w:eastAsia="Calibri" w:cstheme="minorHAnsi"/>
          <w:b/>
          <w:bCs/>
          <w:sz w:val="20"/>
          <w:szCs w:val="20"/>
        </w:rPr>
        <w:t>server-side service components using Apache Felix and Apache Sling</w:t>
      </w:r>
      <w:r w:rsidRPr="008C4393">
        <w:rPr>
          <w:rFonts w:eastAsia="Calibri" w:cstheme="minorHAnsi"/>
          <w:sz w:val="20"/>
          <w:szCs w:val="20"/>
        </w:rPr>
        <w:t xml:space="preserve"> to support large-scale site migrations.</w:t>
      </w:r>
    </w:p>
    <w:p w14:paraId="6D387C2A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Partnered with personalization teams to define </w:t>
      </w:r>
      <w:r w:rsidRPr="008C4393">
        <w:rPr>
          <w:rFonts w:eastAsia="Calibri" w:cstheme="minorHAnsi"/>
          <w:b/>
          <w:bCs/>
          <w:sz w:val="20"/>
          <w:szCs w:val="20"/>
        </w:rPr>
        <w:t>Adobe Target strategies for migrated sites</w:t>
      </w:r>
      <w:r w:rsidRPr="008C4393">
        <w:rPr>
          <w:rFonts w:eastAsia="Calibri" w:cstheme="minorHAnsi"/>
          <w:sz w:val="20"/>
          <w:szCs w:val="20"/>
        </w:rPr>
        <w:t>, enhancing customer experience.</w:t>
      </w:r>
    </w:p>
    <w:p w14:paraId="2B004B19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GUI using HTML5 and JavaScript</w:t>
      </w:r>
      <w:r w:rsidRPr="008C4393">
        <w:rPr>
          <w:rFonts w:eastAsia="Calibri" w:cstheme="minorHAnsi"/>
          <w:sz w:val="20"/>
          <w:szCs w:val="20"/>
        </w:rPr>
        <w:t xml:space="preserve"> to support front-end interfaces of migrated web applications.</w:t>
      </w:r>
    </w:p>
    <w:p w14:paraId="454DD107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Coordinated </w:t>
      </w:r>
      <w:r w:rsidRPr="008C4393">
        <w:rPr>
          <w:rFonts w:eastAsia="Calibri" w:cstheme="minorHAnsi"/>
          <w:b/>
          <w:bCs/>
          <w:sz w:val="20"/>
          <w:szCs w:val="20"/>
        </w:rPr>
        <w:t>Adobe Experience Cloud strategies</w:t>
      </w:r>
      <w:r w:rsidRPr="008C4393">
        <w:rPr>
          <w:rFonts w:eastAsia="Calibri" w:cstheme="minorHAnsi"/>
          <w:sz w:val="20"/>
          <w:szCs w:val="20"/>
        </w:rPr>
        <w:t xml:space="preserve"> to improve customer journeys and optimize ROI for migrated websites.</w:t>
      </w:r>
    </w:p>
    <w:p w14:paraId="5558D64E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Created </w:t>
      </w:r>
      <w:r w:rsidRPr="008C4393">
        <w:rPr>
          <w:rFonts w:eastAsia="Calibri" w:cstheme="minorHAnsi"/>
          <w:b/>
          <w:bCs/>
          <w:sz w:val="20"/>
          <w:szCs w:val="20"/>
        </w:rPr>
        <w:t>custom widgets</w:t>
      </w:r>
      <w:r w:rsidRPr="008C4393">
        <w:rPr>
          <w:rFonts w:eastAsia="Calibri" w:cstheme="minorHAnsi"/>
          <w:sz w:val="20"/>
          <w:szCs w:val="20"/>
        </w:rPr>
        <w:t xml:space="preserve"> to support multi-composite fields required during site migration and content restructuring.</w:t>
      </w:r>
    </w:p>
    <w:p w14:paraId="4C22433B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Provided </w:t>
      </w:r>
      <w:r w:rsidRPr="008C4393">
        <w:rPr>
          <w:rFonts w:eastAsia="Calibri" w:cstheme="minorHAnsi"/>
          <w:b/>
          <w:bCs/>
          <w:sz w:val="20"/>
          <w:szCs w:val="20"/>
        </w:rPr>
        <w:t>estimates, designs, and specifications</w:t>
      </w:r>
      <w:r w:rsidRPr="008C4393">
        <w:rPr>
          <w:rFonts w:eastAsia="Calibri" w:cstheme="minorHAnsi"/>
          <w:sz w:val="20"/>
          <w:szCs w:val="20"/>
        </w:rPr>
        <w:t xml:space="preserve"> for AEM templates, components, workflows, and migration tasks.</w:t>
      </w:r>
    </w:p>
    <w:p w14:paraId="597A008E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Applied </w:t>
      </w:r>
      <w:r w:rsidRPr="008C4393">
        <w:rPr>
          <w:rFonts w:eastAsia="Calibri" w:cstheme="minorHAnsi"/>
          <w:b/>
          <w:bCs/>
          <w:sz w:val="20"/>
          <w:szCs w:val="20"/>
        </w:rPr>
        <w:t>AEM foundational concepts (CRX, Sling, Felix, OSGi)</w:t>
      </w:r>
      <w:r w:rsidRPr="008C4393">
        <w:rPr>
          <w:rFonts w:eastAsia="Calibri" w:cstheme="minorHAnsi"/>
          <w:sz w:val="20"/>
          <w:szCs w:val="20"/>
        </w:rPr>
        <w:t xml:space="preserve"> extensively for successful site migration implementations.</w:t>
      </w:r>
    </w:p>
    <w:p w14:paraId="3874246C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Integrated </w:t>
      </w:r>
      <w:r w:rsidRPr="008C4393">
        <w:rPr>
          <w:rFonts w:eastAsia="Calibri" w:cstheme="minorHAnsi"/>
          <w:b/>
          <w:bCs/>
          <w:sz w:val="20"/>
          <w:szCs w:val="20"/>
        </w:rPr>
        <w:t>Adobe Campaign for multi-channel marketing automation</w:t>
      </w:r>
      <w:r w:rsidRPr="008C4393">
        <w:rPr>
          <w:rFonts w:eastAsia="Calibri" w:cstheme="minorHAnsi"/>
          <w:sz w:val="20"/>
          <w:szCs w:val="20"/>
        </w:rPr>
        <w:t xml:space="preserve"> across migrated sites, improving outreach efficiency.</w:t>
      </w:r>
    </w:p>
    <w:p w14:paraId="5AA61F18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Analyzed </w:t>
      </w:r>
      <w:r w:rsidRPr="008C4393">
        <w:rPr>
          <w:rFonts w:eastAsia="Calibri" w:cstheme="minorHAnsi"/>
          <w:b/>
          <w:bCs/>
          <w:sz w:val="20"/>
          <w:szCs w:val="20"/>
        </w:rPr>
        <w:t>site architecture and CMS components</w:t>
      </w:r>
      <w:r w:rsidRPr="008C4393">
        <w:rPr>
          <w:rFonts w:eastAsia="Calibri" w:cstheme="minorHAnsi"/>
          <w:sz w:val="20"/>
          <w:szCs w:val="20"/>
        </w:rPr>
        <w:t xml:space="preserve"> to align legacy SharePoint/legacy CMS structures with AEM during migration.</w:t>
      </w:r>
    </w:p>
    <w:p w14:paraId="3203D015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Configured </w:t>
      </w:r>
      <w:r w:rsidRPr="008C4393">
        <w:rPr>
          <w:rFonts w:eastAsia="Calibri" w:cstheme="minorHAnsi"/>
          <w:b/>
          <w:bCs/>
          <w:sz w:val="20"/>
          <w:szCs w:val="20"/>
        </w:rPr>
        <w:t>Adobe Campaign data schemas, workflows, and triggers</w:t>
      </w:r>
      <w:r w:rsidRPr="008C4393">
        <w:rPr>
          <w:rFonts w:eastAsia="Calibri" w:cstheme="minorHAnsi"/>
          <w:sz w:val="20"/>
          <w:szCs w:val="20"/>
        </w:rPr>
        <w:t xml:space="preserve"> to personalize customer journeys for migrated sites.</w:t>
      </w:r>
    </w:p>
    <w:p w14:paraId="575292D7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Automated </w:t>
      </w:r>
      <w:r w:rsidRPr="008C4393">
        <w:rPr>
          <w:rFonts w:eastAsia="Calibri" w:cstheme="minorHAnsi"/>
          <w:b/>
          <w:bCs/>
          <w:sz w:val="20"/>
          <w:szCs w:val="20"/>
        </w:rPr>
        <w:t>campaign orchestration in Adobe Campaign</w:t>
      </w:r>
      <w:r w:rsidRPr="008C4393">
        <w:rPr>
          <w:rFonts w:eastAsia="Calibri" w:cstheme="minorHAnsi"/>
          <w:sz w:val="20"/>
          <w:szCs w:val="20"/>
        </w:rPr>
        <w:t xml:space="preserve"> to reduce manual effort and enable faster rollout for migrated platforms.</w:t>
      </w:r>
    </w:p>
    <w:p w14:paraId="15D81A73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Led </w:t>
      </w:r>
      <w:r w:rsidRPr="008C4393">
        <w:rPr>
          <w:rFonts w:eastAsia="Calibri" w:cstheme="minorHAnsi"/>
          <w:b/>
          <w:bCs/>
          <w:sz w:val="20"/>
          <w:szCs w:val="20"/>
        </w:rPr>
        <w:t>migration of team site content models to AEM</w:t>
      </w:r>
      <w:r w:rsidRPr="008C4393">
        <w:rPr>
          <w:rFonts w:eastAsia="Calibri" w:cstheme="minorHAnsi"/>
          <w:sz w:val="20"/>
          <w:szCs w:val="20"/>
        </w:rPr>
        <w:t>, standardizing templates and metadata across migrated sites.</w:t>
      </w:r>
    </w:p>
    <w:p w14:paraId="1E7B672D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>HTL (Sightly)-based components</w:t>
      </w:r>
      <w:r w:rsidRPr="008C4393">
        <w:rPr>
          <w:rFonts w:eastAsia="Calibri" w:cstheme="minorHAnsi"/>
          <w:sz w:val="20"/>
          <w:szCs w:val="20"/>
        </w:rPr>
        <w:t xml:space="preserve"> to replace legacy JSP components during modernization and migration.</w:t>
      </w:r>
    </w:p>
    <w:p w14:paraId="7F31E211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Delivered complete </w:t>
      </w:r>
      <w:r w:rsidRPr="008C4393">
        <w:rPr>
          <w:rFonts w:eastAsia="Calibri" w:cstheme="minorHAnsi"/>
          <w:b/>
          <w:bCs/>
          <w:sz w:val="20"/>
          <w:szCs w:val="20"/>
        </w:rPr>
        <w:t>AEM framework development</w:t>
      </w:r>
      <w:r w:rsidRPr="008C4393">
        <w:rPr>
          <w:rFonts w:eastAsia="Calibri" w:cstheme="minorHAnsi"/>
          <w:sz w:val="20"/>
          <w:szCs w:val="20"/>
        </w:rPr>
        <w:t xml:space="preserve"> (templates, bundles, JCR APIs) to support migrated sites.</w:t>
      </w:r>
    </w:p>
    <w:p w14:paraId="37BA9346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Managed </w:t>
      </w:r>
      <w:r w:rsidRPr="008C4393">
        <w:rPr>
          <w:rFonts w:eastAsia="Calibri" w:cstheme="minorHAnsi"/>
          <w:b/>
          <w:bCs/>
          <w:sz w:val="20"/>
          <w:szCs w:val="20"/>
        </w:rPr>
        <w:t>maintenance, packaging, and deployment of content</w:t>
      </w:r>
      <w:r w:rsidRPr="008C4393">
        <w:rPr>
          <w:rFonts w:eastAsia="Calibri" w:cstheme="minorHAnsi"/>
          <w:sz w:val="20"/>
          <w:szCs w:val="20"/>
        </w:rPr>
        <w:t xml:space="preserve"> across environments for migrated sites.</w:t>
      </w:r>
    </w:p>
    <w:p w14:paraId="0BB0A9E4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Performed </w:t>
      </w:r>
      <w:r w:rsidRPr="008C4393">
        <w:rPr>
          <w:rFonts w:eastAsia="Calibri" w:cstheme="minorHAnsi"/>
          <w:b/>
          <w:bCs/>
          <w:sz w:val="20"/>
          <w:szCs w:val="20"/>
        </w:rPr>
        <w:t>AEM customization on foundation components, workflows, and CMS features</w:t>
      </w:r>
      <w:r w:rsidRPr="008C4393">
        <w:rPr>
          <w:rFonts w:eastAsia="Calibri" w:cstheme="minorHAnsi"/>
          <w:sz w:val="20"/>
          <w:szCs w:val="20"/>
        </w:rPr>
        <w:t xml:space="preserve"> to extend functionalities post-migration.</w:t>
      </w:r>
    </w:p>
    <w:p w14:paraId="137251EB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Conducted </w:t>
      </w:r>
      <w:r w:rsidRPr="008C4393">
        <w:rPr>
          <w:rFonts w:eastAsia="Calibri" w:cstheme="minorHAnsi"/>
          <w:b/>
          <w:bCs/>
          <w:sz w:val="20"/>
          <w:szCs w:val="20"/>
        </w:rPr>
        <w:t>site migration audits and gap analysis</w:t>
      </w:r>
      <w:r w:rsidRPr="008C4393">
        <w:rPr>
          <w:rFonts w:eastAsia="Calibri" w:cstheme="minorHAnsi"/>
          <w:sz w:val="20"/>
          <w:szCs w:val="20"/>
        </w:rPr>
        <w:t>, redesigning templates, workflows, and content models to align with business goals.</w:t>
      </w:r>
    </w:p>
    <w:p w14:paraId="23BD5FCB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lastRenderedPageBreak/>
        <w:t xml:space="preserve">Partnered with DevOps to configure </w:t>
      </w:r>
      <w:r w:rsidRPr="008C4393">
        <w:rPr>
          <w:rFonts w:eastAsia="Calibri" w:cstheme="minorHAnsi"/>
          <w:b/>
          <w:bCs/>
          <w:sz w:val="20"/>
          <w:szCs w:val="20"/>
        </w:rPr>
        <w:t>dispatcher, cache policies, and CDN rules</w:t>
      </w:r>
      <w:r w:rsidRPr="008C4393">
        <w:rPr>
          <w:rFonts w:eastAsia="Calibri" w:cstheme="minorHAnsi"/>
          <w:sz w:val="20"/>
          <w:szCs w:val="20"/>
        </w:rPr>
        <w:t xml:space="preserve"> to optimize migrated site performance.</w:t>
      </w:r>
    </w:p>
    <w:p w14:paraId="3310A3CC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secure </w:t>
      </w:r>
      <w:r w:rsidRPr="008C4393">
        <w:rPr>
          <w:rFonts w:eastAsia="Calibri" w:cstheme="minorHAnsi"/>
          <w:b/>
          <w:bCs/>
          <w:sz w:val="20"/>
          <w:szCs w:val="20"/>
        </w:rPr>
        <w:t>user roles, groups, and permissions</w:t>
      </w:r>
      <w:r w:rsidRPr="008C4393">
        <w:rPr>
          <w:rFonts w:eastAsia="Calibri" w:cstheme="minorHAnsi"/>
          <w:sz w:val="20"/>
          <w:szCs w:val="20"/>
        </w:rPr>
        <w:t xml:space="preserve"> during site migrations to ensure compliant authoring and publishing.</w:t>
      </w:r>
    </w:p>
    <w:p w14:paraId="206893AA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Delivered </w:t>
      </w:r>
      <w:r w:rsidRPr="008C4393">
        <w:rPr>
          <w:rFonts w:eastAsia="Calibri" w:cstheme="minorHAnsi"/>
          <w:b/>
          <w:bCs/>
          <w:sz w:val="20"/>
          <w:szCs w:val="20"/>
        </w:rPr>
        <w:t>redirects, vanity URLs, and SEO-compliant migration strategies</w:t>
      </w:r>
      <w:r w:rsidRPr="008C4393">
        <w:rPr>
          <w:rFonts w:eastAsia="Calibri" w:cstheme="minorHAnsi"/>
          <w:sz w:val="20"/>
          <w:szCs w:val="20"/>
        </w:rPr>
        <w:t xml:space="preserve"> to ensure smooth transition of traffic from SharePoint/legacy CMS to AEM.</w:t>
      </w:r>
    </w:p>
    <w:p w14:paraId="66F5B054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Developed </w:t>
      </w:r>
      <w:r w:rsidRPr="008C4393">
        <w:rPr>
          <w:rFonts w:eastAsia="Calibri" w:cstheme="minorHAnsi"/>
          <w:b/>
          <w:bCs/>
          <w:sz w:val="20"/>
          <w:szCs w:val="20"/>
        </w:rPr>
        <w:t xml:space="preserve">custom </w:t>
      </w:r>
      <w:proofErr w:type="spellStart"/>
      <w:r w:rsidRPr="008C4393">
        <w:rPr>
          <w:rFonts w:eastAsia="Calibri" w:cstheme="minorHAnsi"/>
          <w:b/>
          <w:bCs/>
          <w:sz w:val="20"/>
          <w:szCs w:val="20"/>
        </w:rPr>
        <w:t>parsys</w:t>
      </w:r>
      <w:proofErr w:type="spellEnd"/>
      <w:r w:rsidRPr="008C4393">
        <w:rPr>
          <w:rFonts w:eastAsia="Calibri" w:cstheme="minorHAnsi"/>
          <w:b/>
          <w:bCs/>
          <w:sz w:val="20"/>
          <w:szCs w:val="20"/>
        </w:rPr>
        <w:t xml:space="preserve"> components using CRXDE Lite</w:t>
      </w:r>
      <w:r w:rsidRPr="008C4393">
        <w:rPr>
          <w:rFonts w:eastAsia="Calibri" w:cstheme="minorHAnsi"/>
          <w:sz w:val="20"/>
          <w:szCs w:val="20"/>
        </w:rPr>
        <w:t xml:space="preserve"> to support migrated content structures.</w:t>
      </w:r>
    </w:p>
    <w:p w14:paraId="7A7A82F8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Supported </w:t>
      </w:r>
      <w:r w:rsidRPr="008C4393">
        <w:rPr>
          <w:rFonts w:eastAsia="Calibri" w:cstheme="minorHAnsi"/>
          <w:b/>
          <w:bCs/>
          <w:sz w:val="20"/>
          <w:szCs w:val="20"/>
        </w:rPr>
        <w:t>daily Agile ceremonies</w:t>
      </w:r>
      <w:r w:rsidRPr="008C4393">
        <w:rPr>
          <w:rFonts w:eastAsia="Calibri" w:cstheme="minorHAnsi"/>
          <w:sz w:val="20"/>
          <w:szCs w:val="20"/>
        </w:rPr>
        <w:t xml:space="preserve"> and collaborated with business teams for continuous migration improvements.</w:t>
      </w:r>
    </w:p>
    <w:p w14:paraId="48FF58FB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Defined </w:t>
      </w:r>
      <w:r w:rsidRPr="008C4393">
        <w:rPr>
          <w:rFonts w:eastAsia="Calibri" w:cstheme="minorHAnsi"/>
          <w:b/>
          <w:bCs/>
          <w:sz w:val="20"/>
          <w:szCs w:val="20"/>
        </w:rPr>
        <w:t>project setup, templates, and reusable components</w:t>
      </w:r>
      <w:r w:rsidRPr="008C4393">
        <w:rPr>
          <w:rFonts w:eastAsia="Calibri" w:cstheme="minorHAnsi"/>
          <w:sz w:val="20"/>
          <w:szCs w:val="20"/>
        </w:rPr>
        <w:t xml:space="preserve"> to accelerate site migrations and standardization.</w:t>
      </w:r>
    </w:p>
    <w:p w14:paraId="07057CD0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Implemented </w:t>
      </w:r>
      <w:r w:rsidRPr="008C4393">
        <w:rPr>
          <w:rFonts w:eastAsia="Calibri" w:cstheme="minorHAnsi"/>
          <w:b/>
          <w:bCs/>
          <w:sz w:val="20"/>
          <w:szCs w:val="20"/>
        </w:rPr>
        <w:t>REST, Apache Sling, and custom AEM services</w:t>
      </w:r>
      <w:r w:rsidRPr="008C4393">
        <w:rPr>
          <w:rFonts w:eastAsia="Calibri" w:cstheme="minorHAnsi"/>
          <w:sz w:val="20"/>
          <w:szCs w:val="20"/>
        </w:rPr>
        <w:t xml:space="preserve"> to handle migration-specific logic and integrations.</w:t>
      </w:r>
    </w:p>
    <w:p w14:paraId="7891F30D" w14:textId="77777777" w:rsidR="008C4393" w:rsidRPr="008C4393" w:rsidRDefault="008C4393" w:rsidP="008C4393">
      <w:pPr>
        <w:pStyle w:val="NoSpacing"/>
        <w:numPr>
          <w:ilvl w:val="0"/>
          <w:numId w:val="18"/>
        </w:numPr>
        <w:rPr>
          <w:rFonts w:eastAsia="Calibri" w:cstheme="minorHAnsi"/>
          <w:sz w:val="20"/>
          <w:szCs w:val="20"/>
        </w:rPr>
      </w:pPr>
      <w:r w:rsidRPr="008C4393">
        <w:rPr>
          <w:rFonts w:eastAsia="Calibri" w:cstheme="minorHAnsi"/>
          <w:sz w:val="20"/>
          <w:szCs w:val="20"/>
        </w:rPr>
        <w:t xml:space="preserve">Involved in </w:t>
      </w:r>
      <w:r w:rsidRPr="008C4393">
        <w:rPr>
          <w:rFonts w:eastAsia="Calibri" w:cstheme="minorHAnsi"/>
          <w:b/>
          <w:bCs/>
          <w:sz w:val="20"/>
          <w:szCs w:val="20"/>
        </w:rPr>
        <w:t>content management strategies, architecture, and multi-channel delivery</w:t>
      </w:r>
      <w:r w:rsidRPr="008C4393">
        <w:rPr>
          <w:rFonts w:eastAsia="Calibri" w:cstheme="minorHAnsi"/>
          <w:sz w:val="20"/>
          <w:szCs w:val="20"/>
        </w:rPr>
        <w:t xml:space="preserve"> to maximize value from migrated sites.</w:t>
      </w:r>
    </w:p>
    <w:p w14:paraId="5EAD2F14" w14:textId="77777777" w:rsidR="0088167A" w:rsidRPr="009334E8" w:rsidRDefault="0088167A" w:rsidP="0088167A">
      <w:pPr>
        <w:pStyle w:val="NoSpacing"/>
        <w:rPr>
          <w:rFonts w:eastAsia="Calibri" w:cstheme="minorHAnsi"/>
        </w:rPr>
      </w:pPr>
    </w:p>
    <w:p w14:paraId="34F40D3A" w14:textId="77777777" w:rsidR="0088167A" w:rsidRPr="009334E8" w:rsidRDefault="0088167A" w:rsidP="0088167A">
      <w:pPr>
        <w:ind w:right="-90"/>
        <w:jc w:val="both"/>
        <w:rPr>
          <w:rFonts w:eastAsia="Calibri" w:cstheme="minorHAnsi"/>
        </w:rPr>
      </w:pPr>
      <w:r w:rsidRPr="009334E8">
        <w:rPr>
          <w:rFonts w:eastAsia="Calibri" w:cstheme="minorHAnsi"/>
          <w:b/>
        </w:rPr>
        <w:t>Environment</w:t>
      </w:r>
      <w:r w:rsidRPr="009334E8">
        <w:rPr>
          <w:rFonts w:eastAsia="Calibri" w:cstheme="minorHAnsi"/>
        </w:rPr>
        <w:t xml:space="preserve">: </w:t>
      </w:r>
      <w:r w:rsidRPr="009334E8">
        <w:rPr>
          <w:rFonts w:eastAsia="Calibri" w:cstheme="minorHAnsi"/>
          <w:b/>
        </w:rPr>
        <w:t>Adobe AEM 6.1,6.2</w:t>
      </w:r>
      <w:r w:rsidRPr="009334E8">
        <w:rPr>
          <w:rFonts w:eastAsia="Calibri" w:cstheme="minorHAnsi"/>
        </w:rPr>
        <w:t>, DAM, Workflow, Java, J2EE, Apache Maven, Apache HTTP Server, SOAP and REST Web Services, LDAP, Servlets, log4j, HTML, JSP.</w:t>
      </w:r>
    </w:p>
    <w:p w14:paraId="11AC3753" w14:textId="4E9AAD14" w:rsidR="0088167A" w:rsidRPr="009334E8" w:rsidRDefault="00B96946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Client: </w:t>
      </w:r>
      <w:r w:rsidR="0088167A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>Sabre, South Lake, TX</w:t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550207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9C6904" w:rsidRPr="009334E8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</w:t>
      </w:r>
      <w:r w:rsidR="00512246">
        <w:rPr>
          <w:rFonts w:asciiTheme="minorHAnsi" w:eastAsia="Calibri" w:hAnsiTheme="minorHAnsi" w:cstheme="minorHAnsi"/>
          <w:b/>
          <w:sz w:val="22"/>
          <w:szCs w:val="22"/>
        </w:rPr>
        <w:t>March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550207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>16 – Aug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550207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>17</w:t>
      </w:r>
    </w:p>
    <w:p w14:paraId="16D3290C" w14:textId="77777777" w:rsidR="0088167A" w:rsidRPr="009334E8" w:rsidRDefault="00983B11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AEM </w:t>
      </w:r>
      <w:r w:rsidR="0088167A" w:rsidRPr="009334E8">
        <w:rPr>
          <w:rFonts w:asciiTheme="minorHAnsi" w:eastAsia="Calibri" w:hAnsiTheme="minorHAnsi" w:cstheme="minorHAnsi"/>
          <w:b/>
          <w:sz w:val="22"/>
          <w:szCs w:val="22"/>
        </w:rPr>
        <w:t>Developer</w:t>
      </w:r>
    </w:p>
    <w:p w14:paraId="3DDA662F" w14:textId="77777777" w:rsidR="009C6904" w:rsidRPr="009334E8" w:rsidRDefault="009C6904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</w:p>
    <w:p w14:paraId="7E8EF515" w14:textId="45A6C811" w:rsidR="0088167A" w:rsidRPr="009334E8" w:rsidRDefault="00324059" w:rsidP="0088167A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Responsibilities: -</w:t>
      </w:r>
    </w:p>
    <w:p w14:paraId="4D5D28EE" w14:textId="77777777" w:rsidR="0088167A" w:rsidRPr="009334E8" w:rsidRDefault="0088167A" w:rsidP="004E2547">
      <w:pPr>
        <w:pStyle w:val="NoSpacing"/>
        <w:rPr>
          <w:rFonts w:eastAsia="Calibri" w:cstheme="minorHAnsi"/>
        </w:rPr>
      </w:pPr>
    </w:p>
    <w:p w14:paraId="6098C47E" w14:textId="3D0A5A08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Led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migration of project from AEM 6.3 to AEM 6.4</w:t>
      </w:r>
      <w:r w:rsidRPr="00603349">
        <w:rPr>
          <w:rFonts w:asciiTheme="minorHAnsi" w:eastAsia="Calibri" w:hAnsiTheme="minorHAnsi" w:cstheme="minorHAnsi"/>
          <w:sz w:val="20"/>
          <w:szCs w:val="20"/>
        </w:rPr>
        <w:t>, including upgrade planning, migration scripts, and validation.</w:t>
      </w:r>
    </w:p>
    <w:p w14:paraId="5FB708F0" w14:textId="512CB1A2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Created and maintained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customer-facing Adobe AEM content management systems</w:t>
      </w:r>
      <w:r w:rsidRPr="00603349">
        <w:rPr>
          <w:rFonts w:asciiTheme="minorHAnsi" w:eastAsia="Calibri" w:hAnsiTheme="minorHAnsi" w:cstheme="minorHAnsi"/>
          <w:sz w:val="20"/>
          <w:szCs w:val="20"/>
        </w:rPr>
        <w:t>, modernizing legacy CMS sites during migration.</w:t>
      </w:r>
    </w:p>
    <w:p w14:paraId="0BDEC000" w14:textId="3AA76DB1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Performed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AEM customization on foundation components and workflows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extend functionalities and resolve migration-related issues.</w:t>
      </w:r>
    </w:p>
    <w:p w14:paraId="7B78672F" w14:textId="4427F0F9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Designed and developed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web pages in AEM 6.3/6.4 using JavaScript, HTML, CSS, Ajax, and jQuery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as part of migration modernization.</w:t>
      </w:r>
    </w:p>
    <w:p w14:paraId="551B7633" w14:textId="4B5459D9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Defined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content migration strategy from AEM 6.3 to AEM 6.4</w:t>
      </w:r>
      <w:r w:rsidRPr="00603349">
        <w:rPr>
          <w:rFonts w:asciiTheme="minorHAnsi" w:eastAsia="Calibri" w:hAnsiTheme="minorHAnsi" w:cstheme="minorHAnsi"/>
          <w:sz w:val="20"/>
          <w:szCs w:val="20"/>
        </w:rPr>
        <w:t>, developing automated migration scripts to move bulk pages and assets.</w:t>
      </w:r>
    </w:p>
    <w:p w14:paraId="199273BF" w14:textId="7E07A80E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Built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templates and components using JSP and Sightly (HTL)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migrated sites, replacing legacy implementations.</w:t>
      </w:r>
    </w:p>
    <w:p w14:paraId="226F2B79" w14:textId="06C71335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Created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custom templates and components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using HTL/Sightly and widgets to align SharePoint/legacy CMS content models with AEM.</w:t>
      </w:r>
    </w:p>
    <w:p w14:paraId="1DE38691" w14:textId="1E387DF2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Delivered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solutions leveraging Adobe WCM, CRX/CRXDE, DAM, and workflows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streamline site migration activities.</w:t>
      </w:r>
    </w:p>
    <w:p w14:paraId="3CAE38B3" w14:textId="78446E66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Coordinated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daily communication with offshore teams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support migration development and validation tasks.</w:t>
      </w:r>
    </w:p>
    <w:p w14:paraId="02C20492" w14:textId="744C35D0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Executed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migration of documented content models from legacy CMS to AEM</w:t>
      </w:r>
      <w:r w:rsidRPr="00603349">
        <w:rPr>
          <w:rFonts w:asciiTheme="minorHAnsi" w:eastAsia="Calibri" w:hAnsiTheme="minorHAnsi" w:cstheme="minorHAnsi"/>
          <w:sz w:val="20"/>
          <w:szCs w:val="20"/>
        </w:rPr>
        <w:t>, restructuring assets and metadata.</w:t>
      </w:r>
    </w:p>
    <w:p w14:paraId="68360AD6" w14:textId="2AB96905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Provided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production support and defect resolution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migrated AEM environments.</w:t>
      </w:r>
    </w:p>
    <w:p w14:paraId="7C4A9D9D" w14:textId="25FEB36B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Prepared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estimates, designs, and specifications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AEM templates, workflows, and migration-related deliverables.</w:t>
      </w:r>
    </w:p>
    <w:p w14:paraId="558D9A21" w14:textId="3735D81A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Applied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AEM foundational concepts (CRX, Sling, Felix, OSGi)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extensively for custom development during migrations.</w:t>
      </w:r>
    </w:p>
    <w:p w14:paraId="345EB4D6" w14:textId="27B03B2F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Analyzed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site architecture and CMS components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align SharePoint/legacy CMS structures with AEM models.</w:t>
      </w:r>
    </w:p>
    <w:p w14:paraId="304C4F35" w14:textId="2EDB3678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Implemented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segmentation, A/B testing, and analytics in Adobe Campaign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improve engagement on migrated sites.</w:t>
      </w:r>
    </w:p>
    <w:p w14:paraId="7A877972" w14:textId="2AC55C82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Ensured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compliance with privacy/security standards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while handling customer data during AEM/SharePoint migrations.</w:t>
      </w:r>
    </w:p>
    <w:p w14:paraId="3A4AF869" w14:textId="707AA291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Replaced legacy JSP with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HTL-based components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migrated pages, ensuring modernization.</w:t>
      </w:r>
    </w:p>
    <w:p w14:paraId="6928A07F" w14:textId="2BBB8F7C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Utilized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Jenkins CI/CD pipelines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automated build and deployment of migration deliverables.</w:t>
      </w:r>
    </w:p>
    <w:p w14:paraId="56A2057F" w14:textId="557C56CC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Participated in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daily Agile ceremonies</w:t>
      </w:r>
      <w:r w:rsidRPr="00603349">
        <w:rPr>
          <w:rFonts w:asciiTheme="minorHAnsi" w:eastAsia="Calibri" w:hAnsiTheme="minorHAnsi" w:cstheme="minorHAnsi"/>
          <w:sz w:val="20"/>
          <w:szCs w:val="20"/>
        </w:rPr>
        <w:t>, delivering incremental migration outcomes.</w:t>
      </w:r>
    </w:p>
    <w:p w14:paraId="20B9BF6B" w14:textId="1E1AA648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Implemented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internationalization (i18n)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AEM components to support multilingual site migrations.</w:t>
      </w:r>
    </w:p>
    <w:p w14:paraId="10F11D07" w14:textId="7F69C748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Used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Log4J for logging and tracing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migration processes and runtime issues.</w:t>
      </w:r>
    </w:p>
    <w:p w14:paraId="0CF34F04" w14:textId="180F1F07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Led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end-to-end site migration from on-premise SharePoint to AEM 6.x/Cloud</w:t>
      </w:r>
      <w:r w:rsidRPr="00603349">
        <w:rPr>
          <w:rFonts w:asciiTheme="minorHAnsi" w:eastAsia="Calibri" w:hAnsiTheme="minorHAnsi" w:cstheme="minorHAnsi"/>
          <w:sz w:val="20"/>
          <w:szCs w:val="20"/>
        </w:rPr>
        <w:t>, including content inventory, data mapping, and restructuring.</w:t>
      </w:r>
    </w:p>
    <w:p w14:paraId="6D2B0C24" w14:textId="17260B6A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Conducted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post-migration testing, UAT, and validation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ensure accuracy and performance of SharePoint/legacy CMS site migrations.</w:t>
      </w:r>
    </w:p>
    <w:p w14:paraId="277DAA0E" w14:textId="29909A01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Improved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platform stability and reduced operational overhead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by executing successful legacy CMS → AEM migrations.</w:t>
      </w:r>
    </w:p>
    <w:p w14:paraId="1AF1A0FF" w14:textId="2B70F08E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Developed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OSGi services using Sling framework and Maven bundles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support migration workflows.</w:t>
      </w:r>
    </w:p>
    <w:p w14:paraId="42BA1C2C" w14:textId="26C94969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Accessed and managed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CRX content nodes via SQL Queries/XPath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validate migrated structures.</w:t>
      </w:r>
    </w:p>
    <w:p w14:paraId="78D78D09" w14:textId="1312021C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Built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static and dynamic landing pages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in AEM for migrated sites.</w:t>
      </w:r>
    </w:p>
    <w:p w14:paraId="004A964C" w14:textId="34E7B228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Supported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dispatcher, authoring/publishing environments, and replication agent setup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to optimize performance during migrations.</w:t>
      </w:r>
    </w:p>
    <w:p w14:paraId="4874972F" w14:textId="37AA7509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lastRenderedPageBreak/>
        <w:t xml:space="preserve">Analyzed and resolved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technical issues related to content migration and CMS performance</w:t>
      </w:r>
      <w:r w:rsidRPr="00603349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3BD8BB0C" w14:textId="21589F35" w:rsidR="00603349" w:rsidRPr="00603349" w:rsidRDefault="00603349" w:rsidP="00603349">
      <w:pPr>
        <w:pStyle w:val="ListParagraph"/>
        <w:numPr>
          <w:ilvl w:val="0"/>
          <w:numId w:val="19"/>
        </w:numPr>
        <w:ind w:right="-9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Conducted </w:t>
      </w:r>
      <w:r w:rsidRPr="00603349">
        <w:rPr>
          <w:rFonts w:asciiTheme="minorHAnsi" w:eastAsia="Calibri" w:hAnsiTheme="minorHAnsi" w:cstheme="minorHAnsi"/>
          <w:b/>
          <w:bCs/>
          <w:sz w:val="20"/>
          <w:szCs w:val="20"/>
        </w:rPr>
        <w:t>demos and collaborated with offshore teams</w:t>
      </w:r>
      <w:r w:rsidRPr="00603349">
        <w:rPr>
          <w:rFonts w:asciiTheme="minorHAnsi" w:eastAsia="Calibri" w:hAnsiTheme="minorHAnsi" w:cstheme="minorHAnsi"/>
          <w:sz w:val="20"/>
          <w:szCs w:val="20"/>
        </w:rPr>
        <w:t xml:space="preserve"> for migration reviews and validation.</w:t>
      </w:r>
    </w:p>
    <w:p w14:paraId="47FCD7F1" w14:textId="77777777" w:rsidR="00603349" w:rsidRDefault="00603349" w:rsidP="004E2547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</w:p>
    <w:p w14:paraId="66286B63" w14:textId="2258E95A" w:rsidR="004E2547" w:rsidRDefault="00603349" w:rsidP="004E2547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603349">
        <w:rPr>
          <w:rFonts w:asciiTheme="minorHAnsi" w:eastAsia="Calibri" w:hAnsiTheme="minorHAnsi" w:cstheme="minorHAnsi"/>
          <w:b/>
          <w:bCs/>
          <w:sz w:val="22"/>
          <w:szCs w:val="22"/>
        </w:rPr>
        <w:t>Environment:</w:t>
      </w:r>
      <w:r w:rsidRPr="00603349">
        <w:rPr>
          <w:rFonts w:asciiTheme="minorHAnsi" w:eastAsia="Calibri" w:hAnsiTheme="minorHAnsi" w:cstheme="minorHAnsi"/>
          <w:sz w:val="22"/>
          <w:szCs w:val="22"/>
        </w:rPr>
        <w:t xml:space="preserve"> Adobe AEM 6.3/6.4, DAM, Workflow, Java, Node.js, J2EE, Apache Maven, Apache HTTP Server, SOAP/REST Services, LDAP, Servlets, Log4J, HTML, JSP.</w:t>
      </w:r>
    </w:p>
    <w:p w14:paraId="68C6813D" w14:textId="77777777" w:rsidR="00603349" w:rsidRPr="009334E8" w:rsidRDefault="00603349" w:rsidP="004E2547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37AC8FEE" w14:textId="50C10E87" w:rsidR="00920AFF" w:rsidRPr="009334E8" w:rsidRDefault="000948D5" w:rsidP="004E2547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sz w:val="22"/>
          <w:szCs w:val="22"/>
        </w:rPr>
        <w:t>Client:</w:t>
      </w:r>
      <w:r w:rsidR="001C56C1" w:rsidRPr="001C56C1">
        <w:rPr>
          <w:rFonts w:asciiTheme="minorHAnsi" w:eastAsiaTheme="minorEastAsia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1C56C1" w:rsidRPr="001C56C1">
        <w:rPr>
          <w:rFonts w:asciiTheme="minorHAnsi" w:eastAsia="Calibri" w:hAnsiTheme="minorHAnsi" w:cstheme="minorHAnsi"/>
          <w:b/>
          <w:sz w:val="22"/>
          <w:szCs w:val="22"/>
        </w:rPr>
        <w:t>TracFone, Miami, FL</w:t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9C6904" w:rsidRPr="009334E8">
        <w:rPr>
          <w:rFonts w:asciiTheme="minorHAnsi" w:eastAsia="Calibri" w:hAnsiTheme="minorHAnsi" w:cstheme="minorHAnsi"/>
          <w:b/>
          <w:sz w:val="22"/>
          <w:szCs w:val="22"/>
        </w:rPr>
        <w:t xml:space="preserve">         </w:t>
      </w:r>
      <w:r w:rsidR="00920AFF" w:rsidRPr="009334E8">
        <w:rPr>
          <w:rFonts w:asciiTheme="minorHAnsi" w:eastAsia="Calibri" w:hAnsiTheme="minorHAnsi" w:cstheme="minorHAnsi"/>
          <w:b/>
          <w:sz w:val="22"/>
          <w:szCs w:val="22"/>
        </w:rPr>
        <w:t>Jan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920AFF" w:rsidRPr="009334E8">
        <w:rPr>
          <w:rFonts w:asciiTheme="minorHAnsi" w:eastAsia="Calibri" w:hAnsiTheme="minorHAnsi" w:cstheme="minorHAnsi"/>
          <w:b/>
          <w:sz w:val="22"/>
          <w:szCs w:val="22"/>
        </w:rPr>
        <w:t>14– Feb</w:t>
      </w:r>
      <w:r w:rsidR="00DB0406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="00A940EF" w:rsidRPr="009334E8">
        <w:rPr>
          <w:rFonts w:asciiTheme="minorHAnsi" w:eastAsia="Calibri" w:hAnsiTheme="minorHAnsi" w:cstheme="minorHAnsi"/>
          <w:b/>
          <w:sz w:val="22"/>
          <w:szCs w:val="22"/>
        </w:rPr>
        <w:t>20</w:t>
      </w:r>
      <w:r w:rsidR="00920AFF" w:rsidRPr="009334E8">
        <w:rPr>
          <w:rFonts w:asciiTheme="minorHAnsi" w:eastAsia="Calibri" w:hAnsiTheme="minorHAnsi" w:cstheme="minorHAnsi"/>
          <w:b/>
          <w:sz w:val="22"/>
          <w:szCs w:val="22"/>
        </w:rPr>
        <w:t>16</w:t>
      </w:r>
    </w:p>
    <w:p w14:paraId="721A6491" w14:textId="77777777" w:rsidR="00920AFF" w:rsidRPr="009334E8" w:rsidRDefault="00920AFF" w:rsidP="00920AFF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Role: Software Developer</w:t>
      </w:r>
    </w:p>
    <w:p w14:paraId="7990F6F9" w14:textId="77777777" w:rsidR="009C6904" w:rsidRPr="009334E8" w:rsidRDefault="009C6904" w:rsidP="00920AFF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495FA8AA" w14:textId="4001F7E3" w:rsidR="00920AFF" w:rsidRPr="009334E8" w:rsidRDefault="00324059" w:rsidP="00920AFF">
      <w:pPr>
        <w:pStyle w:val="ListParagraph"/>
        <w:ind w:left="0"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334E8">
        <w:rPr>
          <w:rFonts w:asciiTheme="minorHAnsi" w:eastAsia="Calibri" w:hAnsiTheme="minorHAnsi" w:cstheme="minorHAnsi"/>
          <w:b/>
          <w:sz w:val="22"/>
          <w:szCs w:val="22"/>
        </w:rPr>
        <w:t>Responsibilities: -</w:t>
      </w:r>
    </w:p>
    <w:p w14:paraId="75D6657C" w14:textId="77777777" w:rsidR="00920AFF" w:rsidRPr="00324059" w:rsidRDefault="00920AFF" w:rsidP="00920AFF">
      <w:pPr>
        <w:pStyle w:val="ListParagraph"/>
        <w:ind w:left="0" w:right="-90"/>
        <w:jc w:val="both"/>
        <w:rPr>
          <w:rFonts w:asciiTheme="minorHAnsi" w:eastAsia="Calibri" w:hAnsiTheme="minorHAnsi" w:cstheme="minorHAnsi"/>
          <w:sz w:val="20"/>
          <w:szCs w:val="20"/>
        </w:rPr>
      </w:pPr>
    </w:p>
    <w:p w14:paraId="4B5E70A3" w14:textId="0E3DF8FA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Analyzed business requirements, elaborated Use Cases, and created UML diagrams (Class, Sequence) to design scalable solutions.</w:t>
      </w:r>
    </w:p>
    <w:p w14:paraId="0113F63C" w14:textId="7557867B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Authored Technical Design Documents (TDDs), detailing architecture, workflows, and integration points.</w:t>
      </w:r>
    </w:p>
    <w:p w14:paraId="75DA072D" w14:textId="3B60877C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Developed web interfaces using MVC design pattern with Struts framework, ensuring modularity and maintainability.</w:t>
      </w:r>
    </w:p>
    <w:p w14:paraId="48525012" w14:textId="538F1B2A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Designed and implemented business logic using Enterprise JavaBeans (EJBs) to encapsulate core functionality.</w:t>
      </w:r>
    </w:p>
    <w:p w14:paraId="18D6982F" w14:textId="2618E393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Built server-side utilities with J2EE (Servlets, JSP, JDBC) to support application workflows and data processing.</w:t>
      </w:r>
    </w:p>
    <w:p w14:paraId="7B990E26" w14:textId="705B48C0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Created JSPs leveraging Struts tag libraries, ensuring reusable and efficient UI components.</w:t>
      </w:r>
    </w:p>
    <w:p w14:paraId="39C0C828" w14:textId="7B33A5CF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Automated builds and dependency management using Maven build scripts.</w:t>
      </w:r>
    </w:p>
    <w:p w14:paraId="33CB8637" w14:textId="61D2A884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Implemented workflow logic within Struts framework to handle navigation and prevent back-button issues.</w:t>
      </w:r>
    </w:p>
    <w:p w14:paraId="21E8C419" w14:textId="5273A722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Maintained and configured struts-config.xml, tiles-defs.xml, and web.xml for application flow and resource management.</w:t>
      </w:r>
    </w:p>
    <w:p w14:paraId="79B7BDEF" w14:textId="6394438C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Designed Session Beans to handle database CRUD operations, improving performance and consistency.</w:t>
      </w:r>
    </w:p>
    <w:p w14:paraId="18FE6546" w14:textId="7B9C9B07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Implemented business validation logic in Form Beans for data integrity.</w:t>
      </w:r>
    </w:p>
    <w:p w14:paraId="727FF42F" w14:textId="5290AA8C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Applied J2EE design patterns within the Struts-based framework for scalable architecture.</w:t>
      </w:r>
    </w:p>
    <w:p w14:paraId="31C7B366" w14:textId="27007BE3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Developed Servlets and JavaBeans using Eclipse IDE and IBM RAD, streamlining development and debugging.</w:t>
      </w:r>
    </w:p>
    <w:p w14:paraId="553A2180" w14:textId="1674AA02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Enhanced web pages with JavaScript and jQuery, improving validation and interactivity.</w:t>
      </w:r>
    </w:p>
    <w:p w14:paraId="32241659" w14:textId="63935E41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Used AJAX for asynchronous data retrieval in JSPs, integrated with JMS/MQ for messaging.</w:t>
      </w:r>
    </w:p>
    <w:p w14:paraId="2D7A2EEC" w14:textId="4787358E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Implemented Hibernate ORM (v3.0) in persistence layer to reduce boilerplate JDBC code.</w:t>
      </w:r>
    </w:p>
    <w:p w14:paraId="4366DE5D" w14:textId="19A564EF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Wrote HQL queries and leveraged Hibernate Criteria API for complex and dynamic database operations.</w:t>
      </w:r>
    </w:p>
    <w:p w14:paraId="5C6D6C53" w14:textId="52ACC083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Conducted unit testing with TestNG framework, improving code quality and coverage.</w:t>
      </w:r>
    </w:p>
    <w:p w14:paraId="6CE1A47C" w14:textId="67DAF0D4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Integrated with Oracle 10g database for reliable persistence and query performance.</w:t>
      </w:r>
    </w:p>
    <w:p w14:paraId="27701E50" w14:textId="3FE7350A" w:rsidR="00603349" w:rsidRP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Used CVS version control for codebase management and team collaboration.</w:t>
      </w:r>
    </w:p>
    <w:p w14:paraId="1347A0E2" w14:textId="5C0E1FA4" w:rsidR="00603349" w:rsidRDefault="00603349" w:rsidP="00603349">
      <w:pPr>
        <w:pStyle w:val="ListParagraph"/>
        <w:numPr>
          <w:ilvl w:val="0"/>
          <w:numId w:val="20"/>
        </w:numPr>
        <w:ind w:right="-90"/>
        <w:jc w:val="both"/>
        <w:rPr>
          <w:rFonts w:eastAsia="Calibri" w:cstheme="minorHAnsi"/>
          <w:bCs/>
          <w:sz w:val="20"/>
          <w:szCs w:val="20"/>
        </w:rPr>
      </w:pPr>
      <w:r w:rsidRPr="00603349">
        <w:rPr>
          <w:rFonts w:eastAsia="Calibri" w:cstheme="minorHAnsi"/>
          <w:bCs/>
          <w:sz w:val="20"/>
          <w:szCs w:val="20"/>
        </w:rPr>
        <w:t>Customized UI components to align with client branding and usability requirements.</w:t>
      </w:r>
    </w:p>
    <w:p w14:paraId="5C70E021" w14:textId="77777777" w:rsidR="00603349" w:rsidRPr="00603349" w:rsidRDefault="00603349" w:rsidP="00603349">
      <w:pPr>
        <w:pStyle w:val="ListParagraph"/>
        <w:ind w:right="-90"/>
        <w:jc w:val="both"/>
        <w:rPr>
          <w:rFonts w:eastAsia="Calibri" w:cstheme="minorHAnsi"/>
          <w:bCs/>
          <w:sz w:val="20"/>
          <w:szCs w:val="20"/>
        </w:rPr>
      </w:pPr>
    </w:p>
    <w:p w14:paraId="4B25F729" w14:textId="7EB1BDFD" w:rsidR="00920AFF" w:rsidRDefault="00920AFF" w:rsidP="00920AFF">
      <w:pPr>
        <w:ind w:right="-90"/>
        <w:jc w:val="both"/>
        <w:rPr>
          <w:rFonts w:eastAsia="Calibri" w:cstheme="minorHAnsi"/>
        </w:rPr>
      </w:pPr>
      <w:r w:rsidRPr="009334E8">
        <w:rPr>
          <w:rFonts w:eastAsia="Calibri" w:cstheme="minorHAnsi"/>
          <w:b/>
        </w:rPr>
        <w:t>Environment</w:t>
      </w:r>
      <w:r w:rsidRPr="009334E8">
        <w:rPr>
          <w:rFonts w:eastAsia="Calibri" w:cstheme="minorHAnsi"/>
        </w:rPr>
        <w:t xml:space="preserve">: Java 1.5/1.4, </w:t>
      </w:r>
      <w:r w:rsidR="00324059" w:rsidRPr="009334E8">
        <w:rPr>
          <w:rFonts w:eastAsia="Calibri" w:cstheme="minorHAnsi"/>
        </w:rPr>
        <w:t>JSP, JMS</w:t>
      </w:r>
      <w:r w:rsidRPr="009334E8">
        <w:rPr>
          <w:rFonts w:eastAsia="Calibri" w:cstheme="minorHAnsi"/>
        </w:rPr>
        <w:t>, Servlet, JNDI, XML, XML Schema, XPath, Java Script, Display Tag Library, JSTL, TestNG, Oracle 10g/11i, Windows XP, UNIX</w:t>
      </w:r>
    </w:p>
    <w:p w14:paraId="31F0668F" w14:textId="77777777" w:rsidR="00F87BD1" w:rsidRDefault="00F87BD1" w:rsidP="00920AFF">
      <w:pPr>
        <w:ind w:right="-90"/>
        <w:jc w:val="both"/>
        <w:rPr>
          <w:rFonts w:eastAsia="Calibri" w:cstheme="minorHAnsi"/>
        </w:rPr>
      </w:pPr>
    </w:p>
    <w:p w14:paraId="5F8A9F90" w14:textId="77777777" w:rsidR="00F87BD1" w:rsidRPr="009321A6" w:rsidRDefault="00F87BD1" w:rsidP="00F87BD1">
      <w:pPr>
        <w:pStyle w:val="NoSpacing"/>
        <w:rPr>
          <w:rFonts w:eastAsia="Calibri" w:cstheme="minorHAnsi"/>
          <w:b/>
          <w:bCs/>
          <w:sz w:val="24"/>
          <w:szCs w:val="24"/>
        </w:rPr>
      </w:pPr>
      <w:r w:rsidRPr="009321A6">
        <w:rPr>
          <w:rFonts w:eastAsia="Calibri" w:cstheme="minorHAnsi"/>
          <w:b/>
          <w:bCs/>
          <w:sz w:val="24"/>
          <w:szCs w:val="24"/>
        </w:rPr>
        <w:t>Education Details:</w:t>
      </w:r>
    </w:p>
    <w:p w14:paraId="64183DF6" w14:textId="77777777" w:rsidR="00F87BD1" w:rsidRDefault="00F87BD1" w:rsidP="00F87BD1">
      <w:pPr>
        <w:pStyle w:val="NoSpacing"/>
        <w:rPr>
          <w:rFonts w:eastAsia="Calibri" w:cstheme="minorHAnsi"/>
        </w:rPr>
      </w:pPr>
    </w:p>
    <w:p w14:paraId="110E00BA" w14:textId="77777777" w:rsidR="00F87BD1" w:rsidRDefault="00F87BD1" w:rsidP="00F87BD1">
      <w:pPr>
        <w:pStyle w:val="NoSpacing"/>
        <w:rPr>
          <w:rFonts w:eastAsia="Calibri" w:cstheme="minorHAnsi"/>
        </w:rPr>
      </w:pPr>
      <w:r>
        <w:rPr>
          <w:rFonts w:eastAsia="Calibri" w:cstheme="minorHAnsi"/>
        </w:rPr>
        <w:t xml:space="preserve">Masters – University of North Texas, Texas, Computer Science, 2013 </w:t>
      </w:r>
    </w:p>
    <w:p w14:paraId="613EAACC" w14:textId="77777777" w:rsidR="00F87BD1" w:rsidRPr="009334E8" w:rsidRDefault="00F87BD1" w:rsidP="00F87BD1">
      <w:pPr>
        <w:pStyle w:val="NoSpacing"/>
        <w:rPr>
          <w:rFonts w:eastAsia="Calibri" w:cstheme="minorHAnsi"/>
        </w:rPr>
      </w:pPr>
      <w:r>
        <w:rPr>
          <w:rFonts w:eastAsia="Calibri" w:cstheme="minorHAnsi"/>
        </w:rPr>
        <w:t>Bachelors – Anna University, Chennai, India, Computer Science, 2011</w:t>
      </w:r>
    </w:p>
    <w:p w14:paraId="5887746F" w14:textId="77777777" w:rsidR="00F87BD1" w:rsidRPr="009334E8" w:rsidRDefault="00F87BD1" w:rsidP="00920AFF">
      <w:pPr>
        <w:ind w:right="-90"/>
        <w:jc w:val="both"/>
        <w:rPr>
          <w:rFonts w:eastAsia="Calibri" w:cstheme="minorHAnsi"/>
          <w:b/>
        </w:rPr>
      </w:pPr>
    </w:p>
    <w:p w14:paraId="0A87BFE2" w14:textId="77777777" w:rsidR="00920AFF" w:rsidRPr="009334E8" w:rsidRDefault="00920AFF" w:rsidP="00920AFF">
      <w:pPr>
        <w:pStyle w:val="NoSpacing"/>
        <w:rPr>
          <w:rFonts w:eastAsia="Calibri" w:cstheme="minorHAnsi"/>
        </w:rPr>
      </w:pPr>
    </w:p>
    <w:p w14:paraId="14D8E85E" w14:textId="77777777" w:rsidR="00920AFF" w:rsidRPr="009334E8" w:rsidRDefault="00920AFF" w:rsidP="00920AFF">
      <w:pPr>
        <w:ind w:right="-90"/>
        <w:jc w:val="both"/>
        <w:rPr>
          <w:rFonts w:eastAsia="Calibri" w:cstheme="minorHAnsi"/>
          <w:bCs/>
        </w:rPr>
      </w:pPr>
    </w:p>
    <w:p w14:paraId="60571884" w14:textId="77777777" w:rsidR="00920AFF" w:rsidRPr="009334E8" w:rsidRDefault="00920AFF" w:rsidP="00920AFF">
      <w:pPr>
        <w:pStyle w:val="NoSpacing"/>
        <w:rPr>
          <w:rFonts w:eastAsia="Calibri" w:cstheme="minorHAnsi"/>
        </w:rPr>
      </w:pPr>
    </w:p>
    <w:p w14:paraId="08546CE7" w14:textId="77777777" w:rsidR="0088167A" w:rsidRPr="009334E8" w:rsidRDefault="0088167A" w:rsidP="000141E3">
      <w:pPr>
        <w:ind w:right="-90"/>
        <w:jc w:val="both"/>
        <w:rPr>
          <w:rFonts w:eastAsia="Calibri" w:cstheme="minorHAnsi"/>
        </w:rPr>
      </w:pPr>
    </w:p>
    <w:sectPr w:rsidR="0088167A" w:rsidRPr="009334E8" w:rsidSect="00C76D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5F8"/>
    <w:multiLevelType w:val="hybridMultilevel"/>
    <w:tmpl w:val="3F7CE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24B91"/>
    <w:multiLevelType w:val="hybridMultilevel"/>
    <w:tmpl w:val="5DC6E4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4275BD"/>
    <w:multiLevelType w:val="hybridMultilevel"/>
    <w:tmpl w:val="72D0EE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6D1940"/>
    <w:multiLevelType w:val="hybridMultilevel"/>
    <w:tmpl w:val="D8C6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875F5"/>
    <w:multiLevelType w:val="hybridMultilevel"/>
    <w:tmpl w:val="1E364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3345A"/>
    <w:multiLevelType w:val="hybridMultilevel"/>
    <w:tmpl w:val="6D5AB1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356070"/>
    <w:multiLevelType w:val="hybridMultilevel"/>
    <w:tmpl w:val="41909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42EA7"/>
    <w:multiLevelType w:val="hybridMultilevel"/>
    <w:tmpl w:val="D7686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343F3"/>
    <w:multiLevelType w:val="hybridMultilevel"/>
    <w:tmpl w:val="F16070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644E0"/>
    <w:multiLevelType w:val="hybridMultilevel"/>
    <w:tmpl w:val="05A87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B96523"/>
    <w:multiLevelType w:val="hybridMultilevel"/>
    <w:tmpl w:val="98E2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053F6"/>
    <w:multiLevelType w:val="hybridMultilevel"/>
    <w:tmpl w:val="A3BE2F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BB45F4"/>
    <w:multiLevelType w:val="hybridMultilevel"/>
    <w:tmpl w:val="E014F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B3015"/>
    <w:multiLevelType w:val="hybridMultilevel"/>
    <w:tmpl w:val="AB14B7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ED7AB"/>
    <w:multiLevelType w:val="hybridMultilevel"/>
    <w:tmpl w:val="EFD8E7D4"/>
    <w:lvl w:ilvl="0" w:tplc="D3BE996A">
      <w:start w:val="1"/>
      <w:numFmt w:val="bullet"/>
      <w:lvlText w:val="•"/>
      <w:lvlJc w:val="left"/>
    </w:lvl>
    <w:lvl w:ilvl="1" w:tplc="1E7E33A4">
      <w:numFmt w:val="decimal"/>
      <w:lvlText w:val=""/>
      <w:lvlJc w:val="left"/>
    </w:lvl>
    <w:lvl w:ilvl="2" w:tplc="63A08806">
      <w:numFmt w:val="decimal"/>
      <w:lvlText w:val=""/>
      <w:lvlJc w:val="left"/>
    </w:lvl>
    <w:lvl w:ilvl="3" w:tplc="EF6C97E4">
      <w:numFmt w:val="decimal"/>
      <w:lvlText w:val=""/>
      <w:lvlJc w:val="left"/>
    </w:lvl>
    <w:lvl w:ilvl="4" w:tplc="A85C72EA">
      <w:numFmt w:val="decimal"/>
      <w:lvlText w:val=""/>
      <w:lvlJc w:val="left"/>
    </w:lvl>
    <w:lvl w:ilvl="5" w:tplc="061CD330">
      <w:numFmt w:val="decimal"/>
      <w:lvlText w:val=""/>
      <w:lvlJc w:val="left"/>
    </w:lvl>
    <w:lvl w:ilvl="6" w:tplc="67CA5178">
      <w:numFmt w:val="decimal"/>
      <w:lvlText w:val=""/>
      <w:lvlJc w:val="left"/>
    </w:lvl>
    <w:lvl w:ilvl="7" w:tplc="ED5CA3A2">
      <w:numFmt w:val="decimal"/>
      <w:lvlText w:val=""/>
      <w:lvlJc w:val="left"/>
    </w:lvl>
    <w:lvl w:ilvl="8" w:tplc="F236B586">
      <w:numFmt w:val="decimal"/>
      <w:lvlText w:val=""/>
      <w:lvlJc w:val="left"/>
    </w:lvl>
  </w:abstractNum>
  <w:abstractNum w:abstractNumId="15" w15:restartNumberingAfterBreak="0">
    <w:nsid w:val="581B3E68"/>
    <w:multiLevelType w:val="hybridMultilevel"/>
    <w:tmpl w:val="494A01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2927FD"/>
    <w:multiLevelType w:val="hybridMultilevel"/>
    <w:tmpl w:val="BE009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C1058F"/>
    <w:multiLevelType w:val="hybridMultilevel"/>
    <w:tmpl w:val="D3D2CD60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3479CA"/>
    <w:multiLevelType w:val="hybridMultilevel"/>
    <w:tmpl w:val="2DA6BE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02F42"/>
    <w:multiLevelType w:val="multilevel"/>
    <w:tmpl w:val="524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337581">
    <w:abstractNumId w:val="16"/>
  </w:num>
  <w:num w:numId="2" w16cid:durableId="1446653348">
    <w:abstractNumId w:val="14"/>
  </w:num>
  <w:num w:numId="3" w16cid:durableId="1995328645">
    <w:abstractNumId w:val="6"/>
  </w:num>
  <w:num w:numId="4" w16cid:durableId="2129397733">
    <w:abstractNumId w:val="8"/>
  </w:num>
  <w:num w:numId="5" w16cid:durableId="410002279">
    <w:abstractNumId w:val="18"/>
  </w:num>
  <w:num w:numId="6" w16cid:durableId="407923502">
    <w:abstractNumId w:val="13"/>
  </w:num>
  <w:num w:numId="7" w16cid:durableId="314458039">
    <w:abstractNumId w:val="11"/>
  </w:num>
  <w:num w:numId="8" w16cid:durableId="1416197795">
    <w:abstractNumId w:val="2"/>
  </w:num>
  <w:num w:numId="9" w16cid:durableId="109402551">
    <w:abstractNumId w:val="15"/>
  </w:num>
  <w:num w:numId="10" w16cid:durableId="2023701918">
    <w:abstractNumId w:val="5"/>
  </w:num>
  <w:num w:numId="11" w16cid:durableId="484974824">
    <w:abstractNumId w:val="0"/>
  </w:num>
  <w:num w:numId="12" w16cid:durableId="1511874953">
    <w:abstractNumId w:val="12"/>
  </w:num>
  <w:num w:numId="13" w16cid:durableId="529412704">
    <w:abstractNumId w:val="9"/>
  </w:num>
  <w:num w:numId="14" w16cid:durableId="1830831333">
    <w:abstractNumId w:val="1"/>
  </w:num>
  <w:num w:numId="15" w16cid:durableId="717902938">
    <w:abstractNumId w:val="17"/>
  </w:num>
  <w:num w:numId="16" w16cid:durableId="1053118543">
    <w:abstractNumId w:val="4"/>
  </w:num>
  <w:num w:numId="17" w16cid:durableId="1721829954">
    <w:abstractNumId w:val="7"/>
  </w:num>
  <w:num w:numId="18" w16cid:durableId="576549718">
    <w:abstractNumId w:val="19"/>
  </w:num>
  <w:num w:numId="19" w16cid:durableId="1657147447">
    <w:abstractNumId w:val="10"/>
  </w:num>
  <w:num w:numId="20" w16cid:durableId="56248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684"/>
    <w:rsid w:val="000141E3"/>
    <w:rsid w:val="000259B1"/>
    <w:rsid w:val="00025EF7"/>
    <w:rsid w:val="000630BB"/>
    <w:rsid w:val="00064080"/>
    <w:rsid w:val="000948D5"/>
    <w:rsid w:val="000D4259"/>
    <w:rsid w:val="00107206"/>
    <w:rsid w:val="00197A71"/>
    <w:rsid w:val="001A59F7"/>
    <w:rsid w:val="001C56C1"/>
    <w:rsid w:val="00200288"/>
    <w:rsid w:val="00231B90"/>
    <w:rsid w:val="00246D78"/>
    <w:rsid w:val="00250357"/>
    <w:rsid w:val="00297315"/>
    <w:rsid w:val="002B6E21"/>
    <w:rsid w:val="002E4BDB"/>
    <w:rsid w:val="00324059"/>
    <w:rsid w:val="003476DC"/>
    <w:rsid w:val="00381684"/>
    <w:rsid w:val="00396D4A"/>
    <w:rsid w:val="00450276"/>
    <w:rsid w:val="00461411"/>
    <w:rsid w:val="004909A2"/>
    <w:rsid w:val="004E2547"/>
    <w:rsid w:val="00512246"/>
    <w:rsid w:val="00550207"/>
    <w:rsid w:val="00554903"/>
    <w:rsid w:val="00585BAD"/>
    <w:rsid w:val="00603349"/>
    <w:rsid w:val="00644AC6"/>
    <w:rsid w:val="00681F13"/>
    <w:rsid w:val="006866C7"/>
    <w:rsid w:val="006A4E6A"/>
    <w:rsid w:val="00764E85"/>
    <w:rsid w:val="0088167A"/>
    <w:rsid w:val="00885454"/>
    <w:rsid w:val="008B268E"/>
    <w:rsid w:val="008B7BDD"/>
    <w:rsid w:val="008C4393"/>
    <w:rsid w:val="00900AF2"/>
    <w:rsid w:val="00900F81"/>
    <w:rsid w:val="0090224C"/>
    <w:rsid w:val="00904308"/>
    <w:rsid w:val="00920AFF"/>
    <w:rsid w:val="009334E8"/>
    <w:rsid w:val="00953C99"/>
    <w:rsid w:val="00983B11"/>
    <w:rsid w:val="009C6904"/>
    <w:rsid w:val="009D1E7E"/>
    <w:rsid w:val="009D245C"/>
    <w:rsid w:val="00A05458"/>
    <w:rsid w:val="00A05D0C"/>
    <w:rsid w:val="00A143D4"/>
    <w:rsid w:val="00A16588"/>
    <w:rsid w:val="00A542AB"/>
    <w:rsid w:val="00A9024E"/>
    <w:rsid w:val="00A940EF"/>
    <w:rsid w:val="00AC2BC9"/>
    <w:rsid w:val="00AD0168"/>
    <w:rsid w:val="00AF1CD0"/>
    <w:rsid w:val="00AF7594"/>
    <w:rsid w:val="00B15F9B"/>
    <w:rsid w:val="00B96946"/>
    <w:rsid w:val="00BF4844"/>
    <w:rsid w:val="00C21C0B"/>
    <w:rsid w:val="00C4304B"/>
    <w:rsid w:val="00C43A36"/>
    <w:rsid w:val="00C571E6"/>
    <w:rsid w:val="00C66719"/>
    <w:rsid w:val="00C9792C"/>
    <w:rsid w:val="00CB454F"/>
    <w:rsid w:val="00D50C4F"/>
    <w:rsid w:val="00D60772"/>
    <w:rsid w:val="00DB0406"/>
    <w:rsid w:val="00DB671C"/>
    <w:rsid w:val="00E63784"/>
    <w:rsid w:val="00E64CAB"/>
    <w:rsid w:val="00F4642F"/>
    <w:rsid w:val="00F74C1C"/>
    <w:rsid w:val="00F87BD1"/>
    <w:rsid w:val="00FE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AEF4"/>
  <w15:docId w15:val="{D6ECCDC5-3BA0-4E42-BDC8-756AFBAB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68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6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68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81684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rsid w:val="003816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8168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816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C4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3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83DB-28C2-43A8-AFF8-9EFB6B72D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6</Pages>
  <Words>3399</Words>
  <Characters>19379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srinivas Reddy</cp:lastModifiedBy>
  <cp:revision>89</cp:revision>
  <dcterms:created xsi:type="dcterms:W3CDTF">2024-12-13T18:04:00Z</dcterms:created>
  <dcterms:modified xsi:type="dcterms:W3CDTF">2025-09-29T02:03:00Z</dcterms:modified>
</cp:coreProperties>
</file>