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0C7CAC" w14:textId="77777777" w:rsidR="00F676F1" w:rsidRDefault="00F676F1" w:rsidP="008F04F2">
      <w:pPr>
        <w:spacing w:after="0" w:line="240" w:lineRule="auto"/>
        <w:contextualSpacing/>
        <w:jc w:val="both"/>
        <w:rPr>
          <w:rFonts w:asciiTheme="majorHAnsi" w:eastAsia="Calibri" w:hAnsiTheme="majorHAnsi" w:cs="Calibri"/>
          <w:b/>
          <w:color w:val="auto"/>
        </w:rPr>
      </w:pPr>
    </w:p>
    <w:p w14:paraId="1517C367" w14:textId="77777777" w:rsidR="00F676F1" w:rsidRDefault="00F676F1" w:rsidP="008F04F2">
      <w:pPr>
        <w:spacing w:after="0" w:line="240" w:lineRule="auto"/>
        <w:contextualSpacing/>
        <w:jc w:val="both"/>
        <w:rPr>
          <w:rFonts w:asciiTheme="majorHAnsi" w:eastAsia="Calibri" w:hAnsiTheme="majorHAnsi" w:cs="Calibri"/>
          <w:b/>
          <w:color w:val="auto"/>
        </w:rPr>
      </w:pPr>
    </w:p>
    <w:p w14:paraId="4BB015FE" w14:textId="18A7EC8C" w:rsidR="008B36E1" w:rsidRPr="00A60E84" w:rsidRDefault="00DC24EF" w:rsidP="008F04F2">
      <w:pPr>
        <w:spacing w:after="0" w:line="240" w:lineRule="auto"/>
        <w:contextualSpacing/>
        <w:jc w:val="both"/>
        <w:rPr>
          <w:rFonts w:asciiTheme="majorHAnsi" w:eastAsia="Calibri" w:hAnsiTheme="majorHAnsi" w:cs="Calibri"/>
          <w:b/>
          <w:color w:val="auto"/>
          <w:sz w:val="36"/>
          <w:szCs w:val="36"/>
        </w:rPr>
      </w:pPr>
      <w:r w:rsidRPr="00A60E84">
        <w:rPr>
          <w:rFonts w:asciiTheme="majorHAnsi" w:eastAsia="Calibri" w:hAnsiTheme="majorHAnsi" w:cs="Calibri"/>
          <w:b/>
          <w:color w:val="auto"/>
          <w:sz w:val="36"/>
          <w:szCs w:val="36"/>
        </w:rPr>
        <w:t>APARNA AITHA</w:t>
      </w:r>
    </w:p>
    <w:p w14:paraId="3D48875E" w14:textId="77777777" w:rsidR="008B36E1" w:rsidRPr="008F04F2" w:rsidRDefault="008B36E1" w:rsidP="008F04F2">
      <w:pPr>
        <w:spacing w:after="0" w:line="240" w:lineRule="auto"/>
        <w:contextualSpacing/>
        <w:jc w:val="both"/>
        <w:rPr>
          <w:rFonts w:asciiTheme="majorHAnsi" w:eastAsia="Calibri" w:hAnsiTheme="majorHAnsi" w:cs="Calibri"/>
          <w:b/>
          <w:color w:val="auto"/>
        </w:rPr>
      </w:pPr>
      <w:r w:rsidRPr="008F04F2">
        <w:rPr>
          <w:rFonts w:asciiTheme="majorHAnsi" w:eastAsia="Calibri" w:hAnsiTheme="majorHAnsi" w:cs="Calibri"/>
          <w:b/>
          <w:color w:val="auto"/>
        </w:rPr>
        <w:t>Tableau Developer / Data Analyst</w:t>
      </w:r>
    </w:p>
    <w:p w14:paraId="227DEFAD" w14:textId="1DF6D4EF" w:rsidR="008B36E1" w:rsidRDefault="008B36E1" w:rsidP="008F04F2">
      <w:pPr>
        <w:spacing w:after="0" w:line="240" w:lineRule="auto"/>
        <w:contextualSpacing/>
        <w:jc w:val="both"/>
        <w:rPr>
          <w:rStyle w:val="Hyperlink"/>
          <w:rFonts w:asciiTheme="majorHAnsi" w:eastAsia="Calibri" w:hAnsiTheme="majorHAnsi" w:cs="Calibri"/>
          <w:b/>
          <w:color w:val="auto"/>
        </w:rPr>
      </w:pPr>
      <w:r w:rsidRPr="008F04F2">
        <w:rPr>
          <w:rFonts w:asciiTheme="majorHAnsi" w:eastAsia="Calibri" w:hAnsiTheme="majorHAnsi" w:cs="Calibri"/>
          <w:b/>
          <w:color w:val="auto"/>
        </w:rPr>
        <w:t>Email:</w:t>
      </w:r>
      <w:r w:rsidR="00CB20DB" w:rsidRPr="008F04F2">
        <w:rPr>
          <w:color w:val="auto"/>
        </w:rPr>
        <w:t xml:space="preserve"> </w:t>
      </w:r>
      <w:hyperlink r:id="rId7" w:history="1">
        <w:r w:rsidR="00CB20DB" w:rsidRPr="008F04F2">
          <w:rPr>
            <w:rStyle w:val="Hyperlink"/>
            <w:rFonts w:asciiTheme="majorHAnsi" w:eastAsia="Calibri" w:hAnsiTheme="majorHAnsi" w:cs="Calibri"/>
            <w:b/>
            <w:color w:val="auto"/>
          </w:rPr>
          <w:t>aparnaa4151@gmail.com</w:t>
        </w:r>
      </w:hyperlink>
    </w:p>
    <w:p w14:paraId="5460811C" w14:textId="77777777" w:rsidR="008B36E1" w:rsidRPr="008F04F2" w:rsidRDefault="008B36E1" w:rsidP="008F04F2">
      <w:pPr>
        <w:pBdr>
          <w:bottom w:val="single" w:sz="12" w:space="1" w:color="auto"/>
        </w:pBdr>
        <w:spacing w:after="0" w:line="240" w:lineRule="auto"/>
        <w:contextualSpacing/>
        <w:jc w:val="both"/>
        <w:rPr>
          <w:rFonts w:asciiTheme="majorHAnsi" w:eastAsia="Calibri" w:hAnsiTheme="majorHAnsi" w:cs="Calibri"/>
          <w:b/>
          <w:color w:val="auto"/>
        </w:rPr>
      </w:pPr>
      <w:r w:rsidRPr="008F04F2">
        <w:rPr>
          <w:rFonts w:asciiTheme="majorHAnsi" w:eastAsia="Calibri" w:hAnsiTheme="majorHAnsi" w:cs="Calibri"/>
          <w:b/>
          <w:color w:val="auto"/>
        </w:rPr>
        <w:t>Phon</w:t>
      </w:r>
      <w:r w:rsidR="00F6367A" w:rsidRPr="008F04F2">
        <w:rPr>
          <w:rFonts w:asciiTheme="majorHAnsi" w:eastAsia="Calibri" w:hAnsiTheme="majorHAnsi" w:cs="Calibri"/>
          <w:b/>
          <w:color w:val="auto"/>
        </w:rPr>
        <w:t>e</w:t>
      </w:r>
      <w:r w:rsidR="00D62D6B" w:rsidRPr="008F04F2">
        <w:rPr>
          <w:rFonts w:asciiTheme="majorHAnsi" w:eastAsia="Calibri" w:hAnsiTheme="majorHAnsi" w:cs="Calibri"/>
          <w:b/>
          <w:color w:val="auto"/>
        </w:rPr>
        <w:t>:</w:t>
      </w:r>
      <w:r w:rsidR="00CB20DB" w:rsidRPr="008F04F2">
        <w:rPr>
          <w:rFonts w:asciiTheme="majorHAnsi" w:eastAsia="Calibri" w:hAnsiTheme="majorHAnsi" w:cs="Calibri"/>
          <w:b/>
          <w:color w:val="auto"/>
        </w:rPr>
        <w:t xml:space="preserve"> (972) 656-9996</w:t>
      </w:r>
    </w:p>
    <w:p w14:paraId="1545F108" w14:textId="77777777" w:rsidR="008B36E1" w:rsidRPr="00C116D5" w:rsidRDefault="008B36E1" w:rsidP="008F04F2">
      <w:pPr>
        <w:spacing w:after="0" w:line="240" w:lineRule="auto"/>
        <w:contextualSpacing/>
        <w:jc w:val="both"/>
        <w:rPr>
          <w:rFonts w:asciiTheme="majorHAnsi" w:eastAsia="Calibri" w:hAnsiTheme="majorHAnsi" w:cs="Calibri"/>
          <w:b/>
          <w:sz w:val="22"/>
          <w:szCs w:val="22"/>
        </w:rPr>
      </w:pPr>
    </w:p>
    <w:p w14:paraId="373C7BED" w14:textId="77777777" w:rsidR="00B61B71" w:rsidRPr="00C116D5" w:rsidRDefault="00352F1F" w:rsidP="008F04F2">
      <w:pP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WORK EXPERIENCE HIGHLIGHTS</w:t>
      </w:r>
    </w:p>
    <w:p w14:paraId="266AF988" w14:textId="77777777" w:rsidR="00B61B71" w:rsidRPr="00C116D5" w:rsidRDefault="00B61B71" w:rsidP="008F04F2">
      <w:pPr>
        <w:pStyle w:val="ListParagraph"/>
        <w:numPr>
          <w:ilvl w:val="0"/>
          <w:numId w:val="6"/>
        </w:numPr>
        <w:spacing w:after="0" w:line="240" w:lineRule="auto"/>
        <w:ind w:right="-270"/>
        <w:rPr>
          <w:rFonts w:asciiTheme="majorHAnsi" w:eastAsia="Calibri" w:hAnsiTheme="majorHAnsi" w:cs="Calibri"/>
          <w:sz w:val="22"/>
          <w:szCs w:val="22"/>
        </w:rPr>
      </w:pPr>
      <w:r w:rsidRPr="00C116D5">
        <w:rPr>
          <w:rFonts w:asciiTheme="majorHAnsi" w:eastAsia="Calibri" w:hAnsiTheme="majorHAnsi" w:cs="Calibri"/>
          <w:sz w:val="22"/>
          <w:szCs w:val="22"/>
        </w:rPr>
        <w:t>An overall experience of around 5</w:t>
      </w:r>
      <w:r w:rsidRPr="00C116D5">
        <w:rPr>
          <w:rFonts w:asciiTheme="majorHAnsi" w:eastAsia="Calibri" w:hAnsiTheme="majorHAnsi" w:cs="Calibri"/>
          <w:b/>
          <w:sz w:val="22"/>
          <w:szCs w:val="22"/>
        </w:rPr>
        <w:t xml:space="preserve"> years</w:t>
      </w:r>
      <w:r w:rsidRPr="00C116D5">
        <w:rPr>
          <w:rFonts w:asciiTheme="majorHAnsi" w:eastAsia="Calibri" w:hAnsiTheme="majorHAnsi" w:cs="Calibri"/>
          <w:sz w:val="22"/>
          <w:szCs w:val="22"/>
        </w:rPr>
        <w:t xml:space="preserve"> in Developing visualization solutions using </w:t>
      </w:r>
      <w:r w:rsidRPr="00C116D5">
        <w:rPr>
          <w:rFonts w:asciiTheme="majorHAnsi" w:eastAsia="Calibri" w:hAnsiTheme="majorHAnsi" w:cs="Calibri"/>
          <w:b/>
          <w:sz w:val="22"/>
          <w:szCs w:val="22"/>
        </w:rPr>
        <w:t xml:space="preserve">Tableau </w:t>
      </w:r>
      <w:r w:rsidRPr="00C116D5">
        <w:rPr>
          <w:rFonts w:asciiTheme="majorHAnsi" w:eastAsia="Calibri" w:hAnsiTheme="majorHAnsi" w:cs="Calibri"/>
          <w:sz w:val="22"/>
          <w:szCs w:val="22"/>
        </w:rPr>
        <w:t xml:space="preserve">/ </w:t>
      </w:r>
      <w:r w:rsidRPr="00C116D5">
        <w:rPr>
          <w:rFonts w:asciiTheme="majorHAnsi" w:eastAsia="Calibri" w:hAnsiTheme="majorHAnsi" w:cs="Calibri"/>
          <w:b/>
          <w:sz w:val="22"/>
          <w:szCs w:val="22"/>
        </w:rPr>
        <w:t>Power BI</w:t>
      </w:r>
      <w:r w:rsidRPr="00C116D5">
        <w:rPr>
          <w:rFonts w:asciiTheme="majorHAnsi" w:eastAsia="Calibri" w:hAnsiTheme="majorHAnsi" w:cs="Calibri"/>
          <w:sz w:val="22"/>
          <w:szCs w:val="22"/>
        </w:rPr>
        <w:t xml:space="preserve">; skilled in </w:t>
      </w:r>
      <w:r w:rsidRPr="00C116D5">
        <w:rPr>
          <w:rFonts w:asciiTheme="majorHAnsi" w:eastAsia="Calibri" w:hAnsiTheme="majorHAnsi" w:cs="Calibri"/>
          <w:b/>
          <w:sz w:val="22"/>
          <w:szCs w:val="22"/>
        </w:rPr>
        <w:t>analysis, design, development, testing and implementation</w:t>
      </w:r>
      <w:r w:rsidRPr="00C116D5">
        <w:rPr>
          <w:rFonts w:asciiTheme="majorHAnsi" w:eastAsia="Calibri" w:hAnsiTheme="majorHAnsi" w:cs="Calibri"/>
          <w:sz w:val="22"/>
          <w:szCs w:val="22"/>
        </w:rPr>
        <w:t xml:space="preserve"> in </w:t>
      </w:r>
      <w:r w:rsidRPr="00C116D5">
        <w:rPr>
          <w:rFonts w:asciiTheme="majorHAnsi" w:eastAsia="Calibri" w:hAnsiTheme="majorHAnsi" w:cs="Calibri"/>
          <w:b/>
          <w:sz w:val="22"/>
          <w:szCs w:val="22"/>
        </w:rPr>
        <w:t>Data Warehouse</w:t>
      </w:r>
      <w:r w:rsidRPr="00C116D5">
        <w:rPr>
          <w:rFonts w:asciiTheme="majorHAnsi" w:eastAsia="Calibri" w:hAnsiTheme="majorHAnsi" w:cs="Calibri"/>
          <w:sz w:val="22"/>
          <w:szCs w:val="22"/>
        </w:rPr>
        <w:t xml:space="preserve"> </w:t>
      </w:r>
      <w:r w:rsidRPr="00C116D5">
        <w:rPr>
          <w:rFonts w:asciiTheme="majorHAnsi" w:eastAsia="Calibri" w:hAnsiTheme="majorHAnsi" w:cs="Calibri"/>
          <w:b/>
          <w:sz w:val="22"/>
          <w:szCs w:val="22"/>
        </w:rPr>
        <w:t>/ BI Environment</w:t>
      </w:r>
      <w:r w:rsidRPr="00C116D5">
        <w:rPr>
          <w:rFonts w:asciiTheme="majorHAnsi" w:eastAsia="Calibri" w:hAnsiTheme="majorHAnsi" w:cs="Calibri"/>
          <w:sz w:val="22"/>
          <w:szCs w:val="22"/>
        </w:rPr>
        <w:t>.</w:t>
      </w:r>
    </w:p>
    <w:p w14:paraId="70F3A65A" w14:textId="77777777" w:rsidR="00E51056" w:rsidRPr="00C116D5" w:rsidRDefault="00352F1F" w:rsidP="008F04F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Strong experience in </w:t>
      </w:r>
      <w:r w:rsidRPr="00C116D5">
        <w:rPr>
          <w:rFonts w:asciiTheme="majorHAnsi" w:eastAsia="Calibri" w:hAnsiTheme="majorHAnsi" w:cs="Calibri"/>
          <w:b/>
          <w:sz w:val="22"/>
          <w:szCs w:val="22"/>
        </w:rPr>
        <w:t>Tableau / Power</w:t>
      </w:r>
      <w:r w:rsidRPr="00C116D5">
        <w:rPr>
          <w:rFonts w:asciiTheme="majorHAnsi" w:eastAsia="Calibri" w:hAnsiTheme="majorHAnsi" w:cs="Calibri"/>
          <w:sz w:val="22"/>
          <w:szCs w:val="22"/>
        </w:rPr>
        <w:t xml:space="preserve"> </w:t>
      </w:r>
      <w:r w:rsidRPr="00C116D5">
        <w:rPr>
          <w:rFonts w:asciiTheme="majorHAnsi" w:eastAsia="Calibri" w:hAnsiTheme="majorHAnsi" w:cs="Calibri"/>
          <w:b/>
          <w:sz w:val="22"/>
          <w:szCs w:val="22"/>
        </w:rPr>
        <w:t>BI</w:t>
      </w:r>
      <w:r w:rsidRPr="00C116D5">
        <w:rPr>
          <w:rFonts w:asciiTheme="majorHAnsi" w:eastAsia="Calibri" w:hAnsiTheme="majorHAnsi" w:cs="Calibri"/>
          <w:sz w:val="22"/>
          <w:szCs w:val="22"/>
        </w:rPr>
        <w:t xml:space="preserve"> designed, developed and published multiple advanced visualization reports and dashboard in </w:t>
      </w:r>
      <w:r w:rsidRPr="00C116D5">
        <w:rPr>
          <w:rFonts w:asciiTheme="majorHAnsi" w:eastAsia="Calibri" w:hAnsiTheme="majorHAnsi" w:cs="Calibri"/>
          <w:b/>
          <w:sz w:val="22"/>
          <w:szCs w:val="22"/>
        </w:rPr>
        <w:t>on premises /Azure cloud</w:t>
      </w:r>
      <w:r w:rsidRPr="00C116D5">
        <w:rPr>
          <w:rFonts w:asciiTheme="majorHAnsi" w:eastAsia="Calibri" w:hAnsiTheme="majorHAnsi" w:cs="Calibri"/>
          <w:sz w:val="22"/>
          <w:szCs w:val="22"/>
        </w:rPr>
        <w:t xml:space="preserve"> environment.</w:t>
      </w:r>
    </w:p>
    <w:p w14:paraId="4E41C3A1" w14:textId="77777777" w:rsidR="00E51056" w:rsidRPr="00C116D5" w:rsidRDefault="00352F1F" w:rsidP="008F04F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Strong experience in Tableau </w:t>
      </w:r>
      <w:r w:rsidR="007E5F66" w:rsidRPr="00C116D5">
        <w:rPr>
          <w:rFonts w:asciiTheme="majorHAnsi" w:eastAsia="Calibri" w:hAnsiTheme="majorHAnsi" w:cs="Calibri"/>
          <w:sz w:val="22"/>
          <w:szCs w:val="22"/>
        </w:rPr>
        <w:t>Desktop</w:t>
      </w:r>
      <w:r w:rsidRPr="00C116D5">
        <w:rPr>
          <w:rFonts w:asciiTheme="majorHAnsi" w:eastAsia="Calibri" w:hAnsiTheme="majorHAnsi" w:cs="Calibri"/>
          <w:sz w:val="22"/>
          <w:szCs w:val="22"/>
        </w:rPr>
        <w:t xml:space="preserve"> designed and developed multiple advanced visualization reports and dashboard in using multiple relation databases like </w:t>
      </w:r>
      <w:r w:rsidRPr="00C116D5">
        <w:rPr>
          <w:rFonts w:asciiTheme="majorHAnsi" w:eastAsia="Calibri" w:hAnsiTheme="majorHAnsi" w:cs="Calibri"/>
          <w:b/>
          <w:sz w:val="22"/>
          <w:szCs w:val="22"/>
        </w:rPr>
        <w:t xml:space="preserve">Oracle, SQL server </w:t>
      </w:r>
      <w:r w:rsidRPr="00C116D5">
        <w:rPr>
          <w:rFonts w:asciiTheme="majorHAnsi" w:eastAsia="Calibri" w:hAnsiTheme="majorHAnsi" w:cs="Calibri"/>
          <w:sz w:val="22"/>
          <w:szCs w:val="22"/>
        </w:rPr>
        <w:t>and</w:t>
      </w:r>
      <w:r w:rsidRPr="00C116D5">
        <w:rPr>
          <w:rFonts w:asciiTheme="majorHAnsi" w:eastAsia="Calibri" w:hAnsiTheme="majorHAnsi" w:cs="Calibri"/>
          <w:b/>
          <w:sz w:val="22"/>
          <w:szCs w:val="22"/>
        </w:rPr>
        <w:t xml:space="preserve"> MySQL</w:t>
      </w:r>
      <w:r w:rsidRPr="00C116D5">
        <w:rPr>
          <w:rFonts w:asciiTheme="majorHAnsi" w:eastAsia="Calibri" w:hAnsiTheme="majorHAnsi" w:cs="Calibri"/>
          <w:sz w:val="22"/>
          <w:szCs w:val="22"/>
        </w:rPr>
        <w:t>.</w:t>
      </w:r>
    </w:p>
    <w:p w14:paraId="4BFAD7EC" w14:textId="77777777" w:rsidR="00E51056" w:rsidRPr="00C116D5" w:rsidRDefault="00352F1F" w:rsidP="008F04F2">
      <w:pPr>
        <w:widowControl w:val="0"/>
        <w:numPr>
          <w:ilvl w:val="0"/>
          <w:numId w:val="6"/>
        </w:numPr>
        <w:spacing w:after="0" w:line="240" w:lineRule="auto"/>
        <w:contextualSpacing/>
        <w:rPr>
          <w:rFonts w:asciiTheme="majorHAnsi" w:hAnsiTheme="majorHAnsi"/>
          <w:sz w:val="22"/>
          <w:szCs w:val="22"/>
        </w:rPr>
      </w:pPr>
      <w:r w:rsidRPr="00C116D5">
        <w:rPr>
          <w:rFonts w:asciiTheme="majorHAnsi" w:eastAsia="Calibri" w:hAnsiTheme="majorHAnsi" w:cs="Calibri"/>
          <w:sz w:val="22"/>
          <w:szCs w:val="22"/>
        </w:rPr>
        <w:t xml:space="preserve">Experience in working with ETL team on </w:t>
      </w:r>
      <w:r w:rsidRPr="00C116D5">
        <w:rPr>
          <w:rFonts w:asciiTheme="majorHAnsi" w:eastAsia="Calibri" w:hAnsiTheme="majorHAnsi" w:cs="Calibri"/>
          <w:b/>
          <w:sz w:val="22"/>
          <w:szCs w:val="22"/>
        </w:rPr>
        <w:t xml:space="preserve">Data integration </w:t>
      </w:r>
      <w:r w:rsidRPr="00C116D5">
        <w:rPr>
          <w:rFonts w:asciiTheme="majorHAnsi" w:eastAsia="Calibri" w:hAnsiTheme="majorHAnsi" w:cs="Calibri"/>
          <w:sz w:val="22"/>
          <w:szCs w:val="22"/>
        </w:rPr>
        <w:t xml:space="preserve">using ETL tools like </w:t>
      </w:r>
      <w:r w:rsidRPr="00C116D5">
        <w:rPr>
          <w:rFonts w:asciiTheme="majorHAnsi" w:eastAsia="Calibri" w:hAnsiTheme="majorHAnsi" w:cs="Calibri"/>
          <w:b/>
          <w:sz w:val="22"/>
          <w:szCs w:val="22"/>
        </w:rPr>
        <w:t>SSIS and DataStage</w:t>
      </w:r>
      <w:r w:rsidRPr="00C116D5">
        <w:rPr>
          <w:rFonts w:asciiTheme="majorHAnsi" w:eastAsia="Calibri" w:hAnsiTheme="majorHAnsi" w:cs="Calibri"/>
          <w:sz w:val="22"/>
          <w:szCs w:val="22"/>
        </w:rPr>
        <w:t>.</w:t>
      </w:r>
    </w:p>
    <w:p w14:paraId="713A49CE" w14:textId="77777777" w:rsidR="00E51056" w:rsidRPr="00C116D5" w:rsidRDefault="00352F1F" w:rsidP="008F04F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Experience in working with customers to determine their needs, gather, analyze and document requirements, communicate with customers throughout the development cycle, manage customer expectations, resolve issues and provide project status </w:t>
      </w:r>
    </w:p>
    <w:p w14:paraId="642E5234" w14:textId="77777777" w:rsidR="00E51056" w:rsidRPr="00C116D5" w:rsidRDefault="00352F1F" w:rsidP="008F04F2">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Excellent experience in Data Analysis, Data Cleansing, Data Verification using </w:t>
      </w:r>
      <w:r w:rsidRPr="00C116D5">
        <w:rPr>
          <w:rFonts w:asciiTheme="majorHAnsi" w:eastAsia="Calibri" w:hAnsiTheme="majorHAnsi" w:cs="Calibri"/>
          <w:b/>
          <w:sz w:val="22"/>
          <w:szCs w:val="22"/>
        </w:rPr>
        <w:t>SQL query/MS excel</w:t>
      </w:r>
      <w:r w:rsidRPr="00C116D5">
        <w:rPr>
          <w:rFonts w:asciiTheme="majorHAnsi" w:eastAsia="Calibri" w:hAnsiTheme="majorHAnsi" w:cs="Calibri"/>
          <w:sz w:val="22"/>
          <w:szCs w:val="22"/>
        </w:rPr>
        <w:t>.</w:t>
      </w:r>
    </w:p>
    <w:p w14:paraId="60148428" w14:textId="77777777" w:rsidR="00E51056" w:rsidRPr="00C116D5" w:rsidRDefault="00352F1F" w:rsidP="008F04F2">
      <w:pPr>
        <w:widowControl w:val="0"/>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Hands on designing and deploying rich </w:t>
      </w:r>
      <w:r w:rsidRPr="00C116D5">
        <w:rPr>
          <w:rFonts w:asciiTheme="majorHAnsi" w:eastAsia="Calibri" w:hAnsiTheme="majorHAnsi" w:cs="Calibri"/>
          <w:b/>
          <w:sz w:val="22"/>
          <w:szCs w:val="22"/>
        </w:rPr>
        <w:t>Graphic visualizations</w:t>
      </w:r>
      <w:r w:rsidRPr="00C116D5">
        <w:rPr>
          <w:rFonts w:asciiTheme="majorHAnsi" w:eastAsia="Calibri" w:hAnsiTheme="majorHAnsi" w:cs="Calibri"/>
          <w:sz w:val="22"/>
          <w:szCs w:val="22"/>
        </w:rPr>
        <w:t xml:space="preserve"> with Drill Down and Dropdown menu option and Parameterized dashboards using Tableau.</w:t>
      </w:r>
    </w:p>
    <w:p w14:paraId="0E1EE89F" w14:textId="77777777" w:rsidR="00993A3C" w:rsidRPr="00993A3C" w:rsidRDefault="00C456E9" w:rsidP="008F04F2">
      <w:pPr>
        <w:widowControl w:val="0"/>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contextualSpacing/>
        <w:jc w:val="both"/>
        <w:rPr>
          <w:rFonts w:asciiTheme="majorHAnsi" w:hAnsiTheme="majorHAnsi"/>
          <w:sz w:val="22"/>
          <w:szCs w:val="22"/>
        </w:rPr>
      </w:pPr>
      <w:r w:rsidRPr="00993A3C">
        <w:rPr>
          <w:rFonts w:asciiTheme="majorHAnsi" w:eastAsia="Calibri" w:hAnsiTheme="majorHAnsi" w:cs="Calibri"/>
          <w:b/>
          <w:sz w:val="22"/>
          <w:szCs w:val="22"/>
        </w:rPr>
        <w:t>Published T</w:t>
      </w:r>
      <w:r w:rsidR="00352F1F" w:rsidRPr="00993A3C">
        <w:rPr>
          <w:rFonts w:asciiTheme="majorHAnsi" w:eastAsia="Calibri" w:hAnsiTheme="majorHAnsi" w:cs="Calibri"/>
          <w:b/>
          <w:sz w:val="22"/>
          <w:szCs w:val="22"/>
        </w:rPr>
        <w:t>ableau</w:t>
      </w:r>
      <w:r w:rsidR="00352F1F" w:rsidRPr="00993A3C">
        <w:rPr>
          <w:rFonts w:asciiTheme="majorHAnsi" w:eastAsia="Calibri" w:hAnsiTheme="majorHAnsi" w:cs="Calibri"/>
          <w:sz w:val="22"/>
          <w:szCs w:val="22"/>
        </w:rPr>
        <w:t xml:space="preserve"> </w:t>
      </w:r>
      <w:r w:rsidR="00352F1F" w:rsidRPr="00993A3C">
        <w:rPr>
          <w:rFonts w:asciiTheme="majorHAnsi" w:eastAsia="Calibri" w:hAnsiTheme="majorHAnsi" w:cs="Calibri"/>
          <w:b/>
          <w:sz w:val="22"/>
          <w:szCs w:val="22"/>
        </w:rPr>
        <w:t>Reports</w:t>
      </w:r>
      <w:r w:rsidR="00352F1F" w:rsidRPr="00993A3C">
        <w:rPr>
          <w:rFonts w:asciiTheme="majorHAnsi" w:eastAsia="Calibri" w:hAnsiTheme="majorHAnsi" w:cs="Calibri"/>
          <w:sz w:val="22"/>
          <w:szCs w:val="22"/>
        </w:rPr>
        <w:t xml:space="preserve"> in the required originations and Made Dashboards available in </w:t>
      </w:r>
      <w:r w:rsidR="00352F1F" w:rsidRPr="00993A3C">
        <w:rPr>
          <w:rFonts w:asciiTheme="majorHAnsi" w:eastAsia="Calibri" w:hAnsiTheme="majorHAnsi" w:cs="Calibri"/>
          <w:b/>
          <w:sz w:val="22"/>
          <w:szCs w:val="22"/>
        </w:rPr>
        <w:t>Web clients</w:t>
      </w:r>
      <w:r w:rsidR="00352F1F" w:rsidRPr="00993A3C">
        <w:rPr>
          <w:rFonts w:asciiTheme="majorHAnsi" w:eastAsia="Calibri" w:hAnsiTheme="majorHAnsi" w:cs="Calibri"/>
          <w:sz w:val="22"/>
          <w:szCs w:val="22"/>
        </w:rPr>
        <w:t>.</w:t>
      </w:r>
    </w:p>
    <w:p w14:paraId="52CED96D" w14:textId="77777777" w:rsidR="00E51056" w:rsidRPr="00993A3C" w:rsidRDefault="00352F1F" w:rsidP="008F04F2">
      <w:pPr>
        <w:widowControl w:val="0"/>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contextualSpacing/>
        <w:jc w:val="both"/>
        <w:rPr>
          <w:rFonts w:asciiTheme="majorHAnsi" w:hAnsiTheme="majorHAnsi"/>
          <w:sz w:val="22"/>
          <w:szCs w:val="22"/>
        </w:rPr>
      </w:pPr>
      <w:r w:rsidRPr="00993A3C">
        <w:rPr>
          <w:rFonts w:asciiTheme="majorHAnsi" w:eastAsia="Calibri" w:hAnsiTheme="majorHAnsi" w:cs="Calibri"/>
          <w:sz w:val="22"/>
          <w:szCs w:val="22"/>
        </w:rPr>
        <w:t xml:space="preserve">Strong experience in creating </w:t>
      </w:r>
      <w:r w:rsidRPr="00993A3C">
        <w:rPr>
          <w:rFonts w:asciiTheme="majorHAnsi" w:eastAsia="Calibri" w:hAnsiTheme="majorHAnsi" w:cs="Calibri"/>
          <w:b/>
          <w:sz w:val="22"/>
          <w:szCs w:val="22"/>
        </w:rPr>
        <w:t>advanced</w:t>
      </w:r>
      <w:r w:rsidRPr="00993A3C">
        <w:rPr>
          <w:rFonts w:asciiTheme="majorHAnsi" w:eastAsia="Calibri" w:hAnsiTheme="majorHAnsi" w:cs="Calibri"/>
          <w:sz w:val="22"/>
          <w:szCs w:val="22"/>
        </w:rPr>
        <w:t xml:space="preserve"> </w:t>
      </w:r>
      <w:r w:rsidRPr="00993A3C">
        <w:rPr>
          <w:rFonts w:asciiTheme="majorHAnsi" w:eastAsia="Calibri" w:hAnsiTheme="majorHAnsi" w:cs="Calibri"/>
          <w:b/>
          <w:sz w:val="22"/>
          <w:szCs w:val="22"/>
        </w:rPr>
        <w:t>chart types, visualizations and complex calculations</w:t>
      </w:r>
      <w:r w:rsidRPr="00993A3C">
        <w:rPr>
          <w:rFonts w:asciiTheme="majorHAnsi" w:eastAsia="Calibri" w:hAnsiTheme="majorHAnsi" w:cs="Calibri"/>
          <w:sz w:val="22"/>
          <w:szCs w:val="22"/>
        </w:rPr>
        <w:t xml:space="preserve"> to manipulate the data as per business need through </w:t>
      </w:r>
      <w:r w:rsidRPr="00993A3C">
        <w:rPr>
          <w:rFonts w:asciiTheme="majorHAnsi" w:eastAsia="Calibri" w:hAnsiTheme="majorHAnsi" w:cs="Calibri"/>
          <w:b/>
          <w:sz w:val="22"/>
          <w:szCs w:val="22"/>
        </w:rPr>
        <w:t xml:space="preserve">Tableau </w:t>
      </w:r>
      <w:r w:rsidRPr="00993A3C">
        <w:rPr>
          <w:rFonts w:asciiTheme="majorHAnsi" w:eastAsia="Calibri" w:hAnsiTheme="majorHAnsi" w:cs="Calibri"/>
          <w:sz w:val="22"/>
          <w:szCs w:val="22"/>
        </w:rPr>
        <w:t xml:space="preserve">and </w:t>
      </w:r>
      <w:r w:rsidRPr="00993A3C">
        <w:rPr>
          <w:rFonts w:asciiTheme="majorHAnsi" w:eastAsia="Calibri" w:hAnsiTheme="majorHAnsi" w:cs="Calibri"/>
          <w:b/>
          <w:sz w:val="22"/>
          <w:szCs w:val="22"/>
        </w:rPr>
        <w:t>Power BI</w:t>
      </w:r>
      <w:r w:rsidR="005F583D" w:rsidRPr="00993A3C">
        <w:rPr>
          <w:rFonts w:asciiTheme="majorHAnsi" w:eastAsia="Calibri" w:hAnsiTheme="majorHAnsi" w:cs="Calibri"/>
          <w:b/>
          <w:sz w:val="22"/>
          <w:szCs w:val="22"/>
        </w:rPr>
        <w:t>.</w:t>
      </w:r>
    </w:p>
    <w:p w14:paraId="6478173E" w14:textId="77777777" w:rsidR="00E51056" w:rsidRPr="00C116D5" w:rsidRDefault="00352F1F" w:rsidP="008F04F2">
      <w:pPr>
        <w:widowControl w:val="0"/>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Expert in creating different visualizations using Slicers, Lines, Pies, Histograms, Maps, Scatter, Bullets, Heat Maps, Tree maps, etc. using </w:t>
      </w:r>
      <w:r w:rsidRPr="00C116D5">
        <w:rPr>
          <w:rFonts w:asciiTheme="majorHAnsi" w:eastAsia="Calibri" w:hAnsiTheme="majorHAnsi" w:cs="Calibri"/>
          <w:b/>
          <w:sz w:val="22"/>
          <w:szCs w:val="22"/>
        </w:rPr>
        <w:t xml:space="preserve">Tableau </w:t>
      </w:r>
      <w:r w:rsidRPr="00C116D5">
        <w:rPr>
          <w:rFonts w:asciiTheme="majorHAnsi" w:eastAsia="Calibri" w:hAnsiTheme="majorHAnsi" w:cs="Calibri"/>
          <w:sz w:val="22"/>
          <w:szCs w:val="22"/>
        </w:rPr>
        <w:t xml:space="preserve">and </w:t>
      </w:r>
      <w:r w:rsidRPr="00C116D5">
        <w:rPr>
          <w:rFonts w:asciiTheme="majorHAnsi" w:eastAsia="Calibri" w:hAnsiTheme="majorHAnsi" w:cs="Calibri"/>
          <w:b/>
          <w:sz w:val="22"/>
          <w:szCs w:val="22"/>
        </w:rPr>
        <w:t>Power BI</w:t>
      </w:r>
      <w:r w:rsidRPr="00C116D5">
        <w:rPr>
          <w:rFonts w:asciiTheme="majorHAnsi" w:eastAsia="Calibri" w:hAnsiTheme="majorHAnsi" w:cs="Calibri"/>
          <w:sz w:val="22"/>
          <w:szCs w:val="22"/>
        </w:rPr>
        <w:t>.</w:t>
      </w:r>
    </w:p>
    <w:p w14:paraId="6E208DE5" w14:textId="77777777" w:rsidR="00E51056" w:rsidRPr="00C116D5" w:rsidRDefault="00352F1F" w:rsidP="008F04F2">
      <w:pPr>
        <w:widowControl w:val="0"/>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Performed Unit tests, Integration tests and helped users on </w:t>
      </w:r>
      <w:r w:rsidRPr="00C116D5">
        <w:rPr>
          <w:rFonts w:asciiTheme="majorHAnsi" w:eastAsia="Calibri" w:hAnsiTheme="majorHAnsi" w:cs="Calibri"/>
          <w:b/>
          <w:sz w:val="22"/>
          <w:szCs w:val="22"/>
        </w:rPr>
        <w:t>User Acceptance tests</w:t>
      </w:r>
      <w:r w:rsidRPr="00C116D5">
        <w:rPr>
          <w:rFonts w:asciiTheme="majorHAnsi" w:eastAsia="Calibri" w:hAnsiTheme="majorHAnsi" w:cs="Calibri"/>
          <w:sz w:val="22"/>
          <w:szCs w:val="22"/>
        </w:rPr>
        <w:t xml:space="preserve"> (UAT).</w:t>
      </w:r>
    </w:p>
    <w:p w14:paraId="71F08B5D" w14:textId="77777777" w:rsidR="00E51056" w:rsidRPr="00C116D5" w:rsidRDefault="00352F1F" w:rsidP="008F04F2">
      <w:pPr>
        <w:widowControl w:val="0"/>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Hands on experience on writing </w:t>
      </w:r>
      <w:r w:rsidRPr="00C116D5">
        <w:rPr>
          <w:rFonts w:asciiTheme="majorHAnsi" w:eastAsia="Calibri" w:hAnsiTheme="majorHAnsi" w:cs="Calibri"/>
          <w:b/>
          <w:sz w:val="22"/>
          <w:szCs w:val="22"/>
        </w:rPr>
        <w:t>complex SQL queries</w:t>
      </w:r>
      <w:r w:rsidRPr="00C116D5">
        <w:rPr>
          <w:rFonts w:asciiTheme="majorHAnsi" w:eastAsia="Calibri" w:hAnsiTheme="majorHAnsi" w:cs="Calibri"/>
          <w:sz w:val="22"/>
          <w:szCs w:val="22"/>
        </w:rPr>
        <w:t>, creating tables, joining, analytics functions etc.</w:t>
      </w:r>
    </w:p>
    <w:p w14:paraId="341F74AF" w14:textId="77777777" w:rsidR="00E51056" w:rsidRPr="00C116D5" w:rsidRDefault="00352F1F" w:rsidP="008F04F2">
      <w:pPr>
        <w:widowControl w:val="0"/>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Good understanding of </w:t>
      </w:r>
      <w:r w:rsidRPr="00C116D5">
        <w:rPr>
          <w:rFonts w:asciiTheme="majorHAnsi" w:eastAsia="Calibri" w:hAnsiTheme="majorHAnsi" w:cs="Calibri"/>
          <w:b/>
          <w:sz w:val="22"/>
          <w:szCs w:val="22"/>
        </w:rPr>
        <w:t>Data warehouse</w:t>
      </w:r>
      <w:r w:rsidRPr="00C116D5">
        <w:rPr>
          <w:rFonts w:asciiTheme="majorHAnsi" w:eastAsia="Calibri" w:hAnsiTheme="majorHAnsi" w:cs="Calibri"/>
          <w:sz w:val="22"/>
          <w:szCs w:val="22"/>
        </w:rPr>
        <w:t xml:space="preserve"> which include dimension table, fact table, star schema and snowflake schema.</w:t>
      </w:r>
    </w:p>
    <w:p w14:paraId="35CC27D4" w14:textId="77777777" w:rsidR="00E51056" w:rsidRPr="00C116D5" w:rsidRDefault="00352F1F" w:rsidP="008F04F2">
      <w:pPr>
        <w:widowControl w:val="0"/>
        <w:numPr>
          <w:ilvl w:val="0"/>
          <w:numId w:val="6"/>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Experience in interacting with clients, understanding Business Applications, Business Data Flow and Data Relations.</w:t>
      </w:r>
    </w:p>
    <w:p w14:paraId="7420CA14" w14:textId="77777777" w:rsidR="00E51056" w:rsidRPr="00C116D5" w:rsidRDefault="00E51056" w:rsidP="008F04F2">
      <w:pPr>
        <w:pBdr>
          <w:top w:val="nil"/>
          <w:left w:val="nil"/>
          <w:bottom w:val="nil"/>
          <w:right w:val="nil"/>
          <w:between w:val="nil"/>
        </w:pBdr>
        <w:spacing w:after="0" w:line="240" w:lineRule="auto"/>
        <w:ind w:left="1080" w:right="-270"/>
        <w:contextualSpacing/>
        <w:rPr>
          <w:rFonts w:asciiTheme="majorHAnsi" w:eastAsia="Calibri" w:hAnsiTheme="majorHAnsi" w:cs="Calibri"/>
          <w:sz w:val="22"/>
          <w:szCs w:val="22"/>
        </w:rPr>
      </w:pPr>
    </w:p>
    <w:p w14:paraId="28F547D8" w14:textId="77777777" w:rsidR="00E51056" w:rsidRPr="00C116D5" w:rsidRDefault="00847FCA" w:rsidP="008F04F2">
      <w:pPr>
        <w:spacing w:after="0" w:line="240" w:lineRule="auto"/>
        <w:contextualSpacing/>
        <w:jc w:val="both"/>
        <w:rPr>
          <w:rFonts w:asciiTheme="majorHAnsi" w:eastAsia="Calibri" w:hAnsiTheme="majorHAnsi" w:cs="Calibri"/>
          <w:sz w:val="22"/>
          <w:szCs w:val="22"/>
        </w:rPr>
      </w:pPr>
      <w:r w:rsidRPr="00C116D5">
        <w:rPr>
          <w:rFonts w:asciiTheme="majorHAnsi" w:eastAsia="Calibri" w:hAnsiTheme="majorHAnsi" w:cs="Calibri"/>
          <w:b/>
          <w:sz w:val="22"/>
          <w:szCs w:val="22"/>
        </w:rPr>
        <w:t>EDUCATION</w:t>
      </w:r>
      <w:r w:rsidRPr="00C116D5">
        <w:rPr>
          <w:rFonts w:asciiTheme="majorHAnsi" w:eastAsia="Calibri" w:hAnsiTheme="majorHAnsi" w:cs="Calibri"/>
          <w:sz w:val="22"/>
          <w:szCs w:val="22"/>
        </w:rPr>
        <w:t>:</w:t>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t xml:space="preserve">    </w:t>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r w:rsidR="00352F1F" w:rsidRPr="00C116D5">
        <w:rPr>
          <w:rFonts w:asciiTheme="majorHAnsi" w:eastAsia="Calibri" w:hAnsiTheme="majorHAnsi" w:cs="Calibri"/>
          <w:sz w:val="22"/>
          <w:szCs w:val="22"/>
        </w:rPr>
        <w:tab/>
      </w:r>
    </w:p>
    <w:p w14:paraId="64D1F691" w14:textId="77777777" w:rsidR="00E51056" w:rsidRPr="00C116D5" w:rsidRDefault="00364AFE" w:rsidP="008F04F2">
      <w:pPr>
        <w:numPr>
          <w:ilvl w:val="0"/>
          <w:numId w:val="5"/>
        </w:numPr>
        <w:pBdr>
          <w:top w:val="nil"/>
          <w:left w:val="nil"/>
          <w:bottom w:val="nil"/>
          <w:right w:val="nil"/>
          <w:between w:val="nil"/>
        </w:pBdr>
        <w:spacing w:after="0" w:line="240" w:lineRule="auto"/>
        <w:contextualSpacing/>
        <w:jc w:val="both"/>
        <w:rPr>
          <w:rFonts w:asciiTheme="majorHAnsi" w:hAnsiTheme="majorHAnsi"/>
          <w:sz w:val="22"/>
          <w:szCs w:val="22"/>
        </w:rPr>
      </w:pPr>
      <w:r>
        <w:rPr>
          <w:rFonts w:asciiTheme="majorHAnsi" w:eastAsia="Calibri" w:hAnsiTheme="majorHAnsi" w:cs="Calibri"/>
          <w:sz w:val="22"/>
          <w:szCs w:val="22"/>
        </w:rPr>
        <w:t>Master in science</w:t>
      </w:r>
      <w:r w:rsidR="00E13B85" w:rsidRPr="00C116D5">
        <w:rPr>
          <w:rFonts w:asciiTheme="majorHAnsi" w:eastAsia="Calibri" w:hAnsiTheme="majorHAnsi" w:cs="Calibri"/>
          <w:sz w:val="22"/>
          <w:szCs w:val="22"/>
        </w:rPr>
        <w:t xml:space="preserve"> from Kakatiya </w:t>
      </w:r>
      <w:r w:rsidR="00AD6B89" w:rsidRPr="00C116D5">
        <w:rPr>
          <w:rFonts w:asciiTheme="majorHAnsi" w:eastAsia="Calibri" w:hAnsiTheme="majorHAnsi" w:cs="Calibri"/>
          <w:sz w:val="22"/>
          <w:szCs w:val="22"/>
        </w:rPr>
        <w:t>University, Warangal</w:t>
      </w:r>
      <w:r w:rsidR="006C53B7" w:rsidRPr="00C116D5">
        <w:rPr>
          <w:rFonts w:asciiTheme="majorHAnsi" w:eastAsia="Calibri" w:hAnsiTheme="majorHAnsi" w:cs="Calibri"/>
          <w:sz w:val="22"/>
          <w:szCs w:val="22"/>
        </w:rPr>
        <w:t>,</w:t>
      </w:r>
      <w:r w:rsidR="00981753" w:rsidRPr="00C116D5">
        <w:rPr>
          <w:rFonts w:asciiTheme="majorHAnsi" w:eastAsia="Calibri" w:hAnsiTheme="majorHAnsi" w:cs="Calibri"/>
          <w:sz w:val="22"/>
          <w:szCs w:val="22"/>
        </w:rPr>
        <w:t xml:space="preserve"> </w:t>
      </w:r>
      <w:r w:rsidR="00AD6B89" w:rsidRPr="00C116D5">
        <w:rPr>
          <w:rFonts w:asciiTheme="majorHAnsi" w:eastAsia="Calibri" w:hAnsiTheme="majorHAnsi" w:cs="Calibri"/>
          <w:sz w:val="22"/>
          <w:szCs w:val="22"/>
        </w:rPr>
        <w:t>India,</w:t>
      </w:r>
      <w:r w:rsidR="00B75BB3" w:rsidRPr="00C116D5">
        <w:rPr>
          <w:rFonts w:asciiTheme="majorHAnsi" w:eastAsia="Calibri" w:hAnsiTheme="majorHAnsi" w:cs="Calibri"/>
          <w:sz w:val="22"/>
          <w:szCs w:val="22"/>
        </w:rPr>
        <w:t>200</w:t>
      </w:r>
      <w:r w:rsidR="00E13B85" w:rsidRPr="00C116D5">
        <w:rPr>
          <w:rFonts w:asciiTheme="majorHAnsi" w:eastAsia="Calibri" w:hAnsiTheme="majorHAnsi" w:cs="Calibri"/>
          <w:sz w:val="22"/>
          <w:szCs w:val="22"/>
        </w:rPr>
        <w:t>9</w:t>
      </w:r>
    </w:p>
    <w:p w14:paraId="65ED155B" w14:textId="77777777" w:rsidR="00E51056" w:rsidRPr="00C116D5" w:rsidRDefault="00352F1F" w:rsidP="008F04F2">
      <w:pPr>
        <w:pBdr>
          <w:top w:val="nil"/>
          <w:left w:val="nil"/>
          <w:bottom w:val="nil"/>
          <w:right w:val="nil"/>
          <w:between w:val="nil"/>
        </w:pBdr>
        <w:spacing w:after="0" w:line="240" w:lineRule="auto"/>
        <w:contextualSpacing/>
        <w:jc w:val="both"/>
        <w:rPr>
          <w:rFonts w:asciiTheme="majorHAnsi" w:eastAsia="Calibri" w:hAnsiTheme="majorHAnsi" w:cs="Calibri"/>
          <w:sz w:val="22"/>
          <w:szCs w:val="22"/>
        </w:rPr>
      </w:pPr>
      <w:r w:rsidRPr="00C116D5">
        <w:rPr>
          <w:rFonts w:asciiTheme="majorHAnsi" w:eastAsia="Calibri" w:hAnsiTheme="majorHAnsi" w:cs="Calibri"/>
          <w:i/>
          <w:sz w:val="22"/>
          <w:szCs w:val="22"/>
        </w:rPr>
        <w:t xml:space="preserve">    </w:t>
      </w:r>
    </w:p>
    <w:p w14:paraId="5359277D" w14:textId="77777777" w:rsidR="00E51056" w:rsidRDefault="00352F1F" w:rsidP="008F04F2">
      <w:pP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TECHNOLOGIES</w:t>
      </w:r>
      <w:r w:rsidR="00695B5C" w:rsidRPr="00C116D5">
        <w:rPr>
          <w:rFonts w:asciiTheme="majorHAnsi" w:eastAsia="Calibri" w:hAnsiTheme="majorHAnsi" w:cs="Calibri"/>
          <w:b/>
          <w:sz w:val="22"/>
          <w:szCs w:val="22"/>
        </w:rPr>
        <w:t>:</w:t>
      </w:r>
    </w:p>
    <w:tbl>
      <w:tblPr>
        <w:tblStyle w:val="TableGrid"/>
        <w:tblW w:w="0" w:type="auto"/>
        <w:tblInd w:w="85" w:type="dxa"/>
        <w:tblLook w:val="04A0" w:firstRow="1" w:lastRow="0" w:firstColumn="1" w:lastColumn="0" w:noHBand="0" w:noVBand="1"/>
      </w:tblPr>
      <w:tblGrid>
        <w:gridCol w:w="1802"/>
        <w:gridCol w:w="7837"/>
      </w:tblGrid>
      <w:tr w:rsidR="004F335D" w:rsidRPr="00337C2D" w14:paraId="29009B0C" w14:textId="77777777" w:rsidTr="00F4411F">
        <w:tc>
          <w:tcPr>
            <w:tcW w:w="1802" w:type="dxa"/>
          </w:tcPr>
          <w:p w14:paraId="1E4CC1AD"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
                <w:bCs/>
                <w:color w:val="000000"/>
                <w:sz w:val="22"/>
                <w:szCs w:val="22"/>
              </w:rPr>
              <w:t>Methodologies</w:t>
            </w:r>
          </w:p>
        </w:tc>
        <w:tc>
          <w:tcPr>
            <w:tcW w:w="7837" w:type="dxa"/>
          </w:tcPr>
          <w:p w14:paraId="01AEC678" w14:textId="77777777" w:rsidR="004F335D" w:rsidRPr="00337C2D" w:rsidRDefault="004F335D" w:rsidP="008F04F2">
            <w:pPr>
              <w:contextualSpacing/>
              <w:rPr>
                <w:rFonts w:ascii="Corbel" w:eastAsia="Yu Gothic" w:hAnsi="Corbel" w:cs="Mangal"/>
                <w:sz w:val="22"/>
                <w:szCs w:val="22"/>
              </w:rPr>
            </w:pPr>
            <w:r w:rsidRPr="00337C2D">
              <w:rPr>
                <w:rFonts w:ascii="Corbel" w:eastAsia="Yu Gothic" w:hAnsi="Corbel" w:cs="Mangal"/>
                <w:color w:val="000000"/>
                <w:sz w:val="22"/>
                <w:szCs w:val="22"/>
              </w:rPr>
              <w:t>Agile, Waterfall</w:t>
            </w:r>
          </w:p>
        </w:tc>
      </w:tr>
      <w:tr w:rsidR="004F335D" w:rsidRPr="00337C2D" w14:paraId="16225FC7" w14:textId="77777777" w:rsidTr="00F4411F">
        <w:tc>
          <w:tcPr>
            <w:tcW w:w="1802" w:type="dxa"/>
          </w:tcPr>
          <w:p w14:paraId="1748F0B5"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
                <w:sz w:val="22"/>
                <w:szCs w:val="22"/>
              </w:rPr>
              <w:t>Reporting Tools</w:t>
            </w:r>
          </w:p>
        </w:tc>
        <w:tc>
          <w:tcPr>
            <w:tcW w:w="7837" w:type="dxa"/>
          </w:tcPr>
          <w:p w14:paraId="644715F6" w14:textId="77777777" w:rsidR="004F335D" w:rsidRPr="00337C2D" w:rsidRDefault="004F335D" w:rsidP="008F04F2">
            <w:pPr>
              <w:contextualSpacing/>
              <w:rPr>
                <w:rFonts w:ascii="Corbel" w:eastAsia="Yu Gothic" w:hAnsi="Corbel" w:cs="Mangal"/>
                <w:sz w:val="22"/>
                <w:szCs w:val="22"/>
              </w:rPr>
            </w:pPr>
            <w:r w:rsidRPr="00337C2D">
              <w:rPr>
                <w:rFonts w:ascii="Corbel" w:eastAsia="Yu Gothic" w:hAnsi="Corbel" w:cs="Mangal"/>
                <w:sz w:val="22"/>
                <w:szCs w:val="22"/>
              </w:rPr>
              <w:t>Power BI Desktop, Power BI Service, Power BI Gateway, Power BI Report Server, Tableau Desktop, Tableau Server, SQL server reporting services, SQL Server Analysis Services (SSAS).</w:t>
            </w:r>
          </w:p>
        </w:tc>
      </w:tr>
      <w:tr w:rsidR="004F335D" w:rsidRPr="00337C2D" w14:paraId="168D011E" w14:textId="77777777" w:rsidTr="00F4411F">
        <w:tc>
          <w:tcPr>
            <w:tcW w:w="1802" w:type="dxa"/>
          </w:tcPr>
          <w:p w14:paraId="3FC10DDD"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
                <w:sz w:val="22"/>
                <w:szCs w:val="22"/>
              </w:rPr>
              <w:t>ETL Tools</w:t>
            </w:r>
          </w:p>
        </w:tc>
        <w:tc>
          <w:tcPr>
            <w:tcW w:w="7837" w:type="dxa"/>
          </w:tcPr>
          <w:p w14:paraId="6C3DB671"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Cs/>
                <w:sz w:val="22"/>
                <w:szCs w:val="22"/>
              </w:rPr>
              <w:t xml:space="preserve">SQL Server Integration Services and Azure Data factory </w:t>
            </w:r>
          </w:p>
        </w:tc>
      </w:tr>
      <w:tr w:rsidR="004F335D" w:rsidRPr="00337C2D" w14:paraId="49D7EEE9" w14:textId="77777777" w:rsidTr="00F4411F">
        <w:tc>
          <w:tcPr>
            <w:tcW w:w="1802" w:type="dxa"/>
          </w:tcPr>
          <w:p w14:paraId="3A709D50"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
                <w:sz w:val="22"/>
                <w:szCs w:val="22"/>
              </w:rPr>
              <w:t>Databases</w:t>
            </w:r>
          </w:p>
        </w:tc>
        <w:tc>
          <w:tcPr>
            <w:tcW w:w="7837" w:type="dxa"/>
          </w:tcPr>
          <w:p w14:paraId="0D4FCF7F"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Cs/>
                <w:sz w:val="22"/>
                <w:szCs w:val="22"/>
              </w:rPr>
              <w:t>Oracle 10g/11g, MS SQL server 2014/16, Teradata 15, Azure SQL DB</w:t>
            </w:r>
          </w:p>
        </w:tc>
      </w:tr>
      <w:tr w:rsidR="004F335D" w:rsidRPr="00337C2D" w14:paraId="0E67CD8E" w14:textId="77777777" w:rsidTr="00F4411F">
        <w:tc>
          <w:tcPr>
            <w:tcW w:w="1802" w:type="dxa"/>
          </w:tcPr>
          <w:p w14:paraId="7BF54E30"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
                <w:sz w:val="22"/>
                <w:szCs w:val="22"/>
              </w:rPr>
              <w:t>MS tools</w:t>
            </w:r>
          </w:p>
        </w:tc>
        <w:tc>
          <w:tcPr>
            <w:tcW w:w="7837" w:type="dxa"/>
          </w:tcPr>
          <w:p w14:paraId="0CC576B6"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color w:val="000000"/>
                <w:sz w:val="22"/>
                <w:szCs w:val="22"/>
              </w:rPr>
              <w:t>MS Office, MS Excel, MS Visio and Power Point</w:t>
            </w:r>
          </w:p>
        </w:tc>
      </w:tr>
      <w:tr w:rsidR="004F335D" w:rsidRPr="00337C2D" w14:paraId="56F93666" w14:textId="77777777" w:rsidTr="00F4411F">
        <w:tc>
          <w:tcPr>
            <w:tcW w:w="1802" w:type="dxa"/>
          </w:tcPr>
          <w:p w14:paraId="3F458538"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
                <w:sz w:val="22"/>
                <w:szCs w:val="22"/>
              </w:rPr>
              <w:t>Languages</w:t>
            </w:r>
          </w:p>
        </w:tc>
        <w:tc>
          <w:tcPr>
            <w:tcW w:w="7837" w:type="dxa"/>
          </w:tcPr>
          <w:p w14:paraId="69149DDE"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sz w:val="22"/>
                <w:szCs w:val="22"/>
              </w:rPr>
              <w:t>C, C++, SQL, T-SQL</w:t>
            </w:r>
          </w:p>
        </w:tc>
      </w:tr>
      <w:tr w:rsidR="004F335D" w:rsidRPr="00337C2D" w14:paraId="283E0165" w14:textId="77777777" w:rsidTr="00F4411F">
        <w:tc>
          <w:tcPr>
            <w:tcW w:w="1802" w:type="dxa"/>
          </w:tcPr>
          <w:p w14:paraId="31A8BE59"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b/>
                <w:bCs/>
                <w:sz w:val="22"/>
                <w:szCs w:val="22"/>
              </w:rPr>
              <w:t xml:space="preserve">Others </w:t>
            </w:r>
          </w:p>
        </w:tc>
        <w:tc>
          <w:tcPr>
            <w:tcW w:w="7837" w:type="dxa"/>
          </w:tcPr>
          <w:p w14:paraId="319B2743" w14:textId="77777777" w:rsidR="004F335D" w:rsidRPr="00337C2D" w:rsidRDefault="004F335D" w:rsidP="008F04F2">
            <w:pPr>
              <w:contextualSpacing/>
              <w:rPr>
                <w:rFonts w:ascii="Corbel" w:eastAsia="Yu Gothic" w:hAnsi="Corbel" w:cs="Mangal"/>
                <w:b/>
                <w:sz w:val="22"/>
                <w:szCs w:val="22"/>
              </w:rPr>
            </w:pPr>
            <w:r w:rsidRPr="00337C2D">
              <w:rPr>
                <w:rFonts w:ascii="Corbel" w:eastAsia="Yu Gothic" w:hAnsi="Corbel" w:cs="Mangal"/>
                <w:color w:val="000000"/>
                <w:sz w:val="22"/>
                <w:szCs w:val="22"/>
              </w:rPr>
              <w:t xml:space="preserve">SQL Developer, SQL Server management studio, </w:t>
            </w:r>
            <w:r w:rsidRPr="00337C2D">
              <w:rPr>
                <w:rFonts w:ascii="Corbel" w:eastAsia="Yu Gothic" w:hAnsi="Corbel" w:cs="Mangal"/>
                <w:sz w:val="22"/>
                <w:szCs w:val="22"/>
              </w:rPr>
              <w:t>MS Office, FTP, Control-M, Teradata View Point, Teradata SQL Assistant, Rally, JIRA, GitHub</w:t>
            </w:r>
          </w:p>
        </w:tc>
      </w:tr>
    </w:tbl>
    <w:p w14:paraId="6DC8412D" w14:textId="77777777" w:rsidR="004F335D" w:rsidRDefault="004F335D" w:rsidP="008F04F2">
      <w:pPr>
        <w:spacing w:after="0" w:line="240" w:lineRule="auto"/>
        <w:contextualSpacing/>
        <w:jc w:val="both"/>
        <w:rPr>
          <w:rFonts w:asciiTheme="majorHAnsi" w:eastAsia="Calibri" w:hAnsiTheme="majorHAnsi" w:cs="Calibri"/>
          <w:b/>
          <w:sz w:val="22"/>
          <w:szCs w:val="22"/>
        </w:rPr>
      </w:pPr>
    </w:p>
    <w:p w14:paraId="3679521C" w14:textId="77777777" w:rsidR="0019394B" w:rsidRDefault="0019394B" w:rsidP="008F04F2">
      <w:pPr>
        <w:spacing w:after="0" w:line="240" w:lineRule="auto"/>
        <w:ind w:right="-270"/>
        <w:contextualSpacing/>
        <w:rPr>
          <w:rFonts w:asciiTheme="majorHAnsi" w:eastAsia="Calibri" w:hAnsiTheme="majorHAnsi" w:cs="Calibri"/>
          <w:b/>
          <w:sz w:val="22"/>
          <w:szCs w:val="22"/>
        </w:rPr>
      </w:pPr>
    </w:p>
    <w:p w14:paraId="674FD243" w14:textId="77777777" w:rsidR="00F676F1" w:rsidRDefault="00F676F1" w:rsidP="008F04F2">
      <w:pPr>
        <w:spacing w:after="0" w:line="240" w:lineRule="auto"/>
        <w:ind w:right="-270"/>
        <w:contextualSpacing/>
        <w:rPr>
          <w:rFonts w:asciiTheme="majorHAnsi" w:eastAsia="Calibri" w:hAnsiTheme="majorHAnsi" w:cs="Calibri"/>
          <w:b/>
          <w:sz w:val="22"/>
          <w:szCs w:val="22"/>
        </w:rPr>
      </w:pPr>
    </w:p>
    <w:p w14:paraId="7C42493A" w14:textId="77777777" w:rsidR="00E51056" w:rsidRPr="00C116D5" w:rsidRDefault="00352F1F" w:rsidP="008F04F2">
      <w:pPr>
        <w:spacing w:after="0" w:line="240" w:lineRule="auto"/>
        <w:ind w:right="-270"/>
        <w:contextualSpacing/>
        <w:rPr>
          <w:rFonts w:asciiTheme="majorHAnsi" w:eastAsia="Calibri" w:hAnsiTheme="majorHAnsi" w:cs="Calibri"/>
          <w:b/>
          <w:sz w:val="22"/>
          <w:szCs w:val="22"/>
        </w:rPr>
      </w:pPr>
      <w:r w:rsidRPr="00C116D5">
        <w:rPr>
          <w:rFonts w:asciiTheme="majorHAnsi" w:eastAsia="Calibri" w:hAnsiTheme="majorHAnsi" w:cs="Calibri"/>
          <w:b/>
          <w:sz w:val="22"/>
          <w:szCs w:val="22"/>
        </w:rPr>
        <w:t>PROJECT:</w:t>
      </w:r>
    </w:p>
    <w:p w14:paraId="16001DB3" w14:textId="77777777" w:rsidR="00E51056" w:rsidRPr="00C116D5" w:rsidRDefault="009D5347" w:rsidP="008F04F2">
      <w:pP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 xml:space="preserve">Client: </w:t>
      </w:r>
      <w:r w:rsidR="00C02FE4">
        <w:rPr>
          <w:rFonts w:asciiTheme="majorHAnsi" w:eastAsia="Calibri" w:hAnsiTheme="majorHAnsi" w:cs="Calibri"/>
          <w:b/>
          <w:sz w:val="22"/>
          <w:szCs w:val="22"/>
        </w:rPr>
        <w:t>Optum (</w:t>
      </w:r>
      <w:r w:rsidR="005961EC" w:rsidRPr="00C116D5">
        <w:rPr>
          <w:rFonts w:asciiTheme="majorHAnsi" w:eastAsia="Calibri" w:hAnsiTheme="majorHAnsi" w:cs="Calibri"/>
          <w:b/>
          <w:sz w:val="22"/>
          <w:szCs w:val="22"/>
        </w:rPr>
        <w:t>United Healthcare</w:t>
      </w:r>
      <w:r w:rsidR="00C02FE4">
        <w:rPr>
          <w:rFonts w:asciiTheme="majorHAnsi" w:eastAsia="Calibri" w:hAnsiTheme="majorHAnsi" w:cs="Calibri"/>
          <w:b/>
          <w:sz w:val="22"/>
          <w:szCs w:val="22"/>
        </w:rPr>
        <w:t>)</w:t>
      </w:r>
      <w:r w:rsidR="001908BE" w:rsidRPr="00C116D5">
        <w:rPr>
          <w:rFonts w:asciiTheme="majorHAnsi" w:eastAsia="Calibri" w:hAnsiTheme="majorHAnsi" w:cs="Calibri"/>
          <w:b/>
          <w:sz w:val="22"/>
          <w:szCs w:val="22"/>
        </w:rPr>
        <w:t xml:space="preserve">, </w:t>
      </w:r>
      <w:r w:rsidR="00C02FE4">
        <w:rPr>
          <w:rFonts w:asciiTheme="majorHAnsi" w:hAnsiTheme="majorHAnsi"/>
          <w:b/>
          <w:sz w:val="22"/>
          <w:szCs w:val="22"/>
        </w:rPr>
        <w:t>Minneapolis</w:t>
      </w:r>
      <w:r w:rsidR="001908BE" w:rsidRPr="00C116D5">
        <w:rPr>
          <w:rFonts w:asciiTheme="majorHAnsi" w:hAnsiTheme="majorHAnsi"/>
          <w:b/>
          <w:sz w:val="22"/>
          <w:szCs w:val="22"/>
        </w:rPr>
        <w:t>, MN</w:t>
      </w:r>
    </w:p>
    <w:p w14:paraId="1D801799" w14:textId="77777777" w:rsidR="00E51056" w:rsidRPr="00C116D5" w:rsidRDefault="00FE0430" w:rsidP="008F04F2">
      <w:pP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 xml:space="preserve">Duration: </w:t>
      </w:r>
      <w:r w:rsidR="00C02FE4">
        <w:rPr>
          <w:rFonts w:asciiTheme="majorHAnsi" w:eastAsia="Calibri" w:hAnsiTheme="majorHAnsi" w:cs="Calibri"/>
          <w:b/>
          <w:sz w:val="22"/>
          <w:szCs w:val="22"/>
        </w:rPr>
        <w:t>July 2018</w:t>
      </w:r>
      <w:r w:rsidR="0094469D">
        <w:rPr>
          <w:rFonts w:asciiTheme="majorHAnsi" w:eastAsia="Calibri" w:hAnsiTheme="majorHAnsi" w:cs="Calibri"/>
          <w:b/>
          <w:sz w:val="22"/>
          <w:szCs w:val="22"/>
        </w:rPr>
        <w:t xml:space="preserve"> to current </w:t>
      </w:r>
    </w:p>
    <w:p w14:paraId="56160B91" w14:textId="77777777" w:rsidR="00F676F1" w:rsidRDefault="000B7E8B" w:rsidP="008F04F2">
      <w:pP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Role: T</w:t>
      </w:r>
      <w:r w:rsidR="00352F1F" w:rsidRPr="00C116D5">
        <w:rPr>
          <w:rFonts w:asciiTheme="majorHAnsi" w:eastAsia="Calibri" w:hAnsiTheme="majorHAnsi" w:cs="Calibri"/>
          <w:b/>
          <w:sz w:val="22"/>
          <w:szCs w:val="22"/>
        </w:rPr>
        <w:t>ableau Developer</w:t>
      </w:r>
      <w:r w:rsidR="007E0135" w:rsidRPr="00C116D5">
        <w:rPr>
          <w:rFonts w:asciiTheme="majorHAnsi" w:eastAsia="Calibri" w:hAnsiTheme="majorHAnsi" w:cs="Calibri"/>
          <w:b/>
          <w:sz w:val="22"/>
          <w:szCs w:val="22"/>
        </w:rPr>
        <w:t>/Data Analyst</w:t>
      </w:r>
      <w:bookmarkStart w:id="0" w:name="_gjdgxs" w:colFirst="0" w:colLast="0"/>
      <w:bookmarkEnd w:id="0"/>
    </w:p>
    <w:p w14:paraId="2D4F2705" w14:textId="77777777" w:rsidR="001B62C4" w:rsidRPr="00C116D5" w:rsidRDefault="00026368" w:rsidP="008F04F2">
      <w:pPr>
        <w:spacing w:after="0" w:line="240" w:lineRule="auto"/>
        <w:ind w:right="-274"/>
        <w:contextualSpacing/>
        <w:rPr>
          <w:rFonts w:asciiTheme="majorHAnsi" w:eastAsia="Calibri" w:hAnsiTheme="majorHAnsi" w:cs="Calibri"/>
          <w:sz w:val="22"/>
          <w:szCs w:val="22"/>
        </w:rPr>
      </w:pPr>
      <w:r w:rsidRPr="00C116D5">
        <w:rPr>
          <w:rFonts w:asciiTheme="majorHAnsi" w:hAnsiTheme="majorHAnsi"/>
          <w:sz w:val="22"/>
          <w:szCs w:val="22"/>
        </w:rPr>
        <w:t xml:space="preserve">United Healthcare </w:t>
      </w:r>
      <w:r w:rsidR="00BB3ACF" w:rsidRPr="00C116D5">
        <w:rPr>
          <w:rFonts w:asciiTheme="majorHAnsi" w:hAnsiTheme="majorHAnsi"/>
          <w:sz w:val="22"/>
          <w:szCs w:val="22"/>
        </w:rPr>
        <w:t xml:space="preserve">is a healthcare </w:t>
      </w:r>
      <w:r w:rsidR="00B05272" w:rsidRPr="00C116D5">
        <w:rPr>
          <w:rFonts w:asciiTheme="majorHAnsi" w:hAnsiTheme="majorHAnsi"/>
          <w:sz w:val="22"/>
          <w:szCs w:val="22"/>
        </w:rPr>
        <w:t>company;</w:t>
      </w:r>
      <w:r w:rsidR="00EE168B" w:rsidRPr="00C116D5">
        <w:rPr>
          <w:rFonts w:asciiTheme="majorHAnsi" w:hAnsiTheme="majorHAnsi"/>
          <w:sz w:val="22"/>
          <w:szCs w:val="22"/>
        </w:rPr>
        <w:t xml:space="preserve"> it is serving to their customer with different types of Medicare </w:t>
      </w:r>
      <w:r w:rsidR="00B05272" w:rsidRPr="00C116D5">
        <w:rPr>
          <w:rFonts w:asciiTheme="majorHAnsi" w:hAnsiTheme="majorHAnsi"/>
          <w:sz w:val="22"/>
          <w:szCs w:val="22"/>
        </w:rPr>
        <w:t xml:space="preserve">plan. </w:t>
      </w:r>
      <w:r w:rsidR="001B62C4" w:rsidRPr="00C116D5">
        <w:rPr>
          <w:rFonts w:asciiTheme="majorHAnsi" w:hAnsiTheme="majorHAnsi"/>
          <w:sz w:val="22"/>
          <w:szCs w:val="22"/>
        </w:rPr>
        <w:t>They</w:t>
      </w:r>
      <w:r w:rsidR="00F31DCD" w:rsidRPr="00C116D5">
        <w:rPr>
          <w:rFonts w:asciiTheme="majorHAnsi" w:hAnsiTheme="majorHAnsi"/>
          <w:sz w:val="22"/>
          <w:szCs w:val="22"/>
        </w:rPr>
        <w:t xml:space="preserve"> partnering with care providers, collaborating in new ways to improve patient care.</w:t>
      </w:r>
    </w:p>
    <w:p w14:paraId="5098B9DD" w14:textId="77777777" w:rsidR="00E51056" w:rsidRPr="00C116D5" w:rsidRDefault="00A24039" w:rsidP="008F04F2">
      <w:pPr>
        <w:spacing w:after="0" w:line="240" w:lineRule="auto"/>
        <w:ind w:right="-274"/>
        <w:contextualSpacing/>
        <w:rPr>
          <w:rFonts w:asciiTheme="majorHAnsi" w:eastAsia="Calibri" w:hAnsiTheme="majorHAnsi" w:cs="Calibri"/>
          <w:sz w:val="22"/>
          <w:szCs w:val="22"/>
        </w:rPr>
      </w:pPr>
      <w:r w:rsidRPr="00C116D5">
        <w:rPr>
          <w:rFonts w:asciiTheme="majorHAnsi" w:eastAsia="Calibri" w:hAnsiTheme="majorHAnsi" w:cs="Calibri"/>
          <w:sz w:val="22"/>
          <w:szCs w:val="22"/>
        </w:rPr>
        <w:t>T</w:t>
      </w:r>
      <w:r w:rsidR="00352F1F" w:rsidRPr="00C116D5">
        <w:rPr>
          <w:rFonts w:asciiTheme="majorHAnsi" w:eastAsia="Calibri" w:hAnsiTheme="majorHAnsi" w:cs="Calibri"/>
          <w:sz w:val="22"/>
          <w:szCs w:val="22"/>
        </w:rPr>
        <w:t>ableau report/dashboard connect data mart table which in turn empowered management through data visualization. It helps users / businesses make decisions by binding their data. These BI reports enable management to act quickly based on KPI.</w:t>
      </w:r>
    </w:p>
    <w:p w14:paraId="0E1F4554" w14:textId="77777777" w:rsidR="00E51056" w:rsidRPr="00C116D5" w:rsidRDefault="00352F1F" w:rsidP="008F04F2">
      <w:pPr>
        <w:spacing w:after="16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Responsibilities:</w:t>
      </w:r>
    </w:p>
    <w:p w14:paraId="60B36C86"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Coordinated with business users at various levels and call meetings during the different phases of projects to deliver successfully.</w:t>
      </w:r>
    </w:p>
    <w:p w14:paraId="5E5735AE"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Interacted with Business Analysts, Data Modelers and team members within the organization to understand business processes, implement the logic.</w:t>
      </w:r>
    </w:p>
    <w:p w14:paraId="52B34EB8" w14:textId="77777777" w:rsidR="00E51056" w:rsidRPr="00C116D5" w:rsidRDefault="00352F1F" w:rsidP="008F04F2">
      <w:pPr>
        <w:numPr>
          <w:ilvl w:val="0"/>
          <w:numId w:val="4"/>
        </w:numPr>
        <w:pBdr>
          <w:top w:val="nil"/>
          <w:left w:val="nil"/>
          <w:bottom w:val="nil"/>
          <w:right w:val="nil"/>
          <w:between w:val="nil"/>
        </w:pBdr>
        <w:tabs>
          <w:tab w:val="left" w:pos="-1437"/>
        </w:tabs>
        <w:spacing w:after="0" w:line="240" w:lineRule="auto"/>
        <w:contextualSpacing/>
        <w:jc w:val="both"/>
        <w:rPr>
          <w:rFonts w:asciiTheme="majorHAnsi" w:hAnsiTheme="majorHAnsi"/>
          <w:b/>
          <w:sz w:val="22"/>
          <w:szCs w:val="22"/>
        </w:rPr>
      </w:pPr>
      <w:r w:rsidRPr="00C116D5">
        <w:rPr>
          <w:rFonts w:asciiTheme="majorHAnsi" w:eastAsia="Calibri" w:hAnsiTheme="majorHAnsi" w:cs="Calibri"/>
          <w:sz w:val="22"/>
          <w:szCs w:val="22"/>
        </w:rPr>
        <w:t>Created Reporting Design Document from business requirements document (BRD).</w:t>
      </w:r>
    </w:p>
    <w:p w14:paraId="43DFC202" w14:textId="77777777" w:rsidR="00E51056" w:rsidRPr="00C116D5" w:rsidRDefault="00352F1F" w:rsidP="008F04F2">
      <w:pPr>
        <w:numPr>
          <w:ilvl w:val="0"/>
          <w:numId w:val="4"/>
        </w:numPr>
        <w:pBdr>
          <w:top w:val="nil"/>
          <w:left w:val="nil"/>
          <w:bottom w:val="nil"/>
          <w:right w:val="nil"/>
          <w:between w:val="nil"/>
        </w:pBdr>
        <w:tabs>
          <w:tab w:val="left" w:pos="-1437"/>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Created source to target mapping sheet for report.</w:t>
      </w:r>
    </w:p>
    <w:p w14:paraId="7A22A668" w14:textId="77777777" w:rsidR="00E51056" w:rsidRPr="00C116D5" w:rsidRDefault="00352F1F" w:rsidP="008F04F2">
      <w:pPr>
        <w:numPr>
          <w:ilvl w:val="0"/>
          <w:numId w:val="4"/>
        </w:numPr>
        <w:pBdr>
          <w:top w:val="nil"/>
          <w:left w:val="nil"/>
          <w:bottom w:val="nil"/>
          <w:right w:val="nil"/>
          <w:between w:val="nil"/>
        </w:pBdr>
        <w:tabs>
          <w:tab w:val="left" w:pos="-1437"/>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Analyzed the existing business logic to determine the reusability of the code.</w:t>
      </w:r>
    </w:p>
    <w:p w14:paraId="1E56E243" w14:textId="77777777" w:rsidR="00E51056" w:rsidRPr="00C116D5" w:rsidRDefault="00E02A04" w:rsidP="008F04F2">
      <w:pPr>
        <w:numPr>
          <w:ilvl w:val="0"/>
          <w:numId w:val="4"/>
        </w:numPr>
        <w:pBdr>
          <w:top w:val="nil"/>
          <w:left w:val="nil"/>
          <w:bottom w:val="nil"/>
          <w:right w:val="nil"/>
          <w:between w:val="nil"/>
        </w:pBdr>
        <w:tabs>
          <w:tab w:val="left" w:pos="-1437"/>
        </w:tabs>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Extract data</w:t>
      </w:r>
      <w:r w:rsidR="00352F1F" w:rsidRPr="00C116D5">
        <w:rPr>
          <w:rFonts w:asciiTheme="majorHAnsi" w:eastAsia="Calibri" w:hAnsiTheme="majorHAnsi" w:cs="Calibri"/>
          <w:sz w:val="22"/>
          <w:szCs w:val="22"/>
        </w:rPr>
        <w:t xml:space="preserve"> from multiple sources like</w:t>
      </w:r>
      <w:r w:rsidRPr="00C116D5">
        <w:rPr>
          <w:rFonts w:asciiTheme="majorHAnsi" w:eastAsia="Calibri" w:hAnsiTheme="majorHAnsi" w:cs="Calibri"/>
          <w:sz w:val="22"/>
          <w:szCs w:val="22"/>
        </w:rPr>
        <w:t xml:space="preserve"> Oracle</w:t>
      </w:r>
      <w:r w:rsidR="00F74AE0" w:rsidRPr="00C116D5">
        <w:rPr>
          <w:rFonts w:asciiTheme="majorHAnsi" w:eastAsia="Calibri" w:hAnsiTheme="majorHAnsi" w:cs="Calibri"/>
          <w:sz w:val="22"/>
          <w:szCs w:val="22"/>
        </w:rPr>
        <w:t>, CSV</w:t>
      </w:r>
      <w:r w:rsidR="00352F1F" w:rsidRPr="00C116D5">
        <w:rPr>
          <w:rFonts w:asciiTheme="majorHAnsi" w:eastAsia="Calibri" w:hAnsiTheme="majorHAnsi" w:cs="Calibri"/>
          <w:sz w:val="22"/>
          <w:szCs w:val="22"/>
        </w:rPr>
        <w:t xml:space="preserve"> for creating Dashboards/ Reports.</w:t>
      </w:r>
    </w:p>
    <w:p w14:paraId="0632EF32"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Coordinated with ETL team to ingest data into data mart, prepare source to target mapping.</w:t>
      </w:r>
    </w:p>
    <w:p w14:paraId="6B0F163F"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Implemented context filters and data source filters for handling large volume of data. </w:t>
      </w:r>
    </w:p>
    <w:p w14:paraId="3CD55ADC"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Worked with different types of visualizations like Combination charts, Slicers, Map visualizations, Matrixes and tables, Scatter charts, Waterfall and funnel charts, Gauges and single-number cards, Visual hierarchies and drill-down in the reports.</w:t>
      </w:r>
    </w:p>
    <w:p w14:paraId="600B7A05"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Have refreshed/republished reports and dataset manually.</w:t>
      </w:r>
    </w:p>
    <w:p w14:paraId="3354F253"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Created KPI, calculated columns and measures</w:t>
      </w:r>
      <w:r w:rsidR="000D6155" w:rsidRPr="00C116D5">
        <w:rPr>
          <w:rFonts w:asciiTheme="majorHAnsi" w:eastAsia="Calibri" w:hAnsiTheme="majorHAnsi" w:cs="Calibri"/>
          <w:sz w:val="22"/>
          <w:szCs w:val="22"/>
        </w:rPr>
        <w:t xml:space="preserve"> for Reports</w:t>
      </w:r>
      <w:r w:rsidRPr="00C116D5">
        <w:rPr>
          <w:rFonts w:asciiTheme="majorHAnsi" w:eastAsia="Calibri" w:hAnsiTheme="majorHAnsi" w:cs="Calibri"/>
          <w:sz w:val="22"/>
          <w:szCs w:val="22"/>
        </w:rPr>
        <w:t>.</w:t>
      </w:r>
    </w:p>
    <w:p w14:paraId="5CE13231"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Wrote SQL queries to extract, manipulate, and/or calculate information to fulfill data and reporting requirements including identifying the tables and columns from which data is extracted. </w:t>
      </w:r>
    </w:p>
    <w:p w14:paraId="464F6C0D"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Created report test cases using different scenarios to verify each KPI; also involved in UAT.</w:t>
      </w:r>
    </w:p>
    <w:p w14:paraId="6FF0F7ED"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Optimized</w:t>
      </w:r>
      <w:r w:rsidR="00F87B43" w:rsidRPr="00C116D5">
        <w:rPr>
          <w:rFonts w:asciiTheme="majorHAnsi" w:eastAsia="Calibri" w:hAnsiTheme="majorHAnsi" w:cs="Calibri"/>
          <w:sz w:val="22"/>
          <w:szCs w:val="22"/>
        </w:rPr>
        <w:t xml:space="preserve"> the</w:t>
      </w:r>
      <w:r w:rsidRPr="00C116D5">
        <w:rPr>
          <w:rFonts w:asciiTheme="majorHAnsi" w:eastAsia="Calibri" w:hAnsiTheme="majorHAnsi" w:cs="Calibri"/>
          <w:sz w:val="22"/>
          <w:szCs w:val="22"/>
        </w:rPr>
        <w:t xml:space="preserve"> report performance and tuned SQL queries so that report can run faster.</w:t>
      </w:r>
    </w:p>
    <w:p w14:paraId="0A642AB3" w14:textId="57507F5F" w:rsidR="00E51056" w:rsidRPr="00C116D5" w:rsidRDefault="00352F1F" w:rsidP="008F04F2">
      <w:pPr>
        <w:spacing w:after="0" w:line="240" w:lineRule="auto"/>
        <w:ind w:right="-274"/>
        <w:contextualSpacing/>
        <w:rPr>
          <w:rFonts w:asciiTheme="majorHAnsi" w:eastAsia="Calibri" w:hAnsiTheme="majorHAnsi" w:cs="Calibri"/>
          <w:sz w:val="22"/>
          <w:szCs w:val="22"/>
        </w:rPr>
      </w:pPr>
      <w:r w:rsidRPr="00C116D5">
        <w:rPr>
          <w:rFonts w:asciiTheme="majorHAnsi" w:eastAsia="Calibri" w:hAnsiTheme="majorHAnsi" w:cs="Calibri"/>
          <w:b/>
          <w:sz w:val="22"/>
          <w:szCs w:val="22"/>
        </w:rPr>
        <w:t xml:space="preserve">Environment: </w:t>
      </w:r>
      <w:r w:rsidR="00550EEF" w:rsidRPr="00C116D5">
        <w:rPr>
          <w:rFonts w:asciiTheme="majorHAnsi" w:eastAsia="Calibri" w:hAnsiTheme="majorHAnsi" w:cs="Calibri"/>
          <w:sz w:val="22"/>
          <w:szCs w:val="22"/>
        </w:rPr>
        <w:t>T</w:t>
      </w:r>
      <w:r w:rsidRPr="00C116D5">
        <w:rPr>
          <w:rFonts w:asciiTheme="majorHAnsi" w:eastAsia="Calibri" w:hAnsiTheme="majorHAnsi" w:cs="Calibri"/>
          <w:sz w:val="22"/>
          <w:szCs w:val="22"/>
        </w:rPr>
        <w:t>ableau 201</w:t>
      </w:r>
      <w:r w:rsidR="001251C5">
        <w:rPr>
          <w:rFonts w:asciiTheme="majorHAnsi" w:eastAsia="Calibri" w:hAnsiTheme="majorHAnsi" w:cs="Calibri"/>
          <w:sz w:val="22"/>
          <w:szCs w:val="22"/>
        </w:rPr>
        <w:t>9</w:t>
      </w:r>
      <w:r w:rsidRPr="00C116D5">
        <w:rPr>
          <w:rFonts w:asciiTheme="majorHAnsi" w:eastAsia="Calibri" w:hAnsiTheme="majorHAnsi" w:cs="Calibri"/>
          <w:sz w:val="22"/>
          <w:szCs w:val="22"/>
        </w:rPr>
        <w:t>.</w:t>
      </w:r>
      <w:r w:rsidR="001251C5">
        <w:rPr>
          <w:rFonts w:asciiTheme="majorHAnsi" w:eastAsia="Calibri" w:hAnsiTheme="majorHAnsi" w:cs="Calibri"/>
          <w:sz w:val="22"/>
          <w:szCs w:val="22"/>
        </w:rPr>
        <w:t>3</w:t>
      </w:r>
      <w:r w:rsidRPr="00C116D5">
        <w:rPr>
          <w:rFonts w:asciiTheme="majorHAnsi" w:eastAsia="Calibri" w:hAnsiTheme="majorHAnsi" w:cs="Calibri"/>
          <w:sz w:val="22"/>
          <w:szCs w:val="22"/>
        </w:rPr>
        <w:t>, SQL Server 201</w:t>
      </w:r>
      <w:r w:rsidR="001251C5">
        <w:rPr>
          <w:rFonts w:asciiTheme="majorHAnsi" w:eastAsia="Calibri" w:hAnsiTheme="majorHAnsi" w:cs="Calibri"/>
          <w:sz w:val="22"/>
          <w:szCs w:val="22"/>
        </w:rPr>
        <w:t>7</w:t>
      </w:r>
      <w:r w:rsidRPr="00C116D5">
        <w:rPr>
          <w:rFonts w:asciiTheme="majorHAnsi" w:eastAsia="Calibri" w:hAnsiTheme="majorHAnsi" w:cs="Calibri"/>
          <w:sz w:val="22"/>
          <w:szCs w:val="22"/>
        </w:rPr>
        <w:t>,</w:t>
      </w:r>
      <w:r w:rsidR="001251C5">
        <w:rPr>
          <w:rFonts w:asciiTheme="majorHAnsi" w:eastAsia="Calibri" w:hAnsiTheme="majorHAnsi" w:cs="Calibri"/>
          <w:sz w:val="22"/>
          <w:szCs w:val="22"/>
        </w:rPr>
        <w:t xml:space="preserve"> Oracle 12c,</w:t>
      </w:r>
      <w:r w:rsidRPr="00C116D5">
        <w:rPr>
          <w:rFonts w:asciiTheme="majorHAnsi" w:eastAsia="Calibri" w:hAnsiTheme="majorHAnsi" w:cs="Calibri"/>
          <w:sz w:val="22"/>
          <w:szCs w:val="22"/>
        </w:rPr>
        <w:t xml:space="preserve"> MySQL, Advance Excel, SQL, SSIS</w:t>
      </w:r>
    </w:p>
    <w:p w14:paraId="3FC6C236" w14:textId="77777777" w:rsidR="000861C4" w:rsidRPr="00C116D5" w:rsidRDefault="000861C4" w:rsidP="008F04F2">
      <w:pPr>
        <w:shd w:val="clear" w:color="auto" w:fill="FFFFFF"/>
        <w:spacing w:after="0" w:line="240" w:lineRule="auto"/>
        <w:contextualSpacing/>
        <w:jc w:val="both"/>
        <w:rPr>
          <w:rFonts w:asciiTheme="majorHAnsi" w:eastAsia="Calibri" w:hAnsiTheme="majorHAnsi" w:cs="Calibri"/>
          <w:b/>
          <w:sz w:val="22"/>
          <w:szCs w:val="22"/>
        </w:rPr>
      </w:pPr>
    </w:p>
    <w:p w14:paraId="47155966" w14:textId="77777777" w:rsidR="00E51056" w:rsidRPr="00C116D5" w:rsidRDefault="00352F1F" w:rsidP="008F04F2">
      <w:pPr>
        <w:shd w:val="clear" w:color="auto" w:fill="FFFFFF"/>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 xml:space="preserve">Client: </w:t>
      </w:r>
      <w:r w:rsidR="003F5B58" w:rsidRPr="00C116D5">
        <w:rPr>
          <w:rFonts w:asciiTheme="majorHAnsi" w:eastAsia="Calibri" w:hAnsiTheme="majorHAnsi" w:cs="Calibri"/>
          <w:b/>
          <w:sz w:val="22"/>
          <w:szCs w:val="22"/>
        </w:rPr>
        <w:t>Prime Therapeutics</w:t>
      </w:r>
      <w:r w:rsidR="008F51B2" w:rsidRPr="00C116D5">
        <w:rPr>
          <w:rFonts w:asciiTheme="majorHAnsi" w:eastAsia="Calibri" w:hAnsiTheme="majorHAnsi" w:cs="Calibri"/>
          <w:b/>
          <w:sz w:val="22"/>
          <w:szCs w:val="22"/>
        </w:rPr>
        <w:t xml:space="preserve">, </w:t>
      </w:r>
      <w:r w:rsidR="00F8792A">
        <w:rPr>
          <w:rFonts w:asciiTheme="majorHAnsi" w:hAnsiTheme="majorHAnsi"/>
          <w:b/>
          <w:sz w:val="22"/>
          <w:szCs w:val="22"/>
        </w:rPr>
        <w:t>Eagan</w:t>
      </w:r>
      <w:r w:rsidR="00302D1E">
        <w:rPr>
          <w:rFonts w:asciiTheme="majorHAnsi" w:hAnsiTheme="majorHAnsi"/>
          <w:b/>
          <w:sz w:val="22"/>
          <w:szCs w:val="22"/>
        </w:rPr>
        <w:t>, MN</w:t>
      </w:r>
    </w:p>
    <w:p w14:paraId="19137859" w14:textId="77777777" w:rsidR="00E51056" w:rsidRPr="00C116D5" w:rsidRDefault="00BE1F01" w:rsidP="008F04F2">
      <w:pPr>
        <w:shd w:val="clear" w:color="auto" w:fill="FFFFFF"/>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 xml:space="preserve">Duration: </w:t>
      </w:r>
      <w:r w:rsidR="00302D1E">
        <w:rPr>
          <w:rFonts w:asciiTheme="majorHAnsi" w:eastAsia="Calibri" w:hAnsiTheme="majorHAnsi" w:cs="Calibri"/>
          <w:b/>
          <w:sz w:val="22"/>
          <w:szCs w:val="22"/>
        </w:rPr>
        <w:t xml:space="preserve">Sept 2016 to </w:t>
      </w:r>
      <w:r w:rsidR="00C02FE4">
        <w:rPr>
          <w:rFonts w:asciiTheme="majorHAnsi" w:eastAsia="Calibri" w:hAnsiTheme="majorHAnsi" w:cs="Calibri"/>
          <w:b/>
          <w:sz w:val="22"/>
          <w:szCs w:val="22"/>
        </w:rPr>
        <w:t>July 2018</w:t>
      </w:r>
    </w:p>
    <w:p w14:paraId="1AFC9D17" w14:textId="77777777" w:rsidR="00E51056" w:rsidRPr="00C116D5" w:rsidRDefault="00352F1F" w:rsidP="008F04F2">
      <w:pPr>
        <w:shd w:val="clear" w:color="auto" w:fill="FFFFFF"/>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Role: Tableau Developer</w:t>
      </w:r>
    </w:p>
    <w:p w14:paraId="68233C04" w14:textId="1237BFBA" w:rsidR="008F51B2" w:rsidRPr="00C116D5" w:rsidRDefault="008F51B2" w:rsidP="008F04F2">
      <w:pPr>
        <w:spacing w:after="0" w:line="240" w:lineRule="auto"/>
        <w:ind w:right="-274"/>
        <w:contextualSpacing/>
        <w:rPr>
          <w:rFonts w:asciiTheme="majorHAnsi" w:eastAsia="Calibri" w:hAnsiTheme="majorHAnsi" w:cs="Calibri"/>
          <w:b/>
          <w:sz w:val="22"/>
          <w:szCs w:val="22"/>
        </w:rPr>
      </w:pPr>
      <w:r w:rsidRPr="00C116D5">
        <w:rPr>
          <w:rFonts w:asciiTheme="majorHAnsi" w:hAnsiTheme="majorHAnsi"/>
          <w:sz w:val="22"/>
          <w:szCs w:val="22"/>
        </w:rPr>
        <w:t>Prime Therapeutics, Inc., a clinical-stage biotechnology company, focuses on the discovery and development of innovative protein therapeutics.</w:t>
      </w:r>
      <w:r w:rsidR="00F31DCD" w:rsidRPr="00C116D5">
        <w:rPr>
          <w:rFonts w:asciiTheme="majorHAnsi" w:hAnsiTheme="majorHAnsi"/>
          <w:sz w:val="22"/>
          <w:szCs w:val="22"/>
        </w:rPr>
        <w:t xml:space="preserve"> Its product candidates also include </w:t>
      </w:r>
      <w:proofErr w:type="spellStart"/>
      <w:r w:rsidR="00F31DCD" w:rsidRPr="00C116D5">
        <w:rPr>
          <w:rFonts w:asciiTheme="majorHAnsi" w:hAnsiTheme="majorHAnsi"/>
          <w:sz w:val="22"/>
          <w:szCs w:val="22"/>
        </w:rPr>
        <w:t>Cabiralizumab</w:t>
      </w:r>
      <w:proofErr w:type="spellEnd"/>
      <w:r w:rsidR="00F31DCD" w:rsidRPr="00C116D5">
        <w:rPr>
          <w:rFonts w:asciiTheme="majorHAnsi" w:hAnsiTheme="majorHAnsi"/>
          <w:sz w:val="22"/>
          <w:szCs w:val="22"/>
        </w:rPr>
        <w:t xml:space="preserve">, an antibody that inhibits colony stimulating factor-1 receptor that is in Phase </w:t>
      </w:r>
      <w:r w:rsidR="00F8792A">
        <w:rPr>
          <w:rFonts w:asciiTheme="majorHAnsi" w:hAnsiTheme="majorHAnsi"/>
          <w:sz w:val="22"/>
          <w:szCs w:val="22"/>
        </w:rPr>
        <w:t xml:space="preserve">One/two </w:t>
      </w:r>
      <w:r w:rsidR="00F8792A" w:rsidRPr="00C116D5">
        <w:rPr>
          <w:rFonts w:asciiTheme="majorHAnsi" w:hAnsiTheme="majorHAnsi"/>
          <w:sz w:val="22"/>
          <w:szCs w:val="22"/>
        </w:rPr>
        <w:t>clinical</w:t>
      </w:r>
      <w:r w:rsidR="00F31DCD" w:rsidRPr="00C116D5">
        <w:rPr>
          <w:rFonts w:asciiTheme="majorHAnsi" w:hAnsiTheme="majorHAnsi"/>
          <w:sz w:val="22"/>
          <w:szCs w:val="22"/>
        </w:rPr>
        <w:t xml:space="preserve"> trials for the treatment of various cancers in combination with </w:t>
      </w:r>
      <w:r w:rsidR="00B51215" w:rsidRPr="00C116D5">
        <w:rPr>
          <w:rFonts w:asciiTheme="majorHAnsi" w:hAnsiTheme="majorHAnsi"/>
          <w:sz w:val="22"/>
          <w:szCs w:val="22"/>
        </w:rPr>
        <w:t>OPDIVO</w:t>
      </w:r>
      <w:r w:rsidR="00F31DCD" w:rsidRPr="00C116D5">
        <w:rPr>
          <w:rFonts w:asciiTheme="majorHAnsi" w:hAnsiTheme="majorHAnsi"/>
          <w:sz w:val="22"/>
          <w:szCs w:val="22"/>
        </w:rPr>
        <w:t>.</w:t>
      </w:r>
    </w:p>
    <w:p w14:paraId="2AC25C4A" w14:textId="77777777" w:rsidR="00E51056" w:rsidRDefault="00ED79CF" w:rsidP="008F04F2">
      <w:pPr>
        <w:spacing w:after="0" w:line="240" w:lineRule="auto"/>
        <w:ind w:right="-274"/>
        <w:contextualSpacing/>
        <w:rPr>
          <w:rFonts w:asciiTheme="majorHAnsi" w:eastAsia="Calibri" w:hAnsiTheme="majorHAnsi" w:cs="Calibri"/>
          <w:sz w:val="22"/>
          <w:szCs w:val="22"/>
        </w:rPr>
      </w:pPr>
      <w:r w:rsidRPr="00C116D5">
        <w:rPr>
          <w:rFonts w:asciiTheme="majorHAnsi" w:eastAsia="Calibri" w:hAnsiTheme="majorHAnsi" w:cs="Calibri"/>
          <w:sz w:val="22"/>
          <w:szCs w:val="22"/>
        </w:rPr>
        <w:t>This Project is used to develop the</w:t>
      </w:r>
      <w:r w:rsidR="001B2FC1" w:rsidRPr="00C116D5">
        <w:rPr>
          <w:rFonts w:asciiTheme="majorHAnsi" w:eastAsia="Calibri" w:hAnsiTheme="majorHAnsi" w:cs="Calibri"/>
          <w:sz w:val="22"/>
          <w:szCs w:val="22"/>
        </w:rPr>
        <w:t xml:space="preserve"> </w:t>
      </w:r>
      <w:r w:rsidR="00B0327B" w:rsidRPr="00C116D5">
        <w:rPr>
          <w:rFonts w:asciiTheme="majorHAnsi" w:eastAsia="Calibri" w:hAnsiTheme="majorHAnsi" w:cs="Calibri"/>
          <w:sz w:val="22"/>
          <w:szCs w:val="22"/>
        </w:rPr>
        <w:t>Visualize</w:t>
      </w:r>
      <w:r w:rsidRPr="00C116D5">
        <w:rPr>
          <w:rFonts w:asciiTheme="majorHAnsi" w:eastAsia="Calibri" w:hAnsiTheme="majorHAnsi" w:cs="Calibri"/>
          <w:sz w:val="22"/>
          <w:szCs w:val="22"/>
        </w:rPr>
        <w:t xml:space="preserve"> dashboard/</w:t>
      </w:r>
      <w:r w:rsidR="007967F1" w:rsidRPr="00C116D5">
        <w:rPr>
          <w:rFonts w:asciiTheme="majorHAnsi" w:eastAsia="Calibri" w:hAnsiTheme="majorHAnsi" w:cs="Calibri"/>
          <w:sz w:val="22"/>
          <w:szCs w:val="22"/>
        </w:rPr>
        <w:t>Report for</w:t>
      </w:r>
      <w:r w:rsidR="00CD71BB" w:rsidRPr="00C116D5">
        <w:rPr>
          <w:rFonts w:asciiTheme="majorHAnsi" w:eastAsia="Calibri" w:hAnsiTheme="majorHAnsi" w:cs="Calibri"/>
          <w:sz w:val="22"/>
          <w:szCs w:val="22"/>
        </w:rPr>
        <w:t xml:space="preserve"> analysis </w:t>
      </w:r>
      <w:r w:rsidR="00483F78" w:rsidRPr="00C116D5">
        <w:rPr>
          <w:rFonts w:asciiTheme="majorHAnsi" w:eastAsia="Calibri" w:hAnsiTheme="majorHAnsi" w:cs="Calibri"/>
          <w:sz w:val="22"/>
          <w:szCs w:val="22"/>
        </w:rPr>
        <w:t xml:space="preserve">purpose. </w:t>
      </w:r>
      <w:r w:rsidR="00402189" w:rsidRPr="00C116D5">
        <w:rPr>
          <w:rFonts w:asciiTheme="majorHAnsi" w:eastAsia="Calibri" w:hAnsiTheme="majorHAnsi" w:cs="Calibri"/>
          <w:sz w:val="22"/>
          <w:szCs w:val="22"/>
        </w:rPr>
        <w:t xml:space="preserve">It </w:t>
      </w:r>
      <w:r w:rsidR="0061734B" w:rsidRPr="00C116D5">
        <w:rPr>
          <w:rFonts w:asciiTheme="majorHAnsi" w:eastAsia="Calibri" w:hAnsiTheme="majorHAnsi" w:cs="Calibri"/>
          <w:sz w:val="22"/>
          <w:szCs w:val="22"/>
        </w:rPr>
        <w:t>extracts</w:t>
      </w:r>
      <w:r w:rsidR="00402189" w:rsidRPr="00C116D5">
        <w:rPr>
          <w:rFonts w:asciiTheme="majorHAnsi" w:eastAsia="Calibri" w:hAnsiTheme="majorHAnsi" w:cs="Calibri"/>
          <w:sz w:val="22"/>
          <w:szCs w:val="22"/>
        </w:rPr>
        <w:t xml:space="preserve"> the data </w:t>
      </w:r>
      <w:r w:rsidR="00352F1F" w:rsidRPr="00C116D5">
        <w:rPr>
          <w:rFonts w:asciiTheme="majorHAnsi" w:eastAsia="Calibri" w:hAnsiTheme="majorHAnsi" w:cs="Calibri"/>
          <w:sz w:val="22"/>
          <w:szCs w:val="22"/>
        </w:rPr>
        <w:t xml:space="preserve">from multiple source systems </w:t>
      </w:r>
      <w:r w:rsidR="00801127" w:rsidRPr="00C116D5">
        <w:rPr>
          <w:rFonts w:asciiTheme="majorHAnsi" w:eastAsia="Calibri" w:hAnsiTheme="majorHAnsi" w:cs="Calibri"/>
          <w:sz w:val="22"/>
          <w:szCs w:val="22"/>
        </w:rPr>
        <w:t>like Oracle</w:t>
      </w:r>
      <w:r w:rsidR="0061734B" w:rsidRPr="00C116D5">
        <w:rPr>
          <w:rFonts w:asciiTheme="majorHAnsi" w:eastAsia="Calibri" w:hAnsiTheme="majorHAnsi" w:cs="Calibri"/>
          <w:sz w:val="22"/>
          <w:szCs w:val="22"/>
        </w:rPr>
        <w:t>, CSV</w:t>
      </w:r>
      <w:r w:rsidR="00440BF0" w:rsidRPr="00C116D5">
        <w:rPr>
          <w:rFonts w:asciiTheme="majorHAnsi" w:eastAsia="Calibri" w:hAnsiTheme="majorHAnsi" w:cs="Calibri"/>
          <w:sz w:val="22"/>
          <w:szCs w:val="22"/>
        </w:rPr>
        <w:t xml:space="preserve"> </w:t>
      </w:r>
      <w:r w:rsidR="00352F1F" w:rsidRPr="00C116D5">
        <w:rPr>
          <w:rFonts w:asciiTheme="majorHAnsi" w:eastAsia="Calibri" w:hAnsiTheme="majorHAnsi" w:cs="Calibri"/>
          <w:sz w:val="22"/>
          <w:szCs w:val="22"/>
        </w:rPr>
        <w:t>to generate various reports and dashboard to support the operational and ad hoc reporting using tableau.</w:t>
      </w:r>
    </w:p>
    <w:p w14:paraId="7D5B5FDE" w14:textId="77777777" w:rsidR="008C2107" w:rsidRDefault="008C2107" w:rsidP="008F04F2">
      <w:pPr>
        <w:spacing w:after="0" w:line="240" w:lineRule="auto"/>
        <w:ind w:right="-274"/>
        <w:contextualSpacing/>
        <w:rPr>
          <w:rFonts w:asciiTheme="majorHAnsi" w:eastAsia="Calibri" w:hAnsiTheme="majorHAnsi" w:cs="Calibri"/>
          <w:sz w:val="22"/>
          <w:szCs w:val="22"/>
        </w:rPr>
      </w:pPr>
    </w:p>
    <w:p w14:paraId="3579B173" w14:textId="77777777" w:rsidR="008C2107" w:rsidRPr="00C116D5" w:rsidRDefault="008C2107" w:rsidP="008F04F2">
      <w:pPr>
        <w:spacing w:after="0" w:line="240" w:lineRule="auto"/>
        <w:ind w:right="-274"/>
        <w:contextualSpacing/>
        <w:rPr>
          <w:rFonts w:asciiTheme="majorHAnsi" w:eastAsia="Calibri" w:hAnsiTheme="majorHAnsi" w:cs="Calibri"/>
          <w:sz w:val="22"/>
          <w:szCs w:val="22"/>
        </w:rPr>
      </w:pPr>
    </w:p>
    <w:p w14:paraId="18994E8A" w14:textId="77777777" w:rsidR="006E1216" w:rsidRDefault="006E1216" w:rsidP="008F04F2">
      <w:pPr>
        <w:spacing w:after="160" w:line="240" w:lineRule="auto"/>
        <w:contextualSpacing/>
        <w:jc w:val="both"/>
        <w:rPr>
          <w:rFonts w:asciiTheme="majorHAnsi" w:eastAsia="Calibri" w:hAnsiTheme="majorHAnsi" w:cs="Calibri"/>
          <w:b/>
          <w:sz w:val="22"/>
          <w:szCs w:val="22"/>
        </w:rPr>
      </w:pPr>
    </w:p>
    <w:p w14:paraId="4C66BBBB" w14:textId="77777777" w:rsidR="006E1216" w:rsidRDefault="006E1216" w:rsidP="008F04F2">
      <w:pPr>
        <w:spacing w:after="160" w:line="240" w:lineRule="auto"/>
        <w:contextualSpacing/>
        <w:jc w:val="both"/>
        <w:rPr>
          <w:rFonts w:asciiTheme="majorHAnsi" w:eastAsia="Calibri" w:hAnsiTheme="majorHAnsi" w:cs="Calibri"/>
          <w:b/>
          <w:sz w:val="22"/>
          <w:szCs w:val="22"/>
        </w:rPr>
      </w:pPr>
    </w:p>
    <w:p w14:paraId="1C3CC63C" w14:textId="77777777" w:rsidR="006E1216" w:rsidRDefault="006E1216" w:rsidP="008F04F2">
      <w:pPr>
        <w:spacing w:after="160" w:line="240" w:lineRule="auto"/>
        <w:contextualSpacing/>
        <w:jc w:val="both"/>
        <w:rPr>
          <w:rFonts w:asciiTheme="majorHAnsi" w:eastAsia="Calibri" w:hAnsiTheme="majorHAnsi" w:cs="Calibri"/>
          <w:b/>
          <w:sz w:val="22"/>
          <w:szCs w:val="22"/>
        </w:rPr>
      </w:pPr>
    </w:p>
    <w:p w14:paraId="628DA258" w14:textId="77777777" w:rsidR="006E1216" w:rsidRDefault="006E1216" w:rsidP="008F04F2">
      <w:pPr>
        <w:spacing w:after="160" w:line="240" w:lineRule="auto"/>
        <w:contextualSpacing/>
        <w:jc w:val="both"/>
        <w:rPr>
          <w:rFonts w:asciiTheme="majorHAnsi" w:eastAsia="Calibri" w:hAnsiTheme="majorHAnsi" w:cs="Calibri"/>
          <w:b/>
          <w:sz w:val="22"/>
          <w:szCs w:val="22"/>
        </w:rPr>
      </w:pPr>
    </w:p>
    <w:p w14:paraId="6E99ECCC" w14:textId="77777777" w:rsidR="00D7435E" w:rsidRDefault="00D7435E" w:rsidP="008F04F2">
      <w:pPr>
        <w:spacing w:after="160" w:line="240" w:lineRule="auto"/>
        <w:contextualSpacing/>
        <w:jc w:val="both"/>
        <w:rPr>
          <w:rFonts w:asciiTheme="majorHAnsi" w:eastAsia="Calibri" w:hAnsiTheme="majorHAnsi" w:cs="Calibri"/>
          <w:b/>
          <w:sz w:val="22"/>
          <w:szCs w:val="22"/>
        </w:rPr>
      </w:pPr>
    </w:p>
    <w:p w14:paraId="221E3E5B" w14:textId="77777777" w:rsidR="00D7435E" w:rsidRDefault="00D7435E" w:rsidP="008F04F2">
      <w:pPr>
        <w:spacing w:after="160" w:line="240" w:lineRule="auto"/>
        <w:contextualSpacing/>
        <w:jc w:val="both"/>
        <w:rPr>
          <w:rFonts w:asciiTheme="majorHAnsi" w:eastAsia="Calibri" w:hAnsiTheme="majorHAnsi" w:cs="Calibri"/>
          <w:b/>
          <w:sz w:val="22"/>
          <w:szCs w:val="22"/>
        </w:rPr>
      </w:pPr>
    </w:p>
    <w:p w14:paraId="7D4AE06D" w14:textId="77777777" w:rsidR="00D7435E" w:rsidRDefault="00D7435E" w:rsidP="008F04F2">
      <w:pPr>
        <w:spacing w:after="160" w:line="240" w:lineRule="auto"/>
        <w:contextualSpacing/>
        <w:jc w:val="both"/>
        <w:rPr>
          <w:rFonts w:asciiTheme="majorHAnsi" w:eastAsia="Calibri" w:hAnsiTheme="majorHAnsi" w:cs="Calibri"/>
          <w:b/>
          <w:sz w:val="22"/>
          <w:szCs w:val="22"/>
        </w:rPr>
      </w:pPr>
    </w:p>
    <w:p w14:paraId="3C90BEB8" w14:textId="77777777" w:rsidR="005866D2" w:rsidRPr="00C116D5" w:rsidRDefault="005866D2" w:rsidP="008F04F2">
      <w:pPr>
        <w:spacing w:after="16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Responsibilities:</w:t>
      </w:r>
    </w:p>
    <w:p w14:paraId="17F15BE8" w14:textId="77777777" w:rsidR="00E51056" w:rsidRPr="00C116D5" w:rsidRDefault="00352F1F" w:rsidP="008F04F2">
      <w:pPr>
        <w:numPr>
          <w:ilvl w:val="0"/>
          <w:numId w:val="4"/>
        </w:numP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Worked with the business users to understand the architecture, data Model, business logic and rules to be applied to meet the business needs.</w:t>
      </w:r>
    </w:p>
    <w:p w14:paraId="215F9C90"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Discussed with the team to capture high level transformation rules, produce features, define metrics and User Interface Design Document acceptance. </w:t>
      </w:r>
    </w:p>
    <w:p w14:paraId="6C060C83"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Created and published Tableau reports utilizing complex calculated fields, table calculations, filters, parameters. </w:t>
      </w:r>
    </w:p>
    <w:p w14:paraId="3F1AF361"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 xml:space="preserve">Participated in building and visualizing dashboards using Tableau Desktop </w:t>
      </w:r>
    </w:p>
    <w:p w14:paraId="07F79866"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Used Tableau to generate Tableau combination dashboards and wrote SQL Queries for testing the tableau report/dashboard.</w:t>
      </w:r>
    </w:p>
    <w:p w14:paraId="409E3175" w14:textId="77777777" w:rsidR="00E51056" w:rsidRPr="00C116D5" w:rsidRDefault="00352F1F" w:rsidP="008F04F2">
      <w:pPr>
        <w:numPr>
          <w:ilvl w:val="0"/>
          <w:numId w:val="4"/>
        </w:numPr>
        <w:pBdr>
          <w:top w:val="nil"/>
          <w:left w:val="nil"/>
          <w:bottom w:val="nil"/>
          <w:right w:val="nil"/>
          <w:between w:val="nil"/>
        </w:pBdr>
        <w:spacing w:after="0" w:line="240" w:lineRule="auto"/>
        <w:contextualSpacing/>
        <w:rPr>
          <w:rFonts w:asciiTheme="majorHAnsi" w:hAnsiTheme="majorHAnsi"/>
          <w:sz w:val="22"/>
          <w:szCs w:val="22"/>
        </w:rPr>
      </w:pPr>
      <w:r w:rsidRPr="00C116D5">
        <w:rPr>
          <w:rFonts w:asciiTheme="majorHAnsi" w:eastAsia="Calibri" w:hAnsiTheme="majorHAnsi" w:cs="Calibri"/>
          <w:sz w:val="22"/>
          <w:szCs w:val="22"/>
        </w:rPr>
        <w:t>Implemented Extract filters, Calculation Filters, Context filters, Data source filters to exclude certain values or a range of values as well as batter performance.</w:t>
      </w:r>
    </w:p>
    <w:p w14:paraId="0FDC3C62" w14:textId="77777777" w:rsidR="00E51056" w:rsidRPr="00C116D5" w:rsidRDefault="00352F1F" w:rsidP="008F04F2">
      <w:pPr>
        <w:numPr>
          <w:ilvl w:val="0"/>
          <w:numId w:val="4"/>
        </w:numPr>
        <w:pBdr>
          <w:top w:val="nil"/>
          <w:left w:val="nil"/>
          <w:bottom w:val="nil"/>
          <w:right w:val="nil"/>
          <w:between w:val="nil"/>
        </w:pBdr>
        <w:spacing w:after="0" w:line="240" w:lineRule="auto"/>
        <w:contextualSpacing/>
        <w:rPr>
          <w:rFonts w:asciiTheme="majorHAnsi" w:hAnsiTheme="majorHAnsi"/>
          <w:sz w:val="22"/>
          <w:szCs w:val="22"/>
        </w:rPr>
      </w:pPr>
      <w:r w:rsidRPr="00C116D5">
        <w:rPr>
          <w:rFonts w:asciiTheme="majorHAnsi" w:eastAsia="Calibri" w:hAnsiTheme="majorHAnsi" w:cs="Calibri"/>
          <w:sz w:val="22"/>
          <w:szCs w:val="22"/>
        </w:rPr>
        <w:t>Created story using sequence of worksheets to convey information using Tableau.</w:t>
      </w:r>
    </w:p>
    <w:p w14:paraId="0F053E24"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Tableau dashboards used different bars and charts like stack bars, bar graphs, scattered plots, Gantt charts</w:t>
      </w:r>
      <w:r w:rsidR="00CD642D" w:rsidRPr="00C116D5">
        <w:rPr>
          <w:rFonts w:asciiTheme="majorHAnsi" w:eastAsia="Calibri" w:hAnsiTheme="majorHAnsi" w:cs="Calibri"/>
          <w:sz w:val="22"/>
          <w:szCs w:val="22"/>
        </w:rPr>
        <w:t xml:space="preserve"> etc</w:t>
      </w:r>
      <w:r w:rsidRPr="00C116D5">
        <w:rPr>
          <w:rFonts w:asciiTheme="majorHAnsi" w:eastAsia="Calibri" w:hAnsiTheme="majorHAnsi" w:cs="Calibri"/>
          <w:sz w:val="22"/>
          <w:szCs w:val="22"/>
        </w:rPr>
        <w:t>.</w:t>
      </w:r>
    </w:p>
    <w:p w14:paraId="572DA9F1"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Blended data from multiple sources like SQL Server 20</w:t>
      </w:r>
      <w:r w:rsidR="006B5167" w:rsidRPr="00C116D5">
        <w:rPr>
          <w:rFonts w:asciiTheme="majorHAnsi" w:eastAsia="Calibri" w:hAnsiTheme="majorHAnsi" w:cs="Calibri"/>
          <w:sz w:val="22"/>
          <w:szCs w:val="22"/>
        </w:rPr>
        <w:t>14, PostgreSQL, O</w:t>
      </w:r>
      <w:r w:rsidRPr="00C116D5">
        <w:rPr>
          <w:rFonts w:asciiTheme="majorHAnsi" w:eastAsia="Calibri" w:hAnsiTheme="majorHAnsi" w:cs="Calibri"/>
          <w:sz w:val="22"/>
          <w:szCs w:val="22"/>
        </w:rPr>
        <w:t xml:space="preserve">racle 10g, </w:t>
      </w:r>
      <w:r w:rsidR="005866D2" w:rsidRPr="00C116D5">
        <w:rPr>
          <w:rFonts w:asciiTheme="majorHAnsi" w:eastAsia="Calibri" w:hAnsiTheme="majorHAnsi" w:cs="Calibri"/>
          <w:sz w:val="22"/>
          <w:szCs w:val="22"/>
        </w:rPr>
        <w:t>and Teradata</w:t>
      </w:r>
      <w:r w:rsidRPr="00C116D5">
        <w:rPr>
          <w:rFonts w:asciiTheme="majorHAnsi" w:eastAsia="Calibri" w:hAnsiTheme="majorHAnsi" w:cs="Calibri"/>
          <w:sz w:val="22"/>
          <w:szCs w:val="22"/>
        </w:rPr>
        <w:t xml:space="preserve"> into one report by selecting primary keys from each database for data validation. </w:t>
      </w:r>
    </w:p>
    <w:p w14:paraId="0DDD6B9B" w14:textId="77777777" w:rsidR="00E51056" w:rsidRPr="00C116D5" w:rsidRDefault="00352F1F" w:rsidP="008F04F2">
      <w:pPr>
        <w:numPr>
          <w:ilvl w:val="0"/>
          <w:numId w:val="4"/>
        </w:numPr>
        <w:pBdr>
          <w:top w:val="nil"/>
          <w:left w:val="nil"/>
          <w:bottom w:val="nil"/>
          <w:right w:val="nil"/>
          <w:between w:val="nil"/>
        </w:pBdr>
        <w:spacing w:after="0" w:line="240" w:lineRule="auto"/>
        <w:contextualSpacing/>
        <w:rPr>
          <w:rFonts w:asciiTheme="majorHAnsi" w:hAnsiTheme="majorHAnsi"/>
          <w:sz w:val="22"/>
          <w:szCs w:val="22"/>
        </w:rPr>
      </w:pPr>
      <w:r w:rsidRPr="00C116D5">
        <w:rPr>
          <w:rFonts w:asciiTheme="majorHAnsi" w:eastAsia="Calibri" w:hAnsiTheme="majorHAnsi" w:cs="Calibri"/>
          <w:sz w:val="22"/>
          <w:szCs w:val="22"/>
        </w:rPr>
        <w:t>Have done advance analysis, through field calculation, table calculation as well as also involved in forecast analysis.</w:t>
      </w:r>
    </w:p>
    <w:p w14:paraId="0275BFC0" w14:textId="77777777" w:rsidR="00E51056" w:rsidRPr="00C116D5" w:rsidRDefault="00352F1F" w:rsidP="008F04F2">
      <w:pPr>
        <w:numPr>
          <w:ilvl w:val="0"/>
          <w:numId w:val="4"/>
        </w:numPr>
        <w:pBdr>
          <w:top w:val="nil"/>
          <w:left w:val="nil"/>
          <w:bottom w:val="nil"/>
          <w:right w:val="nil"/>
          <w:between w:val="nil"/>
        </w:pBdr>
        <w:spacing w:after="0" w:line="240" w:lineRule="auto"/>
        <w:contextualSpacing/>
        <w:rPr>
          <w:rFonts w:asciiTheme="majorHAnsi" w:hAnsiTheme="majorHAnsi"/>
          <w:sz w:val="22"/>
          <w:szCs w:val="22"/>
        </w:rPr>
      </w:pPr>
      <w:r w:rsidRPr="00C116D5">
        <w:rPr>
          <w:rFonts w:asciiTheme="majorHAnsi" w:eastAsia="Calibri" w:hAnsiTheme="majorHAnsi" w:cs="Calibri"/>
          <w:sz w:val="22"/>
          <w:szCs w:val="22"/>
        </w:rPr>
        <w:t xml:space="preserve">Used different functions like number, string, date, Type conversions, </w:t>
      </w:r>
      <w:r w:rsidR="00382D0E" w:rsidRPr="00C116D5">
        <w:rPr>
          <w:rFonts w:asciiTheme="majorHAnsi" w:eastAsia="Calibri" w:hAnsiTheme="majorHAnsi" w:cs="Calibri"/>
          <w:sz w:val="22"/>
          <w:szCs w:val="22"/>
        </w:rPr>
        <w:t>and aggregate</w:t>
      </w:r>
      <w:r w:rsidRPr="00C116D5">
        <w:rPr>
          <w:rFonts w:asciiTheme="majorHAnsi" w:eastAsia="Calibri" w:hAnsiTheme="majorHAnsi" w:cs="Calibri"/>
          <w:sz w:val="22"/>
          <w:szCs w:val="22"/>
        </w:rPr>
        <w:t xml:space="preserve"> functions.</w:t>
      </w:r>
    </w:p>
    <w:p w14:paraId="7A49E331" w14:textId="77777777" w:rsidR="00E51056" w:rsidRPr="00C116D5" w:rsidRDefault="00352F1F" w:rsidP="008F04F2">
      <w:pPr>
        <w:numPr>
          <w:ilvl w:val="0"/>
          <w:numId w:val="4"/>
        </w:numPr>
        <w:pBdr>
          <w:top w:val="nil"/>
          <w:left w:val="nil"/>
          <w:bottom w:val="nil"/>
          <w:right w:val="nil"/>
          <w:between w:val="nil"/>
        </w:pBdr>
        <w:spacing w:after="0" w:line="240" w:lineRule="auto"/>
        <w:contextualSpacing/>
        <w:rPr>
          <w:rFonts w:asciiTheme="majorHAnsi" w:hAnsiTheme="majorHAnsi"/>
          <w:sz w:val="22"/>
          <w:szCs w:val="22"/>
        </w:rPr>
      </w:pPr>
      <w:r w:rsidRPr="00C116D5">
        <w:rPr>
          <w:rFonts w:asciiTheme="majorHAnsi" w:eastAsia="Calibri" w:hAnsiTheme="majorHAnsi" w:cs="Calibri"/>
          <w:sz w:val="22"/>
          <w:szCs w:val="22"/>
        </w:rPr>
        <w:t>Created performance recording to improve Tableau’s performance.</w:t>
      </w:r>
    </w:p>
    <w:p w14:paraId="7F9DC2B7" w14:textId="77777777" w:rsidR="00E51056" w:rsidRPr="00C116D5" w:rsidRDefault="00352F1F" w:rsidP="008F04F2">
      <w:pPr>
        <w:numPr>
          <w:ilvl w:val="0"/>
          <w:numId w:val="4"/>
        </w:numPr>
        <w:pBdr>
          <w:top w:val="nil"/>
          <w:left w:val="nil"/>
          <w:bottom w:val="nil"/>
          <w:right w:val="nil"/>
          <w:between w:val="nil"/>
        </w:pBdr>
        <w:spacing w:after="0" w:line="240" w:lineRule="auto"/>
        <w:contextualSpacing/>
        <w:rPr>
          <w:rFonts w:asciiTheme="majorHAnsi" w:hAnsiTheme="majorHAnsi"/>
          <w:sz w:val="22"/>
          <w:szCs w:val="22"/>
        </w:rPr>
      </w:pPr>
      <w:r w:rsidRPr="00C116D5">
        <w:rPr>
          <w:rFonts w:asciiTheme="majorHAnsi" w:eastAsia="Calibri" w:hAnsiTheme="majorHAnsi" w:cs="Calibri"/>
          <w:sz w:val="22"/>
          <w:szCs w:val="22"/>
        </w:rPr>
        <w:t xml:space="preserve">Effectively used data blending feature in tableau desktop </w:t>
      </w:r>
    </w:p>
    <w:p w14:paraId="6243D73F"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Combined views and reports into interactive dashboards in Tableau Desktop that were presented to Business Users, Program Managers, and End Users. </w:t>
      </w:r>
    </w:p>
    <w:p w14:paraId="5FA573F6"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Written complex SQL queries to read data from source databases like Teradata and SQL Server</w:t>
      </w:r>
    </w:p>
    <w:p w14:paraId="695E89AB" w14:textId="77777777" w:rsidR="00E51056" w:rsidRPr="00C116D5" w:rsidRDefault="003B3161"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Modified existing</w:t>
      </w:r>
      <w:r w:rsidR="003C1F0B" w:rsidRPr="00C116D5">
        <w:rPr>
          <w:rFonts w:asciiTheme="majorHAnsi" w:eastAsia="Calibri" w:hAnsiTheme="majorHAnsi" w:cs="Calibri"/>
          <w:sz w:val="22"/>
          <w:szCs w:val="22"/>
        </w:rPr>
        <w:t xml:space="preserve"> </w:t>
      </w:r>
      <w:r w:rsidRPr="00C116D5">
        <w:rPr>
          <w:rFonts w:asciiTheme="majorHAnsi" w:eastAsia="Calibri" w:hAnsiTheme="majorHAnsi" w:cs="Calibri"/>
          <w:sz w:val="22"/>
          <w:szCs w:val="22"/>
        </w:rPr>
        <w:t>UNIX</w:t>
      </w:r>
      <w:r w:rsidR="00352F1F" w:rsidRPr="00C116D5">
        <w:rPr>
          <w:rFonts w:asciiTheme="majorHAnsi" w:eastAsia="Calibri" w:hAnsiTheme="majorHAnsi" w:cs="Calibri"/>
          <w:sz w:val="22"/>
          <w:szCs w:val="22"/>
        </w:rPr>
        <w:t xml:space="preserve"> shell script to automate the process.</w:t>
      </w:r>
    </w:p>
    <w:p w14:paraId="6AD45523" w14:textId="77777777" w:rsidR="00E51056" w:rsidRPr="00C116D5" w:rsidRDefault="00352F1F" w:rsidP="008F04F2">
      <w:pPr>
        <w:spacing w:after="0" w:line="240" w:lineRule="auto"/>
        <w:ind w:right="-274"/>
        <w:contextualSpacing/>
        <w:rPr>
          <w:rFonts w:asciiTheme="majorHAnsi" w:eastAsia="Calibri" w:hAnsiTheme="majorHAnsi" w:cs="Calibri"/>
          <w:sz w:val="22"/>
          <w:szCs w:val="22"/>
        </w:rPr>
      </w:pPr>
      <w:r w:rsidRPr="00C116D5">
        <w:rPr>
          <w:rFonts w:asciiTheme="majorHAnsi" w:eastAsia="Calibri" w:hAnsiTheme="majorHAnsi" w:cs="Calibri"/>
          <w:b/>
          <w:sz w:val="22"/>
          <w:szCs w:val="22"/>
        </w:rPr>
        <w:t>Environment:</w:t>
      </w:r>
      <w:r w:rsidRPr="00C116D5">
        <w:rPr>
          <w:rFonts w:asciiTheme="majorHAnsi" w:eastAsia="Calibri" w:hAnsiTheme="majorHAnsi" w:cs="Calibri"/>
          <w:sz w:val="22"/>
          <w:szCs w:val="22"/>
        </w:rPr>
        <w:t xml:space="preserve"> </w:t>
      </w:r>
      <w:r w:rsidR="00631649" w:rsidRPr="00C116D5">
        <w:rPr>
          <w:rFonts w:asciiTheme="majorHAnsi" w:eastAsia="Calibri" w:hAnsiTheme="majorHAnsi" w:cs="Calibri"/>
          <w:sz w:val="22"/>
          <w:szCs w:val="22"/>
        </w:rPr>
        <w:t xml:space="preserve"> </w:t>
      </w:r>
      <w:r w:rsidRPr="00C116D5">
        <w:rPr>
          <w:rFonts w:asciiTheme="majorHAnsi" w:eastAsia="Calibri" w:hAnsiTheme="majorHAnsi" w:cs="Calibri"/>
          <w:sz w:val="22"/>
          <w:szCs w:val="22"/>
        </w:rPr>
        <w:t>Tabl</w:t>
      </w:r>
      <w:r w:rsidR="00664214" w:rsidRPr="00C116D5">
        <w:rPr>
          <w:rFonts w:asciiTheme="majorHAnsi" w:eastAsia="Calibri" w:hAnsiTheme="majorHAnsi" w:cs="Calibri"/>
          <w:sz w:val="22"/>
          <w:szCs w:val="22"/>
        </w:rPr>
        <w:t>eau Desktop 10.2</w:t>
      </w:r>
      <w:r w:rsidRPr="00C116D5">
        <w:rPr>
          <w:rFonts w:asciiTheme="majorHAnsi" w:eastAsia="Calibri" w:hAnsiTheme="majorHAnsi" w:cs="Calibri"/>
          <w:sz w:val="22"/>
          <w:szCs w:val="22"/>
        </w:rPr>
        <w:t>, MS Office Suite, Oracle 10g, Te</w:t>
      </w:r>
      <w:r w:rsidR="00664214" w:rsidRPr="00C116D5">
        <w:rPr>
          <w:rFonts w:asciiTheme="majorHAnsi" w:eastAsia="Calibri" w:hAnsiTheme="majorHAnsi" w:cs="Calibri"/>
          <w:sz w:val="22"/>
          <w:szCs w:val="22"/>
        </w:rPr>
        <w:t>radata 15, Unix, SQL Server 2014</w:t>
      </w:r>
    </w:p>
    <w:p w14:paraId="6ED30EC2" w14:textId="77777777" w:rsidR="00E51056" w:rsidRPr="00C116D5" w:rsidRDefault="00352F1F" w:rsidP="008F04F2">
      <w:pPr>
        <w:pBdr>
          <w:top w:val="nil"/>
          <w:left w:val="nil"/>
          <w:bottom w:val="nil"/>
          <w:right w:val="nil"/>
          <w:between w:val="nil"/>
        </w:pBd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ab/>
      </w:r>
      <w:r w:rsidRPr="00C116D5">
        <w:rPr>
          <w:rFonts w:asciiTheme="majorHAnsi" w:eastAsia="Calibri" w:hAnsiTheme="majorHAnsi" w:cs="Calibri"/>
          <w:b/>
          <w:sz w:val="22"/>
          <w:szCs w:val="22"/>
        </w:rPr>
        <w:tab/>
      </w:r>
      <w:r w:rsidRPr="00C116D5">
        <w:rPr>
          <w:rFonts w:asciiTheme="majorHAnsi" w:eastAsia="Calibri" w:hAnsiTheme="majorHAnsi" w:cs="Calibri"/>
          <w:b/>
          <w:sz w:val="22"/>
          <w:szCs w:val="22"/>
        </w:rPr>
        <w:tab/>
      </w:r>
      <w:r w:rsidRPr="00C116D5">
        <w:rPr>
          <w:rFonts w:asciiTheme="majorHAnsi" w:eastAsia="Calibri" w:hAnsiTheme="majorHAnsi" w:cs="Calibri"/>
          <w:b/>
          <w:sz w:val="22"/>
          <w:szCs w:val="22"/>
        </w:rPr>
        <w:tab/>
      </w:r>
    </w:p>
    <w:p w14:paraId="31EA09CF" w14:textId="77777777" w:rsidR="00B45223" w:rsidRDefault="00B45223" w:rsidP="008F04F2">
      <w:pPr>
        <w:pBdr>
          <w:top w:val="nil"/>
          <w:left w:val="nil"/>
          <w:bottom w:val="nil"/>
          <w:right w:val="nil"/>
          <w:between w:val="nil"/>
        </w:pBdr>
        <w:spacing w:after="0" w:line="240" w:lineRule="auto"/>
        <w:contextualSpacing/>
        <w:jc w:val="both"/>
        <w:rPr>
          <w:rFonts w:asciiTheme="majorHAnsi" w:eastAsia="Calibri" w:hAnsiTheme="majorHAnsi" w:cs="Calibri"/>
          <w:b/>
          <w:sz w:val="22"/>
          <w:szCs w:val="22"/>
        </w:rPr>
      </w:pPr>
    </w:p>
    <w:p w14:paraId="7A87223D" w14:textId="77777777" w:rsidR="00B45223" w:rsidRDefault="00B45223" w:rsidP="008F04F2">
      <w:pPr>
        <w:pBdr>
          <w:top w:val="nil"/>
          <w:left w:val="nil"/>
          <w:bottom w:val="nil"/>
          <w:right w:val="nil"/>
          <w:between w:val="nil"/>
        </w:pBdr>
        <w:spacing w:after="0" w:line="240" w:lineRule="auto"/>
        <w:contextualSpacing/>
        <w:jc w:val="both"/>
        <w:rPr>
          <w:rFonts w:asciiTheme="majorHAnsi" w:eastAsia="Calibri" w:hAnsiTheme="majorHAnsi" w:cs="Calibri"/>
          <w:b/>
          <w:sz w:val="22"/>
          <w:szCs w:val="22"/>
        </w:rPr>
      </w:pPr>
    </w:p>
    <w:p w14:paraId="2D396869" w14:textId="77777777" w:rsidR="00E51056" w:rsidRPr="00C116D5" w:rsidRDefault="00352F1F" w:rsidP="008F04F2">
      <w:pPr>
        <w:pBdr>
          <w:top w:val="nil"/>
          <w:left w:val="nil"/>
          <w:bottom w:val="nil"/>
          <w:right w:val="nil"/>
          <w:between w:val="nil"/>
        </w:pBd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 xml:space="preserve">Client: </w:t>
      </w:r>
      <w:r w:rsidR="000B1BB2" w:rsidRPr="00C116D5">
        <w:rPr>
          <w:rFonts w:asciiTheme="majorHAnsi" w:eastAsia="Calibri" w:hAnsiTheme="majorHAnsi" w:cs="Calibri"/>
          <w:b/>
          <w:sz w:val="22"/>
          <w:szCs w:val="22"/>
        </w:rPr>
        <w:t>Motorola Solutions</w:t>
      </w:r>
      <w:r w:rsidR="00224121" w:rsidRPr="00C116D5">
        <w:rPr>
          <w:rFonts w:asciiTheme="majorHAnsi" w:eastAsia="Calibri" w:hAnsiTheme="majorHAnsi" w:cs="Calibri"/>
          <w:b/>
          <w:sz w:val="22"/>
          <w:szCs w:val="22"/>
        </w:rPr>
        <w:t>,</w:t>
      </w:r>
      <w:r w:rsidR="005C7769" w:rsidRPr="00C116D5">
        <w:rPr>
          <w:rFonts w:asciiTheme="majorHAnsi" w:hAnsiTheme="majorHAnsi"/>
          <w:sz w:val="22"/>
          <w:szCs w:val="22"/>
        </w:rPr>
        <w:t xml:space="preserve"> </w:t>
      </w:r>
      <w:r w:rsidR="005C7769" w:rsidRPr="00C116D5">
        <w:rPr>
          <w:rFonts w:asciiTheme="majorHAnsi" w:eastAsia="Calibri" w:hAnsiTheme="majorHAnsi" w:cs="Calibri"/>
          <w:b/>
          <w:sz w:val="22"/>
          <w:szCs w:val="22"/>
        </w:rPr>
        <w:t xml:space="preserve">Chicago, </w:t>
      </w:r>
      <w:r w:rsidR="00302D1E">
        <w:rPr>
          <w:rFonts w:asciiTheme="majorHAnsi" w:eastAsia="Calibri" w:hAnsiTheme="majorHAnsi" w:cs="Calibri"/>
          <w:b/>
          <w:sz w:val="22"/>
          <w:szCs w:val="22"/>
        </w:rPr>
        <w:t>IL worked through Accenture in India</w:t>
      </w:r>
    </w:p>
    <w:p w14:paraId="0E674D81" w14:textId="1D90039B" w:rsidR="00E51056" w:rsidRPr="00C116D5" w:rsidRDefault="00352F1F" w:rsidP="008F04F2">
      <w:pPr>
        <w:shd w:val="clear" w:color="auto" w:fill="FFFFFF"/>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Duration</w:t>
      </w:r>
      <w:r w:rsidR="005866D2" w:rsidRPr="00C116D5">
        <w:rPr>
          <w:rFonts w:asciiTheme="majorHAnsi" w:eastAsia="Calibri" w:hAnsiTheme="majorHAnsi" w:cs="Calibri"/>
          <w:b/>
          <w:sz w:val="22"/>
          <w:szCs w:val="22"/>
        </w:rPr>
        <w:t xml:space="preserve">: </w:t>
      </w:r>
      <w:r w:rsidR="00A20AEE">
        <w:rPr>
          <w:rFonts w:asciiTheme="majorHAnsi" w:eastAsia="Calibri" w:hAnsiTheme="majorHAnsi" w:cs="Calibri"/>
          <w:b/>
          <w:sz w:val="22"/>
          <w:szCs w:val="22"/>
        </w:rPr>
        <w:t>Jul</w:t>
      </w:r>
      <w:r w:rsidR="0094469D">
        <w:rPr>
          <w:rFonts w:asciiTheme="majorHAnsi" w:eastAsia="Calibri" w:hAnsiTheme="majorHAnsi" w:cs="Calibri"/>
          <w:b/>
          <w:sz w:val="22"/>
          <w:szCs w:val="22"/>
        </w:rPr>
        <w:t xml:space="preserve"> 201</w:t>
      </w:r>
      <w:r w:rsidR="00A20AEE">
        <w:rPr>
          <w:rFonts w:asciiTheme="majorHAnsi" w:eastAsia="Calibri" w:hAnsiTheme="majorHAnsi" w:cs="Calibri"/>
          <w:b/>
          <w:sz w:val="22"/>
          <w:szCs w:val="22"/>
        </w:rPr>
        <w:t>5</w:t>
      </w:r>
      <w:r w:rsidR="0094469D">
        <w:rPr>
          <w:rFonts w:asciiTheme="majorHAnsi" w:eastAsia="Calibri" w:hAnsiTheme="majorHAnsi" w:cs="Calibri"/>
          <w:b/>
          <w:sz w:val="22"/>
          <w:szCs w:val="22"/>
        </w:rPr>
        <w:t xml:space="preserve"> to </w:t>
      </w:r>
      <w:r w:rsidR="00A20AEE">
        <w:rPr>
          <w:rFonts w:asciiTheme="majorHAnsi" w:eastAsia="Calibri" w:hAnsiTheme="majorHAnsi" w:cs="Calibri"/>
          <w:b/>
          <w:sz w:val="22"/>
          <w:szCs w:val="22"/>
        </w:rPr>
        <w:t>Sept</w:t>
      </w:r>
      <w:r w:rsidR="0094469D">
        <w:rPr>
          <w:rFonts w:asciiTheme="majorHAnsi" w:eastAsia="Calibri" w:hAnsiTheme="majorHAnsi" w:cs="Calibri"/>
          <w:b/>
          <w:sz w:val="22"/>
          <w:szCs w:val="22"/>
        </w:rPr>
        <w:t xml:space="preserve"> 2016</w:t>
      </w:r>
    </w:p>
    <w:p w14:paraId="2C14FAAC" w14:textId="77777777" w:rsidR="00E51056" w:rsidRPr="00C116D5" w:rsidRDefault="000519F8" w:rsidP="008F04F2">
      <w:pPr>
        <w:shd w:val="clear" w:color="auto" w:fill="FFFFFF"/>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 xml:space="preserve">Role: </w:t>
      </w:r>
      <w:r w:rsidR="009B0E98" w:rsidRPr="00C116D5">
        <w:rPr>
          <w:rFonts w:asciiTheme="majorHAnsi" w:eastAsia="Calibri" w:hAnsiTheme="majorHAnsi" w:cs="Calibri"/>
          <w:b/>
          <w:sz w:val="22"/>
          <w:szCs w:val="22"/>
        </w:rPr>
        <w:t>T</w:t>
      </w:r>
      <w:r w:rsidR="00352F1F" w:rsidRPr="00C116D5">
        <w:rPr>
          <w:rFonts w:asciiTheme="majorHAnsi" w:eastAsia="Calibri" w:hAnsiTheme="majorHAnsi" w:cs="Calibri"/>
          <w:b/>
          <w:sz w:val="22"/>
          <w:szCs w:val="22"/>
        </w:rPr>
        <w:t>ableau Developer</w:t>
      </w:r>
    </w:p>
    <w:p w14:paraId="3BE163CA" w14:textId="77777777" w:rsidR="00516B0A" w:rsidRPr="008F04F2" w:rsidRDefault="00A81721" w:rsidP="008F04F2">
      <w:pPr>
        <w:shd w:val="clear" w:color="auto" w:fill="FFFFFF"/>
        <w:spacing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 xml:space="preserve">Project </w:t>
      </w:r>
      <w:r w:rsidR="008F04F2" w:rsidRPr="00C116D5">
        <w:rPr>
          <w:rFonts w:asciiTheme="majorHAnsi" w:eastAsia="Calibri" w:hAnsiTheme="majorHAnsi" w:cs="Calibri"/>
          <w:b/>
          <w:sz w:val="22"/>
          <w:szCs w:val="22"/>
        </w:rPr>
        <w:t>Name:</w:t>
      </w:r>
      <w:r w:rsidR="008F04F2" w:rsidRPr="00C116D5">
        <w:rPr>
          <w:rFonts w:asciiTheme="majorHAnsi" w:hAnsiTheme="majorHAnsi"/>
          <w:bCs/>
          <w:sz w:val="22"/>
          <w:szCs w:val="22"/>
        </w:rPr>
        <w:t xml:space="preserve"> Motorola</w:t>
      </w:r>
      <w:r w:rsidR="00806963" w:rsidRPr="00C116D5">
        <w:rPr>
          <w:rFonts w:asciiTheme="majorHAnsi" w:hAnsiTheme="majorHAnsi"/>
          <w:bCs/>
          <w:sz w:val="22"/>
          <w:szCs w:val="22"/>
        </w:rPr>
        <w:t xml:space="preserve"> Solutions</w:t>
      </w:r>
      <w:r w:rsidR="00FF22BC" w:rsidRPr="00C116D5">
        <w:rPr>
          <w:rFonts w:asciiTheme="majorHAnsi" w:hAnsiTheme="majorHAnsi"/>
          <w:sz w:val="22"/>
          <w:szCs w:val="22"/>
        </w:rPr>
        <w:t xml:space="preserve"> is an American data communications and </w:t>
      </w:r>
      <w:hyperlink r:id="rId8" w:tooltip="Telecommunications equipment" w:history="1">
        <w:r w:rsidR="00FF22BC" w:rsidRPr="00C116D5">
          <w:rPr>
            <w:rStyle w:val="Hyperlink"/>
            <w:rFonts w:asciiTheme="majorHAnsi" w:hAnsiTheme="majorHAnsi"/>
            <w:color w:val="000000" w:themeColor="text1"/>
            <w:sz w:val="22"/>
            <w:szCs w:val="22"/>
            <w:u w:val="none"/>
          </w:rPr>
          <w:t>telecommunications equipment</w:t>
        </w:r>
      </w:hyperlink>
      <w:r w:rsidR="00FF22BC" w:rsidRPr="00C116D5">
        <w:rPr>
          <w:rFonts w:asciiTheme="majorHAnsi" w:hAnsiTheme="majorHAnsi"/>
          <w:sz w:val="22"/>
          <w:szCs w:val="22"/>
        </w:rPr>
        <w:t xml:space="preserve"> provider.</w:t>
      </w:r>
      <w:r w:rsidR="00BF1D19" w:rsidRPr="00C116D5">
        <w:rPr>
          <w:rFonts w:asciiTheme="majorHAnsi" w:hAnsiTheme="majorHAnsi"/>
          <w:sz w:val="22"/>
          <w:szCs w:val="22"/>
        </w:rPr>
        <w:t xml:space="preserve"> The company produces and sells communications products and services to public safety and government agencies (law enforcement, fire, emergency medical services, and national government security) as well as private entities including utilities, mining, energy, manufacturing, hospitality, retail, transportation and logistics.</w:t>
      </w:r>
    </w:p>
    <w:p w14:paraId="50BE04EA" w14:textId="77777777" w:rsidR="009517D1" w:rsidRDefault="00CC7E17" w:rsidP="008F04F2">
      <w:pPr>
        <w:shd w:val="clear" w:color="auto" w:fill="FFFFFF"/>
        <w:spacing w:line="240" w:lineRule="auto"/>
        <w:contextualSpacing/>
        <w:jc w:val="both"/>
        <w:rPr>
          <w:rFonts w:asciiTheme="majorHAnsi" w:eastAsia="Calibri" w:hAnsiTheme="majorHAnsi" w:cs="Calibri"/>
          <w:sz w:val="22"/>
          <w:szCs w:val="22"/>
        </w:rPr>
      </w:pPr>
      <w:r w:rsidRPr="00C116D5">
        <w:rPr>
          <w:rFonts w:asciiTheme="majorHAnsi" w:eastAsia="Calibri" w:hAnsiTheme="majorHAnsi" w:cs="Calibri"/>
          <w:sz w:val="22"/>
          <w:szCs w:val="22"/>
        </w:rPr>
        <w:t xml:space="preserve">Here </w:t>
      </w:r>
      <w:r w:rsidR="00131E8E" w:rsidRPr="00C116D5">
        <w:rPr>
          <w:rFonts w:asciiTheme="majorHAnsi" w:eastAsia="Calibri" w:hAnsiTheme="majorHAnsi" w:cs="Calibri"/>
          <w:sz w:val="22"/>
          <w:szCs w:val="22"/>
        </w:rPr>
        <w:t>Rep</w:t>
      </w:r>
      <w:r w:rsidRPr="00C116D5">
        <w:rPr>
          <w:rFonts w:asciiTheme="majorHAnsi" w:eastAsia="Calibri" w:hAnsiTheme="majorHAnsi" w:cs="Calibri"/>
          <w:sz w:val="22"/>
          <w:szCs w:val="22"/>
        </w:rPr>
        <w:t>ort a</w:t>
      </w:r>
      <w:r w:rsidR="00131E8E" w:rsidRPr="00C116D5">
        <w:rPr>
          <w:rFonts w:asciiTheme="majorHAnsi" w:eastAsia="Calibri" w:hAnsiTheme="majorHAnsi" w:cs="Calibri"/>
          <w:sz w:val="22"/>
          <w:szCs w:val="22"/>
        </w:rPr>
        <w:t>nd D</w:t>
      </w:r>
      <w:r w:rsidR="00A10319" w:rsidRPr="00C116D5">
        <w:rPr>
          <w:rFonts w:asciiTheme="majorHAnsi" w:eastAsia="Calibri" w:hAnsiTheme="majorHAnsi" w:cs="Calibri"/>
          <w:sz w:val="22"/>
          <w:szCs w:val="22"/>
        </w:rPr>
        <w:t>as</w:t>
      </w:r>
      <w:r w:rsidR="00131E8E" w:rsidRPr="00C116D5">
        <w:rPr>
          <w:rFonts w:asciiTheme="majorHAnsi" w:eastAsia="Calibri" w:hAnsiTheme="majorHAnsi" w:cs="Calibri"/>
          <w:sz w:val="22"/>
          <w:szCs w:val="22"/>
        </w:rPr>
        <w:t>h</w:t>
      </w:r>
      <w:r w:rsidR="00A10319" w:rsidRPr="00C116D5">
        <w:rPr>
          <w:rFonts w:asciiTheme="majorHAnsi" w:eastAsia="Calibri" w:hAnsiTheme="majorHAnsi" w:cs="Calibri"/>
          <w:sz w:val="22"/>
          <w:szCs w:val="22"/>
        </w:rPr>
        <w:t>board</w:t>
      </w:r>
      <w:r w:rsidR="009517D1" w:rsidRPr="00C116D5">
        <w:rPr>
          <w:rFonts w:asciiTheme="majorHAnsi" w:eastAsia="Calibri" w:hAnsiTheme="majorHAnsi" w:cs="Calibri"/>
          <w:sz w:val="22"/>
          <w:szCs w:val="22"/>
        </w:rPr>
        <w:t xml:space="preserve"> </w:t>
      </w:r>
      <w:r w:rsidRPr="00C116D5">
        <w:rPr>
          <w:rFonts w:asciiTheme="majorHAnsi" w:eastAsia="Calibri" w:hAnsiTheme="majorHAnsi" w:cs="Calibri"/>
          <w:sz w:val="22"/>
          <w:szCs w:val="22"/>
        </w:rPr>
        <w:t>has been developed using Tableau,</w:t>
      </w:r>
      <w:r w:rsidR="009517D1" w:rsidRPr="00C116D5">
        <w:rPr>
          <w:rFonts w:asciiTheme="majorHAnsi" w:eastAsia="Calibri" w:hAnsiTheme="majorHAnsi" w:cs="Calibri"/>
          <w:sz w:val="22"/>
          <w:szCs w:val="22"/>
        </w:rPr>
        <w:t xml:space="preserve"> </w:t>
      </w:r>
      <w:r w:rsidR="003F4023" w:rsidRPr="00C116D5">
        <w:rPr>
          <w:rFonts w:asciiTheme="majorHAnsi" w:eastAsia="Calibri" w:hAnsiTheme="majorHAnsi" w:cs="Calibri"/>
          <w:sz w:val="22"/>
          <w:szCs w:val="22"/>
        </w:rPr>
        <w:t>which is</w:t>
      </w:r>
      <w:r w:rsidR="009517D1" w:rsidRPr="00C116D5">
        <w:rPr>
          <w:rFonts w:asciiTheme="majorHAnsi" w:eastAsia="Calibri" w:hAnsiTheme="majorHAnsi" w:cs="Calibri"/>
          <w:sz w:val="22"/>
          <w:szCs w:val="22"/>
        </w:rPr>
        <w:t xml:space="preserve"> easy to access and understand from the web or desktop</w:t>
      </w:r>
      <w:r w:rsidR="00A12562" w:rsidRPr="00C116D5">
        <w:rPr>
          <w:rFonts w:asciiTheme="majorHAnsi" w:eastAsia="Calibri" w:hAnsiTheme="majorHAnsi" w:cs="Calibri"/>
          <w:sz w:val="22"/>
          <w:szCs w:val="22"/>
        </w:rPr>
        <w:t xml:space="preserve"> to their users</w:t>
      </w:r>
      <w:r w:rsidR="009517D1" w:rsidRPr="00C116D5">
        <w:rPr>
          <w:rFonts w:asciiTheme="majorHAnsi" w:eastAsia="Calibri" w:hAnsiTheme="majorHAnsi" w:cs="Calibri"/>
          <w:sz w:val="22"/>
          <w:szCs w:val="22"/>
        </w:rPr>
        <w:t xml:space="preserve">. </w:t>
      </w:r>
      <w:proofErr w:type="gramStart"/>
      <w:r w:rsidR="009517D1" w:rsidRPr="00C116D5">
        <w:rPr>
          <w:rFonts w:asciiTheme="majorHAnsi" w:eastAsia="Calibri" w:hAnsiTheme="majorHAnsi" w:cs="Calibri"/>
          <w:sz w:val="22"/>
          <w:szCs w:val="22"/>
        </w:rPr>
        <w:t>These report</w:t>
      </w:r>
      <w:proofErr w:type="gramEnd"/>
      <w:r w:rsidR="009517D1" w:rsidRPr="00C116D5">
        <w:rPr>
          <w:rFonts w:asciiTheme="majorHAnsi" w:eastAsia="Calibri" w:hAnsiTheme="majorHAnsi" w:cs="Calibri"/>
          <w:sz w:val="22"/>
          <w:szCs w:val="22"/>
        </w:rPr>
        <w:t xml:space="preserve"> used for make a profitable decision and growth toward the organization</w:t>
      </w:r>
      <w:r w:rsidR="003F4023" w:rsidRPr="00C116D5">
        <w:rPr>
          <w:rFonts w:asciiTheme="majorHAnsi" w:eastAsia="Calibri" w:hAnsiTheme="majorHAnsi" w:cs="Calibri"/>
          <w:sz w:val="22"/>
          <w:szCs w:val="22"/>
        </w:rPr>
        <w:t xml:space="preserve"> for their Management and Board </w:t>
      </w:r>
      <w:r w:rsidR="00437D76" w:rsidRPr="00C116D5">
        <w:rPr>
          <w:rFonts w:asciiTheme="majorHAnsi" w:eastAsia="Calibri" w:hAnsiTheme="majorHAnsi" w:cs="Calibri"/>
          <w:sz w:val="22"/>
          <w:szCs w:val="22"/>
        </w:rPr>
        <w:t>Members.</w:t>
      </w:r>
    </w:p>
    <w:p w14:paraId="24CF5841" w14:textId="77777777" w:rsidR="009F4830" w:rsidRPr="00C116D5" w:rsidRDefault="009F4830" w:rsidP="008F04F2">
      <w:pPr>
        <w:shd w:val="clear" w:color="auto" w:fill="FFFFFF"/>
        <w:spacing w:line="240" w:lineRule="auto"/>
        <w:contextualSpacing/>
        <w:jc w:val="both"/>
        <w:rPr>
          <w:rFonts w:asciiTheme="majorHAnsi" w:hAnsiTheme="majorHAnsi"/>
          <w:sz w:val="22"/>
          <w:szCs w:val="22"/>
        </w:rPr>
      </w:pPr>
    </w:p>
    <w:p w14:paraId="417987E3" w14:textId="77777777" w:rsidR="00E51056" w:rsidRPr="00C116D5" w:rsidRDefault="00352F1F" w:rsidP="008F04F2">
      <w:pPr>
        <w:pBdr>
          <w:top w:val="nil"/>
          <w:left w:val="nil"/>
          <w:bottom w:val="nil"/>
          <w:right w:val="nil"/>
          <w:between w:val="nil"/>
        </w:pBdr>
        <w:spacing w:after="0" w:line="240" w:lineRule="auto"/>
        <w:contextualSpacing/>
        <w:jc w:val="both"/>
        <w:rPr>
          <w:rFonts w:asciiTheme="majorHAnsi" w:eastAsia="Calibri" w:hAnsiTheme="majorHAnsi" w:cs="Calibri"/>
          <w:b/>
          <w:sz w:val="22"/>
          <w:szCs w:val="22"/>
        </w:rPr>
      </w:pPr>
      <w:r w:rsidRPr="00C116D5">
        <w:rPr>
          <w:rFonts w:asciiTheme="majorHAnsi" w:eastAsia="Calibri" w:hAnsiTheme="majorHAnsi" w:cs="Calibri"/>
          <w:b/>
          <w:sz w:val="22"/>
          <w:szCs w:val="22"/>
        </w:rPr>
        <w:t>Responsibilities:</w:t>
      </w:r>
    </w:p>
    <w:p w14:paraId="6E5ED3DF"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Worked with Business users to analyze the data specifications and developed relationships between source data and worked with data modeler to build tables from different source data.</w:t>
      </w:r>
    </w:p>
    <w:p w14:paraId="46F30BFF"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Developed custom SQL queries to minimize the data to improve the performance in Tableau.</w:t>
      </w:r>
    </w:p>
    <w:p w14:paraId="75200462"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lastRenderedPageBreak/>
        <w:t xml:space="preserve">Experience in designing and development of Tableau visualization solutions and Created Business Requirement documents and plans for creating dashboards. </w:t>
      </w:r>
    </w:p>
    <w:p w14:paraId="68552021"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Developed metrics, attributes, filters, reports, dashboards and also created advanced chart types, visualizations and complex calculations to manipulate the data. </w:t>
      </w:r>
    </w:p>
    <w:p w14:paraId="24BE8DFF"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Defined best practices for Tableau report development and effectively used the data blending feature in tableau.</w:t>
      </w:r>
    </w:p>
    <w:p w14:paraId="3D5A3AB7"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Worked with different types of visualizations like Combination charts, Slicers, Map visualizations, Matrixes and tables, Scatter charts, Waterfall and funnel charts, Gauges and single-number cards, Z-order, Visual hierarchies and drill-down in the tableau reports.</w:t>
      </w:r>
    </w:p>
    <w:p w14:paraId="498B5878"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Used Power Pivot to create powerful data models and created power views for dynamic reports.</w:t>
      </w:r>
    </w:p>
    <w:p w14:paraId="01CDD335"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Utilized advanced features of Tableau software like link data from different data sources together on one dashboard to filter data in multiple views.</w:t>
      </w:r>
    </w:p>
    <w:p w14:paraId="502C430A"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Developed storytelling dashboards in Tableau Desktop and published them on to Tableau Server which allowed end users to understand the data on the fly with the usage of quick filters for on demand needed information.</w:t>
      </w:r>
    </w:p>
    <w:p w14:paraId="4D14A59C"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Scheduled data refresh on Tableau Server for weekly and monthly increments based on business changes to ensure that the views and dashboards displayed the changed data accurately. </w:t>
      </w:r>
    </w:p>
    <w:p w14:paraId="2C222D63" w14:textId="77777777" w:rsidR="00E51056" w:rsidRPr="00C116D5" w:rsidRDefault="00352F1F"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Tested reports and uploaded tableau dashboards onto the server and provided production support for tableau users.</w:t>
      </w:r>
    </w:p>
    <w:p w14:paraId="3633EF08" w14:textId="77777777" w:rsidR="002D2425" w:rsidRPr="00C116D5" w:rsidRDefault="002D2425" w:rsidP="008F04F2">
      <w:pPr>
        <w:numPr>
          <w:ilvl w:val="0"/>
          <w:numId w:val="4"/>
        </w:numPr>
        <w:pBdr>
          <w:top w:val="nil"/>
          <w:left w:val="nil"/>
          <w:bottom w:val="nil"/>
          <w:right w:val="nil"/>
          <w:between w:val="nil"/>
        </w:pBdr>
        <w:spacing w:after="0" w:line="240" w:lineRule="auto"/>
        <w:contextualSpacing/>
        <w:jc w:val="both"/>
        <w:rPr>
          <w:rFonts w:asciiTheme="majorHAnsi" w:hAnsiTheme="majorHAnsi"/>
          <w:sz w:val="22"/>
          <w:szCs w:val="22"/>
        </w:rPr>
      </w:pPr>
      <w:r w:rsidRPr="00C116D5">
        <w:rPr>
          <w:rFonts w:asciiTheme="majorHAnsi" w:eastAsia="Calibri" w:hAnsiTheme="majorHAnsi" w:cs="Calibri"/>
          <w:sz w:val="22"/>
          <w:szCs w:val="22"/>
        </w:rPr>
        <w:t>Done performance tuning for the developed dashboard/report.</w:t>
      </w:r>
    </w:p>
    <w:p w14:paraId="0165C500" w14:textId="77777777" w:rsidR="00E51056" w:rsidRPr="00C116D5" w:rsidRDefault="00352F1F" w:rsidP="008F04F2">
      <w:pPr>
        <w:spacing w:before="48" w:after="0" w:line="240" w:lineRule="auto"/>
        <w:contextualSpacing/>
        <w:rPr>
          <w:rFonts w:asciiTheme="majorHAnsi" w:eastAsia="Calibri" w:hAnsiTheme="majorHAnsi" w:cs="Calibri"/>
          <w:sz w:val="22"/>
          <w:szCs w:val="22"/>
        </w:rPr>
      </w:pPr>
      <w:r w:rsidRPr="00C116D5">
        <w:rPr>
          <w:rFonts w:asciiTheme="majorHAnsi" w:eastAsia="Calibri" w:hAnsiTheme="majorHAnsi" w:cs="Calibri"/>
          <w:b/>
          <w:sz w:val="22"/>
          <w:szCs w:val="22"/>
        </w:rPr>
        <w:t>Environment:</w:t>
      </w:r>
      <w:r w:rsidRPr="00C116D5">
        <w:rPr>
          <w:rFonts w:asciiTheme="majorHAnsi" w:eastAsia="Calibri" w:hAnsiTheme="majorHAnsi" w:cs="Calibri"/>
          <w:sz w:val="22"/>
          <w:szCs w:val="22"/>
        </w:rPr>
        <w:t xml:space="preserve">  Tableau 8.7,</w:t>
      </w:r>
      <w:r w:rsidR="00C54106" w:rsidRPr="00C116D5">
        <w:rPr>
          <w:rFonts w:asciiTheme="majorHAnsi" w:eastAsia="Calibri" w:hAnsiTheme="majorHAnsi" w:cs="Calibri"/>
          <w:sz w:val="22"/>
          <w:szCs w:val="22"/>
        </w:rPr>
        <w:t xml:space="preserve"> Tableau server,</w:t>
      </w:r>
      <w:r w:rsidRPr="00C116D5">
        <w:rPr>
          <w:rFonts w:asciiTheme="majorHAnsi" w:eastAsia="Calibri" w:hAnsiTheme="majorHAnsi" w:cs="Calibri"/>
          <w:sz w:val="22"/>
          <w:szCs w:val="22"/>
        </w:rPr>
        <w:t xml:space="preserve"> Oracle 10g, TOAD, UNIX, MS Office</w:t>
      </w:r>
      <w:r w:rsidR="00B36A69" w:rsidRPr="00C116D5">
        <w:rPr>
          <w:rFonts w:asciiTheme="majorHAnsi" w:eastAsia="Calibri" w:hAnsiTheme="majorHAnsi" w:cs="Calibri"/>
          <w:sz w:val="22"/>
          <w:szCs w:val="22"/>
        </w:rPr>
        <w:t xml:space="preserve"> Suite</w:t>
      </w:r>
      <w:r w:rsidR="006967A0" w:rsidRPr="00C116D5">
        <w:rPr>
          <w:rFonts w:asciiTheme="majorHAnsi" w:eastAsia="Calibri" w:hAnsiTheme="majorHAnsi" w:cs="Calibri"/>
          <w:sz w:val="22"/>
          <w:szCs w:val="22"/>
        </w:rPr>
        <w:t>.</w:t>
      </w:r>
    </w:p>
    <w:sectPr w:rsidR="00E51056" w:rsidRPr="00C116D5" w:rsidSect="003406F6">
      <w:headerReference w:type="default" r:id="rId9"/>
      <w:footerReference w:type="default" r:id="rId10"/>
      <w:pgSz w:w="12240" w:h="15840"/>
      <w:pgMar w:top="-520" w:right="1180" w:bottom="1630" w:left="1180" w:header="551" w:footer="11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1730FC" w14:textId="77777777" w:rsidR="00C70902" w:rsidRDefault="00C70902">
      <w:pPr>
        <w:spacing w:after="0" w:line="240" w:lineRule="auto"/>
      </w:pPr>
      <w:r>
        <w:separator/>
      </w:r>
    </w:p>
  </w:endnote>
  <w:endnote w:type="continuationSeparator" w:id="0">
    <w:p w14:paraId="2E13E0FC" w14:textId="77777777" w:rsidR="00C70902" w:rsidRDefault="00C70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D33D96" w14:textId="77777777" w:rsidR="00E51056" w:rsidRDefault="00E51056">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A5C82B" w14:textId="77777777" w:rsidR="00C70902" w:rsidRDefault="00C70902">
      <w:pPr>
        <w:spacing w:after="0" w:line="240" w:lineRule="auto"/>
      </w:pPr>
      <w:r>
        <w:separator/>
      </w:r>
    </w:p>
  </w:footnote>
  <w:footnote w:type="continuationSeparator" w:id="0">
    <w:p w14:paraId="78315ABC" w14:textId="77777777" w:rsidR="00C70902" w:rsidRDefault="00C70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418BD" w14:textId="77777777" w:rsidR="00E51056" w:rsidRDefault="00E51056">
    <w:pPr>
      <w:pBdr>
        <w:top w:val="nil"/>
        <w:left w:val="nil"/>
        <w:bottom w:val="nil"/>
        <w:right w:val="nil"/>
        <w:between w:val="nil"/>
      </w:pBdr>
      <w:tabs>
        <w:tab w:val="center" w:pos="4680"/>
        <w:tab w:val="right" w:pos="9360"/>
      </w:tabs>
    </w:pPr>
  </w:p>
  <w:p w14:paraId="3A45E77F" w14:textId="77777777" w:rsidR="008B36E1" w:rsidRDefault="008B36E1">
    <w:pPr>
      <w:pBdr>
        <w:top w:val="nil"/>
        <w:left w:val="nil"/>
        <w:bottom w:val="nil"/>
        <w:right w:val="nil"/>
        <w:between w:val="nil"/>
      </w:pBdr>
      <w:tabs>
        <w:tab w:val="center" w:pos="4680"/>
        <w:tab w:val="right" w:pos="9360"/>
      </w:tabs>
    </w:pPr>
  </w:p>
  <w:p w14:paraId="26CECF00" w14:textId="77777777" w:rsidR="008B36E1" w:rsidRDefault="008B36E1">
    <w:pPr>
      <w:pBdr>
        <w:top w:val="nil"/>
        <w:left w:val="nil"/>
        <w:bottom w:val="nil"/>
        <w:right w:val="nil"/>
        <w:between w:val="nil"/>
      </w:pBdr>
      <w:tabs>
        <w:tab w:val="center" w:pos="4680"/>
        <w:tab w:val="right" w:pos="9360"/>
      </w:tabs>
    </w:pPr>
  </w:p>
  <w:p w14:paraId="66E80100" w14:textId="77777777" w:rsidR="003406F6" w:rsidRDefault="003406F6">
    <w:pPr>
      <w:pBdr>
        <w:top w:val="nil"/>
        <w:left w:val="nil"/>
        <w:bottom w:val="nil"/>
        <w:right w:val="nil"/>
        <w:between w:val="nil"/>
      </w:pBdr>
      <w:tabs>
        <w:tab w:val="center" w:pos="4680"/>
        <w:tab w:val="right" w:pos="9360"/>
      </w:tabs>
    </w:pPr>
  </w:p>
  <w:p w14:paraId="6D7B3A35" w14:textId="77777777" w:rsidR="003406F6" w:rsidRDefault="003406F6">
    <w:pPr>
      <w:pBdr>
        <w:top w:val="nil"/>
        <w:left w:val="nil"/>
        <w:bottom w:val="nil"/>
        <w:right w:val="nil"/>
        <w:between w:val="nil"/>
      </w:pBdr>
      <w:tabs>
        <w:tab w:val="center" w:pos="4680"/>
        <w:tab w:val="right" w:pos="9360"/>
      </w:tabs>
    </w:pPr>
  </w:p>
  <w:p w14:paraId="2B7501F6" w14:textId="77777777" w:rsidR="003406F6" w:rsidRDefault="003406F6">
    <w:pPr>
      <w:pBdr>
        <w:top w:val="nil"/>
        <w:left w:val="nil"/>
        <w:bottom w:val="nil"/>
        <w:right w:val="nil"/>
        <w:between w:val="nil"/>
      </w:pBdr>
      <w:tabs>
        <w:tab w:val="center" w:pos="4680"/>
        <w:tab w:val="right" w:pos="9360"/>
      </w:tabs>
    </w:pPr>
  </w:p>
  <w:p w14:paraId="42D8F3D6" w14:textId="77777777" w:rsidR="003406F6" w:rsidRDefault="003406F6">
    <w:pPr>
      <w:pBdr>
        <w:top w:val="nil"/>
        <w:left w:val="nil"/>
        <w:bottom w:val="nil"/>
        <w:right w:val="nil"/>
        <w:between w:val="nil"/>
      </w:pBdr>
      <w:tabs>
        <w:tab w:val="center" w:pos="4680"/>
        <w:tab w:val="right" w:pos="9360"/>
      </w:tabs>
    </w:pPr>
  </w:p>
  <w:p w14:paraId="180F3ECC" w14:textId="77777777" w:rsidR="008926DD" w:rsidRDefault="008926DD">
    <w:pPr>
      <w:pBdr>
        <w:top w:val="nil"/>
        <w:left w:val="nil"/>
        <w:bottom w:val="nil"/>
        <w:right w:val="nil"/>
        <w:between w:val="nil"/>
      </w:pBdr>
      <w:tabs>
        <w:tab w:val="center" w:pos="4680"/>
        <w:tab w:val="right" w:pos="9360"/>
      </w:tabs>
    </w:pPr>
  </w:p>
  <w:p w14:paraId="1BE8DAB9" w14:textId="77777777" w:rsidR="008926DD" w:rsidRDefault="008926DD">
    <w:pPr>
      <w:pBdr>
        <w:top w:val="nil"/>
        <w:left w:val="nil"/>
        <w:bottom w:val="nil"/>
        <w:right w:val="nil"/>
        <w:between w:val="nil"/>
      </w:pBdr>
      <w:tabs>
        <w:tab w:val="center" w:pos="4680"/>
        <w:tab w:val="right" w:pos="9360"/>
      </w:tabs>
    </w:pPr>
  </w:p>
  <w:p w14:paraId="4F1BB10A" w14:textId="77777777" w:rsidR="008926DD" w:rsidRDefault="008926DD">
    <w:pPr>
      <w:pBdr>
        <w:top w:val="nil"/>
        <w:left w:val="nil"/>
        <w:bottom w:val="nil"/>
        <w:right w:val="nil"/>
        <w:between w:val="nil"/>
      </w:pBdr>
      <w:tabs>
        <w:tab w:val="center" w:pos="4680"/>
        <w:tab w:val="right" w:pos="9360"/>
      </w:tabs>
    </w:pPr>
  </w:p>
  <w:p w14:paraId="7463B18F" w14:textId="77777777" w:rsidR="008926DD" w:rsidRDefault="008926DD">
    <w:pPr>
      <w:pBdr>
        <w:top w:val="nil"/>
        <w:left w:val="nil"/>
        <w:bottom w:val="nil"/>
        <w:right w:val="nil"/>
        <w:between w:val="nil"/>
      </w:pBdr>
      <w:tabs>
        <w:tab w:val="center" w:pos="4680"/>
        <w:tab w:val="right" w:pos="9360"/>
      </w:tabs>
    </w:pPr>
  </w:p>
  <w:p w14:paraId="2F9FAE7D" w14:textId="77777777" w:rsidR="008926DD" w:rsidRDefault="008926DD">
    <w:pPr>
      <w:pBdr>
        <w:top w:val="nil"/>
        <w:left w:val="nil"/>
        <w:bottom w:val="nil"/>
        <w:right w:val="nil"/>
        <w:between w:val="nil"/>
      </w:pBdr>
      <w:tabs>
        <w:tab w:val="center" w:pos="4680"/>
        <w:tab w:val="right" w:pos="9360"/>
      </w:tabs>
    </w:pPr>
  </w:p>
  <w:p w14:paraId="1BF5CED9" w14:textId="77777777" w:rsidR="008926DD" w:rsidRDefault="008926DD">
    <w:pPr>
      <w:pBdr>
        <w:top w:val="nil"/>
        <w:left w:val="nil"/>
        <w:bottom w:val="nil"/>
        <w:right w:val="nil"/>
        <w:between w:val="nil"/>
      </w:pBdr>
      <w:tabs>
        <w:tab w:val="center" w:pos="4680"/>
        <w:tab w:val="right" w:pos="9360"/>
      </w:tabs>
    </w:pPr>
  </w:p>
  <w:p w14:paraId="400D21B7" w14:textId="77777777" w:rsidR="008926DD" w:rsidRDefault="008926DD">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03A57"/>
    <w:multiLevelType w:val="multilevel"/>
    <w:tmpl w:val="D6BED910"/>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5F3B04"/>
    <w:multiLevelType w:val="multilevel"/>
    <w:tmpl w:val="8ED40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161094"/>
    <w:multiLevelType w:val="multilevel"/>
    <w:tmpl w:val="73B6796C"/>
    <w:lvl w:ilvl="0">
      <w:start w:val="1"/>
      <w:numFmt w:val="bullet"/>
      <w:lvlText w:val="●"/>
      <w:lvlJc w:val="left"/>
      <w:pPr>
        <w:ind w:left="810" w:hanging="360"/>
      </w:pPr>
      <w:rPr>
        <w:rFonts w:ascii="Noto Sans Symbols" w:eastAsia="Noto Sans Symbols" w:hAnsi="Noto Sans Symbols" w:cs="Noto Sans Symbols"/>
        <w:sz w:val="22"/>
        <w:szCs w:val="22"/>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3" w15:restartNumberingAfterBreak="0">
    <w:nsid w:val="4BDB5C93"/>
    <w:multiLevelType w:val="multilevel"/>
    <w:tmpl w:val="98D8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8C3D8B"/>
    <w:multiLevelType w:val="multilevel"/>
    <w:tmpl w:val="99BEA464"/>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AB24D61"/>
    <w:multiLevelType w:val="multilevel"/>
    <w:tmpl w:val="B45EE88E"/>
    <w:lvl w:ilvl="0">
      <w:start w:val="1"/>
      <w:numFmt w:val="bullet"/>
      <w:lvlText w:val="●"/>
      <w:lvlJc w:val="left"/>
      <w:pPr>
        <w:ind w:left="720" w:hanging="360"/>
      </w:pPr>
      <w:rPr>
        <w:rFonts w:ascii="Noto Sans Symbols" w:eastAsia="Noto Sans Symbols" w:hAnsi="Noto Sans Symbols" w:cs="Noto Sans Symbols"/>
        <w:b/>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056"/>
    <w:rsid w:val="000128C8"/>
    <w:rsid w:val="00026368"/>
    <w:rsid w:val="000519F8"/>
    <w:rsid w:val="00072243"/>
    <w:rsid w:val="000861C4"/>
    <w:rsid w:val="00090217"/>
    <w:rsid w:val="000B1BB2"/>
    <w:rsid w:val="000B7E8B"/>
    <w:rsid w:val="000D6155"/>
    <w:rsid w:val="001251C5"/>
    <w:rsid w:val="00131E8E"/>
    <w:rsid w:val="001847AE"/>
    <w:rsid w:val="001908BE"/>
    <w:rsid w:val="0019394B"/>
    <w:rsid w:val="001A2F7A"/>
    <w:rsid w:val="001B2FC1"/>
    <w:rsid w:val="001B62C4"/>
    <w:rsid w:val="001C236D"/>
    <w:rsid w:val="001E4031"/>
    <w:rsid w:val="00221BC7"/>
    <w:rsid w:val="00224121"/>
    <w:rsid w:val="002276A0"/>
    <w:rsid w:val="00241A5D"/>
    <w:rsid w:val="00247BF2"/>
    <w:rsid w:val="002B3919"/>
    <w:rsid w:val="002C2F23"/>
    <w:rsid w:val="002D2425"/>
    <w:rsid w:val="002F1EA1"/>
    <w:rsid w:val="00302D1E"/>
    <w:rsid w:val="00322F5A"/>
    <w:rsid w:val="00330571"/>
    <w:rsid w:val="003406F6"/>
    <w:rsid w:val="00352F1F"/>
    <w:rsid w:val="00364AFE"/>
    <w:rsid w:val="0037250D"/>
    <w:rsid w:val="00382D0E"/>
    <w:rsid w:val="00391148"/>
    <w:rsid w:val="003A5797"/>
    <w:rsid w:val="003B3161"/>
    <w:rsid w:val="003C1F0B"/>
    <w:rsid w:val="003E51A8"/>
    <w:rsid w:val="003F4023"/>
    <w:rsid w:val="003F5B58"/>
    <w:rsid w:val="00402189"/>
    <w:rsid w:val="00437D76"/>
    <w:rsid w:val="00440BF0"/>
    <w:rsid w:val="004632A5"/>
    <w:rsid w:val="00483F78"/>
    <w:rsid w:val="004D16F1"/>
    <w:rsid w:val="004E2E8D"/>
    <w:rsid w:val="004E54E9"/>
    <w:rsid w:val="004F335D"/>
    <w:rsid w:val="00516B0A"/>
    <w:rsid w:val="005319C7"/>
    <w:rsid w:val="00536383"/>
    <w:rsid w:val="00546F7D"/>
    <w:rsid w:val="00547F14"/>
    <w:rsid w:val="00550EEF"/>
    <w:rsid w:val="005866D2"/>
    <w:rsid w:val="005961EC"/>
    <w:rsid w:val="005C364E"/>
    <w:rsid w:val="005C72DE"/>
    <w:rsid w:val="005C7769"/>
    <w:rsid w:val="005F583D"/>
    <w:rsid w:val="006072CD"/>
    <w:rsid w:val="006171A7"/>
    <w:rsid w:val="0061734B"/>
    <w:rsid w:val="00631649"/>
    <w:rsid w:val="00657F89"/>
    <w:rsid w:val="00664214"/>
    <w:rsid w:val="00670935"/>
    <w:rsid w:val="00695B5C"/>
    <w:rsid w:val="006967A0"/>
    <w:rsid w:val="006B3E96"/>
    <w:rsid w:val="006B5167"/>
    <w:rsid w:val="006C53B7"/>
    <w:rsid w:val="006E1216"/>
    <w:rsid w:val="006E7F66"/>
    <w:rsid w:val="007611A0"/>
    <w:rsid w:val="007967F1"/>
    <w:rsid w:val="007D741E"/>
    <w:rsid w:val="007E0135"/>
    <w:rsid w:val="007E5F66"/>
    <w:rsid w:val="00801127"/>
    <w:rsid w:val="00806052"/>
    <w:rsid w:val="00806963"/>
    <w:rsid w:val="00847FCA"/>
    <w:rsid w:val="00854F84"/>
    <w:rsid w:val="0088025F"/>
    <w:rsid w:val="00887E0A"/>
    <w:rsid w:val="008926DD"/>
    <w:rsid w:val="008972F4"/>
    <w:rsid w:val="008B36E1"/>
    <w:rsid w:val="008C2107"/>
    <w:rsid w:val="008D189C"/>
    <w:rsid w:val="008F04F2"/>
    <w:rsid w:val="008F51B2"/>
    <w:rsid w:val="00900C28"/>
    <w:rsid w:val="009163E2"/>
    <w:rsid w:val="0093207B"/>
    <w:rsid w:val="0094469D"/>
    <w:rsid w:val="009517D1"/>
    <w:rsid w:val="009521B0"/>
    <w:rsid w:val="0096589E"/>
    <w:rsid w:val="00966517"/>
    <w:rsid w:val="00972B72"/>
    <w:rsid w:val="00981753"/>
    <w:rsid w:val="00993A3C"/>
    <w:rsid w:val="009B0E98"/>
    <w:rsid w:val="009D5347"/>
    <w:rsid w:val="009E2C27"/>
    <w:rsid w:val="009E36A4"/>
    <w:rsid w:val="009F4830"/>
    <w:rsid w:val="00A0414C"/>
    <w:rsid w:val="00A10319"/>
    <w:rsid w:val="00A12562"/>
    <w:rsid w:val="00A20AEE"/>
    <w:rsid w:val="00A24039"/>
    <w:rsid w:val="00A60E84"/>
    <w:rsid w:val="00A81721"/>
    <w:rsid w:val="00AA3A3D"/>
    <w:rsid w:val="00AA6F6F"/>
    <w:rsid w:val="00AB025F"/>
    <w:rsid w:val="00AD6B89"/>
    <w:rsid w:val="00AE21AE"/>
    <w:rsid w:val="00B0327B"/>
    <w:rsid w:val="00B05272"/>
    <w:rsid w:val="00B220DC"/>
    <w:rsid w:val="00B26FFB"/>
    <w:rsid w:val="00B36A69"/>
    <w:rsid w:val="00B45223"/>
    <w:rsid w:val="00B51215"/>
    <w:rsid w:val="00B61B71"/>
    <w:rsid w:val="00B75BB3"/>
    <w:rsid w:val="00B84DFB"/>
    <w:rsid w:val="00BB3ACF"/>
    <w:rsid w:val="00BE1F01"/>
    <w:rsid w:val="00BF060B"/>
    <w:rsid w:val="00BF1D19"/>
    <w:rsid w:val="00C02FE4"/>
    <w:rsid w:val="00C116D5"/>
    <w:rsid w:val="00C16EE7"/>
    <w:rsid w:val="00C27E14"/>
    <w:rsid w:val="00C4531B"/>
    <w:rsid w:val="00C456E9"/>
    <w:rsid w:val="00C54106"/>
    <w:rsid w:val="00C70902"/>
    <w:rsid w:val="00CA25A1"/>
    <w:rsid w:val="00CB20DB"/>
    <w:rsid w:val="00CB540B"/>
    <w:rsid w:val="00CB7F3D"/>
    <w:rsid w:val="00CC3810"/>
    <w:rsid w:val="00CC7E17"/>
    <w:rsid w:val="00CD642D"/>
    <w:rsid w:val="00CD71BB"/>
    <w:rsid w:val="00D2730F"/>
    <w:rsid w:val="00D62D6B"/>
    <w:rsid w:val="00D740AE"/>
    <w:rsid w:val="00D7435E"/>
    <w:rsid w:val="00D75645"/>
    <w:rsid w:val="00DA7B93"/>
    <w:rsid w:val="00DC0652"/>
    <w:rsid w:val="00DC24EF"/>
    <w:rsid w:val="00E02A04"/>
    <w:rsid w:val="00E04FC1"/>
    <w:rsid w:val="00E13B85"/>
    <w:rsid w:val="00E274D1"/>
    <w:rsid w:val="00E51056"/>
    <w:rsid w:val="00E875E0"/>
    <w:rsid w:val="00EA4547"/>
    <w:rsid w:val="00ED79CF"/>
    <w:rsid w:val="00EE168B"/>
    <w:rsid w:val="00EE1801"/>
    <w:rsid w:val="00EF7551"/>
    <w:rsid w:val="00F05843"/>
    <w:rsid w:val="00F1308D"/>
    <w:rsid w:val="00F15280"/>
    <w:rsid w:val="00F31DCD"/>
    <w:rsid w:val="00F50849"/>
    <w:rsid w:val="00F60C64"/>
    <w:rsid w:val="00F6367A"/>
    <w:rsid w:val="00F676F1"/>
    <w:rsid w:val="00F74AE0"/>
    <w:rsid w:val="00F8792A"/>
    <w:rsid w:val="00F87B43"/>
    <w:rsid w:val="00FE0430"/>
    <w:rsid w:val="00FF22BC"/>
    <w:rsid w:val="00FF7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05F6"/>
  <w15:docId w15:val="{17CF512E-1ED0-4218-AFCB-DDBBEEB1C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eorgia" w:eastAsia="Georgia" w:hAnsi="Georgia" w:cs="Georgia"/>
        <w:color w:val="00000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8C8"/>
  </w:style>
  <w:style w:type="paragraph" w:styleId="Heading1">
    <w:name w:val="heading 1"/>
    <w:basedOn w:val="Normal"/>
    <w:next w:val="Normal"/>
    <w:uiPriority w:val="9"/>
    <w:qFormat/>
    <w:rsid w:val="000128C8"/>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128C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128C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128C8"/>
    <w:pPr>
      <w:keepNext/>
      <w:keepLines/>
      <w:spacing w:before="240" w:after="40"/>
      <w:outlineLvl w:val="3"/>
    </w:pPr>
    <w:rPr>
      <w:b/>
    </w:rPr>
  </w:style>
  <w:style w:type="paragraph" w:styleId="Heading5">
    <w:name w:val="heading 5"/>
    <w:basedOn w:val="Normal"/>
    <w:next w:val="Normal"/>
    <w:uiPriority w:val="9"/>
    <w:semiHidden/>
    <w:unhideWhenUsed/>
    <w:qFormat/>
    <w:rsid w:val="000128C8"/>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0128C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128C8"/>
    <w:pPr>
      <w:keepNext/>
      <w:keepLines/>
      <w:spacing w:before="480" w:after="120"/>
    </w:pPr>
    <w:rPr>
      <w:b/>
      <w:sz w:val="72"/>
      <w:szCs w:val="72"/>
    </w:rPr>
  </w:style>
  <w:style w:type="paragraph" w:styleId="Subtitle">
    <w:name w:val="Subtitle"/>
    <w:basedOn w:val="Normal"/>
    <w:next w:val="Normal"/>
    <w:uiPriority w:val="11"/>
    <w:qFormat/>
    <w:rsid w:val="000128C8"/>
    <w:pPr>
      <w:keepNext/>
      <w:keepLines/>
      <w:spacing w:before="360" w:after="80"/>
    </w:pPr>
    <w:rPr>
      <w:i/>
      <w:color w:val="666666"/>
      <w:sz w:val="48"/>
      <w:szCs w:val="48"/>
    </w:rPr>
  </w:style>
  <w:style w:type="table" w:customStyle="1" w:styleId="a">
    <w:basedOn w:val="TableNormal"/>
    <w:rsid w:val="000128C8"/>
    <w:tblPr>
      <w:tblStyleRowBandSize w:val="1"/>
      <w:tblStyleColBandSize w:val="1"/>
      <w:tblCellMar>
        <w:left w:w="107" w:type="dxa"/>
      </w:tblCellMar>
    </w:tblPr>
    <w:tblStylePr w:type="firstRow">
      <w:pPr>
        <w:spacing w:before="0" w:after="0"/>
      </w:pPr>
      <w:rPr>
        <w:b/>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pPr>
      <w:rPr>
        <w:b/>
      </w:rPr>
      <w:tblPr/>
      <w:tcPr>
        <w:tcBorders>
          <w:top w:val="sing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rPr>
    </w:tblStylePr>
    <w:tblStylePr w:type="lastCol">
      <w:rPr>
        <w:b/>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TableGrid">
    <w:name w:val="Table Grid"/>
    <w:basedOn w:val="TableNormal"/>
    <w:uiPriority w:val="39"/>
    <w:rsid w:val="00B75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1B71"/>
    <w:pPr>
      <w:ind w:left="720"/>
      <w:contextualSpacing/>
    </w:pPr>
  </w:style>
  <w:style w:type="paragraph" w:styleId="Header">
    <w:name w:val="header"/>
    <w:basedOn w:val="Normal"/>
    <w:link w:val="HeaderChar"/>
    <w:uiPriority w:val="99"/>
    <w:semiHidden/>
    <w:unhideWhenUsed/>
    <w:rsid w:val="008926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26DD"/>
  </w:style>
  <w:style w:type="paragraph" w:styleId="Footer">
    <w:name w:val="footer"/>
    <w:basedOn w:val="Normal"/>
    <w:link w:val="FooterChar"/>
    <w:uiPriority w:val="99"/>
    <w:semiHidden/>
    <w:unhideWhenUsed/>
    <w:rsid w:val="008926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26DD"/>
  </w:style>
  <w:style w:type="character" w:styleId="Hyperlink">
    <w:name w:val="Hyperlink"/>
    <w:basedOn w:val="DefaultParagraphFont"/>
    <w:uiPriority w:val="99"/>
    <w:unhideWhenUsed/>
    <w:rsid w:val="001908BE"/>
    <w:rPr>
      <w:color w:val="0000FF"/>
      <w:u w:val="single"/>
    </w:rPr>
  </w:style>
  <w:style w:type="character" w:customStyle="1" w:styleId="UnresolvedMention1">
    <w:name w:val="Unresolved Mention1"/>
    <w:basedOn w:val="DefaultParagraphFont"/>
    <w:uiPriority w:val="99"/>
    <w:semiHidden/>
    <w:unhideWhenUsed/>
    <w:rsid w:val="00CB2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n.wikipedia.org/wiki/Telecommunications_equipment" TargetMode="External"/><Relationship Id="rId3" Type="http://schemas.openxmlformats.org/officeDocument/2006/relationships/settings" Target="settings.xml"/><Relationship Id="rId7" Type="http://schemas.openxmlformats.org/officeDocument/2006/relationships/hyperlink" Target="mailto:aparnaa415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dc:creator>
  <cp:lastModifiedBy>Nisha</cp:lastModifiedBy>
  <cp:revision>19</cp:revision>
  <dcterms:created xsi:type="dcterms:W3CDTF">2020-06-18T10:21:00Z</dcterms:created>
  <dcterms:modified xsi:type="dcterms:W3CDTF">2020-08-25T21:29:00Z</dcterms:modified>
</cp:coreProperties>
</file>