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6783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Gowthami Gude</w:t>
      </w:r>
    </w:p>
    <w:p w14:paraId="3522C397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+1 732-659-0055</w:t>
      </w:r>
    </w:p>
    <w:p w14:paraId="11B637C6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gowthamigude08@gmail.com</w:t>
      </w:r>
    </w:p>
    <w:p w14:paraId="36E0F9A9" w14:textId="77777777" w:rsidR="00AE5AAD" w:rsidRPr="00AE5AAD" w:rsidRDefault="00AE5AAD" w:rsidP="00AE5AAD">
      <w:pPr>
        <w:jc w:val="both"/>
        <w:rPr>
          <w:rFonts w:ascii="Calibri" w:hAnsi="Calibri" w:cs="Calibri"/>
        </w:rPr>
      </w:pPr>
    </w:p>
    <w:p w14:paraId="3AEDFD76" w14:textId="676F814C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SUMMARY:</w:t>
      </w:r>
    </w:p>
    <w:p w14:paraId="57217DEB" w14:textId="3141A56C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Accomplished Senior Business Data Analyst with 10+ years of experience delivering data-driven healthcare, insurance, and financial analytics solutions. </w:t>
      </w:r>
    </w:p>
    <w:p w14:paraId="3AE88959" w14:textId="3E73ED56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Strong experience in Product BA responsibilities </w:t>
      </w:r>
      <w:proofErr w:type="gramStart"/>
      <w:r w:rsidRPr="00AE5AAD">
        <w:rPr>
          <w:rFonts w:ascii="Calibri" w:hAnsi="Calibri" w:cs="Calibri"/>
        </w:rPr>
        <w:t>including</w:t>
      </w:r>
      <w:proofErr w:type="gramEnd"/>
      <w:r w:rsidRPr="00AE5AAD">
        <w:rPr>
          <w:rFonts w:ascii="Calibri" w:hAnsi="Calibri" w:cs="Calibri"/>
        </w:rPr>
        <w:t xml:space="preserve"> data product ideation, requirement gathering, backlog creation, prioritization, and cross-functional delivery. </w:t>
      </w:r>
    </w:p>
    <w:p w14:paraId="05E9E12B" w14:textId="0064D290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Hands-on experience working with Google Cloud Platform (GCP),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, and cloud-based data product consumption models.  </w:t>
      </w:r>
    </w:p>
    <w:p w14:paraId="786FED2F" w14:textId="36EE9B61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Experienced in interpreting State Legislature bills, analyzing regulatory changes, and translating statutes into actionable business rules and system requirements. </w:t>
      </w:r>
    </w:p>
    <w:p w14:paraId="78EB179C" w14:textId="7ACBB380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Skilled in policy analysis, gap analysis, and impact assessment across public-sector and healthcare programs. </w:t>
      </w:r>
    </w:p>
    <w:p w14:paraId="6DF5BF78" w14:textId="73B226DD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Hands-on experience working with state agencies, regulatory compliance teams, and cross-functional stakeholders to document policies, procedures, and operational workflows. </w:t>
      </w:r>
    </w:p>
    <w:p w14:paraId="07BF4BEB" w14:textId="1489E5BF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Strong background in developing policy-driven BRDs, rule matrices, and legislative requirement traceability documentation.</w:t>
      </w:r>
    </w:p>
    <w:p w14:paraId="50D02A72" w14:textId="093F94CD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Extensive experience acting as a bridge between business, engineering, and data science teams to deliver scalable cloud data products.</w:t>
      </w:r>
    </w:p>
    <w:p w14:paraId="5CF93A78" w14:textId="673C29BA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Hands-on experience with Medicaid IT Services including </w:t>
      </w:r>
      <w:proofErr w:type="spellStart"/>
      <w:r w:rsidRPr="00AE5AAD">
        <w:rPr>
          <w:rFonts w:ascii="Calibri" w:hAnsi="Calibri" w:cs="Calibri"/>
        </w:rPr>
        <w:t>ChangeMan</w:t>
      </w:r>
      <w:proofErr w:type="spellEnd"/>
      <w:r w:rsidRPr="00AE5AAD">
        <w:rPr>
          <w:rFonts w:ascii="Calibri" w:hAnsi="Calibri" w:cs="Calibri"/>
        </w:rPr>
        <w:t xml:space="preserve"> and BMC Footprints ticketing system for incident tracking, QA testing, and Translator tool-based data validation within legacy mainframe and COBOL environments.</w:t>
      </w:r>
    </w:p>
    <w:p w14:paraId="6044EC60" w14:textId="0A19B9B0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Proven expertise in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>, SQL, and API integration for enterprise web and data platforms.</w:t>
      </w:r>
    </w:p>
    <w:p w14:paraId="4F2D1676" w14:textId="17F544BF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Hands-on with web technologies (HTML, CSS, JavaScript, React, Angular) supporting UI validation and system usability.</w:t>
      </w:r>
    </w:p>
    <w:p w14:paraId="0FC382D0" w14:textId="375B0284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Strong command of data modeling, transformation, and metadata mapping using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datasets and ETL tools.</w:t>
      </w:r>
    </w:p>
    <w:p w14:paraId="5A7E2626" w14:textId="397C6575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Experienced in health insurance &amp; healthcare analytics—claims, member, provider data, and payer systems.</w:t>
      </w:r>
    </w:p>
    <w:p w14:paraId="348A6FAC" w14:textId="744D1BBB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Designed and delivered interactive dashboards in Tableau, Power BI, and Google Looker Studio.</w:t>
      </w:r>
    </w:p>
    <w:p w14:paraId="3DEAFA98" w14:textId="4D2DDA28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proofErr w:type="gramStart"/>
      <w:r w:rsidRPr="00AE5AAD">
        <w:rPr>
          <w:rFonts w:ascii="Calibri" w:hAnsi="Calibri" w:cs="Calibri"/>
        </w:rPr>
        <w:t>Skilled</w:t>
      </w:r>
      <w:proofErr w:type="gramEnd"/>
      <w:r w:rsidRPr="00AE5AAD">
        <w:rPr>
          <w:rFonts w:ascii="Calibri" w:hAnsi="Calibri" w:cs="Calibri"/>
        </w:rPr>
        <w:t xml:space="preserve"> in authoring BRDs, FRDs, Use Cases, User Stories, and requirements traceability matrices.</w:t>
      </w:r>
    </w:p>
    <w:p w14:paraId="7A9C5C47" w14:textId="731708DE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Expertise in API documentation, Postman testing, Swagger specifications, and data exchange validations.</w:t>
      </w:r>
    </w:p>
    <w:p w14:paraId="5B8CFF6F" w14:textId="55BC32C5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gap analysis and impact assessments for process optimization in health insurance platforms.</w:t>
      </w:r>
    </w:p>
    <w:p w14:paraId="4B30380A" w14:textId="2FF48ECD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Facilitated UAT test planning, execution, and defect triage ensuring stakeholder acceptance.</w:t>
      </w:r>
    </w:p>
    <w:p w14:paraId="13E2B4FF" w14:textId="54172324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Implemented ETL and data validation workflows using Alteryx and Informatica for source-to-target accuracy.</w:t>
      </w:r>
    </w:p>
    <w:p w14:paraId="7B465A8C" w14:textId="16ABFFA9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Partnered with business owners and technical teams translating analytics requirements into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logic.</w:t>
      </w:r>
    </w:p>
    <w:p w14:paraId="550CAABD" w14:textId="5F7BB93B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Created mock-ups and wireframes to visualize data findings and business KPIs.</w:t>
      </w:r>
    </w:p>
    <w:p w14:paraId="61FEF47E" w14:textId="287DE72C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Applied Agile / Scrum for sprint planning, story grooming, and incremental delivery.</w:t>
      </w:r>
    </w:p>
    <w:p w14:paraId="0CF66BD4" w14:textId="011A5B8E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API integration across front-end and backend systems to enable real-time reporting.</w:t>
      </w:r>
    </w:p>
    <w:p w14:paraId="649366A0" w14:textId="6B36FE85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Ensured data quality, validation, and compliance with HIPAA and governance standards.</w:t>
      </w:r>
    </w:p>
    <w:p w14:paraId="05D4F453" w14:textId="37CF2D67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Produced ad-hoc analytical insights driving data-driven decisions in healthcare and financial domains.</w:t>
      </w:r>
    </w:p>
    <w:p w14:paraId="55ADD2B7" w14:textId="220D9BD1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Developed metadata repositories and data dictionary documentation for analytics traceability.</w:t>
      </w:r>
    </w:p>
    <w:p w14:paraId="0879AA06" w14:textId="7F1F5AC4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Integrated AWS services (S3, Redshift, SageMaker) for scalable cloud analytics solutions.</w:t>
      </w:r>
    </w:p>
    <w:p w14:paraId="3E7C5F1A" w14:textId="70EA1A18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cross-functional API testing and endpoint validation for data exchange integrity.</w:t>
      </w:r>
    </w:p>
    <w:p w14:paraId="445947C1" w14:textId="5FF80586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Conducted data profiling and transformation validation in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to ensure reporting accuracy.</w:t>
      </w:r>
    </w:p>
    <w:p w14:paraId="302292C0" w14:textId="48F8DACB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Delivered KPI-based dashboards and visual analytics for executive leadership and business units.</w:t>
      </w:r>
    </w:p>
    <w:p w14:paraId="3964AF36" w14:textId="0DEE73EB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Collaborated with UI/UX teams for data-driven front-end validation and user journey optimization.</w:t>
      </w:r>
    </w:p>
    <w:p w14:paraId="66A26DD3" w14:textId="0FE1AD81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Experienced in Agile tools (Jira, Confluence, SharePoint) for documentation and sprint tracking.</w:t>
      </w:r>
    </w:p>
    <w:p w14:paraId="005C353D" w14:textId="5FC9EB01" w:rsidR="00AE5AAD" w:rsidRPr="00AE5AAD" w:rsidRDefault="00AE5AAD" w:rsidP="00AE5AAD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Strong communication skills </w:t>
      </w:r>
      <w:proofErr w:type="gramStart"/>
      <w:r w:rsidRPr="00AE5AAD">
        <w:rPr>
          <w:rFonts w:ascii="Calibri" w:hAnsi="Calibri" w:cs="Calibri"/>
        </w:rPr>
        <w:t>bridging</w:t>
      </w:r>
      <w:proofErr w:type="gramEnd"/>
      <w:r w:rsidRPr="00AE5AAD">
        <w:rPr>
          <w:rFonts w:ascii="Calibri" w:hAnsi="Calibri" w:cs="Calibri"/>
        </w:rPr>
        <w:t xml:space="preserve"> business requirements and technical implementation for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and API projects.</w:t>
      </w:r>
    </w:p>
    <w:p w14:paraId="6C7302C1" w14:textId="77777777" w:rsidR="00AE5AAD" w:rsidRPr="00AE5AAD" w:rsidRDefault="00AE5AAD" w:rsidP="00AE5AAD">
      <w:pPr>
        <w:jc w:val="both"/>
        <w:rPr>
          <w:rFonts w:ascii="Calibri" w:hAnsi="Calibri" w:cs="Calibri"/>
        </w:rPr>
      </w:pPr>
    </w:p>
    <w:p w14:paraId="133D9CA8" w14:textId="77777777" w:rsid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TECHNICAL SKILLS:</w:t>
      </w:r>
    </w:p>
    <w:p w14:paraId="11217AC0" w14:textId="67E34185" w:rsidR="00AE5AAD" w:rsidRPr="00AE5AAD" w:rsidRDefault="00AE5AAD" w:rsidP="00AE5AAD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Database Management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>, SQL Server, PostgreSQL, Snowflake, AWS Redshift</w:t>
      </w:r>
    </w:p>
    <w:p w14:paraId="4C6EC408" w14:textId="12B9EC3D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Data Analysis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SQL, Python, R, SPSS, MATLAB, SAS, Alteryx, Informatica</w:t>
      </w:r>
    </w:p>
    <w:p w14:paraId="50634E28" w14:textId="5477A87D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APIs / Web Technologies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REST API Design, Postman Testing, Swagger Documentation, HTML, CSS, JavaScript, React, Angular</w:t>
      </w:r>
    </w:p>
    <w:p w14:paraId="0CBA39EA" w14:textId="6598408E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Data Visualization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 xml:space="preserve">Tableau, Power BI, Google Looker Studio, QlikView, AWS </w:t>
      </w:r>
      <w:proofErr w:type="spellStart"/>
      <w:r w:rsidRPr="00AE5AAD">
        <w:rPr>
          <w:rFonts w:ascii="Calibri" w:hAnsi="Calibri" w:cs="Calibri"/>
        </w:rPr>
        <w:t>QuickSight</w:t>
      </w:r>
      <w:proofErr w:type="spellEnd"/>
    </w:p>
    <w:p w14:paraId="5F4C7044" w14:textId="5775AB27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ETL Processes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AE5AAD">
        <w:rPr>
          <w:rFonts w:ascii="Calibri" w:hAnsi="Calibri" w:cs="Calibri"/>
        </w:rPr>
        <w:t>Informatica, Alteryx, AWS Data Pipeline, ETL Testing, Source-to-Target Mapping, Metadata Design</w:t>
      </w:r>
    </w:p>
    <w:p w14:paraId="25C2277F" w14:textId="77777777" w:rsid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Cloud &amp; Big Data Platforms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 xml:space="preserve">AWS (S3, Redshift, SageMaker, CloudWatch), Apache Spark, Hadoop, HDFS, Google </w:t>
      </w:r>
    </w:p>
    <w:p w14:paraId="116A31D7" w14:textId="3C451A55" w:rsid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                                         </w:t>
      </w:r>
      <w:r w:rsidRPr="00AE5AAD">
        <w:rPr>
          <w:rFonts w:ascii="Calibri" w:hAnsi="Calibri" w:cs="Calibri"/>
        </w:rPr>
        <w:t>Cloud Platform (GCP), Business Workspaces (BWS), Data Product Lifecycle, Semantic Laye</w:t>
      </w:r>
      <w:r>
        <w:rPr>
          <w:rFonts w:ascii="Calibri" w:hAnsi="Calibri" w:cs="Calibri"/>
        </w:rPr>
        <w:t>r</w:t>
      </w:r>
    </w:p>
    <w:p w14:paraId="0732E8C9" w14:textId="77777777" w:rsid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</w:t>
      </w:r>
      <w:r w:rsidRPr="00AE5AAD">
        <w:rPr>
          <w:rFonts w:ascii="Calibri" w:hAnsi="Calibri" w:cs="Calibri"/>
        </w:rPr>
        <w:t>Modeling, Data Cataloging, Data Governance, KPI/Metric Definitions, Product Backlo</w:t>
      </w:r>
      <w:r>
        <w:rPr>
          <w:rFonts w:ascii="Calibri" w:hAnsi="Calibri" w:cs="Calibri"/>
        </w:rPr>
        <w:t>g</w:t>
      </w:r>
    </w:p>
    <w:p w14:paraId="127BCBA1" w14:textId="7E85BE0A" w:rsidR="00AE5AAD" w:rsidRP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</w:t>
      </w:r>
      <w:r w:rsidRPr="00AE5AAD">
        <w:rPr>
          <w:rFonts w:ascii="Calibri" w:hAnsi="Calibri" w:cs="Calibri"/>
        </w:rPr>
        <w:t>Management</w:t>
      </w:r>
    </w:p>
    <w:p w14:paraId="2AFB535B" w14:textId="77777777" w:rsid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Policy &amp; Regulatory Skills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 xml:space="preserve">Policy Interpretation, Regulatory Analysis, Legislative Review, Statute-to-Requirement Mapping, </w:t>
      </w:r>
    </w:p>
    <w:p w14:paraId="230C3803" w14:textId="77777777" w:rsid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                                     </w:t>
      </w:r>
      <w:r w:rsidRPr="00AE5AAD">
        <w:rPr>
          <w:rFonts w:ascii="Calibri" w:hAnsi="Calibri" w:cs="Calibri"/>
        </w:rPr>
        <w:t xml:space="preserve">Business Rules Documentation, State Agency Compliance, Policy Gap Analysis, Impact Assessment, </w:t>
      </w:r>
    </w:p>
    <w:p w14:paraId="07FC1318" w14:textId="77777777" w:rsid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</w:t>
      </w:r>
      <w:r w:rsidRPr="00AE5AAD">
        <w:rPr>
          <w:rFonts w:ascii="Calibri" w:hAnsi="Calibri" w:cs="Calibri"/>
        </w:rPr>
        <w:t xml:space="preserve">Procedure Documentation, Policy-to-Process Mapping, Public Sector Programs, </w:t>
      </w:r>
    </w:p>
    <w:p w14:paraId="10DCE68D" w14:textId="66A622B7" w:rsidR="00AE5AAD" w:rsidRP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</w:t>
      </w:r>
      <w:r w:rsidRPr="00AE5AAD">
        <w:rPr>
          <w:rFonts w:ascii="Calibri" w:hAnsi="Calibri" w:cs="Calibri"/>
        </w:rPr>
        <w:t>Government Regulations</w:t>
      </w:r>
    </w:p>
    <w:p w14:paraId="05855750" w14:textId="69F9A77B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Documentation / BA Artifacts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BRD, FRD, Use Cases, User Stories, Gap Analysis, Impact Assessment, Process Mapping</w:t>
      </w:r>
    </w:p>
    <w:p w14:paraId="6773525B" w14:textId="2EF1715C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lastRenderedPageBreak/>
        <w:t>Project Management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Agile, Scrum, Jira, Confluence, SharePoint, UAT Planning &amp; Execution</w:t>
      </w:r>
    </w:p>
    <w:p w14:paraId="4E2B5309" w14:textId="6E1615B5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Version Contro</w:t>
      </w:r>
      <w:r w:rsidRPr="00AE5AAD">
        <w:rPr>
          <w:rFonts w:ascii="Calibri" w:hAnsi="Calibri" w:cs="Calibri"/>
          <w:b/>
          <w:bCs/>
        </w:rPr>
        <w:t>l: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Git</w:t>
      </w:r>
    </w:p>
    <w:p w14:paraId="6F1D6246" w14:textId="62AE80BD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Cloud Technologies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 xml:space="preserve">AWS Cloud, AWS S3, AWS </w:t>
      </w:r>
      <w:proofErr w:type="spellStart"/>
      <w:r w:rsidRPr="00AE5AAD">
        <w:rPr>
          <w:rFonts w:ascii="Calibri" w:hAnsi="Calibri" w:cs="Calibri"/>
        </w:rPr>
        <w:t>QuickSight</w:t>
      </w:r>
      <w:proofErr w:type="spellEnd"/>
      <w:r w:rsidRPr="00AE5AAD">
        <w:rPr>
          <w:rFonts w:ascii="Calibri" w:hAnsi="Calibri" w:cs="Calibri"/>
        </w:rPr>
        <w:t>, Snowflake</w:t>
      </w:r>
    </w:p>
    <w:p w14:paraId="555007BF" w14:textId="46879941" w:rsidR="00AE5AAD" w:rsidRP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Machine Learning / Analytics Tools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AWS SageMaker, Python ML Libraries, Predictive Modeling, Statistical Analysis</w:t>
      </w:r>
    </w:p>
    <w:p w14:paraId="11F6AC76" w14:textId="77777777" w:rsidR="00AE5AAD" w:rsidRDefault="00AE5AAD" w:rsidP="00AE5AAD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Domain Expertise</w:t>
      </w:r>
      <w:r w:rsidRPr="00AE5AAD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 xml:space="preserve">Health Insurance (Payer, Provider, Claims, Enrollment), Healthcare Analytics, Financial Systems, </w:t>
      </w:r>
    </w:p>
    <w:p w14:paraId="7A460F03" w14:textId="50C56445" w:rsidR="00AE5AAD" w:rsidRPr="00AE5AAD" w:rsidRDefault="00AE5AAD" w:rsidP="00AE5AAD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                        </w:t>
      </w:r>
      <w:r w:rsidRPr="00AE5AAD">
        <w:rPr>
          <w:rFonts w:ascii="Calibri" w:hAnsi="Calibri" w:cs="Calibri"/>
        </w:rPr>
        <w:t>API-Driven Web Applications</w:t>
      </w:r>
    </w:p>
    <w:p w14:paraId="6CBAE41E" w14:textId="77777777" w:rsidR="00AE5AAD" w:rsidRPr="00AE5AAD" w:rsidRDefault="00AE5AAD" w:rsidP="00AE5AAD">
      <w:pPr>
        <w:jc w:val="both"/>
        <w:rPr>
          <w:rFonts w:ascii="Calibri" w:hAnsi="Calibri" w:cs="Calibri"/>
        </w:rPr>
      </w:pPr>
    </w:p>
    <w:p w14:paraId="58CE40D1" w14:textId="77777777" w:rsid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PROFESSIONAL EXPERIENCE:</w:t>
      </w:r>
    </w:p>
    <w:p w14:paraId="02C15918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</w:p>
    <w:p w14:paraId="7B997DBF" w14:textId="1D2EB444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Client: </w:t>
      </w:r>
      <w:proofErr w:type="spellStart"/>
      <w:r w:rsidRPr="00AE5AAD">
        <w:rPr>
          <w:rFonts w:ascii="Calibri" w:hAnsi="Calibri" w:cs="Calibri"/>
          <w:b/>
          <w:bCs/>
        </w:rPr>
        <w:t>Mindoula</w:t>
      </w:r>
      <w:proofErr w:type="spellEnd"/>
      <w:r w:rsidRPr="00AE5AAD">
        <w:rPr>
          <w:rFonts w:ascii="Calibri" w:hAnsi="Calibri" w:cs="Calibri"/>
          <w:b/>
          <w:bCs/>
        </w:rPr>
        <w:t xml:space="preserve">, Silver Spring, MD                                                                                                        </w:t>
      </w:r>
      <w:r>
        <w:rPr>
          <w:rFonts w:ascii="Calibri" w:hAnsi="Calibri" w:cs="Calibri"/>
          <w:b/>
          <w:bCs/>
        </w:rPr>
        <w:t xml:space="preserve">                         </w:t>
      </w:r>
      <w:r w:rsidRPr="00AE5AAD">
        <w:rPr>
          <w:rFonts w:ascii="Calibri" w:hAnsi="Calibri" w:cs="Calibri"/>
          <w:b/>
          <w:bCs/>
        </w:rPr>
        <w:t>Jul 2023 to till date</w:t>
      </w:r>
    </w:p>
    <w:p w14:paraId="4A79F0D6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Role: Senior Business Data Analyst </w:t>
      </w:r>
    </w:p>
    <w:p w14:paraId="431923AC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Roles &amp; Responsibilities:   </w:t>
      </w:r>
    </w:p>
    <w:p w14:paraId="367A66D6" w14:textId="60496798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Utilized SQL and Excel to manage complex data extraction and report generation, improving healthcare outcomes.</w:t>
      </w:r>
    </w:p>
    <w:p w14:paraId="10C7E20F" w14:textId="7B181113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Analyzed policy updates and regulatory changes impacting healthcare operations, documenting business rules and system impacts. </w:t>
      </w:r>
    </w:p>
    <w:p w14:paraId="5F380368" w14:textId="65540474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Interpreted state-level legislation and mapped statutory requirements into functional and technical requirements. </w:t>
      </w:r>
    </w:p>
    <w:p w14:paraId="02E7A233" w14:textId="633BCE66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Authored policy-driven BRDs, rule matrices, and operational procedures aligned with compliance needs. </w:t>
      </w:r>
    </w:p>
    <w:p w14:paraId="0B4623D8" w14:textId="086A0D5A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Collaborated with compliance, policy, and legal teams to validate interpretations and ensure alignment with State Legislature intent. </w:t>
      </w:r>
    </w:p>
    <w:p w14:paraId="1CD9DA7C" w14:textId="678EF78E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Conducted policy gap analysis and impact assessments for new regulatory mandates affecting data workflows and reporting. </w:t>
      </w:r>
    </w:p>
    <w:p w14:paraId="6C9F7651" w14:textId="72BBF5D3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Documented end-to-end business processes separating policy vs. procedure for system modernization initiatives.</w:t>
      </w:r>
    </w:p>
    <w:p w14:paraId="3C8AE39F" w14:textId="2FD2876E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Business Workspaces (BWS) consumption enablement, ensuring datasets, metrics, and reports aligned to platform standards.</w:t>
      </w:r>
    </w:p>
    <w:p w14:paraId="374B1312" w14:textId="3AA25077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end-to-end product lifecycle activities including ideation, design reviews, sprint grooming, testing, and production launch.</w:t>
      </w:r>
    </w:p>
    <w:p w14:paraId="562757E1" w14:textId="7FF5C655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Authored product documentation including data definitions, lineage, metadata, and governance policies for cloud data products.</w:t>
      </w:r>
    </w:p>
    <w:p w14:paraId="3E633160" w14:textId="12C6BAAB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Authored BRDs, FRDs, and user stories for web and API enhancements in Agile sprints.</w:t>
      </w:r>
    </w:p>
    <w:p w14:paraId="7E69F328" w14:textId="6CF3FB79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Designed data mock-ups and report wireframes for stakeholder presentations.</w:t>
      </w:r>
    </w:p>
    <w:p w14:paraId="41A24A14" w14:textId="67034A7D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Performed UAT and system validation for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dashboards and API outputs.</w:t>
      </w:r>
    </w:p>
    <w:p w14:paraId="0A00C78C" w14:textId="044D8F3B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Partnered with front-end developers to ensure UI and API alignment.</w:t>
      </w:r>
    </w:p>
    <w:p w14:paraId="5AF3F703" w14:textId="2E7C7A8A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metadata and data lineage documentation for health insurance datasets.</w:t>
      </w:r>
    </w:p>
    <w:p w14:paraId="5C580DEC" w14:textId="7875CB22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Automated repetitive reporting processes via Alteryx and AWS Redshift.</w:t>
      </w:r>
    </w:p>
    <w:p w14:paraId="391AFCCA" w14:textId="59FED0BC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Integrated SageMaker models to enable predictive analytics for clinical risk scoring.</w:t>
      </w:r>
    </w:p>
    <w:p w14:paraId="5B6093FE" w14:textId="1F9AA007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Validated data across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and API responses ensuring data consistency.</w:t>
      </w:r>
    </w:p>
    <w:p w14:paraId="231A6379" w14:textId="09F9FD52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HIPAA-compliant data storage in AWS S3 and Redshift.</w:t>
      </w:r>
    </w:p>
    <w:p w14:paraId="4666D786" w14:textId="5677DEEC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Collaborated on Agile sprints using Jira and Confluence for tracking and documentation.</w:t>
      </w:r>
    </w:p>
    <w:p w14:paraId="7266FCDA" w14:textId="4FAFDD0C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Delivered KPI dashboards for healthcare leadership review.</w:t>
      </w:r>
    </w:p>
    <w:p w14:paraId="73FF3AD7" w14:textId="28C002FB" w:rsidR="00AE5AAD" w:rsidRPr="00AE5AAD" w:rsidRDefault="00AE5AAD" w:rsidP="00AE5AAD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Ensured end-to-end traceability of business rules through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SQL documentation.</w:t>
      </w:r>
    </w:p>
    <w:p w14:paraId="21814FDB" w14:textId="77777777" w:rsidR="00AE5AAD" w:rsidRPr="00AE5AAD" w:rsidRDefault="00AE5AAD" w:rsidP="00AE5AAD">
      <w:p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Environment:</w:t>
      </w:r>
      <w:r w:rsidRPr="00AE5AAD">
        <w:rPr>
          <w:rFonts w:ascii="Calibri" w:hAnsi="Calibri" w:cs="Calibri"/>
        </w:rPr>
        <w:t xml:space="preserve">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>, SQL, AWS Redshift, AWS S3, Python, Alteryx, Tableau, Power BI, API Integrations, HTML, JavaScript, React, AWS SageMaker, AWS Cloud, Confluence, SharePoint, Jira, UAT, Healthcare Analytics, Claims &amp; Member Data, Agile/Scrum, Policy Interpretation, Legislative Analysis, Regulatory Compliance, Business Rules Documentation, State Healthcare Regulations, Policy-to-Procedure Mapping</w:t>
      </w:r>
    </w:p>
    <w:p w14:paraId="78E140DF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</w:p>
    <w:p w14:paraId="7482B3AE" w14:textId="65543B68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Client: Repay, Louisville, KY                                                                                                                </w:t>
      </w:r>
      <w:r>
        <w:rPr>
          <w:rFonts w:ascii="Calibri" w:hAnsi="Calibri" w:cs="Calibri"/>
          <w:b/>
          <w:bCs/>
        </w:rPr>
        <w:t xml:space="preserve">                         </w:t>
      </w:r>
      <w:r w:rsidRPr="00AE5AAD">
        <w:rPr>
          <w:rFonts w:ascii="Calibri" w:hAnsi="Calibri" w:cs="Calibri"/>
          <w:b/>
          <w:bCs/>
        </w:rPr>
        <w:t xml:space="preserve">     Sep 2021 to Jun 2023 </w:t>
      </w:r>
    </w:p>
    <w:p w14:paraId="5534000A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Role: Business Analyst </w:t>
      </w:r>
    </w:p>
    <w:p w14:paraId="46F253C7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Roles &amp; Responsibilities:</w:t>
      </w:r>
    </w:p>
    <w:p w14:paraId="5984D275" w14:textId="693F270E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SQL-driven data analysis to support financial process optimizations and strategic business decisions.</w:t>
      </w:r>
    </w:p>
    <w:p w14:paraId="578AB230" w14:textId="36CA360E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Reviewed regulatory and compliance requirements impacting financial data reporting and documented business rules accordingly. </w:t>
      </w:r>
    </w:p>
    <w:p w14:paraId="7EE2B38D" w14:textId="06887521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Interpreted policy changes related to financial operations and translated them into system requirement updates. </w:t>
      </w:r>
    </w:p>
    <w:p w14:paraId="5A0F1970" w14:textId="3C0235C0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Created process documentation and policy-aligned workflows supporting audit and compliance initiatives. </w:t>
      </w:r>
    </w:p>
    <w:p w14:paraId="104FC936" w14:textId="3BD4DA85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Performed impact assessments for new legislative or compliance-driven changes affecting APIs and reporting platforms.</w:t>
      </w:r>
    </w:p>
    <w:p w14:paraId="5FE6E931" w14:textId="6FCFFD00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Authored BRDs and FRDs </w:t>
      </w:r>
      <w:proofErr w:type="gramStart"/>
      <w:r w:rsidRPr="00AE5AAD">
        <w:rPr>
          <w:rFonts w:ascii="Calibri" w:hAnsi="Calibri" w:cs="Calibri"/>
        </w:rPr>
        <w:t>aligning</w:t>
      </w:r>
      <w:proofErr w:type="gramEnd"/>
      <w:r w:rsidRPr="00AE5AAD">
        <w:rPr>
          <w:rFonts w:ascii="Calibri" w:hAnsi="Calibri" w:cs="Calibri"/>
        </w:rPr>
        <w:t xml:space="preserve"> data integration needs with API schema designs.</w:t>
      </w:r>
    </w:p>
    <w:p w14:paraId="388CEF11" w14:textId="1929DD4B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Conducted UAT and production validation on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and API integrations.</w:t>
      </w:r>
    </w:p>
    <w:p w14:paraId="11BC3918" w14:textId="761B361F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Ensured data consistency and quality across cloud systems using AWS </w:t>
      </w:r>
      <w:proofErr w:type="spellStart"/>
      <w:r w:rsidRPr="00AE5AAD">
        <w:rPr>
          <w:rFonts w:ascii="Calibri" w:hAnsi="Calibri" w:cs="Calibri"/>
        </w:rPr>
        <w:t>QuickSight</w:t>
      </w:r>
      <w:proofErr w:type="spellEnd"/>
      <w:r w:rsidRPr="00AE5AAD">
        <w:rPr>
          <w:rFonts w:ascii="Calibri" w:hAnsi="Calibri" w:cs="Calibri"/>
        </w:rPr>
        <w:t xml:space="preserve"> and SQL.</w:t>
      </w:r>
    </w:p>
    <w:p w14:paraId="7CE6FFFE" w14:textId="0CF84617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Automated API response testing using Python scripts and Postman collections.</w:t>
      </w:r>
    </w:p>
    <w:p w14:paraId="44F7AEE8" w14:textId="2BA59987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Partnered with developers to review API contracts and schema changes.</w:t>
      </w:r>
    </w:p>
    <w:p w14:paraId="6CFDC907" w14:textId="0AFF9A3A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Collaborated with finance and IT teams to define reporting KPIs and validation criteria.</w:t>
      </w:r>
    </w:p>
    <w:p w14:paraId="5F160E12" w14:textId="0ACC4FCE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Documented API data flows and integration processes using Confluence and SharePoint.</w:t>
      </w:r>
    </w:p>
    <w:p w14:paraId="6C26C48B" w14:textId="5B1E562B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Streamlined ETL pipelines between APIs and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for faster analytics.</w:t>
      </w:r>
    </w:p>
    <w:p w14:paraId="264EF9F0" w14:textId="35DCA2A3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lastRenderedPageBreak/>
        <w:t>Managed data validation scripts and testing frameworks for API transactions.</w:t>
      </w:r>
    </w:p>
    <w:p w14:paraId="3ED74654" w14:textId="6C581A15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Agile scrum ceremonies and story refinements in Jira.</w:t>
      </w:r>
    </w:p>
    <w:p w14:paraId="63B1CBB2" w14:textId="0AED93CA" w:rsidR="00AE5AAD" w:rsidRP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Provided data-driven recommendations for process improvements.</w:t>
      </w:r>
    </w:p>
    <w:p w14:paraId="3A6945AE" w14:textId="77777777" w:rsidR="00AE5AAD" w:rsidRDefault="00AE5AAD" w:rsidP="00AE5AAD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Ensured end-to-end traceability for API fields and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datasets used in reporting.</w:t>
      </w:r>
    </w:p>
    <w:p w14:paraId="580D528C" w14:textId="0D09575D" w:rsidR="00AE5AAD" w:rsidRPr="00AE5AAD" w:rsidRDefault="00AE5AAD" w:rsidP="00AE5AAD">
      <w:p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 xml:space="preserve">Environment: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, SQL Server, Python, REST APIs, Postman, Swagger, Looker Studio, Tableau, Power BI, AWS </w:t>
      </w:r>
      <w:proofErr w:type="spellStart"/>
      <w:r w:rsidRPr="00AE5AAD">
        <w:rPr>
          <w:rFonts w:ascii="Calibri" w:hAnsi="Calibri" w:cs="Calibri"/>
        </w:rPr>
        <w:t>QuickSight</w:t>
      </w:r>
      <w:proofErr w:type="spellEnd"/>
      <w:r w:rsidRPr="00AE5AAD">
        <w:rPr>
          <w:rFonts w:ascii="Calibri" w:hAnsi="Calibri" w:cs="Calibri"/>
        </w:rPr>
        <w:t>, Alteryx, Informatica, AWS S3, AWS CloudWatch, HTML, CSS, JavaScript, Confluence, Jira, Financial Data Analytics, Agile/Scrum, Regulatory Requirements, Compliance Analysis, Financial Policy Interpretation, Legislative Impact Assessment, Policy-aligned Process Documentation</w:t>
      </w:r>
    </w:p>
    <w:p w14:paraId="1224A8E4" w14:textId="77777777" w:rsidR="00AE5AAD" w:rsidRPr="00AE5AAD" w:rsidRDefault="00AE5AAD" w:rsidP="00AE5AAD">
      <w:pPr>
        <w:jc w:val="both"/>
        <w:rPr>
          <w:rFonts w:ascii="Calibri" w:hAnsi="Calibri" w:cs="Calibri"/>
        </w:rPr>
      </w:pPr>
    </w:p>
    <w:p w14:paraId="236FF91D" w14:textId="705A0251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Client: Genentech, San Francisco, CA.                                                                                           </w:t>
      </w:r>
      <w:r>
        <w:rPr>
          <w:rFonts w:ascii="Calibri" w:hAnsi="Calibri" w:cs="Calibri"/>
          <w:b/>
          <w:bCs/>
        </w:rPr>
        <w:t xml:space="preserve">                    </w:t>
      </w:r>
      <w:r w:rsidRPr="00AE5AAD">
        <w:rPr>
          <w:rFonts w:ascii="Calibri" w:hAnsi="Calibri" w:cs="Calibri"/>
          <w:b/>
          <w:bCs/>
        </w:rPr>
        <w:t xml:space="preserve">      May 2020 to Aug 2021</w:t>
      </w:r>
    </w:p>
    <w:p w14:paraId="7F2095EA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Role: Business Analyst</w:t>
      </w:r>
    </w:p>
    <w:p w14:paraId="3EF3C8AC" w14:textId="1B2F42C1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Roles &amp; Responsibilities:</w:t>
      </w:r>
    </w:p>
    <w:p w14:paraId="29664E05" w14:textId="018C8DE4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Analyzed complex data sets using SQL and R, extracting actionable insights to support biotechnological research and development.</w:t>
      </w:r>
    </w:p>
    <w:p w14:paraId="54CBDFFF" w14:textId="082C19B5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Analyzed regulatory and policy requirements affecting biotech research data workflows and translated them into compliant technical specifications. </w:t>
      </w:r>
    </w:p>
    <w:p w14:paraId="2C5D0CBC" w14:textId="1EE2D8DF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Documented policy-to-process mappings ensuring alignment with federal and state healthcare regulations. </w:t>
      </w:r>
    </w:p>
    <w:p w14:paraId="08BE4CA3" w14:textId="7FA6B71D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gap analysis to validate that system functionality met new or updated research governance policies.</w:t>
      </w:r>
    </w:p>
    <w:p w14:paraId="078EAF82" w14:textId="39CBE2C3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Collaborated with stakeholders to define acceptance criteria and user stories for cloud data products.</w:t>
      </w:r>
    </w:p>
    <w:p w14:paraId="07EFBABD" w14:textId="5DC72170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Authored functional requirements and user stories for web and API interfaces.</w:t>
      </w:r>
    </w:p>
    <w:p w14:paraId="12DB9418" w14:textId="3B5AB448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Performed UAT and API testing to validate data flows and visual outputs.</w:t>
      </w:r>
    </w:p>
    <w:p w14:paraId="0CCD0F60" w14:textId="21C30BE5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Optimized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queries and views for research data access efficiency.</w:t>
      </w:r>
    </w:p>
    <w:p w14:paraId="31D38142" w14:textId="52AC0C95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Collaborated with front-end teams to align UI data representation with API schemas.</w:t>
      </w:r>
    </w:p>
    <w:p w14:paraId="1A12A156" w14:textId="2D6B9968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Leveraged Agile/Scrum methodology for feature delivery and testing.</w:t>
      </w:r>
    </w:p>
    <w:p w14:paraId="57C42A58" w14:textId="13E8E621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Created metadata mapping documents and data dictionary for research datasets.</w:t>
      </w:r>
    </w:p>
    <w:p w14:paraId="1B996476" w14:textId="68D12E11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Ensured data compliance with biotech security and privacy protocols.</w:t>
      </w:r>
    </w:p>
    <w:p w14:paraId="66AFCB52" w14:textId="3BE13737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Designed mock-up reports to communicate research KPIs to executives.</w:t>
      </w:r>
    </w:p>
    <w:p w14:paraId="0117FB6F" w14:textId="4A10082E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Confluence repositories and change logs for data requirements.</w:t>
      </w:r>
    </w:p>
    <w:p w14:paraId="1015815B" w14:textId="6416A653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 xml:space="preserve">Integrated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 and R scripts for scientific analytics.</w:t>
      </w:r>
    </w:p>
    <w:p w14:paraId="24104419" w14:textId="53F7A148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Worked closely with data engineers for ETL validation and testing.</w:t>
      </w:r>
    </w:p>
    <w:p w14:paraId="1F112F5D" w14:textId="5DF32CE8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Delivered dashboards for real-time visual analytics on lab data flows.</w:t>
      </w:r>
    </w:p>
    <w:p w14:paraId="7152CE6C" w14:textId="550EB3BF" w:rsidR="00AE5AAD" w:rsidRPr="00AE5AAD" w:rsidRDefault="00AE5AAD" w:rsidP="00AE5AAD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Supported data documentation and UAT sign-off for R&amp;D teams.</w:t>
      </w:r>
    </w:p>
    <w:p w14:paraId="10C6004F" w14:textId="0CD02198" w:rsidR="00AE5AAD" w:rsidRPr="00AE5AAD" w:rsidRDefault="00AE5AAD" w:rsidP="00AE5AAD">
      <w:p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Environment:</w:t>
      </w:r>
      <w:r w:rsidRPr="00AE5AAD">
        <w:rPr>
          <w:rFonts w:ascii="Calibri" w:hAnsi="Calibri" w:cs="Calibri"/>
        </w:rPr>
        <w:t xml:space="preserve"> </w:t>
      </w:r>
      <w:proofErr w:type="spellStart"/>
      <w:r w:rsidRPr="00AE5AAD">
        <w:rPr>
          <w:rFonts w:ascii="Calibri" w:hAnsi="Calibri" w:cs="Calibri"/>
        </w:rPr>
        <w:t>BigQuery</w:t>
      </w:r>
      <w:proofErr w:type="spellEnd"/>
      <w:r w:rsidRPr="00AE5AAD">
        <w:rPr>
          <w:rFonts w:ascii="Calibri" w:hAnsi="Calibri" w:cs="Calibri"/>
        </w:rPr>
        <w:t xml:space="preserve">, Snowflake, SQL, R, Python, Tableau, Power BI, HTML, JavaScript, Angular, API Integrations, AWS </w:t>
      </w:r>
      <w:proofErr w:type="spellStart"/>
      <w:r w:rsidRPr="00AE5AAD">
        <w:rPr>
          <w:rFonts w:ascii="Calibri" w:hAnsi="Calibri" w:cs="Calibri"/>
        </w:rPr>
        <w:t>QuickSight</w:t>
      </w:r>
      <w:proofErr w:type="spellEnd"/>
      <w:r w:rsidRPr="00AE5AAD">
        <w:rPr>
          <w:rFonts w:ascii="Calibri" w:hAnsi="Calibri" w:cs="Calibri"/>
        </w:rPr>
        <w:t>, AWS S3, Confluence, Jira, Agile/Scrum, Data Warehousing, Healthcare &amp; Biotech Analytics, Healthcare Policy Compliance, Regulatory Documentation, Policy Gap Analysis,</w:t>
      </w:r>
      <w:r>
        <w:rPr>
          <w:rFonts w:ascii="Calibri" w:hAnsi="Calibri" w:cs="Calibri"/>
        </w:rPr>
        <w:t xml:space="preserve"> </w:t>
      </w:r>
      <w:r w:rsidRPr="00AE5AAD">
        <w:rPr>
          <w:rFonts w:ascii="Calibri" w:hAnsi="Calibri" w:cs="Calibri"/>
        </w:rPr>
        <w:t>State/Federal Guidelines Interpretation</w:t>
      </w:r>
    </w:p>
    <w:p w14:paraId="17068455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</w:p>
    <w:p w14:paraId="700F7C1B" w14:textId="30D0AC7A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Client: </w:t>
      </w:r>
      <w:proofErr w:type="spellStart"/>
      <w:r w:rsidRPr="00AE5AAD">
        <w:rPr>
          <w:rFonts w:ascii="Calibri" w:hAnsi="Calibri" w:cs="Calibri"/>
          <w:b/>
          <w:bCs/>
        </w:rPr>
        <w:t>Teamlease</w:t>
      </w:r>
      <w:proofErr w:type="spellEnd"/>
      <w:r w:rsidRPr="00AE5AAD">
        <w:rPr>
          <w:rFonts w:ascii="Calibri" w:hAnsi="Calibri" w:cs="Calibri"/>
          <w:b/>
          <w:bCs/>
        </w:rPr>
        <w:t xml:space="preserve"> Services Ltd, India                                                                                                </w:t>
      </w:r>
      <w:r w:rsidRPr="00AE5AAD">
        <w:rPr>
          <w:rFonts w:ascii="Calibri" w:hAnsi="Calibri" w:cs="Calibri"/>
          <w:b/>
          <w:bCs/>
        </w:rPr>
        <w:t xml:space="preserve">                          </w:t>
      </w:r>
      <w:r w:rsidRPr="00AE5AAD">
        <w:rPr>
          <w:rFonts w:ascii="Calibri" w:hAnsi="Calibri" w:cs="Calibri"/>
          <w:b/>
          <w:bCs/>
        </w:rPr>
        <w:t xml:space="preserve">    Jan 2018 to Nov 2019</w:t>
      </w:r>
    </w:p>
    <w:p w14:paraId="1D18FFBD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Role: Business Analyst</w:t>
      </w:r>
    </w:p>
    <w:p w14:paraId="6317A6BD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Roles&amp; Responsibilities: </w:t>
      </w:r>
    </w:p>
    <w:p w14:paraId="1D647987" w14:textId="30127CB5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Delivered comprehensive statistical analysis using SQL and Python, supporting business recommendations and strategic planning.</w:t>
      </w:r>
    </w:p>
    <w:p w14:paraId="3296F3DB" w14:textId="5046E8D2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Utilized Tableau for in-depth data trend analysis, enhancing visualization and decision-making capabilities.</w:t>
      </w:r>
    </w:p>
    <w:p w14:paraId="6415DACB" w14:textId="4B5E9B8D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Engaged in requirement meetings to ensure accurate business requirement capture and implementation.</w:t>
      </w:r>
    </w:p>
    <w:p w14:paraId="35778D77" w14:textId="07825335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Developed predictive models using MATLAB, forecasting business trends to enhance strategic recommendations.</w:t>
      </w:r>
    </w:p>
    <w:p w14:paraId="467AE167" w14:textId="2DBEC9B5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Implemented D3.js for creating interactive and dynamic data visualizations, facilitating better data-driven decisions.</w:t>
      </w:r>
    </w:p>
    <w:p w14:paraId="7325F7B8" w14:textId="0B4CFA1A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Leveraged collaborative tools for team projects, ensuring effective communication and project delivery on deadlines.</w:t>
      </w:r>
    </w:p>
    <w:p w14:paraId="129D3CBE" w14:textId="232366A7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Used Microsoft Excel extensively for data manipulation and complex analysis, supporting detailed reporting needs.</w:t>
      </w:r>
    </w:p>
    <w:p w14:paraId="352FF1E8" w14:textId="2025D8C8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Employed SAS for advanced statistical analysis, aiding in the development of robust predictive models.</w:t>
      </w:r>
    </w:p>
    <w:p w14:paraId="0B60238E" w14:textId="66FA2867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data integration and analysis using Python, enhancing data quality and accessibility for analytics projects.</w:t>
      </w:r>
    </w:p>
    <w:p w14:paraId="0240C300" w14:textId="25ECD6A7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pattern analysis using SQL, identifying key trends to drive business strategy and operational improvements.</w:t>
      </w:r>
    </w:p>
    <w:p w14:paraId="09858443" w14:textId="09F39957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Applied MATLAB for complex numerical computations, supporting analytics and simulation tasks.</w:t>
      </w:r>
    </w:p>
    <w:p w14:paraId="622FA6BA" w14:textId="614E5BD2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Developed extensive documentation using collaborative tools to ensure knowledge sharing and project continuity.</w:t>
      </w:r>
    </w:p>
    <w:p w14:paraId="591C1ABB" w14:textId="1625707E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Optimized data workflows and processes using Agile methodologies, improving project efficiency and team agility.</w:t>
      </w:r>
    </w:p>
    <w:p w14:paraId="263A5B71" w14:textId="35594626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Utilized predictive modelling to support strategic business initiatives, enhancing decision-making and future planning.</w:t>
      </w:r>
    </w:p>
    <w:p w14:paraId="27D2B9EC" w14:textId="3CE4F85F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Designed and maintained business dashboards in Tableau, providing real-time insights to stakeholders.</w:t>
      </w:r>
    </w:p>
    <w:p w14:paraId="5A334B3B" w14:textId="371922D0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detailed data quality checks using Python scripts, ensuring accuracy and reliability of business reports.</w:t>
      </w:r>
    </w:p>
    <w:p w14:paraId="7CD9EE9F" w14:textId="5A595848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Facilitated requirement gathering sessions, aligning technology solutions with business needs effectively.</w:t>
      </w:r>
    </w:p>
    <w:p w14:paraId="4FA441F2" w14:textId="309CB061" w:rsidR="00AE5AAD" w:rsidRPr="00AE5AAD" w:rsidRDefault="00AE5AAD" w:rsidP="00AE5AAD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Streamlined data storage and management using cloud technologies, ensuring scalability and security of data assets.</w:t>
      </w:r>
    </w:p>
    <w:p w14:paraId="6B82C83D" w14:textId="77777777" w:rsidR="00AE5AAD" w:rsidRPr="00AE5AAD" w:rsidRDefault="00AE5AAD" w:rsidP="00AE5AAD">
      <w:p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Environment:</w:t>
      </w:r>
      <w:r w:rsidRPr="00AE5AAD">
        <w:rPr>
          <w:rFonts w:ascii="Calibri" w:hAnsi="Calibri" w:cs="Calibri"/>
        </w:rPr>
        <w:t xml:space="preserve"> SQL, Python, Tableau, MATLAB, D3.js, Microsoft Excel, SAS, Collaborative Tools, Agile methodologies, Cloud technologies.</w:t>
      </w:r>
    </w:p>
    <w:p w14:paraId="67DB1FE0" w14:textId="4D43E056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 xml:space="preserve">Client: Avon Technologies Pvt Ltd, India                                                                                            </w:t>
      </w:r>
      <w:r>
        <w:rPr>
          <w:rFonts w:ascii="Calibri" w:hAnsi="Calibri" w:cs="Calibri"/>
          <w:b/>
          <w:bCs/>
        </w:rPr>
        <w:t xml:space="preserve">                      </w:t>
      </w:r>
      <w:r w:rsidRPr="00AE5AAD">
        <w:rPr>
          <w:rFonts w:ascii="Calibri" w:hAnsi="Calibri" w:cs="Calibri"/>
          <w:b/>
          <w:bCs/>
        </w:rPr>
        <w:t>Nov 2015 to Dec 2017</w:t>
      </w:r>
    </w:p>
    <w:p w14:paraId="0C28DBC4" w14:textId="77777777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lastRenderedPageBreak/>
        <w:t>Role: Data analyst</w:t>
      </w:r>
    </w:p>
    <w:p w14:paraId="5576AF77" w14:textId="69917455" w:rsidR="00AE5AAD" w:rsidRPr="00AE5AAD" w:rsidRDefault="00AE5AAD" w:rsidP="00AE5AAD">
      <w:pPr>
        <w:jc w:val="both"/>
        <w:rPr>
          <w:rFonts w:ascii="Calibri" w:hAnsi="Calibri" w:cs="Calibri"/>
          <w:b/>
          <w:bCs/>
        </w:rPr>
      </w:pPr>
      <w:r w:rsidRPr="00AE5AAD">
        <w:rPr>
          <w:rFonts w:ascii="Calibri" w:hAnsi="Calibri" w:cs="Calibri"/>
          <w:b/>
          <w:bCs/>
        </w:rPr>
        <w:t>Roles &amp; Responsibilities:</w:t>
      </w:r>
    </w:p>
    <w:p w14:paraId="4536413F" w14:textId="06273423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large datasets using Apache Hadoop and Spark, focusing on efficient data processing and analysis.</w:t>
      </w:r>
    </w:p>
    <w:p w14:paraId="4D71DFA2" w14:textId="2907CD5A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Developed SQL queries and scripts for data manipulation, retrieval, and in-depth analysis, enhancing data insights.</w:t>
      </w:r>
    </w:p>
    <w:p w14:paraId="249D2A36" w14:textId="2B5DB6BC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Utilized Git for version control during the development of data projects, ensuring data integrity and collaboration.</w:t>
      </w:r>
    </w:p>
    <w:p w14:paraId="3C6923B9" w14:textId="45381740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Created insightful visualizations and dashboards using Power BI, supporting ongoing analytics and decision-making processes.</w:t>
      </w:r>
    </w:p>
    <w:p w14:paraId="288C3C56" w14:textId="13E0BAA2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Documented all processes and findings to support analytics projects, ensuring clarity and actionable insights.</w:t>
      </w:r>
    </w:p>
    <w:p w14:paraId="26F377B3" w14:textId="2F649E29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Implemented Informatica for ETL processes, streamlining data integration and enhancing data workflow efficiency.</w:t>
      </w:r>
    </w:p>
    <w:p w14:paraId="6543DA4D" w14:textId="42146568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Conducted data analysis and reporting using Microsoft Excel, providing detailed insights and recommendations.</w:t>
      </w:r>
    </w:p>
    <w:p w14:paraId="771AB8BA" w14:textId="238330CF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Employed QlikView for dynamic data visualization, facilitating quick and effective business intelligence solutions.</w:t>
      </w:r>
    </w:p>
    <w:p w14:paraId="572DA1F8" w14:textId="7AF4297F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Developed and maintained documentation to ensure data governance and compliance with industry standards.</w:t>
      </w:r>
    </w:p>
    <w:p w14:paraId="0CAB7E3D" w14:textId="03E8E51A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Utilized PostgreSQL for database management, ensuring robust data storage and quick data retrieval.</w:t>
      </w:r>
    </w:p>
    <w:p w14:paraId="2A16A727" w14:textId="18A9C295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Applied analytical skills in Microsoft Excel to perform complex data analysis, aiding in decision support.</w:t>
      </w:r>
    </w:p>
    <w:p w14:paraId="42175776" w14:textId="439A8115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Enhanced data processing capabilities using Apache Spark, improving speed and efficiency of data analytics.</w:t>
      </w:r>
    </w:p>
    <w:p w14:paraId="148330F9" w14:textId="1956C9E3" w:rsidR="00AE5AAD" w:rsidRPr="00AE5AAD" w:rsidRDefault="00AE5AAD" w:rsidP="00AE5AAD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</w:rPr>
        <w:t>Managed version control with Git, coordinating team contributions and changes across data projects.</w:t>
      </w:r>
    </w:p>
    <w:p w14:paraId="591AD476" w14:textId="07FA718A" w:rsidR="002D0956" w:rsidRPr="00AE5AAD" w:rsidRDefault="00AE5AAD" w:rsidP="00AE5AAD">
      <w:pPr>
        <w:jc w:val="both"/>
        <w:rPr>
          <w:rFonts w:ascii="Calibri" w:hAnsi="Calibri" w:cs="Calibri"/>
        </w:rPr>
      </w:pPr>
      <w:r w:rsidRPr="00AE5AAD">
        <w:rPr>
          <w:rFonts w:ascii="Calibri" w:hAnsi="Calibri" w:cs="Calibri"/>
          <w:b/>
          <w:bCs/>
        </w:rPr>
        <w:t>Environment:</w:t>
      </w:r>
      <w:r w:rsidRPr="00AE5AAD">
        <w:rPr>
          <w:rFonts w:ascii="Calibri" w:hAnsi="Calibri" w:cs="Calibri"/>
        </w:rPr>
        <w:t xml:space="preserve"> Apache Hadoop, Apache Spark, SQL, Git, Power BI, Informatica, Microsoft Excel, QlikView, and PostgreSQL.</w:t>
      </w:r>
    </w:p>
    <w:sectPr w:rsidR="002D0956" w:rsidRPr="00AE5AAD" w:rsidSect="00AE5AA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F2BB" w14:textId="77777777" w:rsidR="00B128D9" w:rsidRDefault="00B128D9" w:rsidP="00AF46B8">
      <w:r>
        <w:separator/>
      </w:r>
    </w:p>
  </w:endnote>
  <w:endnote w:type="continuationSeparator" w:id="0">
    <w:p w14:paraId="36EA0428" w14:textId="77777777" w:rsidR="00B128D9" w:rsidRDefault="00B128D9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584EE" w14:textId="77777777" w:rsidR="00B128D9" w:rsidRDefault="00B128D9" w:rsidP="00AF46B8">
      <w:r>
        <w:separator/>
      </w:r>
    </w:p>
  </w:footnote>
  <w:footnote w:type="continuationSeparator" w:id="0">
    <w:p w14:paraId="5D930D8E" w14:textId="77777777" w:rsidR="00B128D9" w:rsidRDefault="00B128D9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47E9"/>
    <w:multiLevelType w:val="hybridMultilevel"/>
    <w:tmpl w:val="E7CE5C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079CF"/>
    <w:multiLevelType w:val="hybridMultilevel"/>
    <w:tmpl w:val="B08EAF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BB6A7E"/>
    <w:multiLevelType w:val="hybridMultilevel"/>
    <w:tmpl w:val="6AA6BE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D5FF1"/>
    <w:multiLevelType w:val="hybridMultilevel"/>
    <w:tmpl w:val="1DFCA14C"/>
    <w:lvl w:ilvl="0" w:tplc="67B28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02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60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46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4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88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A6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C3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AA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48313"/>
    <w:multiLevelType w:val="hybridMultilevel"/>
    <w:tmpl w:val="20D62CEC"/>
    <w:lvl w:ilvl="0" w:tplc="B70CC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A2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44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465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9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0B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4E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27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C75E0"/>
    <w:multiLevelType w:val="hybridMultilevel"/>
    <w:tmpl w:val="E474E6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2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81EF1"/>
    <w:multiLevelType w:val="hybridMultilevel"/>
    <w:tmpl w:val="2D42BD84"/>
    <w:lvl w:ilvl="0" w:tplc="27D46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CF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E6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83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E8B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4E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CF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3A0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62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25B3A"/>
    <w:multiLevelType w:val="hybridMultilevel"/>
    <w:tmpl w:val="4982577C"/>
    <w:lvl w:ilvl="0" w:tplc="CA500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E8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2A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4B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CE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CA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2A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84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4E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C5E9E"/>
    <w:multiLevelType w:val="hybridMultilevel"/>
    <w:tmpl w:val="3B36F7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F1C26"/>
    <w:multiLevelType w:val="hybridMultilevel"/>
    <w:tmpl w:val="0A804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72834"/>
    <w:multiLevelType w:val="hybridMultilevel"/>
    <w:tmpl w:val="1E003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A436C"/>
    <w:multiLevelType w:val="hybridMultilevel"/>
    <w:tmpl w:val="747A0FA0"/>
    <w:lvl w:ilvl="0" w:tplc="C97C2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8C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142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67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CD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CA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0C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4A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A5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951"/>
    <w:multiLevelType w:val="hybridMultilevel"/>
    <w:tmpl w:val="8E783C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0680884">
    <w:abstractNumId w:val="14"/>
  </w:num>
  <w:num w:numId="2" w16cid:durableId="602807990">
    <w:abstractNumId w:val="7"/>
  </w:num>
  <w:num w:numId="3" w16cid:durableId="1276056397">
    <w:abstractNumId w:val="13"/>
  </w:num>
  <w:num w:numId="4" w16cid:durableId="1196041343">
    <w:abstractNumId w:val="26"/>
  </w:num>
  <w:num w:numId="5" w16cid:durableId="448399252">
    <w:abstractNumId w:val="8"/>
  </w:num>
  <w:num w:numId="6" w16cid:durableId="409273007">
    <w:abstractNumId w:val="12"/>
  </w:num>
  <w:num w:numId="7" w16cid:durableId="1658650817">
    <w:abstractNumId w:val="11"/>
  </w:num>
  <w:num w:numId="8" w16cid:durableId="1029716661">
    <w:abstractNumId w:val="23"/>
  </w:num>
  <w:num w:numId="9" w16cid:durableId="1656883244">
    <w:abstractNumId w:val="18"/>
  </w:num>
  <w:num w:numId="10" w16cid:durableId="162474503">
    <w:abstractNumId w:val="25"/>
  </w:num>
  <w:num w:numId="11" w16cid:durableId="681929569">
    <w:abstractNumId w:val="16"/>
  </w:num>
  <w:num w:numId="12" w16cid:durableId="1768649548">
    <w:abstractNumId w:val="20"/>
  </w:num>
  <w:num w:numId="13" w16cid:durableId="1654675719">
    <w:abstractNumId w:val="28"/>
  </w:num>
  <w:num w:numId="14" w16cid:durableId="17973362">
    <w:abstractNumId w:val="4"/>
  </w:num>
  <w:num w:numId="15" w16cid:durableId="982581405">
    <w:abstractNumId w:val="3"/>
  </w:num>
  <w:num w:numId="16" w16cid:durableId="253972831">
    <w:abstractNumId w:val="15"/>
  </w:num>
  <w:num w:numId="17" w16cid:durableId="1886945272">
    <w:abstractNumId w:val="17"/>
  </w:num>
  <w:num w:numId="18" w16cid:durableId="1130123640">
    <w:abstractNumId w:val="1"/>
  </w:num>
  <w:num w:numId="19" w16cid:durableId="186606811">
    <w:abstractNumId w:val="10"/>
  </w:num>
  <w:num w:numId="20" w16cid:durableId="557975655">
    <w:abstractNumId w:val="24"/>
  </w:num>
  <w:num w:numId="21" w16cid:durableId="615529648">
    <w:abstractNumId w:val="0"/>
  </w:num>
  <w:num w:numId="22" w16cid:durableId="1486971443">
    <w:abstractNumId w:val="27"/>
  </w:num>
  <w:num w:numId="23" w16cid:durableId="626666195">
    <w:abstractNumId w:val="2"/>
  </w:num>
  <w:num w:numId="24" w16cid:durableId="592279415">
    <w:abstractNumId w:val="19"/>
  </w:num>
  <w:num w:numId="25" w16cid:durableId="497230360">
    <w:abstractNumId w:val="9"/>
  </w:num>
  <w:num w:numId="26" w16cid:durableId="687214349">
    <w:abstractNumId w:val="6"/>
  </w:num>
  <w:num w:numId="27" w16cid:durableId="1596859946">
    <w:abstractNumId w:val="22"/>
  </w:num>
  <w:num w:numId="28" w16cid:durableId="401830379">
    <w:abstractNumId w:val="5"/>
  </w:num>
  <w:num w:numId="29" w16cid:durableId="607002522">
    <w:abstractNumId w:val="29"/>
  </w:num>
  <w:num w:numId="30" w16cid:durableId="757794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51E7"/>
    <w:rsid w:val="000114D2"/>
    <w:rsid w:val="0002384F"/>
    <w:rsid w:val="00024EB4"/>
    <w:rsid w:val="00025AFE"/>
    <w:rsid w:val="00033870"/>
    <w:rsid w:val="00035057"/>
    <w:rsid w:val="000656CC"/>
    <w:rsid w:val="000657EA"/>
    <w:rsid w:val="00072970"/>
    <w:rsid w:val="00076A65"/>
    <w:rsid w:val="00081646"/>
    <w:rsid w:val="000905D1"/>
    <w:rsid w:val="00093973"/>
    <w:rsid w:val="000D1030"/>
    <w:rsid w:val="000D2371"/>
    <w:rsid w:val="000D4B93"/>
    <w:rsid w:val="000D7BE1"/>
    <w:rsid w:val="000E49D1"/>
    <w:rsid w:val="00111C1D"/>
    <w:rsid w:val="00112BFE"/>
    <w:rsid w:val="001216F7"/>
    <w:rsid w:val="00122698"/>
    <w:rsid w:val="00125907"/>
    <w:rsid w:val="00126CF1"/>
    <w:rsid w:val="00126E18"/>
    <w:rsid w:val="00135D85"/>
    <w:rsid w:val="001471A4"/>
    <w:rsid w:val="00151386"/>
    <w:rsid w:val="001617BA"/>
    <w:rsid w:val="00171245"/>
    <w:rsid w:val="001745B0"/>
    <w:rsid w:val="00182E42"/>
    <w:rsid w:val="0019243B"/>
    <w:rsid w:val="001935B2"/>
    <w:rsid w:val="001A2D0C"/>
    <w:rsid w:val="001B3A15"/>
    <w:rsid w:val="001B41E7"/>
    <w:rsid w:val="001C3E48"/>
    <w:rsid w:val="001C4920"/>
    <w:rsid w:val="001F6928"/>
    <w:rsid w:val="00203A60"/>
    <w:rsid w:val="00207BF4"/>
    <w:rsid w:val="0021075C"/>
    <w:rsid w:val="002219C5"/>
    <w:rsid w:val="002249CF"/>
    <w:rsid w:val="00233054"/>
    <w:rsid w:val="002345A5"/>
    <w:rsid w:val="002346FB"/>
    <w:rsid w:val="00235291"/>
    <w:rsid w:val="00237D1E"/>
    <w:rsid w:val="00253CA5"/>
    <w:rsid w:val="00262ADD"/>
    <w:rsid w:val="00280C5F"/>
    <w:rsid w:val="00282E8C"/>
    <w:rsid w:val="00287146"/>
    <w:rsid w:val="002A34F4"/>
    <w:rsid w:val="002B263D"/>
    <w:rsid w:val="002D0956"/>
    <w:rsid w:val="002F3B81"/>
    <w:rsid w:val="002F460C"/>
    <w:rsid w:val="0030594D"/>
    <w:rsid w:val="00313D95"/>
    <w:rsid w:val="00341232"/>
    <w:rsid w:val="0035136F"/>
    <w:rsid w:val="00353748"/>
    <w:rsid w:val="00354539"/>
    <w:rsid w:val="00357150"/>
    <w:rsid w:val="00375ED1"/>
    <w:rsid w:val="003830B8"/>
    <w:rsid w:val="003943FD"/>
    <w:rsid w:val="003A6B27"/>
    <w:rsid w:val="003B0E08"/>
    <w:rsid w:val="003D5959"/>
    <w:rsid w:val="003D6921"/>
    <w:rsid w:val="003E0745"/>
    <w:rsid w:val="003F6A13"/>
    <w:rsid w:val="004045A3"/>
    <w:rsid w:val="00414D07"/>
    <w:rsid w:val="004218B7"/>
    <w:rsid w:val="0042278D"/>
    <w:rsid w:val="00425A21"/>
    <w:rsid w:val="004333F8"/>
    <w:rsid w:val="00444908"/>
    <w:rsid w:val="00446547"/>
    <w:rsid w:val="00473356"/>
    <w:rsid w:val="00477731"/>
    <w:rsid w:val="00477F21"/>
    <w:rsid w:val="00481DA9"/>
    <w:rsid w:val="0049138D"/>
    <w:rsid w:val="004A06C8"/>
    <w:rsid w:val="004A1FCE"/>
    <w:rsid w:val="004A20C4"/>
    <w:rsid w:val="004A3171"/>
    <w:rsid w:val="004A327E"/>
    <w:rsid w:val="004A3801"/>
    <w:rsid w:val="004C4D71"/>
    <w:rsid w:val="004D5AF0"/>
    <w:rsid w:val="00513256"/>
    <w:rsid w:val="00540193"/>
    <w:rsid w:val="0054496D"/>
    <w:rsid w:val="005612DF"/>
    <w:rsid w:val="00573A11"/>
    <w:rsid w:val="005841E5"/>
    <w:rsid w:val="00590DBB"/>
    <w:rsid w:val="005A5635"/>
    <w:rsid w:val="005B5BE2"/>
    <w:rsid w:val="005C7203"/>
    <w:rsid w:val="005D300D"/>
    <w:rsid w:val="005E26FE"/>
    <w:rsid w:val="005E4F1C"/>
    <w:rsid w:val="005E7A51"/>
    <w:rsid w:val="005F272E"/>
    <w:rsid w:val="005F7A54"/>
    <w:rsid w:val="00602EA6"/>
    <w:rsid w:val="006038FC"/>
    <w:rsid w:val="00603D4E"/>
    <w:rsid w:val="00625557"/>
    <w:rsid w:val="00632618"/>
    <w:rsid w:val="00637B97"/>
    <w:rsid w:val="00640E39"/>
    <w:rsid w:val="006445BC"/>
    <w:rsid w:val="00654ACD"/>
    <w:rsid w:val="006704C9"/>
    <w:rsid w:val="006837A7"/>
    <w:rsid w:val="00694E50"/>
    <w:rsid w:val="006A5742"/>
    <w:rsid w:val="006B04DA"/>
    <w:rsid w:val="006B0D42"/>
    <w:rsid w:val="006B26AE"/>
    <w:rsid w:val="006B66FA"/>
    <w:rsid w:val="006E4FBB"/>
    <w:rsid w:val="006E5204"/>
    <w:rsid w:val="006F6368"/>
    <w:rsid w:val="00705389"/>
    <w:rsid w:val="00705B2B"/>
    <w:rsid w:val="00712807"/>
    <w:rsid w:val="007135F2"/>
    <w:rsid w:val="00714EB7"/>
    <w:rsid w:val="00725FDA"/>
    <w:rsid w:val="007275E1"/>
    <w:rsid w:val="00730EF0"/>
    <w:rsid w:val="0073484B"/>
    <w:rsid w:val="00737B84"/>
    <w:rsid w:val="007506BC"/>
    <w:rsid w:val="0075198F"/>
    <w:rsid w:val="00756BEF"/>
    <w:rsid w:val="00786BB5"/>
    <w:rsid w:val="007A2680"/>
    <w:rsid w:val="007A611A"/>
    <w:rsid w:val="007C3400"/>
    <w:rsid w:val="007C686B"/>
    <w:rsid w:val="007E1719"/>
    <w:rsid w:val="007E210F"/>
    <w:rsid w:val="007E5B54"/>
    <w:rsid w:val="007E7578"/>
    <w:rsid w:val="007F619E"/>
    <w:rsid w:val="007F7DB9"/>
    <w:rsid w:val="00811D4C"/>
    <w:rsid w:val="00816DB8"/>
    <w:rsid w:val="00825C0A"/>
    <w:rsid w:val="008261A2"/>
    <w:rsid w:val="00826E6D"/>
    <w:rsid w:val="0082713B"/>
    <w:rsid w:val="0083688F"/>
    <w:rsid w:val="0085159B"/>
    <w:rsid w:val="00853181"/>
    <w:rsid w:val="008544B0"/>
    <w:rsid w:val="008605D4"/>
    <w:rsid w:val="00867266"/>
    <w:rsid w:val="00871C8D"/>
    <w:rsid w:val="00877C76"/>
    <w:rsid w:val="00892D32"/>
    <w:rsid w:val="00894CDF"/>
    <w:rsid w:val="008A3CAD"/>
    <w:rsid w:val="008A74E4"/>
    <w:rsid w:val="008C2050"/>
    <w:rsid w:val="008C26C0"/>
    <w:rsid w:val="008E77F3"/>
    <w:rsid w:val="0091213F"/>
    <w:rsid w:val="0091705F"/>
    <w:rsid w:val="00920631"/>
    <w:rsid w:val="00920EB0"/>
    <w:rsid w:val="0093100E"/>
    <w:rsid w:val="009324DB"/>
    <w:rsid w:val="00933214"/>
    <w:rsid w:val="009366C5"/>
    <w:rsid w:val="0093758A"/>
    <w:rsid w:val="00941C95"/>
    <w:rsid w:val="009424E5"/>
    <w:rsid w:val="0094689D"/>
    <w:rsid w:val="009676AD"/>
    <w:rsid w:val="0097287A"/>
    <w:rsid w:val="00976335"/>
    <w:rsid w:val="0097703E"/>
    <w:rsid w:val="009813CC"/>
    <w:rsid w:val="0098474B"/>
    <w:rsid w:val="0099746B"/>
    <w:rsid w:val="009B68D3"/>
    <w:rsid w:val="009C00B1"/>
    <w:rsid w:val="009C4BA3"/>
    <w:rsid w:val="009E1415"/>
    <w:rsid w:val="009E61E7"/>
    <w:rsid w:val="009F2E70"/>
    <w:rsid w:val="00A11D56"/>
    <w:rsid w:val="00A201C1"/>
    <w:rsid w:val="00A319FA"/>
    <w:rsid w:val="00A43BF9"/>
    <w:rsid w:val="00A53C94"/>
    <w:rsid w:val="00A8647F"/>
    <w:rsid w:val="00A9111E"/>
    <w:rsid w:val="00A93455"/>
    <w:rsid w:val="00A93CCA"/>
    <w:rsid w:val="00AA7979"/>
    <w:rsid w:val="00AB2B2F"/>
    <w:rsid w:val="00AB46F8"/>
    <w:rsid w:val="00AC03AC"/>
    <w:rsid w:val="00AD00CB"/>
    <w:rsid w:val="00AE5AAD"/>
    <w:rsid w:val="00AF050A"/>
    <w:rsid w:val="00AF46B8"/>
    <w:rsid w:val="00B0003C"/>
    <w:rsid w:val="00B06FBF"/>
    <w:rsid w:val="00B0701D"/>
    <w:rsid w:val="00B128D9"/>
    <w:rsid w:val="00B130C9"/>
    <w:rsid w:val="00B146C4"/>
    <w:rsid w:val="00B211C0"/>
    <w:rsid w:val="00B21232"/>
    <w:rsid w:val="00B34872"/>
    <w:rsid w:val="00B5106A"/>
    <w:rsid w:val="00B6148D"/>
    <w:rsid w:val="00B708E6"/>
    <w:rsid w:val="00B77D24"/>
    <w:rsid w:val="00B85E67"/>
    <w:rsid w:val="00B86C8F"/>
    <w:rsid w:val="00B92025"/>
    <w:rsid w:val="00BA0971"/>
    <w:rsid w:val="00BB375B"/>
    <w:rsid w:val="00BB4F35"/>
    <w:rsid w:val="00BC09A0"/>
    <w:rsid w:val="00BD501D"/>
    <w:rsid w:val="00BD5C4E"/>
    <w:rsid w:val="00BD5C98"/>
    <w:rsid w:val="00BD6AF4"/>
    <w:rsid w:val="00BF5CBB"/>
    <w:rsid w:val="00C00518"/>
    <w:rsid w:val="00C216C6"/>
    <w:rsid w:val="00C21D5A"/>
    <w:rsid w:val="00C268C2"/>
    <w:rsid w:val="00C40939"/>
    <w:rsid w:val="00C53972"/>
    <w:rsid w:val="00C67040"/>
    <w:rsid w:val="00C6742D"/>
    <w:rsid w:val="00C67B78"/>
    <w:rsid w:val="00C71DBA"/>
    <w:rsid w:val="00C74712"/>
    <w:rsid w:val="00C80FAC"/>
    <w:rsid w:val="00C86F8E"/>
    <w:rsid w:val="00C95287"/>
    <w:rsid w:val="00C95AD4"/>
    <w:rsid w:val="00CB19D8"/>
    <w:rsid w:val="00CC07C6"/>
    <w:rsid w:val="00CC4CD3"/>
    <w:rsid w:val="00CD15E7"/>
    <w:rsid w:val="00CD3034"/>
    <w:rsid w:val="00D00E0F"/>
    <w:rsid w:val="00D02915"/>
    <w:rsid w:val="00D05A24"/>
    <w:rsid w:val="00D2667A"/>
    <w:rsid w:val="00D31F71"/>
    <w:rsid w:val="00D3328D"/>
    <w:rsid w:val="00D3686C"/>
    <w:rsid w:val="00D40314"/>
    <w:rsid w:val="00D57B82"/>
    <w:rsid w:val="00D57E1E"/>
    <w:rsid w:val="00D71E75"/>
    <w:rsid w:val="00D76A32"/>
    <w:rsid w:val="00D82E41"/>
    <w:rsid w:val="00D92271"/>
    <w:rsid w:val="00D93CA1"/>
    <w:rsid w:val="00D9743A"/>
    <w:rsid w:val="00DC0AAB"/>
    <w:rsid w:val="00DC0CFE"/>
    <w:rsid w:val="00DD6465"/>
    <w:rsid w:val="00DE0AF2"/>
    <w:rsid w:val="00DE1F9D"/>
    <w:rsid w:val="00DE6835"/>
    <w:rsid w:val="00E008F4"/>
    <w:rsid w:val="00E13267"/>
    <w:rsid w:val="00E23F58"/>
    <w:rsid w:val="00E27F19"/>
    <w:rsid w:val="00E35A35"/>
    <w:rsid w:val="00E425C5"/>
    <w:rsid w:val="00E44C79"/>
    <w:rsid w:val="00E50F54"/>
    <w:rsid w:val="00E51EE3"/>
    <w:rsid w:val="00E5678C"/>
    <w:rsid w:val="00E76BDD"/>
    <w:rsid w:val="00E811C7"/>
    <w:rsid w:val="00E9567D"/>
    <w:rsid w:val="00EC76CF"/>
    <w:rsid w:val="00EF3DCA"/>
    <w:rsid w:val="00F004AD"/>
    <w:rsid w:val="00F063B2"/>
    <w:rsid w:val="00F41148"/>
    <w:rsid w:val="00F44966"/>
    <w:rsid w:val="00F52190"/>
    <w:rsid w:val="00F56884"/>
    <w:rsid w:val="00F652A4"/>
    <w:rsid w:val="00F71642"/>
    <w:rsid w:val="00F7217E"/>
    <w:rsid w:val="00F846DF"/>
    <w:rsid w:val="00F86EB5"/>
    <w:rsid w:val="00F958F6"/>
    <w:rsid w:val="00FA4134"/>
    <w:rsid w:val="00FB675D"/>
    <w:rsid w:val="00FF3756"/>
    <w:rsid w:val="01542356"/>
    <w:rsid w:val="0272371C"/>
    <w:rsid w:val="0AB36AAB"/>
    <w:rsid w:val="0B69118B"/>
    <w:rsid w:val="0DA06514"/>
    <w:rsid w:val="0E5664B8"/>
    <w:rsid w:val="0FB7F937"/>
    <w:rsid w:val="10AFECE9"/>
    <w:rsid w:val="149EFB5B"/>
    <w:rsid w:val="160B4A9B"/>
    <w:rsid w:val="171A16F6"/>
    <w:rsid w:val="181A5933"/>
    <w:rsid w:val="182EED6F"/>
    <w:rsid w:val="18F97722"/>
    <w:rsid w:val="1B85D3A6"/>
    <w:rsid w:val="1E66A7C8"/>
    <w:rsid w:val="1F4A9F38"/>
    <w:rsid w:val="1FA0E974"/>
    <w:rsid w:val="23BF3BF8"/>
    <w:rsid w:val="29F700D1"/>
    <w:rsid w:val="2ABB601E"/>
    <w:rsid w:val="2B09A5FB"/>
    <w:rsid w:val="2C633DE7"/>
    <w:rsid w:val="2D823A46"/>
    <w:rsid w:val="2F7F4FEB"/>
    <w:rsid w:val="304A0056"/>
    <w:rsid w:val="325F68EC"/>
    <w:rsid w:val="34F8B4EE"/>
    <w:rsid w:val="37A547E6"/>
    <w:rsid w:val="3978E7A5"/>
    <w:rsid w:val="3A5A6181"/>
    <w:rsid w:val="3A7C3BC0"/>
    <w:rsid w:val="3CB98C68"/>
    <w:rsid w:val="3FA5224D"/>
    <w:rsid w:val="40DFEAF8"/>
    <w:rsid w:val="429AEC8D"/>
    <w:rsid w:val="45ED8730"/>
    <w:rsid w:val="475C33A1"/>
    <w:rsid w:val="476497DF"/>
    <w:rsid w:val="478A0511"/>
    <w:rsid w:val="4792CCF2"/>
    <w:rsid w:val="4918C58D"/>
    <w:rsid w:val="4A7D4C3E"/>
    <w:rsid w:val="4FC44D0F"/>
    <w:rsid w:val="51448719"/>
    <w:rsid w:val="53F236CE"/>
    <w:rsid w:val="54E068CE"/>
    <w:rsid w:val="57FE2F33"/>
    <w:rsid w:val="5A5B621C"/>
    <w:rsid w:val="5B72F6BC"/>
    <w:rsid w:val="5C176B96"/>
    <w:rsid w:val="628E009B"/>
    <w:rsid w:val="6576818E"/>
    <w:rsid w:val="664DD538"/>
    <w:rsid w:val="66524AD2"/>
    <w:rsid w:val="66C3809C"/>
    <w:rsid w:val="67B73052"/>
    <w:rsid w:val="69D82A08"/>
    <w:rsid w:val="6D648B80"/>
    <w:rsid w:val="6F798288"/>
    <w:rsid w:val="6F9E0068"/>
    <w:rsid w:val="70EC43B3"/>
    <w:rsid w:val="727BF24F"/>
    <w:rsid w:val="72836048"/>
    <w:rsid w:val="729548C6"/>
    <w:rsid w:val="742B43B4"/>
    <w:rsid w:val="74C4AC03"/>
    <w:rsid w:val="76693D4F"/>
    <w:rsid w:val="76C8F344"/>
    <w:rsid w:val="77713226"/>
    <w:rsid w:val="7786F561"/>
    <w:rsid w:val="78B817BF"/>
    <w:rsid w:val="78FF9D5C"/>
    <w:rsid w:val="79A922D8"/>
    <w:rsid w:val="7A04E7BB"/>
    <w:rsid w:val="7B65EFC9"/>
    <w:rsid w:val="7B827D90"/>
    <w:rsid w:val="7BED199C"/>
    <w:rsid w:val="7C8C45E0"/>
    <w:rsid w:val="7CD2F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6C487C99-E48E-E745-8F03-032C8740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727BF2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9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1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5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1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5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5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381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38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3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55677-A927-4F60-8B0F-C109498B8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2533</Words>
  <Characters>14439</Characters>
  <Application>Microsoft Office Word</Application>
  <DocSecurity>0</DocSecurity>
  <Lines>120</Lines>
  <Paragraphs>33</Paragraphs>
  <ScaleCrop>false</ScaleCrop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Srujana Stephens</cp:lastModifiedBy>
  <cp:revision>38</cp:revision>
  <dcterms:created xsi:type="dcterms:W3CDTF">2024-09-03T15:11:00Z</dcterms:created>
  <dcterms:modified xsi:type="dcterms:W3CDTF">2025-11-19T22:41:00Z</dcterms:modified>
</cp:coreProperties>
</file>