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Kayla Simmons</w:t>
      </w:r>
    </w:p>
    <w:p>
      <w:pPr>
        <w:spacing w:after="80"/>
      </w:pPr>
      <w:r>
        <w:t>Greenwood, IN • (765) 555-1360 • kaylasimmons28@icloud.com</w:t>
      </w:r>
    </w:p>
    <w:p>
      <w:pPr>
        <w:spacing w:after="80"/>
      </w:pPr>
      <w:r>
        <w:t>Job Role: Patient Care Coordinator • Experience: 5 years • Profile Tier: Proficient+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Patient Care Coordinator</w:t>
        <w:br/>
        <w:t>Greenfield Dermatology | Greenfield, IN  —  2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Medical Assistant</w:t>
        <w:br/>
        <w:t>Midwest Eye Consultants | Indianapolis, IN  —  1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St. Vincent Health Services | Indianapolis, IN  —  2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10-Hour for Healthcare</w:t>
      </w:r>
    </w:p>
    <w:p>
      <w:pPr>
        <w:pStyle w:val="ListBullet"/>
      </w:pPr>
      <w:r>
        <w:t>CPR/First Aid Certified – AHA</w:t>
      </w:r>
    </w:p>
    <w:p>
      <w:pPr>
        <w:pStyle w:val="ListBullet"/>
      </w:pPr>
      <w:r>
        <w:t>HIPAA Compliance &amp; Privacy Certification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Led HIPAA compliance audits resulting in 100% adherence during state review.</w:t>
      </w:r>
    </w:p>
    <w:p>
      <w:pPr>
        <w:pStyle w:val="ListBullet"/>
      </w:pPr>
      <w:r>
        <w:t>Streamlined appointment scheduling reducing patient wait times by 15%.</w:t>
      </w:r>
    </w:p>
    <w:p>
      <w:pPr>
        <w:pStyle w:val="ListBullet"/>
      </w:pPr>
      <w:r>
        <w:t>Implemented new patient intake tracking system improving office efficiency by 20%.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Health Education Support Volunteer – Greenwood, IN</w:t>
      </w:r>
    </w:p>
    <w:p>
      <w:pPr>
        <w:pStyle w:val="ListBullet"/>
      </w:pPr>
      <w:r>
        <w:t>Administrative Volunteer, Red Cross – Carmel,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