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Ishita Sharma</w:t>
      </w:r>
    </w:p>
    <w:p>
      <w:pPr>
        <w:spacing w:after="80"/>
      </w:pPr>
      <w:r>
        <w:t>Chicago, IL • (937) 555-4969 • ishitasharma65@outlook.com</w:t>
      </w:r>
    </w:p>
    <w:p>
      <w:pPr>
        <w:spacing w:after="80"/>
      </w:pPr>
      <w:r>
        <w:t>Job Role: Chemical Process Engineer • Experience: 7 years • Profile Tier: Strong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XRD</w:t>
      </w:r>
    </w:p>
    <w:p>
      <w:pPr>
        <w:pStyle w:val="ListBullet"/>
      </w:pPr>
      <w:r>
        <w:t>PIGE spectroscopy</w:t>
      </w:r>
    </w:p>
    <w:p>
      <w:pPr>
        <w:pStyle w:val="ListBullet"/>
      </w:pPr>
      <w:r>
        <w:t>TOC analyzer</w:t>
      </w:r>
    </w:p>
    <w:p>
      <w:pPr>
        <w:pStyle w:val="ListBullet"/>
      </w:pPr>
      <w:r>
        <w:t>pH/Conductivity</w:t>
      </w:r>
    </w:p>
    <w:p>
      <w:pPr>
        <w:pStyle w:val="ListBullet"/>
      </w:pPr>
      <w:r>
        <w:t>Micrometers/Calipers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Chemical Process Engineer</w:t>
        <w:br/>
        <w:t>Great Lakes Environmental Labs | Chicago, IL  —  2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QA Engineer</w:t>
        <w:br/>
        <w:t>Forever Analytical Services, Inc. | South Bend, IN  —  2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Laboratory Technician</w:t>
        <w:br/>
        <w:t>University of Dayton Research Institute | Dayton, OH  —  3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ISO 9001:2015 Internal Auditor</w:t>
      </w:r>
    </w:p>
    <w:p>
      <w:pPr>
        <w:pStyle w:val="ListBullet"/>
      </w:pPr>
      <w:r>
        <w:t>GLP/GMP Awareness Training</w:t>
      </w:r>
    </w:p>
    <w:p>
      <w:pPr>
        <w:pStyle w:val="ListBullet"/>
      </w:pPr>
      <w:r>
        <w:t>OSHA 30-Hour (General Industry)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Supported ISO re-certification with 95% audit compliance score</w:t>
      </w:r>
    </w:p>
    <w:p>
      <w:pPr>
        <w:pStyle w:val="ListBullet"/>
      </w:pPr>
      <w:r>
        <w:t>Achieved 98% accuracy in PFAS quantitation QC panels</w:t>
      </w:r>
    </w:p>
    <w:p>
      <w:pPr>
        <w:pStyle w:val="ListBullet"/>
      </w:pPr>
      <w:r>
        <w:t>Increased sample throughput by 15% with standardized prep workflows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Environmental Cleanup Drive – South Bend, IN</w:t>
      </w:r>
    </w:p>
    <w:p>
      <w:pPr>
        <w:pStyle w:val="ListBullet"/>
      </w:pPr>
      <w:r>
        <w:t>Volunteer, Food Pantry – Chicago, 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