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E0D1" w14:textId="333EB6B3" w:rsidR="000B7951" w:rsidRPr="00BF5202" w:rsidRDefault="008343AB" w:rsidP="00BF5202">
      <w:pPr>
        <w:pStyle w:val="NoSpacing"/>
        <w:jc w:val="center"/>
        <w:rPr>
          <w:rFonts w:ascii="Calibri" w:eastAsia="Calibri" w:hAnsi="Calibri" w:cs="Calibri"/>
          <w:b/>
          <w:sz w:val="28"/>
          <w:szCs w:val="28"/>
        </w:rPr>
      </w:pPr>
      <w:r w:rsidRPr="00BF5202">
        <w:rPr>
          <w:rFonts w:ascii="Calibri" w:eastAsia="Calibri" w:hAnsi="Calibri" w:cs="Calibri"/>
          <w:b/>
          <w:sz w:val="28"/>
          <w:szCs w:val="28"/>
        </w:rPr>
        <w:t>Perry Tchatchoua</w:t>
      </w:r>
    </w:p>
    <w:p w14:paraId="2A92E82C" w14:textId="4D1BB6E9" w:rsidR="008343AB" w:rsidRPr="008343AB" w:rsidRDefault="008343AB" w:rsidP="00BF5202">
      <w:pPr>
        <w:pStyle w:val="NoSpacing"/>
        <w:jc w:val="center"/>
        <w:rPr>
          <w:rFonts w:ascii="Calibri" w:eastAsia="Calibri" w:hAnsi="Calibri" w:cs="Calibri"/>
          <w:b/>
          <w:color w:val="4B4F56"/>
        </w:rPr>
      </w:pPr>
      <w:r w:rsidRPr="008343AB">
        <w:rPr>
          <w:rFonts w:ascii="Calibri" w:eastAsia="Calibri" w:hAnsi="Calibri" w:cs="Calibri"/>
          <w:b/>
        </w:rPr>
        <w:t>763-777-0642</w:t>
      </w:r>
    </w:p>
    <w:p w14:paraId="6B81E0D2" w14:textId="29FDA3C2" w:rsidR="000B7951" w:rsidRPr="008343AB" w:rsidRDefault="00BA359A" w:rsidP="00BF5202">
      <w:pPr>
        <w:pStyle w:val="NoSpacing"/>
        <w:jc w:val="center"/>
        <w:rPr>
          <w:rFonts w:ascii="Calibri" w:eastAsia="Calibri" w:hAnsi="Calibri" w:cs="Calibri"/>
          <w:b/>
        </w:rPr>
      </w:pPr>
      <w:hyperlink r:id="rId5">
        <w:r w:rsidRPr="008343AB">
          <w:rPr>
            <w:rFonts w:ascii="Calibri" w:eastAsia="Calibri" w:hAnsi="Calibri" w:cs="Calibri"/>
            <w:b/>
            <w:color w:val="0000FF"/>
            <w:u w:val="single"/>
          </w:rPr>
          <w:t>iconperry@yahoo.com</w:t>
        </w:r>
      </w:hyperlink>
    </w:p>
    <w:p w14:paraId="6B81E0D4" w14:textId="77777777" w:rsidR="000B7951" w:rsidRPr="008343AB" w:rsidRDefault="000B7951" w:rsidP="008343AB">
      <w:pPr>
        <w:pStyle w:val="NoSpacing"/>
        <w:rPr>
          <w:rFonts w:ascii="Calibri" w:eastAsia="Calibri" w:hAnsi="Calibri" w:cs="Calibri"/>
          <w:b/>
        </w:rPr>
      </w:pPr>
    </w:p>
    <w:p w14:paraId="084AD270" w14:textId="0560A964" w:rsidR="00BF5202" w:rsidRDefault="00BF5202" w:rsidP="008343AB">
      <w:pPr>
        <w:pStyle w:val="NoSpacing"/>
        <w:rPr>
          <w:rFonts w:ascii="Calibri" w:eastAsia="Calibri" w:hAnsi="Calibri" w:cs="Calibri"/>
        </w:rPr>
      </w:pPr>
      <w:proofErr w:type="gramStart"/>
      <w:r>
        <w:rPr>
          <w:rFonts w:ascii="Calibri" w:eastAsia="Calibri" w:hAnsi="Calibri" w:cs="Calibri"/>
          <w:b/>
        </w:rPr>
        <w:t xml:space="preserve">PROFESSIONAL </w:t>
      </w:r>
      <w:r w:rsidRPr="008343AB">
        <w:rPr>
          <w:rFonts w:ascii="Calibri" w:eastAsia="Calibri" w:hAnsi="Calibri" w:cs="Calibri"/>
          <w:b/>
        </w:rPr>
        <w:t>SUMMARY</w:t>
      </w:r>
      <w:proofErr w:type="gramEnd"/>
      <w:r w:rsidRPr="008343AB">
        <w:rPr>
          <w:rFonts w:ascii="Calibri" w:eastAsia="Calibri" w:hAnsi="Calibri" w:cs="Calibri"/>
        </w:rPr>
        <w:t xml:space="preserve">: </w:t>
      </w:r>
    </w:p>
    <w:p w14:paraId="2D962FFF" w14:textId="77777777" w:rsidR="00117631" w:rsidRPr="00117631" w:rsidRDefault="00117631" w:rsidP="00117631">
      <w:pPr>
        <w:pStyle w:val="NoSpacing"/>
        <w:numPr>
          <w:ilvl w:val="0"/>
          <w:numId w:val="29"/>
        </w:numPr>
        <w:rPr>
          <w:rFonts w:ascii="Calibri" w:eastAsia="Calibri" w:hAnsi="Calibri" w:cs="Calibri"/>
          <w:lang w:val="en-IN"/>
        </w:rPr>
      </w:pPr>
      <w:r w:rsidRPr="00117631">
        <w:rPr>
          <w:rFonts w:ascii="Calibri" w:eastAsia="Calibri" w:hAnsi="Calibri" w:cs="Calibri"/>
          <w:lang w:val="en-IN"/>
        </w:rPr>
        <w:t xml:space="preserve">IT Security Control and Risk Management Professional with over a decade of experience in Governance, Risk, and Compliance (GRC), IT risk assessments, IT controls implementation, and security operations across cloud and on-premises environments. Skilled in leveraging leading technologies such as Splunk (SIEM), RSA Archer, ServiceNow, Netskope, </w:t>
      </w:r>
      <w:proofErr w:type="spellStart"/>
      <w:r w:rsidRPr="00117631">
        <w:rPr>
          <w:rFonts w:ascii="Calibri" w:eastAsia="Calibri" w:hAnsi="Calibri" w:cs="Calibri"/>
          <w:lang w:val="en-IN"/>
        </w:rPr>
        <w:t>OneTrust</w:t>
      </w:r>
      <w:proofErr w:type="spellEnd"/>
      <w:r w:rsidRPr="00117631">
        <w:rPr>
          <w:rFonts w:ascii="Calibri" w:eastAsia="Calibri" w:hAnsi="Calibri" w:cs="Calibri"/>
          <w:lang w:val="en-IN"/>
        </w:rPr>
        <w:t>, Qualys, and AWS orchestration offerings to enhance security posture and ensure compliance with regulatory standards.</w:t>
      </w:r>
    </w:p>
    <w:p w14:paraId="75BC2499" w14:textId="77777777" w:rsidR="00117631" w:rsidRPr="00117631" w:rsidRDefault="00117631" w:rsidP="00117631">
      <w:pPr>
        <w:pStyle w:val="NoSpacing"/>
        <w:numPr>
          <w:ilvl w:val="0"/>
          <w:numId w:val="29"/>
        </w:numPr>
        <w:rPr>
          <w:rFonts w:ascii="Calibri" w:eastAsia="Calibri" w:hAnsi="Calibri" w:cs="Calibri"/>
          <w:lang w:val="en-IN"/>
        </w:rPr>
      </w:pPr>
      <w:r w:rsidRPr="00117631">
        <w:rPr>
          <w:rFonts w:ascii="Calibri" w:eastAsia="Calibri" w:hAnsi="Calibri" w:cs="Calibri"/>
          <w:lang w:val="en-IN"/>
        </w:rPr>
        <w:t>Proven expertise in managing enterprise-wide security frameworks and achieving industry certifications and attestations, including SOC 1 &amp; 2, SOX, HIPAA, PCI-DSS, ISO 27001, HITRUST, FedRAMP, and NIST 800-53. Adept at leading incident response processes, vulnerability management, and IT governance programs, with strong experience in SDLC, Agile methodologies, and ITIL-based IT service management.</w:t>
      </w:r>
    </w:p>
    <w:p w14:paraId="4DD4EF0D" w14:textId="77777777" w:rsidR="00117631" w:rsidRPr="00117631" w:rsidRDefault="00117631" w:rsidP="00117631">
      <w:pPr>
        <w:pStyle w:val="NoSpacing"/>
        <w:numPr>
          <w:ilvl w:val="0"/>
          <w:numId w:val="29"/>
        </w:numPr>
        <w:rPr>
          <w:rFonts w:ascii="Calibri" w:eastAsia="Calibri" w:hAnsi="Calibri" w:cs="Calibri"/>
          <w:lang w:val="en-IN"/>
        </w:rPr>
      </w:pPr>
      <w:r w:rsidRPr="00117631">
        <w:rPr>
          <w:rFonts w:ascii="Calibri" w:eastAsia="Calibri" w:hAnsi="Calibri" w:cs="Calibri"/>
          <w:lang w:val="en-IN"/>
        </w:rPr>
        <w:t>Recognized for successfully driving risk remediation strategies, implementing compensating controls, and aligning IT security objectives with business goals. Holds advanced certifications including CISA, CISM, ITIL Foundation, AWS Solutions Architect Associate, and pursuing CCSP.</w:t>
      </w:r>
    </w:p>
    <w:p w14:paraId="6B81E0D6" w14:textId="77777777" w:rsidR="000B7951" w:rsidRDefault="000B7951" w:rsidP="008343AB">
      <w:pPr>
        <w:pStyle w:val="NoSpacing"/>
        <w:rPr>
          <w:rFonts w:ascii="Calibri" w:eastAsia="Calibri" w:hAnsi="Calibri" w:cs="Calibri"/>
          <w:b/>
        </w:rPr>
      </w:pPr>
    </w:p>
    <w:p w14:paraId="65EFDF04" w14:textId="4A2B36D3" w:rsidR="00BF5202" w:rsidRPr="008343AB" w:rsidRDefault="00BF5202" w:rsidP="00BF5202">
      <w:pPr>
        <w:pStyle w:val="NoSpacing"/>
        <w:rPr>
          <w:rFonts w:ascii="Calibri" w:eastAsia="Calibri" w:hAnsi="Calibri" w:cs="Calibri"/>
          <w:b/>
        </w:rPr>
      </w:pPr>
      <w:r w:rsidRPr="008343AB">
        <w:rPr>
          <w:rFonts w:ascii="Calibri" w:eastAsia="Calibri" w:hAnsi="Calibri" w:cs="Calibri"/>
          <w:b/>
        </w:rPr>
        <w:t>TECHNOLOGY TOOLS EXPERIENCE</w:t>
      </w:r>
      <w:r>
        <w:rPr>
          <w:rFonts w:ascii="Calibri" w:eastAsia="Calibri" w:hAnsi="Calibri" w:cs="Calibri"/>
          <w:b/>
        </w:rPr>
        <w:t>:</w:t>
      </w:r>
    </w:p>
    <w:p w14:paraId="3E4B82E1"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 xml:space="preserve">Netskope </w:t>
      </w:r>
    </w:p>
    <w:p w14:paraId="71E8D730" w14:textId="77777777" w:rsidR="00BF5202" w:rsidRPr="008343AB" w:rsidRDefault="00BF5202" w:rsidP="00BF5202">
      <w:pPr>
        <w:pStyle w:val="NoSpacing"/>
        <w:numPr>
          <w:ilvl w:val="0"/>
          <w:numId w:val="20"/>
        </w:numPr>
        <w:rPr>
          <w:rFonts w:ascii="Calibri" w:eastAsia="Calibri" w:hAnsi="Calibri" w:cs="Calibri"/>
        </w:rPr>
      </w:pPr>
      <w:proofErr w:type="spellStart"/>
      <w:r w:rsidRPr="008343AB">
        <w:rPr>
          <w:rFonts w:ascii="Calibri" w:eastAsia="Calibri" w:hAnsi="Calibri" w:cs="Calibri"/>
        </w:rPr>
        <w:t>OneTrust</w:t>
      </w:r>
      <w:proofErr w:type="spellEnd"/>
    </w:p>
    <w:p w14:paraId="0C944A65"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Splunk (SIEM)</w:t>
      </w:r>
    </w:p>
    <w:p w14:paraId="2FF6C535"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ServiceNow (SDLC)</w:t>
      </w:r>
    </w:p>
    <w:p w14:paraId="28F844CB"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RSA Archer (IT Governance, risk assessment)</w:t>
      </w:r>
    </w:p>
    <w:p w14:paraId="5773DE9C"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Qualys (Vulnerability Scanning)</w:t>
      </w:r>
    </w:p>
    <w:p w14:paraId="132FEFB9"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Veracode (SAST Scanning)</w:t>
      </w:r>
    </w:p>
    <w:p w14:paraId="310C5903"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 xml:space="preserve">TFS Azure </w:t>
      </w:r>
      <w:proofErr w:type="spellStart"/>
      <w:r w:rsidRPr="008343AB">
        <w:rPr>
          <w:rFonts w:ascii="Calibri" w:eastAsia="Calibri" w:hAnsi="Calibri" w:cs="Calibri"/>
        </w:rPr>
        <w:t>Devops</w:t>
      </w:r>
      <w:proofErr w:type="spellEnd"/>
      <w:r w:rsidRPr="008343AB">
        <w:rPr>
          <w:rFonts w:ascii="Calibri" w:eastAsia="Calibri" w:hAnsi="Calibri" w:cs="Calibri"/>
        </w:rPr>
        <w:t xml:space="preserve">  (SDLC)</w:t>
      </w:r>
    </w:p>
    <w:p w14:paraId="41BF8289"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ACL (Audit)</w:t>
      </w:r>
    </w:p>
    <w:p w14:paraId="6AFF8F51"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 xml:space="preserve">JIRA (SDLC) </w:t>
      </w:r>
    </w:p>
    <w:p w14:paraId="692A168D"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Knowbe4</w:t>
      </w:r>
    </w:p>
    <w:p w14:paraId="0EB01071"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GitHub</w:t>
      </w:r>
    </w:p>
    <w:p w14:paraId="13738423" w14:textId="77777777" w:rsidR="00BF5202" w:rsidRPr="008343AB" w:rsidRDefault="00BF5202" w:rsidP="00BF5202">
      <w:pPr>
        <w:pStyle w:val="NoSpacing"/>
        <w:numPr>
          <w:ilvl w:val="0"/>
          <w:numId w:val="20"/>
        </w:numPr>
        <w:rPr>
          <w:rFonts w:ascii="Calibri" w:eastAsia="Calibri" w:hAnsi="Calibri" w:cs="Calibri"/>
        </w:rPr>
      </w:pPr>
      <w:r w:rsidRPr="008343AB">
        <w:rPr>
          <w:rFonts w:ascii="Calibri" w:eastAsia="Calibri" w:hAnsi="Calibri" w:cs="Calibri"/>
        </w:rPr>
        <w:t>AWS Orchestration offerings</w:t>
      </w:r>
    </w:p>
    <w:p w14:paraId="56AA7FA6" w14:textId="77777777" w:rsidR="00BF5202" w:rsidRPr="008343AB" w:rsidRDefault="00BF5202" w:rsidP="008343AB">
      <w:pPr>
        <w:pStyle w:val="NoSpacing"/>
        <w:rPr>
          <w:rFonts w:ascii="Calibri" w:eastAsia="Calibri" w:hAnsi="Calibri" w:cs="Calibri"/>
          <w:b/>
        </w:rPr>
      </w:pPr>
    </w:p>
    <w:p w14:paraId="6B81E0D7" w14:textId="0180CA56" w:rsidR="000B7951" w:rsidRPr="008343AB" w:rsidRDefault="00BF5202" w:rsidP="008343AB">
      <w:pPr>
        <w:pStyle w:val="NoSpacing"/>
        <w:rPr>
          <w:rFonts w:ascii="Calibri" w:eastAsia="Calibri" w:hAnsi="Calibri" w:cs="Calibri"/>
          <w:b/>
        </w:rPr>
      </w:pPr>
      <w:r w:rsidRPr="008343AB">
        <w:rPr>
          <w:rFonts w:ascii="Calibri" w:eastAsia="Calibri" w:hAnsi="Calibri" w:cs="Calibri"/>
          <w:b/>
        </w:rPr>
        <w:t>KEY QUALIFICATIONS:</w:t>
      </w:r>
    </w:p>
    <w:p w14:paraId="6B81E0D8" w14:textId="42092652" w:rsidR="000B7951" w:rsidRPr="008343AB" w:rsidRDefault="00BA359A" w:rsidP="00BF5202">
      <w:pPr>
        <w:pStyle w:val="NoSpacing"/>
        <w:numPr>
          <w:ilvl w:val="0"/>
          <w:numId w:val="19"/>
        </w:numPr>
        <w:rPr>
          <w:rFonts w:ascii="Calibri" w:eastAsia="Calibri" w:hAnsi="Calibri" w:cs="Calibri"/>
        </w:rPr>
      </w:pPr>
      <w:r w:rsidRPr="008343AB">
        <w:rPr>
          <w:rFonts w:ascii="Calibri" w:eastAsia="Calibri" w:hAnsi="Calibri" w:cs="Calibri"/>
        </w:rPr>
        <w:t xml:space="preserve">Experience with HIPAA, PCI-DSS, SSAE18, SOX, </w:t>
      </w:r>
      <w:r w:rsidR="00935FE2" w:rsidRPr="008343AB">
        <w:rPr>
          <w:rFonts w:ascii="Calibri" w:eastAsia="Calibri" w:hAnsi="Calibri" w:cs="Calibri"/>
        </w:rPr>
        <w:t xml:space="preserve">SOC </w:t>
      </w:r>
      <w:r w:rsidR="00CB1E4B" w:rsidRPr="008343AB">
        <w:rPr>
          <w:rFonts w:ascii="Calibri" w:eastAsia="Calibri" w:hAnsi="Calibri" w:cs="Calibri"/>
        </w:rPr>
        <w:t xml:space="preserve">1&amp;2, </w:t>
      </w:r>
      <w:r w:rsidRPr="008343AB">
        <w:rPr>
          <w:rFonts w:ascii="Calibri" w:eastAsia="Calibri" w:hAnsi="Calibri" w:cs="Calibri"/>
        </w:rPr>
        <w:t>ISO</w:t>
      </w:r>
      <w:r w:rsidR="00A553E4" w:rsidRPr="008343AB">
        <w:rPr>
          <w:rFonts w:ascii="Calibri" w:eastAsia="Calibri" w:hAnsi="Calibri" w:cs="Calibri"/>
        </w:rPr>
        <w:t xml:space="preserve"> 27001</w:t>
      </w:r>
      <w:r w:rsidRPr="008343AB">
        <w:rPr>
          <w:rFonts w:ascii="Calibri" w:eastAsia="Calibri" w:hAnsi="Calibri" w:cs="Calibri"/>
        </w:rPr>
        <w:t>, HITRUST</w:t>
      </w:r>
      <w:r w:rsidR="00284BAF" w:rsidRPr="008343AB">
        <w:rPr>
          <w:rFonts w:ascii="Calibri" w:eastAsia="Calibri" w:hAnsi="Calibri" w:cs="Calibri"/>
        </w:rPr>
        <w:t>, FISMA,</w:t>
      </w:r>
      <w:r w:rsidRPr="008343AB">
        <w:rPr>
          <w:rFonts w:ascii="Calibri" w:eastAsia="Calibri" w:hAnsi="Calibri" w:cs="Calibri"/>
        </w:rPr>
        <w:t xml:space="preserve"> NIST-800-53</w:t>
      </w:r>
      <w:r w:rsidR="0004549B" w:rsidRPr="008343AB">
        <w:rPr>
          <w:rFonts w:ascii="Calibri" w:eastAsia="Calibri" w:hAnsi="Calibri" w:cs="Calibri"/>
        </w:rPr>
        <w:t xml:space="preserve">, </w:t>
      </w:r>
      <w:proofErr w:type="spellStart"/>
      <w:r w:rsidR="0004549B" w:rsidRPr="008343AB">
        <w:rPr>
          <w:rFonts w:ascii="Calibri" w:eastAsia="Calibri" w:hAnsi="Calibri" w:cs="Calibri"/>
        </w:rPr>
        <w:t>FedR</w:t>
      </w:r>
      <w:r w:rsidR="006A56AA" w:rsidRPr="008343AB">
        <w:rPr>
          <w:rFonts w:ascii="Calibri" w:eastAsia="Calibri" w:hAnsi="Calibri" w:cs="Calibri"/>
        </w:rPr>
        <w:t>amp</w:t>
      </w:r>
      <w:proofErr w:type="spellEnd"/>
      <w:r w:rsidRPr="008343AB">
        <w:rPr>
          <w:rFonts w:ascii="Calibri" w:eastAsia="Calibri" w:hAnsi="Calibri" w:cs="Calibri"/>
        </w:rPr>
        <w:t xml:space="preserve"> and COBIT.</w:t>
      </w:r>
    </w:p>
    <w:p w14:paraId="6B81E0D9" w14:textId="57639AF6" w:rsidR="000B7951" w:rsidRPr="008343AB" w:rsidRDefault="00BA359A" w:rsidP="00BF5202">
      <w:pPr>
        <w:pStyle w:val="NoSpacing"/>
        <w:numPr>
          <w:ilvl w:val="0"/>
          <w:numId w:val="19"/>
        </w:numPr>
        <w:rPr>
          <w:rFonts w:ascii="Calibri" w:eastAsia="Calibri" w:hAnsi="Calibri" w:cs="Calibri"/>
        </w:rPr>
      </w:pPr>
      <w:r w:rsidRPr="008343AB">
        <w:rPr>
          <w:rFonts w:ascii="Calibri" w:eastAsia="Calibri" w:hAnsi="Calibri" w:cs="Calibri"/>
        </w:rPr>
        <w:t xml:space="preserve">Experience with </w:t>
      </w:r>
      <w:r w:rsidR="00296DDD" w:rsidRPr="008343AB">
        <w:rPr>
          <w:rFonts w:ascii="Calibri" w:eastAsia="Calibri" w:hAnsi="Calibri" w:cs="Calibri"/>
        </w:rPr>
        <w:t xml:space="preserve">implementing </w:t>
      </w:r>
      <w:r w:rsidRPr="008343AB">
        <w:rPr>
          <w:rFonts w:ascii="Calibri" w:eastAsia="Calibri" w:hAnsi="Calibri" w:cs="Calibri"/>
        </w:rPr>
        <w:t>IT controls</w:t>
      </w:r>
      <w:r w:rsidR="00CB1E4B" w:rsidRPr="008343AB">
        <w:rPr>
          <w:rFonts w:ascii="Calibri" w:eastAsia="Calibri" w:hAnsi="Calibri" w:cs="Calibri"/>
        </w:rPr>
        <w:t xml:space="preserve"> for industry’s</w:t>
      </w:r>
      <w:r w:rsidR="0065330E" w:rsidRPr="008343AB">
        <w:rPr>
          <w:rFonts w:ascii="Calibri" w:eastAsia="Calibri" w:hAnsi="Calibri" w:cs="Calibri"/>
        </w:rPr>
        <w:t xml:space="preserve"> certifications and attestations.</w:t>
      </w:r>
    </w:p>
    <w:p w14:paraId="6B81E0DA" w14:textId="77777777" w:rsidR="000B7951" w:rsidRPr="008343AB" w:rsidRDefault="00BA359A" w:rsidP="00BF5202">
      <w:pPr>
        <w:pStyle w:val="NoSpacing"/>
        <w:numPr>
          <w:ilvl w:val="0"/>
          <w:numId w:val="19"/>
        </w:numPr>
        <w:rPr>
          <w:rFonts w:ascii="Calibri" w:eastAsia="Calibri" w:hAnsi="Calibri" w:cs="Calibri"/>
        </w:rPr>
      </w:pPr>
      <w:r w:rsidRPr="008343AB">
        <w:rPr>
          <w:rFonts w:ascii="Calibri" w:eastAsia="Calibri" w:hAnsi="Calibri" w:cs="Calibri"/>
        </w:rPr>
        <w:t>Software Development Lifecycle (SDLC)</w:t>
      </w:r>
    </w:p>
    <w:p w14:paraId="6B81E0DB" w14:textId="77777777" w:rsidR="000B7951" w:rsidRPr="008343AB" w:rsidRDefault="00BA359A" w:rsidP="00BF5202">
      <w:pPr>
        <w:pStyle w:val="NoSpacing"/>
        <w:numPr>
          <w:ilvl w:val="0"/>
          <w:numId w:val="19"/>
        </w:numPr>
        <w:rPr>
          <w:rFonts w:ascii="Calibri" w:eastAsia="Calibri" w:hAnsi="Calibri" w:cs="Calibri"/>
        </w:rPr>
      </w:pPr>
      <w:r w:rsidRPr="008343AB">
        <w:rPr>
          <w:rFonts w:ascii="Calibri" w:eastAsia="Calibri" w:hAnsi="Calibri" w:cs="Calibri"/>
        </w:rPr>
        <w:t>Agile Methodology</w:t>
      </w:r>
    </w:p>
    <w:p w14:paraId="6B81E0DC" w14:textId="77777777" w:rsidR="000B7951" w:rsidRPr="008343AB" w:rsidRDefault="00BA359A" w:rsidP="00BF5202">
      <w:pPr>
        <w:pStyle w:val="NoSpacing"/>
        <w:numPr>
          <w:ilvl w:val="0"/>
          <w:numId w:val="19"/>
        </w:numPr>
        <w:rPr>
          <w:rFonts w:ascii="Calibri" w:eastAsia="Calibri" w:hAnsi="Calibri" w:cs="Calibri"/>
        </w:rPr>
      </w:pPr>
      <w:r w:rsidRPr="008343AB">
        <w:rPr>
          <w:rFonts w:ascii="Calibri" w:eastAsia="Calibri" w:hAnsi="Calibri" w:cs="Calibri"/>
        </w:rPr>
        <w:t>Risk Assurance</w:t>
      </w:r>
    </w:p>
    <w:p w14:paraId="6B81E0DD" w14:textId="77777777" w:rsidR="000B7951" w:rsidRPr="008343AB" w:rsidRDefault="00BA359A" w:rsidP="00BF5202">
      <w:pPr>
        <w:pStyle w:val="NoSpacing"/>
        <w:numPr>
          <w:ilvl w:val="0"/>
          <w:numId w:val="19"/>
        </w:numPr>
        <w:rPr>
          <w:rFonts w:ascii="Calibri" w:eastAsia="Calibri" w:hAnsi="Calibri" w:cs="Calibri"/>
        </w:rPr>
      </w:pPr>
      <w:r w:rsidRPr="008343AB">
        <w:rPr>
          <w:rFonts w:ascii="Calibri" w:eastAsia="Calibri" w:hAnsi="Calibri" w:cs="Calibri"/>
        </w:rPr>
        <w:t>AWS Cloud Security and Compliance</w:t>
      </w:r>
    </w:p>
    <w:p w14:paraId="6B81E0DE" w14:textId="77777777" w:rsidR="000B7951" w:rsidRPr="008343AB" w:rsidRDefault="00BA359A" w:rsidP="00BF5202">
      <w:pPr>
        <w:pStyle w:val="NoSpacing"/>
        <w:numPr>
          <w:ilvl w:val="0"/>
          <w:numId w:val="19"/>
        </w:numPr>
        <w:rPr>
          <w:rFonts w:ascii="Calibri" w:eastAsia="Calibri" w:hAnsi="Calibri" w:cs="Calibri"/>
        </w:rPr>
      </w:pPr>
      <w:r w:rsidRPr="008343AB">
        <w:rPr>
          <w:rFonts w:ascii="Calibri" w:eastAsia="Calibri" w:hAnsi="Calibri" w:cs="Calibri"/>
        </w:rPr>
        <w:t>IT Service management (ITIL Framework)</w:t>
      </w:r>
    </w:p>
    <w:p w14:paraId="6B81E0DF" w14:textId="31275B9C" w:rsidR="000B7951" w:rsidRPr="008343AB" w:rsidRDefault="007D154D" w:rsidP="00BF5202">
      <w:pPr>
        <w:pStyle w:val="NoSpacing"/>
        <w:numPr>
          <w:ilvl w:val="0"/>
          <w:numId w:val="19"/>
        </w:numPr>
        <w:rPr>
          <w:rFonts w:ascii="Calibri" w:eastAsia="Calibri" w:hAnsi="Calibri" w:cs="Calibri"/>
        </w:rPr>
      </w:pPr>
      <w:r w:rsidRPr="008343AB">
        <w:rPr>
          <w:rFonts w:ascii="Calibri" w:eastAsia="Calibri" w:hAnsi="Calibri" w:cs="Calibri"/>
        </w:rPr>
        <w:t>Governance</w:t>
      </w:r>
      <w:r w:rsidR="00BA359A" w:rsidRPr="008343AB">
        <w:rPr>
          <w:rFonts w:ascii="Calibri" w:eastAsia="Calibri" w:hAnsi="Calibri" w:cs="Calibri"/>
        </w:rPr>
        <w:t>, Risk and Compliance (GRC)</w:t>
      </w:r>
    </w:p>
    <w:p w14:paraId="6B81E0E0" w14:textId="77777777" w:rsidR="000B7951" w:rsidRPr="008343AB" w:rsidRDefault="000B7951" w:rsidP="008343AB">
      <w:pPr>
        <w:pStyle w:val="NoSpacing"/>
        <w:rPr>
          <w:rFonts w:ascii="Calibri" w:eastAsia="Calibri" w:hAnsi="Calibri" w:cs="Calibri"/>
          <w:b/>
        </w:rPr>
      </w:pPr>
    </w:p>
    <w:p w14:paraId="6B81E0E1" w14:textId="708FFE51" w:rsidR="000B7951" w:rsidRPr="008343AB" w:rsidRDefault="00BA359A" w:rsidP="008343AB">
      <w:pPr>
        <w:pStyle w:val="NoSpacing"/>
        <w:rPr>
          <w:rFonts w:ascii="Calibri" w:eastAsia="Calibri" w:hAnsi="Calibri" w:cs="Calibri"/>
          <w:b/>
        </w:rPr>
      </w:pPr>
      <w:r w:rsidRPr="008343AB">
        <w:rPr>
          <w:rFonts w:ascii="Calibri" w:eastAsia="Calibri" w:hAnsi="Calibri" w:cs="Calibri"/>
          <w:b/>
        </w:rPr>
        <w:t>PROFESSIONAL EXPERIENCE</w:t>
      </w:r>
    </w:p>
    <w:p w14:paraId="46896EA1" w14:textId="77777777" w:rsidR="00296DDD" w:rsidRPr="008343AB" w:rsidRDefault="00296DDD" w:rsidP="008343AB">
      <w:pPr>
        <w:pStyle w:val="NoSpacing"/>
        <w:rPr>
          <w:rFonts w:ascii="Calibri" w:eastAsia="Calibri" w:hAnsi="Calibri" w:cs="Calibri"/>
          <w:b/>
        </w:rPr>
      </w:pPr>
    </w:p>
    <w:p w14:paraId="0FC5F2D7" w14:textId="75572F19" w:rsidR="00BF5202" w:rsidRDefault="00E0222F" w:rsidP="008343AB">
      <w:pPr>
        <w:pStyle w:val="NoSpacing"/>
        <w:rPr>
          <w:rFonts w:ascii="Calibri" w:eastAsia="Calibri" w:hAnsi="Calibri" w:cs="Calibri"/>
          <w:b/>
        </w:rPr>
      </w:pPr>
      <w:r w:rsidRPr="008343AB">
        <w:rPr>
          <w:rFonts w:ascii="Calibri" w:eastAsia="Calibri" w:hAnsi="Calibri" w:cs="Calibri"/>
          <w:b/>
        </w:rPr>
        <w:t xml:space="preserve">IBM Corp, </w:t>
      </w:r>
      <w:r w:rsidR="00BF5202">
        <w:rPr>
          <w:rFonts w:ascii="Calibri" w:eastAsia="Calibri" w:hAnsi="Calibri" w:cs="Calibri"/>
          <w:b/>
        </w:rPr>
        <w:t>Raleigh, NC</w:t>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sidRPr="008343AB">
        <w:rPr>
          <w:rFonts w:ascii="Calibri" w:eastAsia="Calibri" w:hAnsi="Calibri" w:cs="Calibri"/>
          <w:b/>
        </w:rPr>
        <w:t>March 2022 – Present</w:t>
      </w:r>
    </w:p>
    <w:p w14:paraId="5F1C6940" w14:textId="6182194E" w:rsidR="00296DDD" w:rsidRPr="008343AB" w:rsidRDefault="00296DDD" w:rsidP="008343AB">
      <w:pPr>
        <w:pStyle w:val="NoSpacing"/>
        <w:rPr>
          <w:rFonts w:ascii="Calibri" w:eastAsia="Calibri" w:hAnsi="Calibri" w:cs="Calibri"/>
          <w:b/>
        </w:rPr>
      </w:pPr>
      <w:r w:rsidRPr="008343AB">
        <w:rPr>
          <w:rFonts w:ascii="Calibri" w:eastAsia="Calibri" w:hAnsi="Calibri" w:cs="Calibri"/>
          <w:b/>
        </w:rPr>
        <w:t>S</w:t>
      </w:r>
      <w:r w:rsidR="00E0222F" w:rsidRPr="008343AB">
        <w:rPr>
          <w:rFonts w:ascii="Calibri" w:eastAsia="Calibri" w:hAnsi="Calibri" w:cs="Calibri"/>
          <w:b/>
        </w:rPr>
        <w:t>enio</w:t>
      </w:r>
      <w:r w:rsidR="00F532B9" w:rsidRPr="008343AB">
        <w:rPr>
          <w:rFonts w:ascii="Calibri" w:eastAsia="Calibri" w:hAnsi="Calibri" w:cs="Calibri"/>
          <w:b/>
        </w:rPr>
        <w:t xml:space="preserve">r GRC </w:t>
      </w:r>
      <w:r w:rsidR="00795DFA" w:rsidRPr="008343AB">
        <w:rPr>
          <w:rFonts w:ascii="Calibri" w:eastAsia="Calibri" w:hAnsi="Calibri" w:cs="Calibri"/>
          <w:b/>
        </w:rPr>
        <w:t xml:space="preserve">Consultant   </w:t>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p>
    <w:p w14:paraId="42B01D8F" w14:textId="77777777" w:rsidR="00397561" w:rsidRPr="008343AB" w:rsidRDefault="00397561" w:rsidP="008343AB">
      <w:pPr>
        <w:pStyle w:val="NoSpacing"/>
        <w:rPr>
          <w:rFonts w:ascii="Calibri" w:eastAsia="Calibri" w:hAnsi="Calibri" w:cs="Calibri"/>
          <w:b/>
        </w:rPr>
      </w:pPr>
    </w:p>
    <w:p w14:paraId="1540FC21" w14:textId="4D0A08FB" w:rsidR="008343AB" w:rsidRPr="008343AB" w:rsidRDefault="008343AB" w:rsidP="008343AB">
      <w:pPr>
        <w:pStyle w:val="NoSpacing"/>
        <w:rPr>
          <w:rFonts w:ascii="Calibri" w:eastAsia="Calibri" w:hAnsi="Calibri" w:cs="Calibri"/>
          <w:b/>
        </w:rPr>
      </w:pPr>
      <w:r w:rsidRPr="008343AB">
        <w:rPr>
          <w:rFonts w:ascii="Calibri" w:eastAsia="Calibri" w:hAnsi="Calibri" w:cs="Calibri"/>
          <w:bCs/>
        </w:rPr>
        <w:t>Brought into IBM to lead the Governance, Risk, and Compliance (GRC) effort for one cloud offering generating a revenue of more than $7.5 million in its first year of operations and a projected revenue of 65 million in 5 years.</w:t>
      </w:r>
      <w:r w:rsidRPr="008343AB">
        <w:rPr>
          <w:rFonts w:ascii="Calibri" w:eastAsia="Calibri" w:hAnsi="Calibri" w:cs="Calibri"/>
          <w:b/>
        </w:rPr>
        <w:t xml:space="preserve"> </w:t>
      </w:r>
    </w:p>
    <w:p w14:paraId="130F1917" w14:textId="6F4DCC46" w:rsidR="00397561" w:rsidRPr="008343AB" w:rsidRDefault="008343AB" w:rsidP="008343AB">
      <w:pPr>
        <w:pStyle w:val="NoSpacing"/>
        <w:rPr>
          <w:rFonts w:ascii="Calibri" w:eastAsia="Calibri" w:hAnsi="Calibri" w:cs="Calibri"/>
          <w:b/>
        </w:rPr>
      </w:pPr>
      <w:r w:rsidRPr="008343AB">
        <w:rPr>
          <w:rFonts w:ascii="Calibri" w:eastAsia="Calibri" w:hAnsi="Calibri" w:cs="Calibri"/>
          <w:b/>
        </w:rPr>
        <w:t>I accomplished this by:</w:t>
      </w:r>
    </w:p>
    <w:p w14:paraId="4E4A39CC" w14:textId="77777777" w:rsidR="008343AB" w:rsidRPr="008343AB" w:rsidRDefault="008343AB" w:rsidP="00BF5202">
      <w:pPr>
        <w:pStyle w:val="NoSpacing"/>
        <w:numPr>
          <w:ilvl w:val="0"/>
          <w:numId w:val="21"/>
        </w:numPr>
        <w:rPr>
          <w:rFonts w:ascii="Calibri" w:eastAsia="Calibri" w:hAnsi="Calibri" w:cs="Calibri"/>
        </w:rPr>
      </w:pPr>
      <w:r w:rsidRPr="008343AB">
        <w:rPr>
          <w:rFonts w:ascii="Calibri" w:eastAsia="Calibri" w:hAnsi="Calibri" w:cs="Calibri"/>
        </w:rPr>
        <w:lastRenderedPageBreak/>
        <w:t>Established a comprehensive GRC framework to align security and compliance requirements with organizational objectives across IaaS and PaaS orchestration models.</w:t>
      </w:r>
    </w:p>
    <w:p w14:paraId="3644D78E" w14:textId="15072605" w:rsidR="00296DDD" w:rsidRPr="008343AB" w:rsidRDefault="00296DDD" w:rsidP="00BF5202">
      <w:pPr>
        <w:pStyle w:val="NoSpacing"/>
        <w:numPr>
          <w:ilvl w:val="0"/>
          <w:numId w:val="21"/>
        </w:numPr>
        <w:rPr>
          <w:rFonts w:ascii="Calibri" w:eastAsia="Calibri" w:hAnsi="Calibri" w:cs="Calibri"/>
        </w:rPr>
      </w:pPr>
      <w:proofErr w:type="gramStart"/>
      <w:r w:rsidRPr="008343AB">
        <w:rPr>
          <w:rFonts w:ascii="Calibri" w:eastAsia="Calibri" w:hAnsi="Calibri" w:cs="Calibri"/>
        </w:rPr>
        <w:t>Setup</w:t>
      </w:r>
      <w:proofErr w:type="gramEnd"/>
      <w:r w:rsidRPr="008343AB">
        <w:rPr>
          <w:rFonts w:ascii="Calibri" w:eastAsia="Calibri" w:hAnsi="Calibri" w:cs="Calibri"/>
        </w:rPr>
        <w:t xml:space="preserve"> and integrate continuous security assessment to </w:t>
      </w:r>
      <w:r w:rsidR="00D713DD" w:rsidRPr="008343AB">
        <w:rPr>
          <w:rFonts w:ascii="Calibri" w:eastAsia="Calibri" w:hAnsi="Calibri" w:cs="Calibri"/>
        </w:rPr>
        <w:t>frequently assess the offering infrastructure for security gaps and to remediate them.</w:t>
      </w:r>
    </w:p>
    <w:p w14:paraId="7350AC77" w14:textId="255DFBCF" w:rsidR="000C3D62" w:rsidRPr="008343AB" w:rsidRDefault="000C3D62" w:rsidP="00BF5202">
      <w:pPr>
        <w:pStyle w:val="NoSpacing"/>
        <w:numPr>
          <w:ilvl w:val="0"/>
          <w:numId w:val="21"/>
        </w:numPr>
        <w:rPr>
          <w:rFonts w:ascii="Calibri" w:eastAsia="Calibri" w:hAnsi="Calibri" w:cs="Calibri"/>
        </w:rPr>
      </w:pPr>
      <w:r w:rsidRPr="008343AB">
        <w:rPr>
          <w:rFonts w:ascii="Calibri" w:eastAsia="Calibri" w:hAnsi="Calibri" w:cs="Calibri"/>
        </w:rPr>
        <w:t xml:space="preserve">Lead and manage IT controls testing according to related compliance standards. Oversea the remediation process </w:t>
      </w:r>
      <w:proofErr w:type="gramStart"/>
      <w:r w:rsidRPr="008343AB">
        <w:rPr>
          <w:rFonts w:ascii="Calibri" w:eastAsia="Calibri" w:hAnsi="Calibri" w:cs="Calibri"/>
        </w:rPr>
        <w:t>from</w:t>
      </w:r>
      <w:proofErr w:type="gramEnd"/>
      <w:r w:rsidRPr="008343AB">
        <w:rPr>
          <w:rFonts w:ascii="Calibri" w:eastAsia="Calibri" w:hAnsi="Calibri" w:cs="Calibri"/>
        </w:rPr>
        <w:t xml:space="preserve"> initiation to re-testing and closure with supporting evidence.</w:t>
      </w:r>
    </w:p>
    <w:p w14:paraId="385F8CEC" w14:textId="77777777" w:rsidR="008343AB" w:rsidRPr="008343AB" w:rsidRDefault="00D713DD" w:rsidP="00BF5202">
      <w:pPr>
        <w:pStyle w:val="NoSpacing"/>
        <w:numPr>
          <w:ilvl w:val="0"/>
          <w:numId w:val="21"/>
        </w:numPr>
        <w:rPr>
          <w:rFonts w:ascii="Calibri" w:eastAsia="Calibri" w:hAnsi="Calibri" w:cs="Calibri"/>
        </w:rPr>
      </w:pPr>
      <w:r w:rsidRPr="008343AB">
        <w:rPr>
          <w:rFonts w:ascii="Calibri" w:eastAsia="Calibri" w:hAnsi="Calibri" w:cs="Calibri"/>
        </w:rPr>
        <w:t>Review and validate the relevant security controls and applicable security &amp; compliance policies for all systems</w:t>
      </w:r>
      <w:r w:rsidR="000C01C4" w:rsidRPr="008343AB">
        <w:rPr>
          <w:rFonts w:ascii="Calibri" w:eastAsia="Calibri" w:hAnsi="Calibri" w:cs="Calibri"/>
        </w:rPr>
        <w:t xml:space="preserve"> and assets</w:t>
      </w:r>
      <w:r w:rsidRPr="008343AB">
        <w:rPr>
          <w:rFonts w:ascii="Calibri" w:eastAsia="Calibri" w:hAnsi="Calibri" w:cs="Calibri"/>
        </w:rPr>
        <w:t xml:space="preserve"> within scope.</w:t>
      </w:r>
      <w:r w:rsidR="008343AB" w:rsidRPr="008343AB">
        <w:rPr>
          <w:rFonts w:ascii="Calibri" w:hAnsi="Calibri" w:cs="Calibri"/>
        </w:rPr>
        <w:t xml:space="preserve"> </w:t>
      </w:r>
    </w:p>
    <w:p w14:paraId="081285F0" w14:textId="5933EEDD" w:rsidR="00D713DD" w:rsidRPr="008343AB" w:rsidRDefault="008343AB" w:rsidP="00BF5202">
      <w:pPr>
        <w:pStyle w:val="NoSpacing"/>
        <w:numPr>
          <w:ilvl w:val="0"/>
          <w:numId w:val="21"/>
        </w:numPr>
        <w:rPr>
          <w:rFonts w:ascii="Calibri" w:eastAsia="Calibri" w:hAnsi="Calibri" w:cs="Calibri"/>
        </w:rPr>
      </w:pPr>
      <w:r w:rsidRPr="008343AB">
        <w:rPr>
          <w:rFonts w:ascii="Calibri" w:eastAsia="Calibri" w:hAnsi="Calibri" w:cs="Calibri"/>
        </w:rPr>
        <w:t>Implemented and participated in Incident Response procedures, ensuring timely detection, containment, eradication, and recovery from security incidents while maintaining compliance with regulatory obligations.</w:t>
      </w:r>
    </w:p>
    <w:p w14:paraId="1A49EB3F" w14:textId="77777777" w:rsidR="00242B3D" w:rsidRPr="008343AB" w:rsidRDefault="00242B3D" w:rsidP="00BF5202">
      <w:pPr>
        <w:pStyle w:val="NoSpacing"/>
        <w:numPr>
          <w:ilvl w:val="0"/>
          <w:numId w:val="21"/>
        </w:numPr>
        <w:rPr>
          <w:rFonts w:ascii="Calibri" w:eastAsia="Calibri" w:hAnsi="Calibri" w:cs="Calibri"/>
        </w:rPr>
      </w:pPr>
      <w:r w:rsidRPr="008343AB">
        <w:rPr>
          <w:rFonts w:ascii="Calibri" w:eastAsia="Calibri" w:hAnsi="Calibri" w:cs="Calibri"/>
        </w:rPr>
        <w:t>Determine if any compensating controls are necessary due to inability to comply with primary control requirements. Facilitate and help determine compensating controls when needed.</w:t>
      </w:r>
    </w:p>
    <w:p w14:paraId="79939BE6" w14:textId="17AE9A13" w:rsidR="00242B3D" w:rsidRPr="008343AB" w:rsidRDefault="00397561" w:rsidP="00BF5202">
      <w:pPr>
        <w:pStyle w:val="NoSpacing"/>
        <w:numPr>
          <w:ilvl w:val="0"/>
          <w:numId w:val="21"/>
        </w:numPr>
        <w:rPr>
          <w:rFonts w:ascii="Calibri" w:eastAsia="Calibri" w:hAnsi="Calibri" w:cs="Calibri"/>
        </w:rPr>
      </w:pPr>
      <w:r w:rsidRPr="008343AB">
        <w:rPr>
          <w:rFonts w:ascii="Calibri" w:eastAsia="Calibri" w:hAnsi="Calibri" w:cs="Calibri"/>
        </w:rPr>
        <w:t xml:space="preserve">Monitor the compliance posture for the offering and remediate if any deviations </w:t>
      </w:r>
      <w:proofErr w:type="gramStart"/>
      <w:r w:rsidRPr="008343AB">
        <w:rPr>
          <w:rFonts w:ascii="Calibri" w:eastAsia="Calibri" w:hAnsi="Calibri" w:cs="Calibri"/>
        </w:rPr>
        <w:t>were</w:t>
      </w:r>
      <w:proofErr w:type="gramEnd"/>
      <w:r w:rsidRPr="008343AB">
        <w:rPr>
          <w:rFonts w:ascii="Calibri" w:eastAsia="Calibri" w:hAnsi="Calibri" w:cs="Calibri"/>
        </w:rPr>
        <w:t xml:space="preserve"> found.</w:t>
      </w:r>
    </w:p>
    <w:p w14:paraId="6B81E0E3" w14:textId="2463E9D7" w:rsidR="000B7951" w:rsidRPr="008343AB" w:rsidRDefault="00242B3D" w:rsidP="00BF5202">
      <w:pPr>
        <w:pStyle w:val="NoSpacing"/>
        <w:numPr>
          <w:ilvl w:val="0"/>
          <w:numId w:val="21"/>
        </w:numPr>
        <w:rPr>
          <w:rFonts w:ascii="Calibri" w:eastAsia="Calibri" w:hAnsi="Calibri" w:cs="Calibri"/>
        </w:rPr>
      </w:pPr>
      <w:r w:rsidRPr="008343AB">
        <w:rPr>
          <w:rFonts w:ascii="Calibri" w:eastAsia="Calibri" w:hAnsi="Calibri" w:cs="Calibri"/>
        </w:rPr>
        <w:t>Achieve an unqualified SOC2 Type II attestation report for the offering.</w:t>
      </w:r>
    </w:p>
    <w:p w14:paraId="6B81E0ED" w14:textId="77777777" w:rsidR="000B7951" w:rsidRPr="008343AB" w:rsidRDefault="000B7951" w:rsidP="008343AB">
      <w:pPr>
        <w:pStyle w:val="NoSpacing"/>
        <w:rPr>
          <w:rFonts w:ascii="Calibri" w:eastAsia="Calibri" w:hAnsi="Calibri" w:cs="Calibri"/>
          <w:b/>
        </w:rPr>
      </w:pPr>
    </w:p>
    <w:p w14:paraId="7AD0E1BB" w14:textId="0F850989" w:rsidR="00BF5202" w:rsidRDefault="00BA359A" w:rsidP="008343AB">
      <w:pPr>
        <w:pStyle w:val="NoSpacing"/>
        <w:rPr>
          <w:rFonts w:ascii="Calibri" w:eastAsia="Calibri" w:hAnsi="Calibri" w:cs="Calibri"/>
          <w:b/>
        </w:rPr>
      </w:pPr>
      <w:r w:rsidRPr="008343AB">
        <w:rPr>
          <w:rFonts w:ascii="Calibri" w:eastAsia="Calibri" w:hAnsi="Calibri" w:cs="Calibri"/>
          <w:b/>
        </w:rPr>
        <w:t>Truist Financial</w:t>
      </w:r>
      <w:r w:rsidR="00E45B7D" w:rsidRPr="008343AB">
        <w:rPr>
          <w:rFonts w:ascii="Calibri" w:eastAsia="Calibri" w:hAnsi="Calibri" w:cs="Calibri"/>
          <w:b/>
        </w:rPr>
        <w:t xml:space="preserve"> Corp, </w:t>
      </w:r>
      <w:r w:rsidR="00BF5202">
        <w:rPr>
          <w:rFonts w:ascii="Calibri" w:eastAsia="Calibri" w:hAnsi="Calibri" w:cs="Calibri"/>
          <w:b/>
        </w:rPr>
        <w:t>Raleigh, NC</w:t>
      </w:r>
      <w:r w:rsidR="00FC5F84" w:rsidRPr="008343AB">
        <w:rPr>
          <w:rFonts w:ascii="Calibri" w:eastAsia="Calibri" w:hAnsi="Calibri" w:cs="Calibri"/>
          <w:b/>
        </w:rPr>
        <w:t xml:space="preserve"> </w:t>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sidRPr="008343AB">
        <w:rPr>
          <w:rFonts w:ascii="Calibri" w:eastAsia="Calibri" w:hAnsi="Calibri" w:cs="Calibri"/>
          <w:b/>
        </w:rPr>
        <w:t>March 2020 – March 2022</w:t>
      </w:r>
    </w:p>
    <w:p w14:paraId="6B81E0EE" w14:textId="2CD2043F" w:rsidR="000B7951" w:rsidRPr="008343AB" w:rsidRDefault="003F0B25" w:rsidP="008343AB">
      <w:pPr>
        <w:pStyle w:val="NoSpacing"/>
        <w:rPr>
          <w:rFonts w:ascii="Calibri" w:eastAsia="Calibri" w:hAnsi="Calibri" w:cs="Calibri"/>
          <w:b/>
        </w:rPr>
      </w:pPr>
      <w:r w:rsidRPr="008343AB">
        <w:rPr>
          <w:rFonts w:ascii="Calibri" w:eastAsia="Calibri" w:hAnsi="Calibri" w:cs="Calibri"/>
          <w:b/>
        </w:rPr>
        <w:t>Senior IT Risk</w:t>
      </w:r>
      <w:r w:rsidR="00BB530D" w:rsidRPr="008343AB">
        <w:rPr>
          <w:rFonts w:ascii="Calibri" w:eastAsia="Calibri" w:hAnsi="Calibri" w:cs="Calibri"/>
          <w:b/>
        </w:rPr>
        <w:t xml:space="preserve"> and Cybersecurity Controls consultant </w:t>
      </w:r>
      <w:r w:rsidR="00CB1E4B" w:rsidRPr="008343AB">
        <w:rPr>
          <w:rFonts w:ascii="Calibri" w:eastAsia="Calibri" w:hAnsi="Calibri" w:cs="Calibri"/>
          <w:b/>
        </w:rPr>
        <w:t xml:space="preserve"> </w:t>
      </w:r>
      <w:r w:rsidR="00FC5F84" w:rsidRPr="008343AB">
        <w:rPr>
          <w:rFonts w:ascii="Calibri" w:eastAsia="Calibri" w:hAnsi="Calibri" w:cs="Calibri"/>
          <w:b/>
        </w:rPr>
        <w:t xml:space="preserve">    </w:t>
      </w:r>
      <w:r w:rsidR="00BF5202">
        <w:rPr>
          <w:rFonts w:ascii="Calibri" w:eastAsia="Calibri" w:hAnsi="Calibri" w:cs="Calibri"/>
          <w:b/>
        </w:rPr>
        <w:tab/>
      </w:r>
      <w:r w:rsidR="00BF5202">
        <w:rPr>
          <w:rFonts w:ascii="Calibri" w:eastAsia="Calibri" w:hAnsi="Calibri" w:cs="Calibri"/>
          <w:b/>
        </w:rPr>
        <w:tab/>
      </w:r>
    </w:p>
    <w:p w14:paraId="6B81E0EF" w14:textId="2E68E335" w:rsidR="000B7951" w:rsidRPr="008343AB" w:rsidRDefault="000B7951" w:rsidP="008343AB">
      <w:pPr>
        <w:pStyle w:val="NoSpacing"/>
        <w:rPr>
          <w:rFonts w:ascii="Calibri" w:eastAsia="Calibri" w:hAnsi="Calibri" w:cs="Calibri"/>
        </w:rPr>
      </w:pPr>
    </w:p>
    <w:p w14:paraId="49FEF230" w14:textId="77777777" w:rsidR="003F0B25" w:rsidRPr="008343AB" w:rsidRDefault="003F0B25" w:rsidP="00BF5202">
      <w:pPr>
        <w:pStyle w:val="NoSpacing"/>
        <w:numPr>
          <w:ilvl w:val="0"/>
          <w:numId w:val="22"/>
        </w:numPr>
        <w:rPr>
          <w:rFonts w:ascii="Calibri" w:eastAsia="Calibri" w:hAnsi="Calibri" w:cs="Calibri"/>
        </w:rPr>
      </w:pPr>
      <w:r w:rsidRPr="008343AB">
        <w:rPr>
          <w:rFonts w:ascii="Calibri" w:eastAsia="Calibri" w:hAnsi="Calibri" w:cs="Calibri"/>
        </w:rPr>
        <w:t>Work with appropriate stakeholders across the enterprise, performs and scores global IT Security Risk Assessments, and coordinates with the Risk Owners to ensure Risk Remediation Plans are implemented, tracked, and reported on, to a timely conclusion.</w:t>
      </w:r>
    </w:p>
    <w:p w14:paraId="201DC0C9" w14:textId="77777777" w:rsidR="008343AB" w:rsidRPr="008343AB" w:rsidRDefault="008343AB" w:rsidP="00BF5202">
      <w:pPr>
        <w:pStyle w:val="NoSpacing"/>
        <w:numPr>
          <w:ilvl w:val="0"/>
          <w:numId w:val="22"/>
        </w:numPr>
        <w:rPr>
          <w:rFonts w:ascii="Calibri" w:eastAsia="Calibri" w:hAnsi="Calibri" w:cs="Calibri"/>
        </w:rPr>
      </w:pPr>
      <w:r w:rsidRPr="008343AB">
        <w:rPr>
          <w:rFonts w:ascii="Calibri" w:eastAsia="Calibri" w:hAnsi="Calibri" w:cs="Calibri"/>
        </w:rPr>
        <w:t>Coordinated with Risk Owners to ensure Risk Remediation Plans were implemented, tracked, and reported to timely completion, leveraging GRC tools for governance and monitoring.</w:t>
      </w:r>
    </w:p>
    <w:p w14:paraId="3AE6B8F1" w14:textId="78062DF3" w:rsidR="003F0B25" w:rsidRPr="008343AB" w:rsidRDefault="00BB530D" w:rsidP="00BF5202">
      <w:pPr>
        <w:pStyle w:val="NoSpacing"/>
        <w:numPr>
          <w:ilvl w:val="0"/>
          <w:numId w:val="22"/>
        </w:numPr>
        <w:rPr>
          <w:rFonts w:ascii="Calibri" w:eastAsia="Calibri" w:hAnsi="Calibri" w:cs="Calibri"/>
        </w:rPr>
      </w:pPr>
      <w:r w:rsidRPr="008343AB">
        <w:rPr>
          <w:rFonts w:ascii="Calibri" w:eastAsia="Calibri" w:hAnsi="Calibri" w:cs="Calibri"/>
        </w:rPr>
        <w:t>Evaluate and perform an end-to-end analysis of the risk and control environment to identify significant gaps and weaknesses in partnership with stakeholders, including Process Owners and Control Officers.</w:t>
      </w:r>
    </w:p>
    <w:p w14:paraId="75653974" w14:textId="7336D362" w:rsidR="00BB530D" w:rsidRPr="008343AB" w:rsidRDefault="003C058B" w:rsidP="00BF5202">
      <w:pPr>
        <w:pStyle w:val="NoSpacing"/>
        <w:numPr>
          <w:ilvl w:val="0"/>
          <w:numId w:val="22"/>
        </w:numPr>
        <w:rPr>
          <w:rFonts w:ascii="Calibri" w:eastAsia="Calibri" w:hAnsi="Calibri" w:cs="Calibri"/>
        </w:rPr>
      </w:pPr>
      <w:r w:rsidRPr="008343AB">
        <w:rPr>
          <w:rFonts w:ascii="Calibri" w:eastAsia="Calibri" w:hAnsi="Calibri" w:cs="Calibri"/>
        </w:rPr>
        <w:t>Assess control design, operating effectiveness, and sustainability in support of Information Security commitments to align with all applicable laws, regulations, internal policies, and procedures.</w:t>
      </w:r>
    </w:p>
    <w:p w14:paraId="122F558C" w14:textId="77777777" w:rsidR="008343AB" w:rsidRPr="008343AB" w:rsidRDefault="009F0F93" w:rsidP="00BF5202">
      <w:pPr>
        <w:pStyle w:val="NoSpacing"/>
        <w:numPr>
          <w:ilvl w:val="0"/>
          <w:numId w:val="22"/>
        </w:numPr>
        <w:rPr>
          <w:rFonts w:ascii="Calibri" w:eastAsia="Calibri" w:hAnsi="Calibri" w:cs="Calibri"/>
        </w:rPr>
      </w:pPr>
      <w:r w:rsidRPr="008343AB">
        <w:rPr>
          <w:rFonts w:ascii="Calibri" w:eastAsia="Calibri" w:hAnsi="Calibri" w:cs="Calibri"/>
        </w:rPr>
        <w:t>Ensure gaps are addressed via remediation plans with timely resolution that addresses root cause of control failures.</w:t>
      </w:r>
      <w:r w:rsidR="008343AB" w:rsidRPr="008343AB">
        <w:rPr>
          <w:rFonts w:ascii="Calibri" w:hAnsi="Calibri" w:cs="Calibri"/>
        </w:rPr>
        <w:t xml:space="preserve"> </w:t>
      </w:r>
    </w:p>
    <w:p w14:paraId="1958450C" w14:textId="0ABD1084" w:rsidR="00DE3FAC" w:rsidRPr="008343AB" w:rsidRDefault="008343AB" w:rsidP="00BF5202">
      <w:pPr>
        <w:pStyle w:val="NoSpacing"/>
        <w:numPr>
          <w:ilvl w:val="0"/>
          <w:numId w:val="22"/>
        </w:numPr>
        <w:rPr>
          <w:rFonts w:ascii="Calibri" w:eastAsia="Calibri" w:hAnsi="Calibri" w:cs="Calibri"/>
        </w:rPr>
      </w:pPr>
      <w:r w:rsidRPr="008343AB">
        <w:rPr>
          <w:rFonts w:ascii="Calibri" w:eastAsia="Calibri" w:hAnsi="Calibri" w:cs="Calibri"/>
        </w:rPr>
        <w:t>Actively participated in Incident Response (IR) activities, including incident detection, analysis, containment, eradication, and recovery, while ensuring lessons learned were incorporated into risk and control improvements.</w:t>
      </w:r>
    </w:p>
    <w:p w14:paraId="134246C7" w14:textId="33F51067" w:rsidR="009F0F93" w:rsidRPr="008343AB" w:rsidRDefault="009F0F93" w:rsidP="00BF5202">
      <w:pPr>
        <w:pStyle w:val="NoSpacing"/>
        <w:numPr>
          <w:ilvl w:val="0"/>
          <w:numId w:val="22"/>
        </w:numPr>
        <w:rPr>
          <w:rFonts w:ascii="Calibri" w:eastAsia="Calibri" w:hAnsi="Calibri" w:cs="Calibri"/>
        </w:rPr>
      </w:pPr>
      <w:r w:rsidRPr="008343AB">
        <w:rPr>
          <w:rFonts w:ascii="Calibri" w:eastAsia="Calibri" w:hAnsi="Calibri" w:cs="Calibri"/>
        </w:rPr>
        <w:t>Collaborate in designing testing cases for control domains to make sure they</w:t>
      </w:r>
      <w:r w:rsidR="004626AC" w:rsidRPr="008343AB">
        <w:rPr>
          <w:rFonts w:ascii="Calibri" w:eastAsia="Calibri" w:hAnsi="Calibri" w:cs="Calibri"/>
        </w:rPr>
        <w:t xml:space="preserve"> meet security best practices.</w:t>
      </w:r>
    </w:p>
    <w:p w14:paraId="6B81E0FA" w14:textId="77777777" w:rsidR="000B7951" w:rsidRPr="008343AB" w:rsidRDefault="000B7951" w:rsidP="008343AB">
      <w:pPr>
        <w:pStyle w:val="NoSpacing"/>
        <w:rPr>
          <w:rFonts w:ascii="Calibri" w:eastAsia="Calibri" w:hAnsi="Calibri" w:cs="Calibri"/>
          <w:b/>
        </w:rPr>
      </w:pPr>
    </w:p>
    <w:p w14:paraId="195F56A4" w14:textId="66CFE5B0" w:rsidR="00BF5202" w:rsidRDefault="00BA359A" w:rsidP="008343AB">
      <w:pPr>
        <w:pStyle w:val="NoSpacing"/>
        <w:rPr>
          <w:rFonts w:ascii="Calibri" w:eastAsia="Calibri" w:hAnsi="Calibri" w:cs="Calibri"/>
          <w:b/>
        </w:rPr>
      </w:pPr>
      <w:r w:rsidRPr="008343AB">
        <w:rPr>
          <w:rFonts w:ascii="Calibri" w:eastAsia="Calibri" w:hAnsi="Calibri" w:cs="Calibri"/>
          <w:b/>
        </w:rPr>
        <w:t>United Health Group (Optum)</w:t>
      </w:r>
      <w:r w:rsidR="00BF5202">
        <w:rPr>
          <w:rFonts w:ascii="Calibri" w:eastAsia="Calibri" w:hAnsi="Calibri" w:cs="Calibri"/>
          <w:b/>
        </w:rPr>
        <w:t xml:space="preserve"> </w:t>
      </w:r>
      <w:r w:rsidRPr="008343AB">
        <w:rPr>
          <w:rFonts w:ascii="Calibri" w:eastAsia="Calibri" w:hAnsi="Calibri" w:cs="Calibri"/>
          <w:b/>
        </w:rPr>
        <w:t xml:space="preserve"> </w:t>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sidRPr="008343AB">
        <w:rPr>
          <w:rFonts w:ascii="Calibri" w:eastAsia="Calibri" w:hAnsi="Calibri" w:cs="Calibri"/>
          <w:b/>
        </w:rPr>
        <w:t>August 2017</w:t>
      </w:r>
      <w:r w:rsidR="00BF5202">
        <w:rPr>
          <w:rFonts w:ascii="Calibri" w:eastAsia="Calibri" w:hAnsi="Calibri" w:cs="Calibri"/>
          <w:b/>
        </w:rPr>
        <w:t xml:space="preserve"> </w:t>
      </w:r>
      <w:r w:rsidR="00BF5202" w:rsidRPr="008343AB">
        <w:rPr>
          <w:rFonts w:ascii="Calibri" w:eastAsia="Calibri" w:hAnsi="Calibri" w:cs="Calibri"/>
          <w:b/>
        </w:rPr>
        <w:t>- March 2020</w:t>
      </w:r>
    </w:p>
    <w:p w14:paraId="6B81E0FB" w14:textId="6945C255" w:rsidR="000B7951" w:rsidRPr="008343AB" w:rsidRDefault="00BA359A" w:rsidP="008343AB">
      <w:pPr>
        <w:pStyle w:val="NoSpacing"/>
        <w:rPr>
          <w:rFonts w:ascii="Calibri" w:eastAsia="Calibri" w:hAnsi="Calibri" w:cs="Calibri"/>
          <w:b/>
        </w:rPr>
      </w:pPr>
      <w:r w:rsidRPr="008343AB">
        <w:rPr>
          <w:rFonts w:ascii="Calibri" w:eastAsia="Calibri" w:hAnsi="Calibri" w:cs="Calibri"/>
          <w:b/>
        </w:rPr>
        <w:t xml:space="preserve">Information Security and Risk Consultant        </w:t>
      </w:r>
      <w:r w:rsidR="00CC0754" w:rsidRPr="008343AB">
        <w:rPr>
          <w:rFonts w:ascii="Calibri" w:eastAsia="Calibri" w:hAnsi="Calibri" w:cs="Calibri"/>
          <w:b/>
        </w:rPr>
        <w:t xml:space="preserve">         </w:t>
      </w:r>
      <w:r w:rsidR="00BF5202">
        <w:rPr>
          <w:rFonts w:ascii="Calibri" w:eastAsia="Calibri" w:hAnsi="Calibri" w:cs="Calibri"/>
          <w:b/>
        </w:rPr>
        <w:tab/>
      </w:r>
    </w:p>
    <w:p w14:paraId="6B81E0FC" w14:textId="77777777" w:rsidR="000B7951" w:rsidRPr="008343AB" w:rsidRDefault="000B7951" w:rsidP="008343AB">
      <w:pPr>
        <w:pStyle w:val="NoSpacing"/>
        <w:rPr>
          <w:rFonts w:ascii="Calibri" w:eastAsia="Calibri" w:hAnsi="Calibri" w:cs="Calibri"/>
        </w:rPr>
      </w:pPr>
    </w:p>
    <w:p w14:paraId="6B81E0FD" w14:textId="77777777" w:rsidR="000B7951" w:rsidRPr="008343AB" w:rsidRDefault="00BA359A" w:rsidP="00BF5202">
      <w:pPr>
        <w:pStyle w:val="NoSpacing"/>
        <w:numPr>
          <w:ilvl w:val="0"/>
          <w:numId w:val="23"/>
        </w:numPr>
        <w:rPr>
          <w:rFonts w:ascii="Calibri" w:eastAsia="Calibri" w:hAnsi="Calibri" w:cs="Calibri"/>
          <w:shd w:val="clear" w:color="auto" w:fill="FFFFFF"/>
        </w:rPr>
      </w:pPr>
      <w:r w:rsidRPr="008343AB">
        <w:rPr>
          <w:rFonts w:ascii="Calibri" w:eastAsia="Calibri" w:hAnsi="Calibri" w:cs="Calibri"/>
          <w:shd w:val="clear" w:color="auto" w:fill="FFFFFF"/>
        </w:rPr>
        <w:t xml:space="preserve">Monitor compliance with information security policies and practices and any applicable laws. </w:t>
      </w:r>
    </w:p>
    <w:p w14:paraId="6B81E0FE" w14:textId="77777777" w:rsidR="000B7951" w:rsidRPr="008343AB" w:rsidRDefault="00BA359A" w:rsidP="00BF5202">
      <w:pPr>
        <w:pStyle w:val="NoSpacing"/>
        <w:numPr>
          <w:ilvl w:val="0"/>
          <w:numId w:val="23"/>
        </w:numPr>
        <w:rPr>
          <w:rFonts w:ascii="Calibri" w:eastAsia="Calibri" w:hAnsi="Calibri" w:cs="Calibri"/>
          <w:shd w:val="clear" w:color="auto" w:fill="FFFFFF"/>
        </w:rPr>
      </w:pPr>
      <w:r w:rsidRPr="008343AB">
        <w:rPr>
          <w:rFonts w:ascii="Calibri" w:eastAsia="Calibri" w:hAnsi="Calibri" w:cs="Calibri"/>
          <w:shd w:val="clear" w:color="auto" w:fill="FFFFFF"/>
        </w:rPr>
        <w:t xml:space="preserve">Assist with internal and external security risk assessments, risk analysis and application or system-level vulnerability testing and reviews. </w:t>
      </w:r>
    </w:p>
    <w:p w14:paraId="6B81E0FF" w14:textId="797FCADC" w:rsidR="000B7951" w:rsidRPr="008343AB" w:rsidRDefault="00BA359A" w:rsidP="00BF5202">
      <w:pPr>
        <w:pStyle w:val="NoSpacing"/>
        <w:numPr>
          <w:ilvl w:val="0"/>
          <w:numId w:val="23"/>
        </w:numPr>
        <w:rPr>
          <w:rFonts w:ascii="Calibri" w:eastAsia="Calibri" w:hAnsi="Calibri" w:cs="Calibri"/>
          <w:color w:val="333333"/>
          <w:shd w:val="clear" w:color="auto" w:fill="FFFFFF"/>
        </w:rPr>
      </w:pPr>
      <w:r w:rsidRPr="008343AB">
        <w:rPr>
          <w:rFonts w:ascii="Calibri" w:eastAsia="Calibri" w:hAnsi="Calibri" w:cs="Calibri"/>
          <w:shd w:val="clear" w:color="auto" w:fill="FFFFFF"/>
        </w:rPr>
        <w:t xml:space="preserve">Monitor, assess and document vendor compliance with </w:t>
      </w:r>
      <w:r w:rsidR="000E67A4" w:rsidRPr="008343AB">
        <w:rPr>
          <w:rFonts w:ascii="Calibri" w:eastAsia="Calibri" w:hAnsi="Calibri" w:cs="Calibri"/>
          <w:shd w:val="clear" w:color="auto" w:fill="FFFFFF"/>
        </w:rPr>
        <w:t>Opium’s</w:t>
      </w:r>
      <w:r w:rsidRPr="008343AB">
        <w:rPr>
          <w:rFonts w:ascii="Calibri" w:eastAsia="Calibri" w:hAnsi="Calibri" w:cs="Calibri"/>
          <w:shd w:val="clear" w:color="auto" w:fill="FFFFFF"/>
        </w:rPr>
        <w:t xml:space="preserve"> security requirements.</w:t>
      </w:r>
    </w:p>
    <w:p w14:paraId="6B81E100" w14:textId="77777777" w:rsidR="000B7951" w:rsidRPr="008343AB" w:rsidRDefault="00BA359A" w:rsidP="00BF5202">
      <w:pPr>
        <w:pStyle w:val="NoSpacing"/>
        <w:numPr>
          <w:ilvl w:val="0"/>
          <w:numId w:val="23"/>
        </w:numPr>
        <w:rPr>
          <w:rFonts w:ascii="Calibri" w:eastAsia="Calibri" w:hAnsi="Calibri" w:cs="Calibri"/>
          <w:color w:val="333333"/>
          <w:shd w:val="clear" w:color="auto" w:fill="FFFFFF"/>
        </w:rPr>
      </w:pPr>
      <w:r w:rsidRPr="008343AB">
        <w:rPr>
          <w:rFonts w:ascii="Calibri" w:eastAsia="Calibri" w:hAnsi="Calibri" w:cs="Calibri"/>
          <w:color w:val="333333"/>
          <w:shd w:val="clear" w:color="auto" w:fill="FFFFFF"/>
        </w:rPr>
        <w:t>Evaluate the effectiveness of KPI’S for IT security, risk monitoring and reporting of internal controls.</w:t>
      </w:r>
    </w:p>
    <w:p w14:paraId="6B81E101" w14:textId="77777777"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t>Perform Role-Based access audit and security control of legacy systems and more (cloud).</w:t>
      </w:r>
    </w:p>
    <w:p w14:paraId="6B81E102" w14:textId="77777777"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t xml:space="preserve">Identifies opportunities and implements continuous improvements to </w:t>
      </w:r>
      <w:proofErr w:type="gramStart"/>
      <w:r w:rsidRPr="008343AB">
        <w:rPr>
          <w:rFonts w:ascii="Calibri" w:eastAsia="Calibri" w:hAnsi="Calibri" w:cs="Calibri"/>
        </w:rPr>
        <w:t>IT</w:t>
      </w:r>
      <w:proofErr w:type="gramEnd"/>
      <w:r w:rsidRPr="008343AB">
        <w:rPr>
          <w:rFonts w:ascii="Calibri" w:eastAsia="Calibri" w:hAnsi="Calibri" w:cs="Calibri"/>
        </w:rPr>
        <w:t xml:space="preserve"> Security &amp; Risk Management program.</w:t>
      </w:r>
    </w:p>
    <w:p w14:paraId="6B81E103" w14:textId="77777777"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t>Assist with the research, development, continuous improvement and implementation of security policies, procedures, standards and processes based on compliance requirements and industry best practices.</w:t>
      </w:r>
    </w:p>
    <w:p w14:paraId="6B81E104" w14:textId="77777777"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t>Coordinate with internal team and external auditors to provide documentation of compliance assessments, support and remediation activities.</w:t>
      </w:r>
    </w:p>
    <w:p w14:paraId="6B81E105" w14:textId="77777777"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t>Works with project governance to define controlling check points and quality gates.</w:t>
      </w:r>
    </w:p>
    <w:p w14:paraId="6B81E106" w14:textId="77777777"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t>Implementation of security concepts and best practices for technologies including Logging and Monitoring, Identity &amp; Access management including web identity (Cloud)</w:t>
      </w:r>
    </w:p>
    <w:p w14:paraId="6B81E107" w14:textId="77777777"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t>Partner with multiple LOB’s to adhering to SOX compliance, ITGC, ITAC and risk assessment.</w:t>
      </w:r>
    </w:p>
    <w:p w14:paraId="6B81E108" w14:textId="77777777"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t>Help evaluate the IT controls including, but not limited to, Data Security Standard (PCI DSS), Sarbanes-Oxley (SOX), Security and Privacy policies and standards.</w:t>
      </w:r>
    </w:p>
    <w:p w14:paraId="6B81E109" w14:textId="3547D75B"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lastRenderedPageBreak/>
        <w:t xml:space="preserve">IT systems to </w:t>
      </w:r>
      <w:proofErr w:type="gramStart"/>
      <w:r w:rsidRPr="008343AB">
        <w:rPr>
          <w:rFonts w:ascii="Calibri" w:eastAsia="Calibri" w:hAnsi="Calibri" w:cs="Calibri"/>
        </w:rPr>
        <w:t>assessment</w:t>
      </w:r>
      <w:proofErr w:type="gramEnd"/>
      <w:r w:rsidRPr="008343AB">
        <w:rPr>
          <w:rFonts w:ascii="Calibri" w:eastAsia="Calibri" w:hAnsi="Calibri" w:cs="Calibri"/>
        </w:rPr>
        <w:t xml:space="preserve"> and risk management against various </w:t>
      </w:r>
      <w:r w:rsidR="00B75B2F" w:rsidRPr="008343AB">
        <w:rPr>
          <w:rFonts w:ascii="Calibri" w:eastAsia="Calibri" w:hAnsi="Calibri" w:cs="Calibri"/>
        </w:rPr>
        <w:t>compliance frameworks (SOX, HIPA</w:t>
      </w:r>
      <w:r w:rsidRPr="008343AB">
        <w:rPr>
          <w:rFonts w:ascii="Calibri" w:eastAsia="Calibri" w:hAnsi="Calibri" w:cs="Calibri"/>
        </w:rPr>
        <w:t>A, PCI, HITRUST, COBIT etc.)</w:t>
      </w:r>
    </w:p>
    <w:p w14:paraId="6B81E10A" w14:textId="77777777"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t>Assist with security assurance testing activities.</w:t>
      </w:r>
    </w:p>
    <w:p w14:paraId="6B81E10B" w14:textId="77777777" w:rsidR="000B7951" w:rsidRPr="008343AB" w:rsidRDefault="00BA359A" w:rsidP="00BF5202">
      <w:pPr>
        <w:pStyle w:val="NoSpacing"/>
        <w:numPr>
          <w:ilvl w:val="0"/>
          <w:numId w:val="23"/>
        </w:numPr>
        <w:rPr>
          <w:rFonts w:ascii="Calibri" w:eastAsia="Calibri" w:hAnsi="Calibri" w:cs="Calibri"/>
        </w:rPr>
      </w:pPr>
      <w:r w:rsidRPr="008343AB">
        <w:rPr>
          <w:rFonts w:ascii="Calibri" w:eastAsia="Calibri" w:hAnsi="Calibri" w:cs="Calibri"/>
        </w:rPr>
        <w:t>Participate in information security education, training and awareness activities for technology and business teams.</w:t>
      </w:r>
    </w:p>
    <w:p w14:paraId="6B81E10C" w14:textId="77777777" w:rsidR="000B7951" w:rsidRPr="008343AB" w:rsidRDefault="000B7951" w:rsidP="008343AB">
      <w:pPr>
        <w:pStyle w:val="NoSpacing"/>
        <w:rPr>
          <w:rFonts w:ascii="Calibri" w:eastAsia="Calibri" w:hAnsi="Calibri" w:cs="Calibri"/>
        </w:rPr>
      </w:pPr>
    </w:p>
    <w:p w14:paraId="6B81E10D" w14:textId="77777777" w:rsidR="000B7951" w:rsidRPr="008343AB" w:rsidRDefault="000B7951" w:rsidP="008343AB">
      <w:pPr>
        <w:pStyle w:val="NoSpacing"/>
        <w:rPr>
          <w:rFonts w:ascii="Calibri" w:eastAsia="Calibri" w:hAnsi="Calibri" w:cs="Calibri"/>
          <w:b/>
        </w:rPr>
      </w:pPr>
    </w:p>
    <w:p w14:paraId="5D820B10" w14:textId="4474FB60" w:rsidR="00BF5202" w:rsidRDefault="00BA359A" w:rsidP="008343AB">
      <w:pPr>
        <w:pStyle w:val="NoSpacing"/>
        <w:rPr>
          <w:rFonts w:ascii="Calibri" w:eastAsia="Calibri" w:hAnsi="Calibri" w:cs="Calibri"/>
          <w:b/>
        </w:rPr>
      </w:pPr>
      <w:r w:rsidRPr="008343AB">
        <w:rPr>
          <w:rFonts w:ascii="Calibri" w:eastAsia="Calibri" w:hAnsi="Calibri" w:cs="Calibri"/>
          <w:b/>
        </w:rPr>
        <w:t>Health East Care Systems</w:t>
      </w:r>
      <w:r w:rsidR="00BF5202">
        <w:rPr>
          <w:rFonts w:ascii="Calibri" w:eastAsia="Calibri" w:hAnsi="Calibri" w:cs="Calibri"/>
          <w:b/>
        </w:rPr>
        <w:t xml:space="preserve">, </w:t>
      </w:r>
      <w:r w:rsidR="00BF5202" w:rsidRPr="00BF5202">
        <w:rPr>
          <w:rFonts w:ascii="Calibri" w:eastAsia="Calibri" w:hAnsi="Calibri" w:cs="Calibri"/>
          <w:b/>
        </w:rPr>
        <w:t>Minneapolis, M</w:t>
      </w:r>
      <w:r w:rsidR="00BF5202">
        <w:rPr>
          <w:rFonts w:ascii="Calibri" w:eastAsia="Calibri" w:hAnsi="Calibri" w:cs="Calibri"/>
          <w:b/>
        </w:rPr>
        <w:t xml:space="preserve">N </w:t>
      </w:r>
      <w:r w:rsidRPr="008343AB">
        <w:rPr>
          <w:rFonts w:ascii="Calibri" w:eastAsia="Calibri" w:hAnsi="Calibri" w:cs="Calibri"/>
          <w:b/>
        </w:rPr>
        <w:t xml:space="preserve">     </w:t>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sidRPr="008343AB">
        <w:rPr>
          <w:rFonts w:ascii="Calibri" w:eastAsia="Calibri" w:hAnsi="Calibri" w:cs="Calibri"/>
          <w:b/>
        </w:rPr>
        <w:t>November 2014</w:t>
      </w:r>
      <w:r w:rsidR="00BF5202">
        <w:rPr>
          <w:rFonts w:ascii="Calibri" w:eastAsia="Calibri" w:hAnsi="Calibri" w:cs="Calibri"/>
          <w:b/>
        </w:rPr>
        <w:t xml:space="preserve"> </w:t>
      </w:r>
      <w:r w:rsidR="00BF5202" w:rsidRPr="008343AB">
        <w:rPr>
          <w:rFonts w:ascii="Calibri" w:eastAsia="Calibri" w:hAnsi="Calibri" w:cs="Calibri"/>
          <w:b/>
        </w:rPr>
        <w:t>- August 2017</w:t>
      </w:r>
    </w:p>
    <w:p w14:paraId="6B81E10E" w14:textId="6973E867" w:rsidR="000B7951" w:rsidRPr="008343AB" w:rsidRDefault="00BA359A" w:rsidP="008343AB">
      <w:pPr>
        <w:pStyle w:val="NoSpacing"/>
        <w:rPr>
          <w:rFonts w:ascii="Calibri" w:eastAsia="Calibri" w:hAnsi="Calibri" w:cs="Calibri"/>
          <w:b/>
        </w:rPr>
      </w:pPr>
      <w:r w:rsidRPr="008343AB">
        <w:rPr>
          <w:rFonts w:ascii="Calibri" w:eastAsia="Calibri" w:hAnsi="Calibri" w:cs="Calibri"/>
          <w:b/>
        </w:rPr>
        <w:t>S</w:t>
      </w:r>
      <w:r w:rsidR="000E67A4" w:rsidRPr="008343AB">
        <w:rPr>
          <w:rFonts w:ascii="Calibri" w:eastAsia="Calibri" w:hAnsi="Calibri" w:cs="Calibri"/>
          <w:b/>
        </w:rPr>
        <w:t>enio</w:t>
      </w:r>
      <w:r w:rsidRPr="008343AB">
        <w:rPr>
          <w:rFonts w:ascii="Calibri" w:eastAsia="Calibri" w:hAnsi="Calibri" w:cs="Calibri"/>
          <w:b/>
        </w:rPr>
        <w:t xml:space="preserve">r Information Security Analyst   </w:t>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p>
    <w:p w14:paraId="6B81E10F" w14:textId="77777777" w:rsidR="000B7951" w:rsidRPr="008343AB" w:rsidRDefault="000B7951" w:rsidP="008343AB">
      <w:pPr>
        <w:pStyle w:val="NoSpacing"/>
        <w:rPr>
          <w:rFonts w:ascii="Calibri" w:eastAsia="Calibri" w:hAnsi="Calibri" w:cs="Calibri"/>
          <w:b/>
        </w:rPr>
      </w:pPr>
    </w:p>
    <w:p w14:paraId="6B81E110" w14:textId="77777777" w:rsidR="000B7951" w:rsidRPr="008343AB" w:rsidRDefault="00BA359A" w:rsidP="00BF5202">
      <w:pPr>
        <w:pStyle w:val="NoSpacing"/>
        <w:numPr>
          <w:ilvl w:val="0"/>
          <w:numId w:val="24"/>
        </w:numPr>
        <w:rPr>
          <w:rFonts w:ascii="Calibri" w:eastAsia="Calibri" w:hAnsi="Calibri" w:cs="Calibri"/>
        </w:rPr>
      </w:pPr>
      <w:r w:rsidRPr="008343AB">
        <w:rPr>
          <w:rFonts w:ascii="Calibri" w:eastAsia="Calibri" w:hAnsi="Calibri" w:cs="Calibri"/>
        </w:rPr>
        <w:t>Researches, evaluates and recommends information security related hardware and software including development of businesses cases for security investments.</w:t>
      </w:r>
    </w:p>
    <w:p w14:paraId="6B81E111" w14:textId="4D24A512" w:rsidR="000B7951" w:rsidRPr="008343AB" w:rsidRDefault="00BA359A" w:rsidP="00BF5202">
      <w:pPr>
        <w:pStyle w:val="NoSpacing"/>
        <w:numPr>
          <w:ilvl w:val="0"/>
          <w:numId w:val="24"/>
        </w:numPr>
        <w:rPr>
          <w:rFonts w:ascii="Calibri" w:eastAsia="Calibri" w:hAnsi="Calibri" w:cs="Calibri"/>
        </w:rPr>
      </w:pPr>
      <w:r w:rsidRPr="008343AB">
        <w:rPr>
          <w:rFonts w:ascii="Calibri" w:eastAsia="Calibri" w:hAnsi="Calibri" w:cs="Calibri"/>
        </w:rPr>
        <w:t xml:space="preserve">Analyzes, proposes and implements solutions concerning residual risk, vulnerabilities and other security exposures through </w:t>
      </w:r>
      <w:r w:rsidR="00E0222F" w:rsidRPr="008343AB">
        <w:rPr>
          <w:rFonts w:ascii="Calibri" w:eastAsia="Calibri" w:hAnsi="Calibri" w:cs="Calibri"/>
        </w:rPr>
        <w:t>ServiceNow</w:t>
      </w:r>
      <w:r w:rsidRPr="008343AB">
        <w:rPr>
          <w:rFonts w:ascii="Calibri" w:eastAsia="Calibri" w:hAnsi="Calibri" w:cs="Calibri"/>
        </w:rPr>
        <w:t>.</w:t>
      </w:r>
    </w:p>
    <w:p w14:paraId="109BD0F7" w14:textId="77777777" w:rsidR="008343AB" w:rsidRPr="008343AB" w:rsidRDefault="00BA359A" w:rsidP="00BF5202">
      <w:pPr>
        <w:pStyle w:val="NoSpacing"/>
        <w:numPr>
          <w:ilvl w:val="0"/>
          <w:numId w:val="24"/>
        </w:numPr>
        <w:rPr>
          <w:rFonts w:ascii="Calibri" w:eastAsia="Calibri" w:hAnsi="Calibri" w:cs="Calibri"/>
        </w:rPr>
      </w:pPr>
      <w:r w:rsidRPr="008343AB">
        <w:rPr>
          <w:rFonts w:ascii="Calibri" w:eastAsia="Calibri" w:hAnsi="Calibri" w:cs="Calibri"/>
        </w:rPr>
        <w:t>Provides first and second level support and analysis during and after a security incident.</w:t>
      </w:r>
    </w:p>
    <w:p w14:paraId="3BCC10FB" w14:textId="011CF7AD" w:rsidR="008343AB" w:rsidRPr="008343AB" w:rsidRDefault="008343AB" w:rsidP="00BF5202">
      <w:pPr>
        <w:pStyle w:val="NoSpacing"/>
        <w:numPr>
          <w:ilvl w:val="0"/>
          <w:numId w:val="24"/>
        </w:numPr>
        <w:rPr>
          <w:rFonts w:ascii="Calibri" w:eastAsia="Calibri" w:hAnsi="Calibri" w:cs="Calibri"/>
        </w:rPr>
      </w:pPr>
      <w:r w:rsidRPr="008343AB">
        <w:rPr>
          <w:rFonts w:ascii="Calibri" w:eastAsia="Calibri" w:hAnsi="Calibri" w:cs="Calibri"/>
        </w:rPr>
        <w:t>Develops information security processes, policies, and procedures compliant with HIPAA standards.</w:t>
      </w:r>
      <w:r w:rsidRPr="008343AB">
        <w:rPr>
          <w:rFonts w:ascii="Calibri" w:eastAsia="Calibri" w:hAnsi="Calibri" w:cs="Calibri"/>
        </w:rPr>
        <w:t xml:space="preserve"> </w:t>
      </w:r>
      <w:proofErr w:type="gramStart"/>
      <w:r w:rsidRPr="008343AB">
        <w:rPr>
          <w:rFonts w:ascii="Calibri" w:eastAsia="Calibri" w:hAnsi="Calibri" w:cs="Calibri"/>
        </w:rPr>
        <w:t>Advises</w:t>
      </w:r>
      <w:proofErr w:type="gramEnd"/>
      <w:r w:rsidRPr="008343AB">
        <w:rPr>
          <w:rFonts w:ascii="Calibri" w:eastAsia="Calibri" w:hAnsi="Calibri" w:cs="Calibri"/>
        </w:rPr>
        <w:t xml:space="preserve"> on service level agreements and works to ensure that security controls are managed and maintained.</w:t>
      </w:r>
    </w:p>
    <w:p w14:paraId="067D322B" w14:textId="1ECFEBB4" w:rsidR="008343AB" w:rsidRPr="008343AB" w:rsidRDefault="008343AB" w:rsidP="00BF5202">
      <w:pPr>
        <w:pStyle w:val="NoSpacing"/>
        <w:numPr>
          <w:ilvl w:val="0"/>
          <w:numId w:val="24"/>
        </w:numPr>
        <w:rPr>
          <w:rFonts w:ascii="Calibri" w:eastAsia="Calibri" w:hAnsi="Calibri" w:cs="Calibri"/>
        </w:rPr>
      </w:pPr>
      <w:r w:rsidRPr="008343AB">
        <w:rPr>
          <w:rFonts w:ascii="Calibri" w:eastAsia="Calibri" w:hAnsi="Calibri" w:cs="Calibri"/>
        </w:rPr>
        <w:t>Conduct incident response exercises with colleagues throughout the organization and incorporate lessons learned into existing security practices in alignment with NIST 800-53 r4 Incident Response controls.</w:t>
      </w:r>
    </w:p>
    <w:p w14:paraId="6B81E115" w14:textId="5E0BD1D1" w:rsidR="000B7951" w:rsidRPr="008343AB" w:rsidRDefault="00BA359A" w:rsidP="00BF5202">
      <w:pPr>
        <w:pStyle w:val="NoSpacing"/>
        <w:numPr>
          <w:ilvl w:val="0"/>
          <w:numId w:val="24"/>
        </w:numPr>
        <w:rPr>
          <w:rFonts w:ascii="Calibri" w:eastAsia="Calibri" w:hAnsi="Calibri" w:cs="Calibri"/>
        </w:rPr>
      </w:pPr>
      <w:r w:rsidRPr="008343AB">
        <w:rPr>
          <w:rFonts w:ascii="Calibri" w:eastAsia="Calibri" w:hAnsi="Calibri" w:cs="Calibri"/>
        </w:rPr>
        <w:t>Monitor SIEM activities through triage, network analysis, and eventually event reporting all using SPLUNK tool.</w:t>
      </w:r>
    </w:p>
    <w:p w14:paraId="6B81E116" w14:textId="77777777" w:rsidR="000B7951" w:rsidRPr="008343AB" w:rsidRDefault="00BA359A" w:rsidP="00BF5202">
      <w:pPr>
        <w:pStyle w:val="NoSpacing"/>
        <w:numPr>
          <w:ilvl w:val="0"/>
          <w:numId w:val="24"/>
        </w:numPr>
        <w:rPr>
          <w:rFonts w:ascii="Calibri" w:eastAsia="Calibri" w:hAnsi="Calibri" w:cs="Calibri"/>
        </w:rPr>
      </w:pPr>
      <w:r w:rsidRPr="008343AB">
        <w:rPr>
          <w:rFonts w:ascii="Calibri" w:eastAsia="Calibri" w:hAnsi="Calibri" w:cs="Calibri"/>
        </w:rPr>
        <w:t>Conducts risk assessments and risk analyses to help the organization develop security standards and procedures that support strategic, tactical and operational objectives on a cost-effective basis.</w:t>
      </w:r>
    </w:p>
    <w:p w14:paraId="6B81E117" w14:textId="77777777" w:rsidR="000B7951" w:rsidRPr="008343AB" w:rsidRDefault="00BA359A" w:rsidP="00BF5202">
      <w:pPr>
        <w:pStyle w:val="NoSpacing"/>
        <w:numPr>
          <w:ilvl w:val="0"/>
          <w:numId w:val="24"/>
        </w:numPr>
        <w:rPr>
          <w:rFonts w:ascii="Calibri" w:eastAsia="Calibri" w:hAnsi="Calibri" w:cs="Calibri"/>
        </w:rPr>
      </w:pPr>
      <w:r w:rsidRPr="008343AB">
        <w:rPr>
          <w:rFonts w:ascii="Calibri" w:eastAsia="Calibri" w:hAnsi="Calibri" w:cs="Calibri"/>
        </w:rPr>
        <w:t>Assists with the Information Security Incident Reporting program for containment and correction of security incidents through ServiceNow triage system.</w:t>
      </w:r>
    </w:p>
    <w:p w14:paraId="6B81E118" w14:textId="77777777" w:rsidR="000B7951" w:rsidRPr="008343AB" w:rsidRDefault="00BA359A" w:rsidP="00BF5202">
      <w:pPr>
        <w:pStyle w:val="NoSpacing"/>
        <w:numPr>
          <w:ilvl w:val="0"/>
          <w:numId w:val="24"/>
        </w:numPr>
        <w:rPr>
          <w:rFonts w:ascii="Calibri" w:eastAsia="Calibri" w:hAnsi="Calibri" w:cs="Calibri"/>
        </w:rPr>
      </w:pPr>
      <w:r w:rsidRPr="008343AB">
        <w:rPr>
          <w:rFonts w:ascii="Calibri" w:eastAsia="Calibri" w:hAnsi="Calibri" w:cs="Calibri"/>
        </w:rPr>
        <w:t>Participate in information security projects, such as security awareness, privileged information access management, identity management and SOC services.</w:t>
      </w:r>
    </w:p>
    <w:p w14:paraId="6B81E119" w14:textId="77777777" w:rsidR="000B7951" w:rsidRPr="008343AB" w:rsidRDefault="00BA359A" w:rsidP="00BF5202">
      <w:pPr>
        <w:pStyle w:val="NoSpacing"/>
        <w:numPr>
          <w:ilvl w:val="0"/>
          <w:numId w:val="24"/>
        </w:numPr>
        <w:rPr>
          <w:rFonts w:ascii="Calibri" w:eastAsia="Calibri" w:hAnsi="Calibri" w:cs="Calibri"/>
        </w:rPr>
      </w:pPr>
      <w:r w:rsidRPr="008343AB">
        <w:rPr>
          <w:rFonts w:ascii="Calibri" w:eastAsia="Calibri" w:hAnsi="Calibri" w:cs="Calibri"/>
        </w:rPr>
        <w:t xml:space="preserve">Testing operations and </w:t>
      </w:r>
      <w:proofErr w:type="gramStart"/>
      <w:r w:rsidRPr="008343AB">
        <w:rPr>
          <w:rFonts w:ascii="Calibri" w:eastAsia="Calibri" w:hAnsi="Calibri" w:cs="Calibri"/>
        </w:rPr>
        <w:t>technology internal</w:t>
      </w:r>
      <w:proofErr w:type="gramEnd"/>
      <w:r w:rsidRPr="008343AB">
        <w:rPr>
          <w:rFonts w:ascii="Calibri" w:eastAsia="Calibri" w:hAnsi="Calibri" w:cs="Calibri"/>
        </w:rPr>
        <w:t xml:space="preserve"> controls primarily within the NIST 800-53r4, ITIL framework. This will include the accurate identification of controls, a review of corresponding procedural documentation (where provided), audit sampling, and testing.</w:t>
      </w:r>
    </w:p>
    <w:p w14:paraId="6B81E11A" w14:textId="77777777" w:rsidR="000B7951" w:rsidRPr="008343AB" w:rsidRDefault="000B7951" w:rsidP="008343AB">
      <w:pPr>
        <w:pStyle w:val="NoSpacing"/>
        <w:rPr>
          <w:rFonts w:ascii="Calibri" w:eastAsia="Calibri" w:hAnsi="Calibri" w:cs="Calibri"/>
          <w:b/>
        </w:rPr>
      </w:pPr>
    </w:p>
    <w:p w14:paraId="6B81E11B" w14:textId="77777777" w:rsidR="000B7951" w:rsidRPr="008343AB" w:rsidRDefault="000B7951" w:rsidP="008343AB">
      <w:pPr>
        <w:pStyle w:val="NoSpacing"/>
        <w:rPr>
          <w:rFonts w:ascii="Calibri" w:eastAsia="Calibri" w:hAnsi="Calibri" w:cs="Calibri"/>
          <w:b/>
        </w:rPr>
      </w:pPr>
    </w:p>
    <w:p w14:paraId="1170F269" w14:textId="411FC707" w:rsidR="00BF5202" w:rsidRDefault="00FE11ED" w:rsidP="008343AB">
      <w:pPr>
        <w:pStyle w:val="NoSpacing"/>
        <w:rPr>
          <w:rFonts w:ascii="Calibri" w:eastAsia="Calibri" w:hAnsi="Calibri" w:cs="Calibri"/>
          <w:b/>
        </w:rPr>
      </w:pPr>
      <w:proofErr w:type="spellStart"/>
      <w:r w:rsidRPr="008343AB">
        <w:rPr>
          <w:rFonts w:ascii="Calibri" w:eastAsia="Calibri" w:hAnsi="Calibri" w:cs="Calibri"/>
          <w:b/>
        </w:rPr>
        <w:t>JJTech</w:t>
      </w:r>
      <w:proofErr w:type="spellEnd"/>
      <w:r w:rsidRPr="008343AB">
        <w:rPr>
          <w:rFonts w:ascii="Calibri" w:eastAsia="Calibri" w:hAnsi="Calibri" w:cs="Calibri"/>
          <w:b/>
        </w:rPr>
        <w:t xml:space="preserve"> Inc (End client </w:t>
      </w:r>
      <w:r w:rsidR="00BA359A" w:rsidRPr="008343AB">
        <w:rPr>
          <w:rFonts w:ascii="Calibri" w:eastAsia="Calibri" w:hAnsi="Calibri" w:cs="Calibri"/>
          <w:b/>
        </w:rPr>
        <w:t>Ceridian HCM</w:t>
      </w:r>
      <w:r w:rsidRPr="008343AB">
        <w:rPr>
          <w:rFonts w:ascii="Calibri" w:eastAsia="Calibri" w:hAnsi="Calibri" w:cs="Calibri"/>
          <w:b/>
        </w:rPr>
        <w:t>)</w:t>
      </w:r>
      <w:r w:rsidR="00BF5202">
        <w:rPr>
          <w:rFonts w:ascii="Calibri" w:eastAsia="Calibri" w:hAnsi="Calibri" w:cs="Calibri"/>
          <w:b/>
        </w:rPr>
        <w:t xml:space="preserve">, </w:t>
      </w:r>
      <w:r w:rsidR="00BF5202" w:rsidRPr="00BF5202">
        <w:rPr>
          <w:rFonts w:ascii="Calibri" w:eastAsia="Calibri" w:hAnsi="Calibri" w:cs="Calibri"/>
          <w:b/>
        </w:rPr>
        <w:t>Minneapolis, M</w:t>
      </w:r>
      <w:r w:rsidR="00BF5202">
        <w:rPr>
          <w:rFonts w:ascii="Calibri" w:eastAsia="Calibri" w:hAnsi="Calibri" w:cs="Calibri"/>
          <w:b/>
        </w:rPr>
        <w:t>N</w:t>
      </w:r>
      <w:r w:rsidR="00BA359A" w:rsidRPr="008343AB">
        <w:rPr>
          <w:rFonts w:ascii="Calibri" w:eastAsia="Calibri" w:hAnsi="Calibri" w:cs="Calibri"/>
          <w:b/>
        </w:rPr>
        <w:t xml:space="preserve">         </w:t>
      </w:r>
      <w:r w:rsidR="00BF5202">
        <w:rPr>
          <w:rFonts w:ascii="Calibri" w:eastAsia="Calibri" w:hAnsi="Calibri" w:cs="Calibri"/>
          <w:b/>
        </w:rPr>
        <w:tab/>
      </w:r>
      <w:r w:rsidR="00BF5202">
        <w:rPr>
          <w:rFonts w:ascii="Calibri" w:eastAsia="Calibri" w:hAnsi="Calibri" w:cs="Calibri"/>
          <w:b/>
        </w:rPr>
        <w:tab/>
      </w:r>
      <w:r w:rsidR="00BF5202">
        <w:rPr>
          <w:rFonts w:ascii="Calibri" w:eastAsia="Calibri" w:hAnsi="Calibri" w:cs="Calibri"/>
          <w:b/>
        </w:rPr>
        <w:tab/>
      </w:r>
      <w:r w:rsidR="00BF5202" w:rsidRPr="008343AB">
        <w:rPr>
          <w:rFonts w:ascii="Calibri" w:eastAsia="Calibri" w:hAnsi="Calibri" w:cs="Calibri"/>
          <w:b/>
        </w:rPr>
        <w:t>September 2012 – November 2014</w:t>
      </w:r>
    </w:p>
    <w:p w14:paraId="6B81E11C" w14:textId="2C9597A5" w:rsidR="000B7951" w:rsidRPr="008343AB" w:rsidRDefault="00BA359A" w:rsidP="008343AB">
      <w:pPr>
        <w:pStyle w:val="NoSpacing"/>
        <w:rPr>
          <w:rFonts w:ascii="Calibri" w:eastAsia="Calibri" w:hAnsi="Calibri" w:cs="Calibri"/>
          <w:b/>
        </w:rPr>
      </w:pPr>
      <w:r w:rsidRPr="008343AB">
        <w:rPr>
          <w:rFonts w:ascii="Calibri" w:eastAsia="Calibri" w:hAnsi="Calibri" w:cs="Calibri"/>
          <w:b/>
        </w:rPr>
        <w:t xml:space="preserve">IT Auditor                                 </w:t>
      </w:r>
      <w:r w:rsidR="00BF5202">
        <w:rPr>
          <w:rFonts w:ascii="Calibri" w:eastAsia="Calibri" w:hAnsi="Calibri" w:cs="Calibri"/>
          <w:b/>
        </w:rPr>
        <w:tab/>
      </w:r>
    </w:p>
    <w:p w14:paraId="6B81E11D" w14:textId="77777777" w:rsidR="000B7951" w:rsidRPr="008343AB" w:rsidRDefault="000B7951" w:rsidP="008343AB">
      <w:pPr>
        <w:pStyle w:val="NoSpacing"/>
        <w:rPr>
          <w:rFonts w:ascii="Calibri" w:eastAsia="Calibri" w:hAnsi="Calibri" w:cs="Calibri"/>
        </w:rPr>
      </w:pPr>
    </w:p>
    <w:p w14:paraId="6B81E11E" w14:textId="77777777" w:rsidR="000B7951" w:rsidRPr="008343AB" w:rsidRDefault="00BA359A" w:rsidP="00BF5202">
      <w:pPr>
        <w:pStyle w:val="NoSpacing"/>
        <w:numPr>
          <w:ilvl w:val="0"/>
          <w:numId w:val="25"/>
        </w:numPr>
        <w:rPr>
          <w:rFonts w:ascii="Calibri" w:eastAsia="Calibri" w:hAnsi="Calibri" w:cs="Calibri"/>
        </w:rPr>
      </w:pPr>
      <w:r w:rsidRPr="008343AB">
        <w:rPr>
          <w:rFonts w:ascii="Calibri" w:eastAsia="Calibri" w:hAnsi="Calibri" w:cs="Calibri"/>
        </w:rPr>
        <w:t xml:space="preserve">Performs and lead components of the annual SOX testing of technology controls (ITGC, ITAC, IPE, </w:t>
      </w:r>
      <w:proofErr w:type="spellStart"/>
      <w:r w:rsidRPr="008343AB">
        <w:rPr>
          <w:rFonts w:ascii="Calibri" w:eastAsia="Calibri" w:hAnsi="Calibri" w:cs="Calibri"/>
        </w:rPr>
        <w:t>etc</w:t>
      </w:r>
      <w:proofErr w:type="spellEnd"/>
      <w:r w:rsidRPr="008343AB">
        <w:rPr>
          <w:rFonts w:ascii="Calibri" w:eastAsia="Calibri" w:hAnsi="Calibri" w:cs="Calibri"/>
        </w:rPr>
        <w:t>)</w:t>
      </w:r>
    </w:p>
    <w:p w14:paraId="6B81E120" w14:textId="4AFCA4C0" w:rsidR="000B7951" w:rsidRPr="008343AB" w:rsidRDefault="00BA359A" w:rsidP="00BF5202">
      <w:pPr>
        <w:pStyle w:val="NoSpacing"/>
        <w:numPr>
          <w:ilvl w:val="0"/>
          <w:numId w:val="25"/>
        </w:numPr>
        <w:rPr>
          <w:rFonts w:ascii="Calibri" w:eastAsia="Calibri" w:hAnsi="Calibri" w:cs="Calibri"/>
        </w:rPr>
      </w:pPr>
      <w:r w:rsidRPr="008343AB">
        <w:rPr>
          <w:rFonts w:ascii="Calibri" w:eastAsia="Calibri" w:hAnsi="Calibri" w:cs="Calibri"/>
        </w:rPr>
        <w:t xml:space="preserve">Performing walkthroughs of core processes and </w:t>
      </w:r>
      <w:proofErr w:type="gramStart"/>
      <w:r w:rsidRPr="008343AB">
        <w:rPr>
          <w:rFonts w:ascii="Calibri" w:eastAsia="Calibri" w:hAnsi="Calibri" w:cs="Calibri"/>
        </w:rPr>
        <w:t>make</w:t>
      </w:r>
      <w:proofErr w:type="gramEnd"/>
      <w:r w:rsidRPr="008343AB">
        <w:rPr>
          <w:rFonts w:ascii="Calibri" w:eastAsia="Calibri" w:hAnsi="Calibri" w:cs="Calibri"/>
        </w:rPr>
        <w:t xml:space="preserve"> sure appropriate documentation is available and reflects the actual risk and controls.</w:t>
      </w:r>
    </w:p>
    <w:p w14:paraId="6B81E121" w14:textId="77777777" w:rsidR="000B7951" w:rsidRPr="008343AB" w:rsidRDefault="00BA359A" w:rsidP="00BF5202">
      <w:pPr>
        <w:pStyle w:val="NoSpacing"/>
        <w:numPr>
          <w:ilvl w:val="0"/>
          <w:numId w:val="25"/>
        </w:numPr>
        <w:rPr>
          <w:rFonts w:ascii="Calibri" w:eastAsia="Calibri" w:hAnsi="Calibri" w:cs="Calibri"/>
        </w:rPr>
      </w:pPr>
      <w:r w:rsidRPr="008343AB">
        <w:rPr>
          <w:rFonts w:ascii="Calibri" w:eastAsia="Calibri" w:hAnsi="Calibri" w:cs="Calibri"/>
        </w:rPr>
        <w:t>Facilitates and interface with difference groups within the company and the external auditors for the SOX certification process.</w:t>
      </w:r>
    </w:p>
    <w:p w14:paraId="6B81E122" w14:textId="77777777" w:rsidR="000B7951" w:rsidRPr="008343AB" w:rsidRDefault="00BA359A" w:rsidP="00BF5202">
      <w:pPr>
        <w:pStyle w:val="NoSpacing"/>
        <w:numPr>
          <w:ilvl w:val="0"/>
          <w:numId w:val="25"/>
        </w:numPr>
        <w:rPr>
          <w:rFonts w:ascii="Calibri" w:eastAsia="Calibri" w:hAnsi="Calibri" w:cs="Calibri"/>
        </w:rPr>
      </w:pPr>
      <w:r w:rsidRPr="008343AB">
        <w:rPr>
          <w:rFonts w:ascii="Calibri" w:eastAsia="Calibri" w:hAnsi="Calibri" w:cs="Calibri"/>
        </w:rPr>
        <w:t>Validate correction/remediation issues and actions.</w:t>
      </w:r>
    </w:p>
    <w:p w14:paraId="6B81E123" w14:textId="77777777" w:rsidR="000B7951" w:rsidRPr="008343AB" w:rsidRDefault="00BA359A" w:rsidP="00BF5202">
      <w:pPr>
        <w:pStyle w:val="NoSpacing"/>
        <w:numPr>
          <w:ilvl w:val="0"/>
          <w:numId w:val="25"/>
        </w:numPr>
        <w:rPr>
          <w:rFonts w:ascii="Calibri" w:eastAsia="Calibri" w:hAnsi="Calibri" w:cs="Calibri"/>
        </w:rPr>
      </w:pPr>
      <w:r w:rsidRPr="008343AB">
        <w:rPr>
          <w:rFonts w:ascii="Calibri" w:eastAsia="Calibri" w:hAnsi="Calibri" w:cs="Calibri"/>
        </w:rPr>
        <w:t>Act as SOX-1 project manager for external auditors by recertifying process owners, control owners.</w:t>
      </w:r>
    </w:p>
    <w:p w14:paraId="6B81E124" w14:textId="77777777" w:rsidR="000B7951" w:rsidRPr="008343AB" w:rsidRDefault="00BA359A" w:rsidP="00BF5202">
      <w:pPr>
        <w:pStyle w:val="NoSpacing"/>
        <w:numPr>
          <w:ilvl w:val="0"/>
          <w:numId w:val="25"/>
        </w:numPr>
        <w:rPr>
          <w:rFonts w:ascii="Calibri" w:eastAsia="Calibri" w:hAnsi="Calibri" w:cs="Calibri"/>
        </w:rPr>
      </w:pPr>
      <w:r w:rsidRPr="008343AB">
        <w:rPr>
          <w:rFonts w:ascii="Calibri" w:eastAsia="Calibri" w:hAnsi="Calibri" w:cs="Calibri"/>
        </w:rPr>
        <w:t>Build relationships and collaborate with stakeholders in aligning IT objectives with business goals.</w:t>
      </w:r>
    </w:p>
    <w:p w14:paraId="6B81E125" w14:textId="77777777" w:rsidR="000B7951" w:rsidRPr="008343AB" w:rsidRDefault="00BA359A" w:rsidP="00BF5202">
      <w:pPr>
        <w:pStyle w:val="NoSpacing"/>
        <w:numPr>
          <w:ilvl w:val="0"/>
          <w:numId w:val="25"/>
        </w:numPr>
        <w:rPr>
          <w:rFonts w:ascii="Calibri" w:eastAsia="Calibri" w:hAnsi="Calibri" w:cs="Calibri"/>
        </w:rPr>
      </w:pPr>
      <w:r w:rsidRPr="008343AB">
        <w:rPr>
          <w:rFonts w:ascii="Calibri" w:eastAsia="Calibri" w:hAnsi="Calibri" w:cs="Calibri"/>
        </w:rPr>
        <w:t>Assist in the development of the entity-wide risk assessment and a comprehensive annual internal audit plan.</w:t>
      </w:r>
    </w:p>
    <w:p w14:paraId="6B81E126" w14:textId="54A2174B" w:rsidR="000B7951" w:rsidRPr="008343AB" w:rsidRDefault="00BA359A" w:rsidP="00BF5202">
      <w:pPr>
        <w:pStyle w:val="NoSpacing"/>
        <w:numPr>
          <w:ilvl w:val="0"/>
          <w:numId w:val="25"/>
        </w:numPr>
        <w:rPr>
          <w:rFonts w:ascii="Calibri" w:eastAsia="Calibri" w:hAnsi="Calibri" w:cs="Calibri"/>
        </w:rPr>
      </w:pPr>
      <w:r w:rsidRPr="008343AB">
        <w:rPr>
          <w:rFonts w:ascii="Calibri" w:eastAsia="Calibri" w:hAnsi="Calibri" w:cs="Calibri"/>
        </w:rPr>
        <w:t xml:space="preserve">Using control frameworks &amp; data analytics to enhance and design audit programs that efficiently focus on </w:t>
      </w:r>
      <w:r w:rsidR="00FE11ED" w:rsidRPr="008343AB">
        <w:rPr>
          <w:rFonts w:ascii="Calibri" w:eastAsia="Calibri" w:hAnsi="Calibri" w:cs="Calibri"/>
        </w:rPr>
        <w:t>high-risk</w:t>
      </w:r>
      <w:r w:rsidRPr="008343AB">
        <w:rPr>
          <w:rFonts w:ascii="Calibri" w:eastAsia="Calibri" w:hAnsi="Calibri" w:cs="Calibri"/>
        </w:rPr>
        <w:t xml:space="preserve"> areas.</w:t>
      </w:r>
    </w:p>
    <w:p w14:paraId="6B81E128" w14:textId="77777777" w:rsidR="000B7951" w:rsidRPr="008343AB" w:rsidRDefault="000B7951" w:rsidP="008343AB">
      <w:pPr>
        <w:pStyle w:val="NoSpacing"/>
        <w:rPr>
          <w:rFonts w:ascii="Calibri" w:eastAsia="Calibri" w:hAnsi="Calibri" w:cs="Calibri"/>
          <w:b/>
        </w:rPr>
      </w:pPr>
    </w:p>
    <w:p w14:paraId="6B81E131" w14:textId="77777777" w:rsidR="000B7951" w:rsidRPr="008343AB" w:rsidRDefault="000B7951" w:rsidP="008343AB">
      <w:pPr>
        <w:pStyle w:val="NoSpacing"/>
        <w:rPr>
          <w:rFonts w:ascii="Calibri" w:eastAsia="Calibri" w:hAnsi="Calibri" w:cs="Calibri"/>
          <w:b/>
        </w:rPr>
      </w:pPr>
    </w:p>
    <w:p w14:paraId="6B81E132" w14:textId="736B8017" w:rsidR="000B7951" w:rsidRPr="008343AB" w:rsidRDefault="00BF5202" w:rsidP="008343AB">
      <w:pPr>
        <w:pStyle w:val="NoSpacing"/>
        <w:rPr>
          <w:rFonts w:ascii="Calibri" w:eastAsia="Calibri" w:hAnsi="Calibri" w:cs="Calibri"/>
          <w:b/>
        </w:rPr>
      </w:pPr>
      <w:r w:rsidRPr="008343AB">
        <w:rPr>
          <w:rFonts w:ascii="Calibri" w:eastAsia="Calibri" w:hAnsi="Calibri" w:cs="Calibri"/>
          <w:b/>
        </w:rPr>
        <w:t>EDUCATIONAL EXPERIENCE</w:t>
      </w:r>
      <w:r>
        <w:rPr>
          <w:rFonts w:ascii="Calibri" w:eastAsia="Calibri" w:hAnsi="Calibri" w:cs="Calibri"/>
          <w:b/>
        </w:rPr>
        <w:t>:</w:t>
      </w:r>
    </w:p>
    <w:p w14:paraId="6B81E133" w14:textId="77777777" w:rsidR="000B7951" w:rsidRPr="008343AB" w:rsidRDefault="000B7951" w:rsidP="008343AB">
      <w:pPr>
        <w:pStyle w:val="NoSpacing"/>
        <w:rPr>
          <w:rFonts w:ascii="Calibri" w:eastAsia="Calibri" w:hAnsi="Calibri" w:cs="Calibri"/>
          <w:b/>
        </w:rPr>
      </w:pPr>
    </w:p>
    <w:p w14:paraId="6B81E135" w14:textId="1F23A860" w:rsidR="000B7951" w:rsidRPr="00BF5202" w:rsidRDefault="00BA359A" w:rsidP="00BF5202">
      <w:pPr>
        <w:pStyle w:val="NoSpacing"/>
        <w:numPr>
          <w:ilvl w:val="0"/>
          <w:numId w:val="27"/>
        </w:numPr>
        <w:rPr>
          <w:rFonts w:ascii="Calibri" w:eastAsia="Calibri" w:hAnsi="Calibri" w:cs="Calibri"/>
          <w:bCs/>
        </w:rPr>
      </w:pPr>
      <w:r w:rsidRPr="00BF5202">
        <w:rPr>
          <w:rFonts w:ascii="Calibri" w:eastAsia="Calibri" w:hAnsi="Calibri" w:cs="Calibri"/>
          <w:bCs/>
        </w:rPr>
        <w:t>B SC.  Accounting</w:t>
      </w:r>
      <w:r w:rsidR="00BF5202" w:rsidRPr="00BF5202">
        <w:rPr>
          <w:rFonts w:ascii="Calibri" w:eastAsia="Calibri" w:hAnsi="Calibri" w:cs="Calibri"/>
          <w:bCs/>
        </w:rPr>
        <w:t xml:space="preserve">, </w:t>
      </w:r>
      <w:r w:rsidR="00BF5202" w:rsidRPr="00BF5202">
        <w:rPr>
          <w:rFonts w:ascii="Calibri" w:eastAsia="Calibri" w:hAnsi="Calibri" w:cs="Calibri"/>
          <w:bCs/>
        </w:rPr>
        <w:t>Metropolitan State University</w:t>
      </w:r>
      <w:r w:rsidR="00BF5202" w:rsidRPr="00BF5202">
        <w:rPr>
          <w:rFonts w:ascii="Calibri" w:eastAsia="Calibri" w:hAnsi="Calibri" w:cs="Calibri"/>
          <w:bCs/>
        </w:rPr>
        <w:t>.</w:t>
      </w:r>
    </w:p>
    <w:p w14:paraId="6B81E136" w14:textId="4B2D2CFC" w:rsidR="000B7951" w:rsidRPr="00BF5202" w:rsidRDefault="00BA359A" w:rsidP="00BF5202">
      <w:pPr>
        <w:pStyle w:val="NoSpacing"/>
        <w:numPr>
          <w:ilvl w:val="0"/>
          <w:numId w:val="27"/>
        </w:numPr>
        <w:rPr>
          <w:rFonts w:ascii="Calibri" w:eastAsia="Calibri" w:hAnsi="Calibri" w:cs="Calibri"/>
          <w:bCs/>
        </w:rPr>
      </w:pPr>
      <w:r w:rsidRPr="00BF5202">
        <w:rPr>
          <w:rFonts w:ascii="Calibri" w:eastAsia="Calibri" w:hAnsi="Calibri" w:cs="Calibri"/>
          <w:bCs/>
        </w:rPr>
        <w:t>M SC. Management Information Systems</w:t>
      </w:r>
      <w:r w:rsidR="00BF5202" w:rsidRPr="00BF5202">
        <w:rPr>
          <w:rFonts w:ascii="Calibri" w:eastAsia="Calibri" w:hAnsi="Calibri" w:cs="Calibri"/>
          <w:bCs/>
        </w:rPr>
        <w:t xml:space="preserve">, </w:t>
      </w:r>
      <w:r w:rsidR="00BF5202" w:rsidRPr="00BF5202">
        <w:rPr>
          <w:rFonts w:ascii="Calibri" w:eastAsia="Calibri" w:hAnsi="Calibri" w:cs="Calibri"/>
          <w:bCs/>
        </w:rPr>
        <w:t>Metropolitan State University</w:t>
      </w:r>
      <w:r w:rsidR="00BF5202" w:rsidRPr="00BF5202">
        <w:rPr>
          <w:rFonts w:ascii="Calibri" w:eastAsia="Calibri" w:hAnsi="Calibri" w:cs="Calibri"/>
          <w:bCs/>
        </w:rPr>
        <w:t>.</w:t>
      </w:r>
      <w:r w:rsidRPr="00BF5202">
        <w:rPr>
          <w:rFonts w:ascii="Calibri" w:eastAsia="Calibri" w:hAnsi="Calibri" w:cs="Calibri"/>
          <w:bCs/>
        </w:rPr>
        <w:t xml:space="preserve"> </w:t>
      </w:r>
    </w:p>
    <w:p w14:paraId="6B81E137" w14:textId="77777777" w:rsidR="000B7951" w:rsidRPr="008343AB" w:rsidRDefault="000B7951" w:rsidP="008343AB">
      <w:pPr>
        <w:pStyle w:val="NoSpacing"/>
        <w:rPr>
          <w:rFonts w:ascii="Calibri" w:eastAsia="Calibri" w:hAnsi="Calibri" w:cs="Calibri"/>
        </w:rPr>
      </w:pPr>
    </w:p>
    <w:p w14:paraId="6B81E138" w14:textId="7ADE4A3F" w:rsidR="000B7951" w:rsidRPr="008343AB" w:rsidRDefault="00BF5202" w:rsidP="008343AB">
      <w:pPr>
        <w:pStyle w:val="NoSpacing"/>
        <w:rPr>
          <w:rFonts w:ascii="Calibri" w:eastAsia="Calibri" w:hAnsi="Calibri" w:cs="Calibri"/>
          <w:b/>
        </w:rPr>
      </w:pPr>
      <w:r w:rsidRPr="008343AB">
        <w:rPr>
          <w:rFonts w:ascii="Calibri" w:eastAsia="Calibri" w:hAnsi="Calibri" w:cs="Calibri"/>
          <w:b/>
        </w:rPr>
        <w:t>CERTIFICATIONS:</w:t>
      </w:r>
    </w:p>
    <w:p w14:paraId="6B81E139" w14:textId="77777777" w:rsidR="000B7951" w:rsidRPr="008343AB" w:rsidRDefault="00BA359A" w:rsidP="00BF5202">
      <w:pPr>
        <w:pStyle w:val="NoSpacing"/>
        <w:numPr>
          <w:ilvl w:val="0"/>
          <w:numId w:val="28"/>
        </w:numPr>
        <w:rPr>
          <w:rFonts w:ascii="Calibri" w:eastAsia="Calibri" w:hAnsi="Calibri" w:cs="Calibri"/>
        </w:rPr>
      </w:pPr>
      <w:r w:rsidRPr="008343AB">
        <w:rPr>
          <w:rFonts w:ascii="Calibri" w:eastAsia="Calibri" w:hAnsi="Calibri" w:cs="Calibri"/>
        </w:rPr>
        <w:lastRenderedPageBreak/>
        <w:t>Information Technology Infrastructure Library Foundation (ITIL Foundation)</w:t>
      </w:r>
    </w:p>
    <w:p w14:paraId="6B81E13A" w14:textId="77777777" w:rsidR="000B7951" w:rsidRPr="008343AB" w:rsidRDefault="00BA359A" w:rsidP="00BF5202">
      <w:pPr>
        <w:pStyle w:val="NoSpacing"/>
        <w:numPr>
          <w:ilvl w:val="0"/>
          <w:numId w:val="28"/>
        </w:numPr>
        <w:rPr>
          <w:rFonts w:ascii="Calibri" w:eastAsia="Calibri" w:hAnsi="Calibri" w:cs="Calibri"/>
        </w:rPr>
      </w:pPr>
      <w:r w:rsidRPr="008343AB">
        <w:rPr>
          <w:rFonts w:ascii="Calibri" w:eastAsia="Calibri" w:hAnsi="Calibri" w:cs="Calibri"/>
        </w:rPr>
        <w:t>Certified Information Systems Auditor (CISA)</w:t>
      </w:r>
    </w:p>
    <w:p w14:paraId="6B81E13B" w14:textId="2D30E867" w:rsidR="000B7951" w:rsidRPr="008343AB" w:rsidRDefault="00BA359A" w:rsidP="00BF5202">
      <w:pPr>
        <w:pStyle w:val="NoSpacing"/>
        <w:numPr>
          <w:ilvl w:val="0"/>
          <w:numId w:val="28"/>
        </w:numPr>
        <w:rPr>
          <w:rFonts w:ascii="Calibri" w:eastAsia="Calibri" w:hAnsi="Calibri" w:cs="Calibri"/>
        </w:rPr>
      </w:pPr>
      <w:r w:rsidRPr="008343AB">
        <w:rPr>
          <w:rFonts w:ascii="Calibri" w:eastAsia="Calibri" w:hAnsi="Calibri" w:cs="Calibri"/>
        </w:rPr>
        <w:t xml:space="preserve">AWS-Solutions </w:t>
      </w:r>
      <w:r w:rsidR="00E45B7D" w:rsidRPr="008343AB">
        <w:rPr>
          <w:rFonts w:ascii="Calibri" w:eastAsia="Calibri" w:hAnsi="Calibri" w:cs="Calibri"/>
        </w:rPr>
        <w:t>Architect Associate</w:t>
      </w:r>
    </w:p>
    <w:p w14:paraId="6B81E13C" w14:textId="48509321" w:rsidR="000B7951" w:rsidRPr="008343AB" w:rsidRDefault="00BA359A" w:rsidP="00BF5202">
      <w:pPr>
        <w:pStyle w:val="NoSpacing"/>
        <w:numPr>
          <w:ilvl w:val="0"/>
          <w:numId w:val="28"/>
        </w:numPr>
        <w:rPr>
          <w:rFonts w:ascii="Calibri" w:eastAsia="Calibri" w:hAnsi="Calibri" w:cs="Calibri"/>
        </w:rPr>
      </w:pPr>
      <w:r w:rsidRPr="008343AB">
        <w:rPr>
          <w:rFonts w:ascii="Calibri" w:eastAsia="Calibri" w:hAnsi="Calibri" w:cs="Calibri"/>
        </w:rPr>
        <w:t xml:space="preserve">Certified Information Security Manager (CISM) </w:t>
      </w:r>
    </w:p>
    <w:p w14:paraId="56293F6A" w14:textId="2250C84C" w:rsidR="00E45B7D" w:rsidRDefault="00E45B7D" w:rsidP="00BF5202">
      <w:pPr>
        <w:pStyle w:val="NoSpacing"/>
        <w:numPr>
          <w:ilvl w:val="0"/>
          <w:numId w:val="28"/>
        </w:numPr>
        <w:rPr>
          <w:rFonts w:ascii="Calibri" w:eastAsia="Calibri" w:hAnsi="Calibri" w:cs="Calibri"/>
        </w:rPr>
      </w:pPr>
      <w:r w:rsidRPr="008343AB">
        <w:rPr>
          <w:rFonts w:ascii="Calibri" w:eastAsia="Calibri" w:hAnsi="Calibri" w:cs="Calibri"/>
        </w:rPr>
        <w:t xml:space="preserve">Certified Cloud Security </w:t>
      </w:r>
      <w:r w:rsidR="00935FE2" w:rsidRPr="008343AB">
        <w:rPr>
          <w:rFonts w:ascii="Calibri" w:eastAsia="Calibri" w:hAnsi="Calibri" w:cs="Calibri"/>
        </w:rPr>
        <w:t>Professional (</w:t>
      </w:r>
      <w:r w:rsidRPr="008343AB">
        <w:rPr>
          <w:rFonts w:ascii="Calibri" w:eastAsia="Calibri" w:hAnsi="Calibri" w:cs="Calibri"/>
        </w:rPr>
        <w:t xml:space="preserve">CCSP) </w:t>
      </w:r>
      <w:proofErr w:type="gramStart"/>
      <w:r w:rsidRPr="008343AB">
        <w:rPr>
          <w:rFonts w:ascii="Calibri" w:eastAsia="Calibri" w:hAnsi="Calibri" w:cs="Calibri"/>
        </w:rPr>
        <w:t>in-progress</w:t>
      </w:r>
      <w:proofErr w:type="gramEnd"/>
    </w:p>
    <w:p w14:paraId="4F90276B" w14:textId="77777777" w:rsidR="00BF5202" w:rsidRDefault="00BF5202" w:rsidP="00BF5202">
      <w:pPr>
        <w:pStyle w:val="NoSpacing"/>
        <w:rPr>
          <w:rFonts w:ascii="Calibri" w:eastAsia="Calibri" w:hAnsi="Calibri" w:cs="Calibri"/>
        </w:rPr>
      </w:pPr>
    </w:p>
    <w:p w14:paraId="588E84E5" w14:textId="77777777" w:rsidR="00BF5202" w:rsidRPr="008343AB" w:rsidRDefault="00BF5202" w:rsidP="00BF5202">
      <w:pPr>
        <w:pStyle w:val="NoSpacing"/>
        <w:rPr>
          <w:rFonts w:ascii="Calibri" w:eastAsia="Calibri" w:hAnsi="Calibri" w:cs="Calibri"/>
        </w:rPr>
      </w:pPr>
      <w:r w:rsidRPr="008343AB">
        <w:rPr>
          <w:rFonts w:ascii="Calibri" w:eastAsia="Calibri" w:hAnsi="Calibri" w:cs="Calibri"/>
          <w:b/>
        </w:rPr>
        <w:t>Hobbies</w:t>
      </w:r>
      <w:r w:rsidRPr="008343AB">
        <w:rPr>
          <w:rFonts w:ascii="Calibri" w:eastAsia="Calibri" w:hAnsi="Calibri" w:cs="Calibri"/>
        </w:rPr>
        <w:t>: Soccer, basketball, volleyball, movies and volunteering.</w:t>
      </w:r>
    </w:p>
    <w:p w14:paraId="6E8D24CC" w14:textId="77777777" w:rsidR="00BF5202" w:rsidRPr="008343AB" w:rsidRDefault="00BF5202" w:rsidP="00BF5202">
      <w:pPr>
        <w:pStyle w:val="NoSpacing"/>
        <w:rPr>
          <w:rFonts w:ascii="Calibri" w:eastAsia="Calibri" w:hAnsi="Calibri" w:cs="Calibri"/>
          <w:b/>
        </w:rPr>
      </w:pPr>
    </w:p>
    <w:p w14:paraId="37C99D9F" w14:textId="77777777" w:rsidR="00BF5202" w:rsidRPr="008343AB" w:rsidRDefault="00BF5202" w:rsidP="00BF5202">
      <w:pPr>
        <w:pStyle w:val="NoSpacing"/>
        <w:rPr>
          <w:rFonts w:ascii="Calibri" w:eastAsia="Calibri" w:hAnsi="Calibri" w:cs="Calibri"/>
          <w:b/>
        </w:rPr>
      </w:pPr>
      <w:r w:rsidRPr="008343AB">
        <w:rPr>
          <w:rFonts w:ascii="Calibri" w:eastAsia="Calibri" w:hAnsi="Calibri" w:cs="Calibri"/>
          <w:b/>
        </w:rPr>
        <w:t>CLUBS/VOLUNTEER</w:t>
      </w:r>
      <w:r>
        <w:rPr>
          <w:rFonts w:ascii="Calibri" w:eastAsia="Calibri" w:hAnsi="Calibri" w:cs="Calibri"/>
          <w:b/>
        </w:rPr>
        <w:t>:</w:t>
      </w:r>
    </w:p>
    <w:p w14:paraId="4CB0ABD0" w14:textId="77777777" w:rsidR="00BF5202" w:rsidRPr="008343AB" w:rsidRDefault="00BF5202" w:rsidP="00BF5202">
      <w:pPr>
        <w:pStyle w:val="NoSpacing"/>
        <w:numPr>
          <w:ilvl w:val="0"/>
          <w:numId w:val="26"/>
        </w:numPr>
        <w:rPr>
          <w:rFonts w:ascii="Calibri" w:eastAsia="Calibri" w:hAnsi="Calibri" w:cs="Calibri"/>
        </w:rPr>
      </w:pPr>
      <w:r w:rsidRPr="008343AB">
        <w:rPr>
          <w:rFonts w:ascii="Calibri" w:eastAsia="Calibri" w:hAnsi="Calibri" w:cs="Calibri"/>
        </w:rPr>
        <w:t xml:space="preserve">Feed my starving children (FMSC) lead volunteer.                                           </w:t>
      </w:r>
    </w:p>
    <w:p w14:paraId="30BC163E" w14:textId="77777777" w:rsidR="00BF5202" w:rsidRPr="008343AB" w:rsidRDefault="00BF5202" w:rsidP="00BF5202">
      <w:pPr>
        <w:pStyle w:val="NoSpacing"/>
        <w:numPr>
          <w:ilvl w:val="0"/>
          <w:numId w:val="26"/>
        </w:numPr>
        <w:rPr>
          <w:rFonts w:ascii="Calibri" w:eastAsia="Calibri" w:hAnsi="Calibri" w:cs="Calibri"/>
          <w:b/>
        </w:rPr>
      </w:pPr>
      <w:proofErr w:type="spellStart"/>
      <w:r w:rsidRPr="008343AB">
        <w:rPr>
          <w:rFonts w:ascii="Calibri" w:eastAsia="Calibri" w:hAnsi="Calibri" w:cs="Calibri"/>
        </w:rPr>
        <w:t>Isaca</w:t>
      </w:r>
      <w:proofErr w:type="spellEnd"/>
      <w:r w:rsidRPr="008343AB">
        <w:rPr>
          <w:rFonts w:ascii="Calibri" w:eastAsia="Calibri" w:hAnsi="Calibri" w:cs="Calibri"/>
        </w:rPr>
        <w:t xml:space="preserve"> Club Minnesota chapter member.                                                         </w:t>
      </w:r>
    </w:p>
    <w:p w14:paraId="3AAE0D88" w14:textId="77777777" w:rsidR="00BF5202" w:rsidRPr="008343AB" w:rsidRDefault="00BF5202" w:rsidP="00BF5202">
      <w:pPr>
        <w:pStyle w:val="NoSpacing"/>
        <w:numPr>
          <w:ilvl w:val="0"/>
          <w:numId w:val="26"/>
        </w:numPr>
        <w:rPr>
          <w:rFonts w:ascii="Calibri" w:eastAsia="Calibri" w:hAnsi="Calibri" w:cs="Calibri"/>
        </w:rPr>
      </w:pPr>
      <w:r w:rsidRPr="008343AB">
        <w:rPr>
          <w:rFonts w:ascii="Calibri" w:eastAsia="Calibri" w:hAnsi="Calibri" w:cs="Calibri"/>
        </w:rPr>
        <w:t>Volunteer Income Tax (VITA) Program Ambassador.</w:t>
      </w:r>
    </w:p>
    <w:p w14:paraId="4249FF69" w14:textId="77777777" w:rsidR="00BF5202" w:rsidRPr="008343AB" w:rsidRDefault="00BF5202" w:rsidP="00BF5202">
      <w:pPr>
        <w:pStyle w:val="NoSpacing"/>
        <w:numPr>
          <w:ilvl w:val="0"/>
          <w:numId w:val="26"/>
        </w:numPr>
        <w:rPr>
          <w:rFonts w:ascii="Calibri" w:eastAsia="Calibri" w:hAnsi="Calibri" w:cs="Calibri"/>
        </w:rPr>
      </w:pPr>
      <w:r w:rsidRPr="008343AB">
        <w:rPr>
          <w:rFonts w:ascii="Calibri" w:eastAsia="Calibri" w:hAnsi="Calibri" w:cs="Calibri"/>
        </w:rPr>
        <w:t>Soccer club program coordinator.</w:t>
      </w:r>
    </w:p>
    <w:p w14:paraId="2BD8334A" w14:textId="77777777" w:rsidR="00BF5202" w:rsidRPr="008343AB" w:rsidRDefault="00BF5202" w:rsidP="00BF5202">
      <w:pPr>
        <w:pStyle w:val="NoSpacing"/>
        <w:numPr>
          <w:ilvl w:val="0"/>
          <w:numId w:val="26"/>
        </w:numPr>
        <w:rPr>
          <w:rFonts w:ascii="Calibri" w:eastAsia="Calibri" w:hAnsi="Calibri" w:cs="Calibri"/>
        </w:rPr>
      </w:pPr>
      <w:r w:rsidRPr="008343AB">
        <w:rPr>
          <w:rFonts w:ascii="Calibri" w:eastAsia="Calibri" w:hAnsi="Calibri" w:cs="Calibri"/>
        </w:rPr>
        <w:t>French Language tutor</w:t>
      </w:r>
    </w:p>
    <w:p w14:paraId="3B8AD808" w14:textId="77777777" w:rsidR="00BF5202" w:rsidRPr="008343AB" w:rsidRDefault="00BF5202" w:rsidP="00BF5202">
      <w:pPr>
        <w:pStyle w:val="NoSpacing"/>
        <w:rPr>
          <w:rFonts w:ascii="Calibri" w:eastAsia="Calibri" w:hAnsi="Calibri" w:cs="Calibri"/>
        </w:rPr>
      </w:pPr>
    </w:p>
    <w:p w14:paraId="6B81E13D" w14:textId="77777777" w:rsidR="000B7951" w:rsidRPr="008343AB" w:rsidRDefault="000B7951" w:rsidP="008343AB">
      <w:pPr>
        <w:pStyle w:val="NoSpacing"/>
        <w:rPr>
          <w:rFonts w:ascii="Calibri" w:eastAsia="Calibri" w:hAnsi="Calibri" w:cs="Calibri"/>
        </w:rPr>
      </w:pPr>
    </w:p>
    <w:p w14:paraId="6B81E13E" w14:textId="77777777" w:rsidR="000B7951" w:rsidRPr="008343AB" w:rsidRDefault="000B7951" w:rsidP="008343AB">
      <w:pPr>
        <w:pStyle w:val="NoSpacing"/>
        <w:rPr>
          <w:rFonts w:ascii="Calibri" w:eastAsia="Calibri" w:hAnsi="Calibri" w:cs="Calibri"/>
        </w:rPr>
      </w:pPr>
    </w:p>
    <w:p w14:paraId="52B3D770" w14:textId="7C7EA47B" w:rsidR="00F72B82" w:rsidRPr="008343AB" w:rsidRDefault="00F72B82" w:rsidP="008343AB">
      <w:pPr>
        <w:pStyle w:val="NoSpacing"/>
        <w:rPr>
          <w:rFonts w:ascii="Calibri" w:eastAsia="Calibri" w:hAnsi="Calibri" w:cs="Calibri"/>
        </w:rPr>
      </w:pPr>
    </w:p>
    <w:sectPr w:rsidR="00F72B82" w:rsidRPr="008343AB" w:rsidSect="008343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2B95"/>
    <w:multiLevelType w:val="hybridMultilevel"/>
    <w:tmpl w:val="4EF468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D261ED7"/>
    <w:multiLevelType w:val="multilevel"/>
    <w:tmpl w:val="A7E211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BB3639"/>
    <w:multiLevelType w:val="hybridMultilevel"/>
    <w:tmpl w:val="D612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C1854"/>
    <w:multiLevelType w:val="hybridMultilevel"/>
    <w:tmpl w:val="256299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0E53B2B"/>
    <w:multiLevelType w:val="hybridMultilevel"/>
    <w:tmpl w:val="5C1E6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61CA4"/>
    <w:multiLevelType w:val="multilevel"/>
    <w:tmpl w:val="E70EA3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F82B04"/>
    <w:multiLevelType w:val="multilevel"/>
    <w:tmpl w:val="06D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B07261"/>
    <w:multiLevelType w:val="hybridMultilevel"/>
    <w:tmpl w:val="6E3687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FF33BFB"/>
    <w:multiLevelType w:val="multilevel"/>
    <w:tmpl w:val="9E209A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3CA7705"/>
    <w:multiLevelType w:val="hybridMultilevel"/>
    <w:tmpl w:val="7736D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4461EBB"/>
    <w:multiLevelType w:val="hybridMultilevel"/>
    <w:tmpl w:val="59EE78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8BB15ED"/>
    <w:multiLevelType w:val="hybridMultilevel"/>
    <w:tmpl w:val="A288A6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99F480E"/>
    <w:multiLevelType w:val="hybridMultilevel"/>
    <w:tmpl w:val="2A4A9E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6167303"/>
    <w:multiLevelType w:val="hybridMultilevel"/>
    <w:tmpl w:val="F79CAA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9D64D93"/>
    <w:multiLevelType w:val="hybridMultilevel"/>
    <w:tmpl w:val="83F278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612368D"/>
    <w:multiLevelType w:val="multilevel"/>
    <w:tmpl w:val="029469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A2C1CE8"/>
    <w:multiLevelType w:val="multilevel"/>
    <w:tmpl w:val="6F68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C364AC"/>
    <w:multiLevelType w:val="hybridMultilevel"/>
    <w:tmpl w:val="BAF4A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8E4786"/>
    <w:multiLevelType w:val="multilevel"/>
    <w:tmpl w:val="309881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AC5673F"/>
    <w:multiLevelType w:val="hybridMultilevel"/>
    <w:tmpl w:val="389C2B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B8C2192"/>
    <w:multiLevelType w:val="multilevel"/>
    <w:tmpl w:val="1F8A33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C413BA9"/>
    <w:multiLevelType w:val="hybridMultilevel"/>
    <w:tmpl w:val="27F8B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750260"/>
    <w:multiLevelType w:val="multilevel"/>
    <w:tmpl w:val="9F98F1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E99219A"/>
    <w:multiLevelType w:val="hybridMultilevel"/>
    <w:tmpl w:val="99BEB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0997088"/>
    <w:multiLevelType w:val="multilevel"/>
    <w:tmpl w:val="DC7E83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19A7CD9"/>
    <w:multiLevelType w:val="multilevel"/>
    <w:tmpl w:val="E70C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E61A8B"/>
    <w:multiLevelType w:val="hybridMultilevel"/>
    <w:tmpl w:val="D9EE3E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B46749A"/>
    <w:multiLevelType w:val="multilevel"/>
    <w:tmpl w:val="FC247E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F175AEB"/>
    <w:multiLevelType w:val="multilevel"/>
    <w:tmpl w:val="4D2273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2101215">
    <w:abstractNumId w:val="27"/>
  </w:num>
  <w:num w:numId="2" w16cid:durableId="1851404609">
    <w:abstractNumId w:val="15"/>
  </w:num>
  <w:num w:numId="3" w16cid:durableId="1237010364">
    <w:abstractNumId w:val="5"/>
  </w:num>
  <w:num w:numId="4" w16cid:durableId="420104468">
    <w:abstractNumId w:val="20"/>
  </w:num>
  <w:num w:numId="5" w16cid:durableId="1308049606">
    <w:abstractNumId w:val="18"/>
  </w:num>
  <w:num w:numId="6" w16cid:durableId="1351644601">
    <w:abstractNumId w:val="28"/>
  </w:num>
  <w:num w:numId="7" w16cid:durableId="294991236">
    <w:abstractNumId w:val="8"/>
  </w:num>
  <w:num w:numId="8" w16cid:durableId="47461068">
    <w:abstractNumId w:val="22"/>
  </w:num>
  <w:num w:numId="9" w16cid:durableId="550503930">
    <w:abstractNumId w:val="1"/>
  </w:num>
  <w:num w:numId="10" w16cid:durableId="486746588">
    <w:abstractNumId w:val="24"/>
  </w:num>
  <w:num w:numId="11" w16cid:durableId="762140904">
    <w:abstractNumId w:val="16"/>
  </w:num>
  <w:num w:numId="12" w16cid:durableId="1528447756">
    <w:abstractNumId w:val="25"/>
  </w:num>
  <w:num w:numId="13" w16cid:durableId="1567492040">
    <w:abstractNumId w:val="21"/>
  </w:num>
  <w:num w:numId="14" w16cid:durableId="2019959235">
    <w:abstractNumId w:val="17"/>
  </w:num>
  <w:num w:numId="15" w16cid:durableId="1882746026">
    <w:abstractNumId w:val="6"/>
  </w:num>
  <w:num w:numId="16" w16cid:durableId="24838220">
    <w:abstractNumId w:val="9"/>
  </w:num>
  <w:num w:numId="17" w16cid:durableId="1968779011">
    <w:abstractNumId w:val="2"/>
  </w:num>
  <w:num w:numId="18" w16cid:durableId="371734693">
    <w:abstractNumId w:val="4"/>
  </w:num>
  <w:num w:numId="19" w16cid:durableId="833037090">
    <w:abstractNumId w:val="3"/>
  </w:num>
  <w:num w:numId="20" w16cid:durableId="133185486">
    <w:abstractNumId w:val="0"/>
  </w:num>
  <w:num w:numId="21" w16cid:durableId="258953944">
    <w:abstractNumId w:val="19"/>
  </w:num>
  <w:num w:numId="22" w16cid:durableId="892929495">
    <w:abstractNumId w:val="10"/>
  </w:num>
  <w:num w:numId="23" w16cid:durableId="1112431265">
    <w:abstractNumId w:val="7"/>
  </w:num>
  <w:num w:numId="24" w16cid:durableId="776752028">
    <w:abstractNumId w:val="26"/>
  </w:num>
  <w:num w:numId="25" w16cid:durableId="1328168426">
    <w:abstractNumId w:val="23"/>
  </w:num>
  <w:num w:numId="26" w16cid:durableId="1745487787">
    <w:abstractNumId w:val="14"/>
  </w:num>
  <w:num w:numId="27" w16cid:durableId="212934879">
    <w:abstractNumId w:val="12"/>
  </w:num>
  <w:num w:numId="28" w16cid:durableId="914820971">
    <w:abstractNumId w:val="11"/>
  </w:num>
  <w:num w:numId="29" w16cid:durableId="11526713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951"/>
    <w:rsid w:val="0004549B"/>
    <w:rsid w:val="000A01F9"/>
    <w:rsid w:val="000B7951"/>
    <w:rsid w:val="000C01C4"/>
    <w:rsid w:val="000C3D62"/>
    <w:rsid w:val="000E67A4"/>
    <w:rsid w:val="00117631"/>
    <w:rsid w:val="001336AC"/>
    <w:rsid w:val="001D22CC"/>
    <w:rsid w:val="0021539F"/>
    <w:rsid w:val="00242B3D"/>
    <w:rsid w:val="00247C11"/>
    <w:rsid w:val="00284BAF"/>
    <w:rsid w:val="00290D93"/>
    <w:rsid w:val="00296DDD"/>
    <w:rsid w:val="002C3616"/>
    <w:rsid w:val="00322621"/>
    <w:rsid w:val="00397561"/>
    <w:rsid w:val="003C058B"/>
    <w:rsid w:val="003F0B25"/>
    <w:rsid w:val="004607AD"/>
    <w:rsid w:val="004626AC"/>
    <w:rsid w:val="004C2B5F"/>
    <w:rsid w:val="004F48E4"/>
    <w:rsid w:val="00536A55"/>
    <w:rsid w:val="00647A6F"/>
    <w:rsid w:val="0065330E"/>
    <w:rsid w:val="00655BC5"/>
    <w:rsid w:val="006A56AA"/>
    <w:rsid w:val="00795DFA"/>
    <w:rsid w:val="007B2DCB"/>
    <w:rsid w:val="007D154D"/>
    <w:rsid w:val="008343AB"/>
    <w:rsid w:val="0084370A"/>
    <w:rsid w:val="00935FE2"/>
    <w:rsid w:val="009E400E"/>
    <w:rsid w:val="009E4469"/>
    <w:rsid w:val="009F0F93"/>
    <w:rsid w:val="00A553E4"/>
    <w:rsid w:val="00AB215F"/>
    <w:rsid w:val="00B75B2F"/>
    <w:rsid w:val="00BA359A"/>
    <w:rsid w:val="00BB530D"/>
    <w:rsid w:val="00BC7E13"/>
    <w:rsid w:val="00BE26BE"/>
    <w:rsid w:val="00BF5202"/>
    <w:rsid w:val="00CB1E4B"/>
    <w:rsid w:val="00CC0754"/>
    <w:rsid w:val="00D713DD"/>
    <w:rsid w:val="00D9408A"/>
    <w:rsid w:val="00DE3FAC"/>
    <w:rsid w:val="00DE45D6"/>
    <w:rsid w:val="00E0222F"/>
    <w:rsid w:val="00E4469D"/>
    <w:rsid w:val="00E45B7D"/>
    <w:rsid w:val="00EB48FC"/>
    <w:rsid w:val="00F532B9"/>
    <w:rsid w:val="00F72B82"/>
    <w:rsid w:val="00FC5F84"/>
    <w:rsid w:val="00FE1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1E0D0"/>
  <w15:docId w15:val="{FA0D4070-CAB6-458D-B3AA-56A27C93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26BE"/>
    <w:pPr>
      <w:ind w:left="720"/>
      <w:contextualSpacing/>
    </w:pPr>
  </w:style>
  <w:style w:type="paragraph" w:styleId="NoSpacing">
    <w:name w:val="No Spacing"/>
    <w:uiPriority w:val="1"/>
    <w:qFormat/>
    <w:rsid w:val="008343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54628">
      <w:bodyDiv w:val="1"/>
      <w:marLeft w:val="0"/>
      <w:marRight w:val="0"/>
      <w:marTop w:val="0"/>
      <w:marBottom w:val="0"/>
      <w:divBdr>
        <w:top w:val="none" w:sz="0" w:space="0" w:color="auto"/>
        <w:left w:val="none" w:sz="0" w:space="0" w:color="auto"/>
        <w:bottom w:val="none" w:sz="0" w:space="0" w:color="auto"/>
        <w:right w:val="none" w:sz="0" w:space="0" w:color="auto"/>
      </w:divBdr>
    </w:div>
    <w:div w:id="268778536">
      <w:bodyDiv w:val="1"/>
      <w:marLeft w:val="0"/>
      <w:marRight w:val="0"/>
      <w:marTop w:val="0"/>
      <w:marBottom w:val="0"/>
      <w:divBdr>
        <w:top w:val="none" w:sz="0" w:space="0" w:color="auto"/>
        <w:left w:val="none" w:sz="0" w:space="0" w:color="auto"/>
        <w:bottom w:val="none" w:sz="0" w:space="0" w:color="auto"/>
        <w:right w:val="none" w:sz="0" w:space="0" w:color="auto"/>
      </w:divBdr>
    </w:div>
    <w:div w:id="1120222588">
      <w:bodyDiv w:val="1"/>
      <w:marLeft w:val="0"/>
      <w:marRight w:val="0"/>
      <w:marTop w:val="0"/>
      <w:marBottom w:val="0"/>
      <w:divBdr>
        <w:top w:val="none" w:sz="0" w:space="0" w:color="auto"/>
        <w:left w:val="none" w:sz="0" w:space="0" w:color="auto"/>
        <w:bottom w:val="none" w:sz="0" w:space="0" w:color="auto"/>
        <w:right w:val="none" w:sz="0" w:space="0" w:color="auto"/>
      </w:divBdr>
    </w:div>
    <w:div w:id="1220090852">
      <w:bodyDiv w:val="1"/>
      <w:marLeft w:val="0"/>
      <w:marRight w:val="0"/>
      <w:marTop w:val="0"/>
      <w:marBottom w:val="0"/>
      <w:divBdr>
        <w:top w:val="none" w:sz="0" w:space="0" w:color="auto"/>
        <w:left w:val="none" w:sz="0" w:space="0" w:color="auto"/>
        <w:bottom w:val="none" w:sz="0" w:space="0" w:color="auto"/>
        <w:right w:val="none" w:sz="0" w:space="0" w:color="auto"/>
      </w:divBdr>
    </w:div>
    <w:div w:id="1402559684">
      <w:bodyDiv w:val="1"/>
      <w:marLeft w:val="0"/>
      <w:marRight w:val="0"/>
      <w:marTop w:val="0"/>
      <w:marBottom w:val="0"/>
      <w:divBdr>
        <w:top w:val="none" w:sz="0" w:space="0" w:color="auto"/>
        <w:left w:val="none" w:sz="0" w:space="0" w:color="auto"/>
        <w:bottom w:val="none" w:sz="0" w:space="0" w:color="auto"/>
        <w:right w:val="none" w:sz="0" w:space="0" w:color="auto"/>
      </w:divBdr>
    </w:div>
    <w:div w:id="1818104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conperry@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1547</Words>
  <Characters>8822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Perry Tchatchoua</dc:creator>
  <cp:lastModifiedBy>Vinay Kumar Chinthamalla</cp:lastModifiedBy>
  <cp:revision>2</cp:revision>
  <dcterms:created xsi:type="dcterms:W3CDTF">2025-07-18T21:48:00Z</dcterms:created>
  <dcterms:modified xsi:type="dcterms:W3CDTF">2025-07-18T21:48:00Z</dcterms:modified>
</cp:coreProperties>
</file>