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375C" w14:textId="6809CF1D" w:rsidR="00067C32" w:rsidRPr="00C82FFF" w:rsidRDefault="00C82FFF" w:rsidP="002A30F9">
      <w:pPr>
        <w:pStyle w:val="NoSpacing"/>
        <w:jc w:val="center"/>
        <w:rPr>
          <w:rFonts w:ascii="Calibri" w:hAnsi="Calibri" w:cs="Calibri"/>
          <w:b/>
          <w:bCs/>
          <w:sz w:val="28"/>
          <w:szCs w:val="28"/>
        </w:rPr>
      </w:pPr>
      <w:r w:rsidRPr="00C82FFF">
        <w:rPr>
          <w:rFonts w:ascii="Calibri" w:hAnsi="Calibri" w:cs="Calibri"/>
          <w:b/>
          <w:bCs/>
          <w:sz w:val="28"/>
          <w:szCs w:val="28"/>
        </w:rPr>
        <w:t>Rosetta T Rodwell</w:t>
      </w:r>
      <w:r w:rsidR="002A30F9" w:rsidRPr="00C82FFF">
        <w:rPr>
          <w:rFonts w:ascii="Calibri" w:hAnsi="Calibri" w:cs="Calibri"/>
          <w:b/>
          <w:bCs/>
          <w:sz w:val="28"/>
          <w:szCs w:val="28"/>
        </w:rPr>
        <w:br/>
      </w:r>
      <w:r w:rsidRPr="00C82FFF">
        <w:rPr>
          <w:rFonts w:ascii="Calibri" w:hAnsi="Calibri" w:cs="Calibri"/>
          <w:b/>
          <w:bCs/>
          <w:sz w:val="28"/>
          <w:szCs w:val="28"/>
        </w:rPr>
        <w:t>Washington, District of Columbia</w:t>
      </w:r>
    </w:p>
    <w:p w14:paraId="20246C5C" w14:textId="1417C887" w:rsidR="00067C32" w:rsidRPr="00C82FFF" w:rsidRDefault="00067C32" w:rsidP="002A30F9">
      <w:pPr>
        <w:pStyle w:val="NoSpacing"/>
        <w:jc w:val="center"/>
        <w:rPr>
          <w:rFonts w:ascii="Calibri" w:hAnsi="Calibri" w:cs="Calibri"/>
          <w:b/>
          <w:bCs/>
          <w:sz w:val="28"/>
          <w:szCs w:val="28"/>
        </w:rPr>
      </w:pPr>
      <w:r w:rsidRPr="00C82FFF">
        <w:rPr>
          <w:rFonts w:ascii="Calibri" w:hAnsi="Calibri" w:cs="Calibri"/>
          <w:b/>
          <w:bCs/>
          <w:sz w:val="28"/>
          <w:szCs w:val="28"/>
        </w:rPr>
        <w:t xml:space="preserve">240-615-7122 </w:t>
      </w:r>
      <w:r w:rsidRPr="00C82FFF">
        <w:rPr>
          <w:rFonts w:ascii="Calibri" w:hAnsi="Calibri" w:cs="Calibri"/>
          <w:b/>
          <w:bCs/>
          <w:sz w:val="28"/>
          <w:szCs w:val="28"/>
        </w:rPr>
        <w:br/>
      </w:r>
      <w:r w:rsidR="00C82FFF" w:rsidRPr="00C82FFF">
        <w:rPr>
          <w:rFonts w:ascii="Calibri" w:hAnsi="Calibri" w:cs="Calibri"/>
          <w:b/>
          <w:bCs/>
          <w:sz w:val="28"/>
          <w:szCs w:val="28"/>
        </w:rPr>
        <w:t>rosettarodwell@gmail.com</w:t>
      </w:r>
      <w:r w:rsidR="00C82FFF" w:rsidRPr="00C82FFF">
        <w:rPr>
          <w:rFonts w:ascii="Calibri" w:hAnsi="Calibri" w:cs="Calibri"/>
          <w:b/>
          <w:bCs/>
          <w:sz w:val="28"/>
          <w:szCs w:val="28"/>
        </w:rPr>
        <w:br/>
      </w:r>
      <w:r w:rsidR="00C82FFF" w:rsidRPr="00C82FFF">
        <w:rPr>
          <w:rFonts w:ascii="Calibri" w:hAnsi="Calibri" w:cs="Calibri"/>
          <w:b/>
          <w:bCs/>
          <w:sz w:val="28"/>
          <w:szCs w:val="28"/>
        </w:rPr>
        <w:t>https://www.linkedin.com/in/rosetta-rodwell-mba-cfcm-cpcm-1bb98717/</w:t>
      </w:r>
    </w:p>
    <w:p w14:paraId="305DD825" w14:textId="44EC0E30" w:rsidR="00067C32" w:rsidRPr="00067C32" w:rsidRDefault="00067C32" w:rsidP="002A30F9">
      <w:pPr>
        <w:pStyle w:val="NoSpacing"/>
        <w:rPr>
          <w:rFonts w:ascii="Calibri" w:hAnsi="Calibri" w:cs="Calibri"/>
        </w:rPr>
      </w:pPr>
    </w:p>
    <w:p w14:paraId="1B39CB4D" w14:textId="7E60D220" w:rsidR="00067C32" w:rsidRPr="002A30F9" w:rsidRDefault="00C82FFF" w:rsidP="00067C32">
      <w:pPr>
        <w:pStyle w:val="NoSpacing"/>
        <w:rPr>
          <w:rFonts w:ascii="Calibri" w:hAnsi="Calibri" w:cs="Calibri"/>
          <w:sz w:val="24"/>
          <w:szCs w:val="24"/>
        </w:rPr>
      </w:pPr>
      <w:r w:rsidRPr="00C82FFF">
        <w:rPr>
          <w:rFonts w:ascii="Calibri" w:hAnsi="Calibri" w:cs="Calibri"/>
          <w:b/>
          <w:bCs/>
          <w:sz w:val="24"/>
          <w:szCs w:val="24"/>
        </w:rPr>
        <w:t xml:space="preserve">Summary </w:t>
      </w:r>
      <w:r>
        <w:rPr>
          <w:rFonts w:ascii="Calibri" w:hAnsi="Calibri" w:cs="Calibri"/>
        </w:rPr>
        <w:br/>
      </w:r>
      <w:r w:rsidR="00067C32" w:rsidRPr="00067C32">
        <w:rPr>
          <w:rFonts w:ascii="Calibri" w:hAnsi="Calibri" w:cs="Calibri"/>
        </w:rPr>
        <w:t>Accomplished strategic executive with extensive expertise in public procurement, socioeconomic programs, and equitable procurement policies. Demonstrated success in overseeing multibillion-dollar government programs, leading diverse teams, and driving strategic initiatives. Proven ability to reimagine and restructure organizations, resulting in enhanced efficiencies, improved workplace culture, and increased overall morale. As the Area Director I provide strategic support to senior executives by aligning team’s goals with the broader organizational objectives. I have facilitated regular briefings and updates, ensuring that executives are informed on project statuses, challenges, and opportunities for growth. Excel in delivering multiple, critical, complex Federal government projects on time and within budget. Develop high quality written materials and reports. Strong leadership qualities in managing teams. Proven ability to collaborate, troubleshoot, and manage shifting priorities and timelines. Broad skill set within the federal government and contracting.</w:t>
      </w:r>
      <w:r w:rsidR="00067C32">
        <w:rPr>
          <w:rFonts w:ascii="Calibri" w:hAnsi="Calibri" w:cs="Calibri"/>
        </w:rPr>
        <w:br/>
      </w:r>
    </w:p>
    <w:p w14:paraId="133903DF" w14:textId="08F07E42" w:rsidR="00067C32" w:rsidRPr="002A30F9" w:rsidRDefault="00067C32" w:rsidP="00067C32">
      <w:pPr>
        <w:pStyle w:val="NoSpacing"/>
        <w:rPr>
          <w:rFonts w:ascii="Calibri" w:hAnsi="Calibri" w:cs="Calibri"/>
          <w:b/>
          <w:sz w:val="24"/>
          <w:szCs w:val="24"/>
          <w:lang w:val="en-US"/>
        </w:rPr>
      </w:pPr>
      <w:r w:rsidRPr="00067C32">
        <w:rPr>
          <w:rFonts w:ascii="Calibri" w:hAnsi="Calibri" w:cs="Calibri"/>
          <w:b/>
          <w:sz w:val="24"/>
          <w:szCs w:val="24"/>
          <w:lang w:val="en-US"/>
        </w:rPr>
        <w:t>Core Competencies</w:t>
      </w:r>
    </w:p>
    <w:p w14:paraId="0D562CA6" w14:textId="77777777" w:rsidR="00067C32" w:rsidRDefault="00067C32" w:rsidP="002A30F9">
      <w:pPr>
        <w:pStyle w:val="NoSpacing"/>
        <w:numPr>
          <w:ilvl w:val="0"/>
          <w:numId w:val="9"/>
        </w:numPr>
        <w:rPr>
          <w:rFonts w:ascii="Calibri" w:hAnsi="Calibri" w:cs="Calibri"/>
        </w:rPr>
      </w:pPr>
      <w:r w:rsidRPr="00067C32">
        <w:rPr>
          <w:rFonts w:ascii="Calibri" w:hAnsi="Calibri" w:cs="Calibri"/>
        </w:rPr>
        <w:t>Project Management | Communications | Diversity &amp; Inclusion | Time Management | Team Development | Government Contracts | Strategic Planning | Organizational Procedures | Management Strategies | Data analysis | Process Improvement | Inter-agency working groups | Project Scope Definition | Budget &amp; Cost Tracking | Schedule Management | Outreach| Program Development | Small Business Development | Data Management | Policy Management | Business Development| Customer Service | Size Determination |</w:t>
      </w:r>
    </w:p>
    <w:p w14:paraId="78161941" w14:textId="77777777" w:rsidR="00067C32" w:rsidRPr="002A30F9" w:rsidRDefault="00067C32" w:rsidP="00067C32">
      <w:pPr>
        <w:pStyle w:val="NoSpacing"/>
        <w:rPr>
          <w:rFonts w:ascii="Calibri" w:hAnsi="Calibri" w:cs="Calibri"/>
          <w:sz w:val="24"/>
          <w:szCs w:val="24"/>
        </w:rPr>
      </w:pPr>
    </w:p>
    <w:p w14:paraId="3DFB9D58" w14:textId="02FF8950" w:rsidR="00067C32" w:rsidRPr="002A30F9" w:rsidRDefault="002A30F9" w:rsidP="00067C32">
      <w:pPr>
        <w:pStyle w:val="NoSpacing"/>
        <w:rPr>
          <w:rFonts w:ascii="Calibri" w:hAnsi="Calibri" w:cs="Calibri"/>
          <w:b/>
          <w:bCs/>
          <w:sz w:val="24"/>
          <w:szCs w:val="24"/>
        </w:rPr>
      </w:pPr>
      <w:r w:rsidRPr="002A30F9">
        <w:rPr>
          <w:rFonts w:ascii="Calibri" w:hAnsi="Calibri" w:cs="Calibri"/>
          <w:b/>
          <w:bCs/>
          <w:sz w:val="24"/>
          <w:szCs w:val="24"/>
        </w:rPr>
        <w:t>Professional Development / Certification</w:t>
      </w:r>
    </w:p>
    <w:p w14:paraId="78D005EB" w14:textId="77777777" w:rsidR="00067C32" w:rsidRPr="00067C32" w:rsidRDefault="00067C32" w:rsidP="002A30F9">
      <w:pPr>
        <w:pStyle w:val="NoSpacing"/>
        <w:numPr>
          <w:ilvl w:val="0"/>
          <w:numId w:val="8"/>
        </w:numPr>
        <w:rPr>
          <w:rFonts w:ascii="Calibri" w:hAnsi="Calibri" w:cs="Calibri"/>
        </w:rPr>
      </w:pPr>
      <w:r w:rsidRPr="00067C32">
        <w:rPr>
          <w:rFonts w:ascii="Calibri" w:hAnsi="Calibri" w:cs="Calibri"/>
        </w:rPr>
        <w:t>NCMA, Certified Professional Contracts Manager (CPCM)</w:t>
      </w:r>
    </w:p>
    <w:p w14:paraId="5F7FF71D" w14:textId="77777777" w:rsidR="00067C32" w:rsidRPr="00067C32" w:rsidRDefault="00067C32" w:rsidP="002A30F9">
      <w:pPr>
        <w:pStyle w:val="NoSpacing"/>
        <w:numPr>
          <w:ilvl w:val="0"/>
          <w:numId w:val="8"/>
        </w:numPr>
        <w:rPr>
          <w:rFonts w:ascii="Calibri" w:hAnsi="Calibri" w:cs="Calibri"/>
        </w:rPr>
      </w:pPr>
      <w:r w:rsidRPr="00067C32">
        <w:rPr>
          <w:rFonts w:ascii="Calibri" w:hAnsi="Calibri" w:cs="Calibri"/>
        </w:rPr>
        <w:t>NCMA, Certified Federal Contracts Manager (CFCM)</w:t>
      </w:r>
    </w:p>
    <w:p w14:paraId="4B37FF5B" w14:textId="77777777" w:rsidR="00067C32" w:rsidRPr="00067C32" w:rsidRDefault="00067C32" w:rsidP="002A30F9">
      <w:pPr>
        <w:pStyle w:val="NoSpacing"/>
        <w:numPr>
          <w:ilvl w:val="0"/>
          <w:numId w:val="8"/>
        </w:numPr>
        <w:rPr>
          <w:rFonts w:ascii="Calibri" w:hAnsi="Calibri" w:cs="Calibri"/>
        </w:rPr>
      </w:pPr>
      <w:r w:rsidRPr="00067C32">
        <w:rPr>
          <w:rFonts w:ascii="Calibri" w:hAnsi="Calibri" w:cs="Calibri"/>
        </w:rPr>
        <w:t>Federal Acquisition Certification- Contracting (FAC-C Level 3)</w:t>
      </w:r>
    </w:p>
    <w:p w14:paraId="3E4C2E82" w14:textId="77777777" w:rsidR="00067C32" w:rsidRPr="00067C32" w:rsidRDefault="00067C32" w:rsidP="002A30F9">
      <w:pPr>
        <w:pStyle w:val="NoSpacing"/>
        <w:numPr>
          <w:ilvl w:val="0"/>
          <w:numId w:val="8"/>
        </w:numPr>
        <w:rPr>
          <w:rFonts w:ascii="Calibri" w:hAnsi="Calibri" w:cs="Calibri"/>
        </w:rPr>
      </w:pPr>
      <w:r w:rsidRPr="00067C32">
        <w:rPr>
          <w:rFonts w:ascii="Calibri" w:hAnsi="Calibri" w:cs="Calibri"/>
        </w:rPr>
        <w:t>Level III Unlimited Signing Authority Warrant (Inactive)</w:t>
      </w:r>
    </w:p>
    <w:p w14:paraId="0BA11303" w14:textId="77777777" w:rsidR="00067C32" w:rsidRPr="00067C32" w:rsidRDefault="00067C32" w:rsidP="002A30F9">
      <w:pPr>
        <w:pStyle w:val="NoSpacing"/>
        <w:numPr>
          <w:ilvl w:val="0"/>
          <w:numId w:val="8"/>
        </w:numPr>
        <w:rPr>
          <w:rFonts w:ascii="Calibri" w:hAnsi="Calibri" w:cs="Calibri"/>
        </w:rPr>
      </w:pPr>
      <w:r w:rsidRPr="00067C32">
        <w:rPr>
          <w:rFonts w:ascii="Calibri" w:hAnsi="Calibri" w:cs="Calibri"/>
        </w:rPr>
        <w:t>Federal Acquisition Certification in Contracting (FAC-P) Level III (Current)</w:t>
      </w:r>
    </w:p>
    <w:p w14:paraId="3D630F24" w14:textId="77777777" w:rsidR="00067C32" w:rsidRPr="00067C32" w:rsidRDefault="00067C32" w:rsidP="002A30F9">
      <w:pPr>
        <w:pStyle w:val="NoSpacing"/>
        <w:numPr>
          <w:ilvl w:val="0"/>
          <w:numId w:val="8"/>
        </w:numPr>
        <w:rPr>
          <w:rFonts w:ascii="Calibri" w:hAnsi="Calibri" w:cs="Calibri"/>
        </w:rPr>
      </w:pPr>
      <w:r w:rsidRPr="00067C32">
        <w:rPr>
          <w:rFonts w:ascii="Calibri" w:hAnsi="Calibri" w:cs="Calibri"/>
        </w:rPr>
        <w:t>National Security (Secret) Clearance (Active, Granted 9/11/23)</w:t>
      </w:r>
    </w:p>
    <w:p w14:paraId="1C48A2A2" w14:textId="04C05E75" w:rsidR="00067C32" w:rsidRPr="002A30F9" w:rsidRDefault="00067C32" w:rsidP="00067C32">
      <w:pPr>
        <w:pStyle w:val="NoSpacing"/>
        <w:rPr>
          <w:rFonts w:ascii="Calibri" w:hAnsi="Calibri" w:cs="Calibri"/>
          <w:b/>
          <w:lang w:val="en-US"/>
        </w:rPr>
      </w:pPr>
      <w:r>
        <w:rPr>
          <w:rFonts w:ascii="Calibri" w:hAnsi="Calibri" w:cs="Calibri"/>
        </w:rPr>
        <w:br/>
      </w:r>
      <w:r w:rsidRPr="002A30F9">
        <w:rPr>
          <w:rFonts w:ascii="Calibri" w:hAnsi="Calibri" w:cs="Calibri"/>
          <w:b/>
          <w:sz w:val="24"/>
          <w:szCs w:val="24"/>
          <w:lang w:val="en-US"/>
        </w:rPr>
        <w:t>Education</w:t>
      </w:r>
    </w:p>
    <w:p w14:paraId="2993F06D" w14:textId="77777777" w:rsidR="00067C32" w:rsidRPr="00067C32" w:rsidRDefault="00067C32" w:rsidP="002A30F9">
      <w:pPr>
        <w:pStyle w:val="NoSpacing"/>
        <w:numPr>
          <w:ilvl w:val="0"/>
          <w:numId w:val="7"/>
        </w:numPr>
        <w:rPr>
          <w:rFonts w:ascii="Calibri" w:hAnsi="Calibri" w:cs="Calibri"/>
        </w:rPr>
      </w:pPr>
      <w:r w:rsidRPr="00067C32">
        <w:rPr>
          <w:rFonts w:ascii="Calibri" w:hAnsi="Calibri" w:cs="Calibri"/>
        </w:rPr>
        <w:t>Master of Science in Management, Concentrations: Acquisition and Supply Chain Management University of Maryland University College, Adelphi, Maryland</w:t>
      </w:r>
    </w:p>
    <w:p w14:paraId="367963D4" w14:textId="225C3347" w:rsidR="00067C32" w:rsidRPr="002A30F9" w:rsidRDefault="00067C32" w:rsidP="002A30F9">
      <w:pPr>
        <w:pStyle w:val="NoSpacing"/>
        <w:numPr>
          <w:ilvl w:val="0"/>
          <w:numId w:val="7"/>
        </w:numPr>
        <w:rPr>
          <w:rFonts w:ascii="Calibri" w:hAnsi="Calibri" w:cs="Calibri"/>
        </w:rPr>
      </w:pPr>
      <w:r w:rsidRPr="00067C32">
        <w:rPr>
          <w:rFonts w:ascii="Calibri" w:hAnsi="Calibri" w:cs="Calibri"/>
        </w:rPr>
        <w:t>Master of Business Administration</w:t>
      </w:r>
      <w:r w:rsidR="002A30F9">
        <w:rPr>
          <w:rFonts w:ascii="Calibri" w:hAnsi="Calibri" w:cs="Calibri"/>
        </w:rPr>
        <w:t xml:space="preserve"> </w:t>
      </w:r>
      <w:r w:rsidRPr="002A30F9">
        <w:rPr>
          <w:rFonts w:ascii="Calibri" w:hAnsi="Calibri" w:cs="Calibri"/>
        </w:rPr>
        <w:t>University of Maryland University College, Adelphi, Maryland</w:t>
      </w:r>
    </w:p>
    <w:p w14:paraId="69F77D47" w14:textId="27A9837A" w:rsidR="00067C32" w:rsidRPr="00067C32" w:rsidRDefault="00067C32" w:rsidP="002A30F9">
      <w:pPr>
        <w:pStyle w:val="NoSpacing"/>
        <w:numPr>
          <w:ilvl w:val="0"/>
          <w:numId w:val="7"/>
        </w:numPr>
        <w:rPr>
          <w:rFonts w:ascii="Calibri" w:hAnsi="Calibri" w:cs="Calibri"/>
        </w:rPr>
      </w:pPr>
      <w:r w:rsidRPr="00067C32">
        <w:rPr>
          <w:rFonts w:ascii="Calibri" w:hAnsi="Calibri" w:cs="Calibri"/>
        </w:rPr>
        <w:t>Bachelor of Arts in Finance and Business Administration, Departmental Honors Clark Atlanta, Atlanta Georgia</w:t>
      </w:r>
      <w:r>
        <w:rPr>
          <w:rFonts w:ascii="Calibri" w:hAnsi="Calibri" w:cs="Calibri"/>
        </w:rPr>
        <w:br/>
      </w:r>
    </w:p>
    <w:p w14:paraId="127A1D48" w14:textId="634E9487" w:rsidR="00067C32" w:rsidRPr="002A30F9" w:rsidRDefault="002A30F9" w:rsidP="00067C32">
      <w:pPr>
        <w:pStyle w:val="NoSpacing"/>
        <w:rPr>
          <w:rFonts w:ascii="Calibri" w:hAnsi="Calibri" w:cs="Calibri"/>
          <w:b/>
          <w:bCs/>
          <w:sz w:val="24"/>
          <w:szCs w:val="24"/>
        </w:rPr>
      </w:pPr>
      <w:r w:rsidRPr="002A30F9">
        <w:rPr>
          <w:rFonts w:ascii="Calibri" w:hAnsi="Calibri" w:cs="Calibri"/>
          <w:b/>
          <w:bCs/>
          <w:sz w:val="24"/>
          <w:szCs w:val="24"/>
        </w:rPr>
        <w:t>Career Progression &amp; Contributions</w:t>
      </w:r>
    </w:p>
    <w:p w14:paraId="4556CE70" w14:textId="22D8CFDC" w:rsidR="00067C32" w:rsidRPr="002A30F9" w:rsidRDefault="00067C32" w:rsidP="00067C32">
      <w:pPr>
        <w:pStyle w:val="NoSpacing"/>
        <w:rPr>
          <w:rFonts w:ascii="Calibri" w:hAnsi="Calibri" w:cs="Calibri"/>
          <w:b/>
          <w:bCs/>
        </w:rPr>
      </w:pPr>
      <w:r>
        <w:rPr>
          <w:rFonts w:ascii="Calibri" w:hAnsi="Calibri" w:cs="Calibri"/>
        </w:rPr>
        <w:br/>
      </w:r>
      <w:r w:rsidRPr="002A30F9">
        <w:rPr>
          <w:rFonts w:ascii="Calibri" w:hAnsi="Calibri" w:cs="Calibri"/>
          <w:b/>
          <w:bCs/>
        </w:rPr>
        <w:t xml:space="preserve">AREA DIRECTOR </w:t>
      </w:r>
      <w:r w:rsidRPr="002A30F9">
        <w:rPr>
          <w:rFonts w:ascii="Calibri" w:hAnsi="Calibri" w:cs="Calibri"/>
          <w:b/>
          <w:bCs/>
        </w:rPr>
        <w:tab/>
      </w:r>
      <w:r w:rsidRP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Pr="002A30F9">
        <w:rPr>
          <w:rFonts w:ascii="Calibri" w:hAnsi="Calibri" w:cs="Calibri"/>
          <w:b/>
          <w:bCs/>
        </w:rPr>
        <w:t>July 2023 – Present</w:t>
      </w:r>
    </w:p>
    <w:p w14:paraId="2E3A833E" w14:textId="77777777" w:rsidR="00067C32" w:rsidRPr="002A30F9" w:rsidRDefault="00067C32" w:rsidP="00067C32">
      <w:pPr>
        <w:pStyle w:val="NoSpacing"/>
        <w:rPr>
          <w:rFonts w:ascii="Calibri" w:hAnsi="Calibri" w:cs="Calibri"/>
          <w:b/>
          <w:bCs/>
        </w:rPr>
      </w:pPr>
      <w:r w:rsidRPr="002A30F9">
        <w:rPr>
          <w:rFonts w:ascii="Calibri" w:hAnsi="Calibri" w:cs="Calibri"/>
          <w:b/>
          <w:bCs/>
        </w:rPr>
        <w:t>U.S. Small Business Administration (SBA) | Office of Government Contracting | Washington, D.C. |</w:t>
      </w:r>
    </w:p>
    <w:p w14:paraId="14C753C2" w14:textId="77777777" w:rsidR="00067C32" w:rsidRPr="002A30F9" w:rsidRDefault="00067C32" w:rsidP="00067C32">
      <w:pPr>
        <w:pStyle w:val="NoSpacing"/>
        <w:rPr>
          <w:rFonts w:ascii="Calibri" w:hAnsi="Calibri" w:cs="Calibri"/>
          <w:b/>
          <w:bCs/>
        </w:rPr>
      </w:pPr>
      <w:r w:rsidRPr="002A30F9">
        <w:rPr>
          <w:rFonts w:ascii="Calibri" w:hAnsi="Calibri" w:cs="Calibri"/>
          <w:b/>
          <w:bCs/>
        </w:rPr>
        <w:t>GS-1101-15 step 4 – 40hrs/week Supervisor: Jessica Coleman (202) 798-7408</w:t>
      </w:r>
    </w:p>
    <w:p w14:paraId="738CD275" w14:textId="4A8F23E3" w:rsidR="00067C32" w:rsidRPr="00067C32" w:rsidRDefault="00067C32" w:rsidP="00067C32">
      <w:pPr>
        <w:pStyle w:val="NoSpacing"/>
        <w:rPr>
          <w:rFonts w:ascii="Calibri" w:hAnsi="Calibri" w:cs="Calibri"/>
        </w:rPr>
      </w:pPr>
      <w:r>
        <w:rPr>
          <w:rFonts w:ascii="Calibri" w:hAnsi="Calibri" w:cs="Calibri"/>
        </w:rPr>
        <w:br/>
      </w:r>
      <w:r w:rsidRPr="002A30F9">
        <w:rPr>
          <w:rFonts w:ascii="Calibri" w:hAnsi="Calibri" w:cs="Calibri"/>
          <w:b/>
          <w:bCs/>
        </w:rPr>
        <w:t>Scope of Authority:</w:t>
      </w:r>
      <w:r w:rsidRPr="00067C32">
        <w:rPr>
          <w:rFonts w:ascii="Calibri" w:hAnsi="Calibri" w:cs="Calibri"/>
        </w:rPr>
        <w:t xml:space="preserve"> Principal advisor to the Associate Administrator, Deputy Associate Administrator and Director of Government Contracting &amp; Business Development. Responsible for a workforce of 18+ federal acquisition professionals, industrial specialists, and program analysts who are dispersed across 6 states. Lead</w:t>
      </w:r>
      <w:r w:rsidR="002A30F9">
        <w:rPr>
          <w:rFonts w:ascii="Calibri" w:hAnsi="Calibri" w:cs="Calibri"/>
        </w:rPr>
        <w:t xml:space="preserve"> </w:t>
      </w:r>
      <w:r w:rsidRPr="00067C32">
        <w:rPr>
          <w:rFonts w:ascii="Calibri" w:hAnsi="Calibri" w:cs="Calibri"/>
        </w:rPr>
        <w:t>over One the Six Government Contracting Area Offices and the Four Government-wide Programs that this office implement (Prime Contracts, Subcontract Assistance, Certificate of Competency, and Size Determination program). Directs and serves as first-line supervisor for Two Area Deputy Directors in the execution of the over</w:t>
      </w:r>
    </w:p>
    <w:p w14:paraId="7C72CB6F" w14:textId="77777777" w:rsidR="00067C32" w:rsidRPr="00067C32" w:rsidRDefault="00067C32" w:rsidP="00067C32">
      <w:pPr>
        <w:pStyle w:val="NoSpacing"/>
        <w:rPr>
          <w:rFonts w:ascii="Calibri" w:hAnsi="Calibri" w:cs="Calibri"/>
        </w:rPr>
      </w:pPr>
      <w:r w:rsidRPr="00067C32">
        <w:rPr>
          <w:rFonts w:ascii="Calibri" w:hAnsi="Calibri" w:cs="Calibri"/>
        </w:rPr>
        <w:t xml:space="preserve">$600B prime contracting and over $300B subcontract assistance programs at the national level. Exercises nation-wide direction and leadership over small business programs at the national level, working with executives in each of the 24 </w:t>
      </w:r>
      <w:r w:rsidRPr="00067C32">
        <w:rPr>
          <w:rFonts w:ascii="Calibri" w:hAnsi="Calibri" w:cs="Calibri"/>
        </w:rPr>
        <w:lastRenderedPageBreak/>
        <w:t xml:space="preserve">Chief Financial Officer (CFO) Act agencies, to include the Department of </w:t>
      </w:r>
      <w:proofErr w:type="spellStart"/>
      <w:r w:rsidRPr="00067C32">
        <w:rPr>
          <w:rFonts w:ascii="Calibri" w:hAnsi="Calibri" w:cs="Calibri"/>
        </w:rPr>
        <w:t>Defense</w:t>
      </w:r>
      <w:proofErr w:type="spellEnd"/>
      <w:r w:rsidRPr="00067C32">
        <w:rPr>
          <w:rFonts w:ascii="Calibri" w:hAnsi="Calibri" w:cs="Calibri"/>
        </w:rPr>
        <w:t>, its three military service branches and 4th estate agencies.</w:t>
      </w:r>
    </w:p>
    <w:p w14:paraId="5AF3681E" w14:textId="77777777" w:rsidR="00067C32" w:rsidRPr="00067C32" w:rsidRDefault="00067C32" w:rsidP="00067C32">
      <w:pPr>
        <w:pStyle w:val="NoSpacing"/>
        <w:rPr>
          <w:rFonts w:ascii="Calibri" w:hAnsi="Calibri" w:cs="Calibri"/>
        </w:rPr>
      </w:pPr>
    </w:p>
    <w:p w14:paraId="46EE3E69"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 xml:space="preserve">Reimagined and developed transformative strategy to revolutionize Government Contracting Area Office alignment, from a geographic-based approach to a relationship-management approach, harmonizing the attributes of portfolio management and positioning the organization to increase the efficiency and effectiveness of Procurement </w:t>
      </w:r>
      <w:proofErr w:type="spellStart"/>
      <w:r w:rsidRPr="00067C32">
        <w:rPr>
          <w:rFonts w:ascii="Calibri" w:hAnsi="Calibri" w:cs="Calibri"/>
        </w:rPr>
        <w:t>Center</w:t>
      </w:r>
      <w:proofErr w:type="spellEnd"/>
      <w:r w:rsidRPr="00067C32">
        <w:rPr>
          <w:rFonts w:ascii="Calibri" w:hAnsi="Calibri" w:cs="Calibri"/>
        </w:rPr>
        <w:t xml:space="preserve"> Representatives and Commercial Market Representatives in furtherance of Administration Priorities.</w:t>
      </w:r>
    </w:p>
    <w:p w14:paraId="3CDD111F"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In advance of an Agency-Department Principals meeting, negotiated with the Department of the Air Force on a $7.7B bundled Enterprise-wide Information Technology requirement; averting a secretarial- level appeal; creating a historical, staggered small and socioeconomic prime contracting approach, resulting in a goal of $2.85B (37%) to small businesses, and $1.174B (15.2%) for small, disadvantaged businesses (SDB) in furtherance of the president’s executive order to increase SDB goaling from 5- 15% by Fiscal Year (FY) 2025.</w:t>
      </w:r>
    </w:p>
    <w:p w14:paraId="07E696FA"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In the absence of Agency regulation, prepared a recommendation for the Administrator to waive SBA regulations for a U.S. Forest Service timber sale, in furtherance of a bipartisan effort to save a small business logger from going out of business.</w:t>
      </w:r>
    </w:p>
    <w:p w14:paraId="343A9797"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Successfully defended SBA’s implementation of the statutory waiver provisions of the Nonmanufacturer Rule to members of the Subcommittee on Contracting and Infrastructure after concerns were expressed regarding interagency application of program regulations.</w:t>
      </w:r>
    </w:p>
    <w:p w14:paraId="46D63A1F"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Led the development and achievement of SBA’s strategic priorities under Objective 1.4 of SBA’s Strategic Plan for FY22-26, for small business contracting by creating ambitious project plans for each priority and developing new tracking and reporting processes.</w:t>
      </w:r>
    </w:p>
    <w:p w14:paraId="23808EEE"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 xml:space="preserve">Developed a hiring and recruitment strategy for increased priority funding for resource fulfilment, and realignment of existing staff utilization to optimize workforce performance and achieve results with constrained resources. This strategy supported coverage of the Top 300 Procurement </w:t>
      </w:r>
      <w:proofErr w:type="spellStart"/>
      <w:r w:rsidRPr="00067C32">
        <w:rPr>
          <w:rFonts w:ascii="Calibri" w:hAnsi="Calibri" w:cs="Calibri"/>
        </w:rPr>
        <w:t>Centers</w:t>
      </w:r>
      <w:proofErr w:type="spellEnd"/>
      <w:r w:rsidRPr="00067C32">
        <w:rPr>
          <w:rFonts w:ascii="Calibri" w:hAnsi="Calibri" w:cs="Calibri"/>
        </w:rPr>
        <w:t xml:space="preserve"> and was necessary to </w:t>
      </w:r>
      <w:proofErr w:type="spellStart"/>
      <w:r w:rsidRPr="00067C32">
        <w:rPr>
          <w:rFonts w:ascii="Calibri" w:hAnsi="Calibri" w:cs="Calibri"/>
        </w:rPr>
        <w:t>fulfill</w:t>
      </w:r>
      <w:proofErr w:type="spellEnd"/>
      <w:r w:rsidRPr="00067C32">
        <w:rPr>
          <w:rFonts w:ascii="Calibri" w:hAnsi="Calibri" w:cs="Calibri"/>
        </w:rPr>
        <w:t xml:space="preserve"> statutory and regulatory obligations (re: support the Federal Government in meeting its 23% statutory goal and Administration in utilizing federal contracting as a tool to spur a broad- based and racially equitable economic recovery. As a result of resource realignment, increased goal attainment by $3.3B.</w:t>
      </w:r>
    </w:p>
    <w:p w14:paraId="15F807DF"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 xml:space="preserve">Led a multi-agency workgroup comprised of DHS, DLA, ED, OMB, and GSA in the development of small business-centric category management training in the execution of Section 871 of the National </w:t>
      </w:r>
      <w:proofErr w:type="spellStart"/>
      <w:r w:rsidRPr="00067C32">
        <w:rPr>
          <w:rFonts w:ascii="Calibri" w:hAnsi="Calibri" w:cs="Calibri"/>
        </w:rPr>
        <w:t>Defense</w:t>
      </w:r>
      <w:proofErr w:type="spellEnd"/>
      <w:r w:rsidRPr="00067C32">
        <w:rPr>
          <w:rFonts w:ascii="Calibri" w:hAnsi="Calibri" w:cs="Calibri"/>
        </w:rPr>
        <w:t xml:space="preserve"> Authorization Act of FY23 in furtherance of reversing the decline of the small business industrial base.</w:t>
      </w:r>
    </w:p>
    <w:p w14:paraId="6752AD75"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Spearheaded a training and development campaign to ensure adequate resources and continuity of operations for the multibillion-dollar national Certificate of Competency (COC) program after SBA had to realign resources at the onset of the Pandemic. As a result, SBA was able to continue the key service of affording small businesses the ability to appeal a contractors negative responsibility determination, which out of 206 referrals, provided for 59 issued COCs lending to $2.7B awarded to small businesses.</w:t>
      </w:r>
    </w:p>
    <w:p w14:paraId="2C07CDCA" w14:textId="4551778A" w:rsidR="00067C32" w:rsidRPr="00067C32" w:rsidRDefault="00067C32" w:rsidP="002A30F9">
      <w:pPr>
        <w:pStyle w:val="NoSpacing"/>
        <w:numPr>
          <w:ilvl w:val="0"/>
          <w:numId w:val="6"/>
        </w:numPr>
        <w:rPr>
          <w:rFonts w:ascii="Calibri" w:hAnsi="Calibri" w:cs="Calibri"/>
        </w:rPr>
      </w:pPr>
      <w:r w:rsidRPr="00067C32">
        <w:rPr>
          <w:rFonts w:ascii="Calibri" w:hAnsi="Calibri" w:cs="Calibri"/>
        </w:rPr>
        <w:t xml:space="preserve">Developed a Customer Liaison Initiative in which </w:t>
      </w:r>
      <w:proofErr w:type="gramStart"/>
      <w:r w:rsidRPr="00067C32">
        <w:rPr>
          <w:rFonts w:ascii="Calibri" w:hAnsi="Calibri" w:cs="Calibri"/>
        </w:rPr>
        <w:t>all of</w:t>
      </w:r>
      <w:proofErr w:type="gramEnd"/>
      <w:r w:rsidRPr="00067C32">
        <w:rPr>
          <w:rFonts w:ascii="Calibri" w:hAnsi="Calibri" w:cs="Calibri"/>
        </w:rPr>
        <w:t xml:space="preserve"> the 24 CFO-Act Agencies, with DoD broken out into the 3 Services and 4th Estate Agencies were provided a GS-15 Operational lead (Customer Liaison) to support as a central SBA point of contact, allowing for more efficient customer service to be realized without layers of referral.</w:t>
      </w:r>
    </w:p>
    <w:p w14:paraId="426E8F4E" w14:textId="77777777" w:rsidR="00067C32" w:rsidRPr="00067C32" w:rsidRDefault="00067C32" w:rsidP="002A30F9">
      <w:pPr>
        <w:pStyle w:val="NoSpacing"/>
        <w:numPr>
          <w:ilvl w:val="0"/>
          <w:numId w:val="6"/>
        </w:numPr>
        <w:rPr>
          <w:rFonts w:ascii="Calibri" w:hAnsi="Calibri" w:cs="Calibri"/>
        </w:rPr>
      </w:pPr>
      <w:r w:rsidRPr="00067C32">
        <w:rPr>
          <w:rFonts w:ascii="Calibri" w:hAnsi="Calibri" w:cs="Calibri"/>
        </w:rPr>
        <w:t xml:space="preserve">Forged Relationships with the U.S. Black Chamber of Commerce, the Montgomery County Chamber of Commerce and the National </w:t>
      </w:r>
      <w:proofErr w:type="spellStart"/>
      <w:r w:rsidRPr="00067C32">
        <w:rPr>
          <w:rFonts w:ascii="Calibri" w:hAnsi="Calibri" w:cs="Calibri"/>
        </w:rPr>
        <w:t>Defense</w:t>
      </w:r>
      <w:proofErr w:type="spellEnd"/>
      <w:r w:rsidRPr="00067C32">
        <w:rPr>
          <w:rFonts w:ascii="Calibri" w:hAnsi="Calibri" w:cs="Calibri"/>
        </w:rPr>
        <w:t xml:space="preserve"> Industrial Associations’ TRI-Association Small Business Advisory Panel, responding to stakeholder concerns regarding minority and socioeconomic data accuracy, regulatory reporting timeframes and industry struggles.</w:t>
      </w:r>
    </w:p>
    <w:p w14:paraId="6B0CD23E" w14:textId="2EFA0F81" w:rsidR="00067C32" w:rsidRPr="002A30F9" w:rsidRDefault="00067C32" w:rsidP="002A30F9">
      <w:pPr>
        <w:pStyle w:val="BodyText"/>
        <w:spacing w:line="275" w:lineRule="exact"/>
        <w:ind w:left="28" w:firstLine="0"/>
        <w:rPr>
          <w:rFonts w:ascii="Calibri" w:hAnsi="Calibri" w:cs="Calibri"/>
          <w:b/>
          <w:bCs/>
          <w:color w:val="000000"/>
          <w:sz w:val="22"/>
          <w:szCs w:val="22"/>
        </w:rPr>
      </w:pPr>
      <w:r>
        <w:rPr>
          <w:rFonts w:ascii="Calibri" w:hAnsi="Calibri" w:cs="Calibri"/>
        </w:rPr>
        <w:br/>
      </w:r>
      <w:r w:rsidRPr="002A30F9">
        <w:rPr>
          <w:rFonts w:ascii="Calibri" w:hAnsi="Calibri" w:cs="Calibri"/>
          <w:b/>
          <w:bCs/>
          <w:color w:val="000000"/>
          <w:sz w:val="22"/>
          <w:szCs w:val="22"/>
        </w:rPr>
        <w:t>SUPERVISORY</w:t>
      </w:r>
      <w:r w:rsidRPr="002A30F9">
        <w:rPr>
          <w:rFonts w:ascii="Calibri" w:hAnsi="Calibri" w:cs="Calibri"/>
          <w:b/>
          <w:bCs/>
          <w:color w:val="000000"/>
          <w:spacing w:val="-6"/>
          <w:sz w:val="22"/>
          <w:szCs w:val="22"/>
        </w:rPr>
        <w:t xml:space="preserve"> </w:t>
      </w:r>
      <w:r w:rsidRPr="002A30F9">
        <w:rPr>
          <w:rFonts w:ascii="Calibri" w:hAnsi="Calibri" w:cs="Calibri"/>
          <w:b/>
          <w:bCs/>
          <w:color w:val="000000"/>
          <w:sz w:val="22"/>
          <w:szCs w:val="22"/>
        </w:rPr>
        <w:t>CONTRACT</w:t>
      </w:r>
      <w:r w:rsidRPr="002A30F9">
        <w:rPr>
          <w:rFonts w:ascii="Calibri" w:hAnsi="Calibri" w:cs="Calibri"/>
          <w:b/>
          <w:bCs/>
          <w:color w:val="000000"/>
          <w:spacing w:val="-5"/>
          <w:sz w:val="22"/>
          <w:szCs w:val="22"/>
        </w:rPr>
        <w:t xml:space="preserve"> </w:t>
      </w:r>
      <w:r w:rsidRPr="002A30F9">
        <w:rPr>
          <w:rFonts w:ascii="Calibri" w:hAnsi="Calibri" w:cs="Calibri"/>
          <w:b/>
          <w:bCs/>
          <w:color w:val="000000"/>
          <w:spacing w:val="-2"/>
          <w:sz w:val="22"/>
          <w:szCs w:val="22"/>
        </w:rPr>
        <w:t>SPECIALIST</w:t>
      </w:r>
      <w:r w:rsidR="002A30F9" w:rsidRPr="002A30F9">
        <w:rPr>
          <w:rFonts w:ascii="Calibri" w:hAnsi="Calibri" w:cs="Calibri"/>
          <w:b/>
          <w:bCs/>
          <w:color w:val="000000"/>
          <w:sz w:val="22"/>
          <w:szCs w:val="22"/>
        </w:rPr>
        <w:tab/>
      </w:r>
      <w:r w:rsidR="002A30F9" w:rsidRPr="002A30F9">
        <w:rPr>
          <w:rFonts w:ascii="Calibri" w:hAnsi="Calibri" w:cs="Calibri"/>
          <w:b/>
          <w:bCs/>
          <w:color w:val="000000"/>
          <w:sz w:val="22"/>
          <w:szCs w:val="22"/>
        </w:rPr>
        <w:tab/>
      </w:r>
      <w:r w:rsidR="002A30F9">
        <w:rPr>
          <w:rFonts w:ascii="Calibri" w:hAnsi="Calibri" w:cs="Calibri"/>
          <w:b/>
          <w:bCs/>
          <w:color w:val="000000"/>
          <w:sz w:val="22"/>
          <w:szCs w:val="22"/>
        </w:rPr>
        <w:tab/>
      </w:r>
      <w:r w:rsidR="002A30F9">
        <w:rPr>
          <w:rFonts w:ascii="Calibri" w:hAnsi="Calibri" w:cs="Calibri"/>
          <w:b/>
          <w:bCs/>
          <w:color w:val="000000"/>
          <w:sz w:val="22"/>
          <w:szCs w:val="22"/>
        </w:rPr>
        <w:tab/>
      </w:r>
      <w:r w:rsidR="002A30F9">
        <w:rPr>
          <w:rFonts w:ascii="Calibri" w:hAnsi="Calibri" w:cs="Calibri"/>
          <w:b/>
          <w:bCs/>
          <w:color w:val="000000"/>
          <w:sz w:val="22"/>
          <w:szCs w:val="22"/>
        </w:rPr>
        <w:tab/>
      </w:r>
      <w:r w:rsidR="002A30F9">
        <w:rPr>
          <w:rFonts w:ascii="Calibri" w:hAnsi="Calibri" w:cs="Calibri"/>
          <w:b/>
          <w:bCs/>
          <w:color w:val="000000"/>
          <w:sz w:val="22"/>
          <w:szCs w:val="22"/>
        </w:rPr>
        <w:tab/>
      </w:r>
      <w:r w:rsidR="002A30F9">
        <w:rPr>
          <w:rFonts w:ascii="Calibri" w:hAnsi="Calibri" w:cs="Calibri"/>
          <w:b/>
          <w:bCs/>
          <w:color w:val="000000"/>
          <w:sz w:val="22"/>
          <w:szCs w:val="22"/>
        </w:rPr>
        <w:tab/>
        <w:t xml:space="preserve">            </w:t>
      </w:r>
      <w:r w:rsidRPr="002A30F9">
        <w:rPr>
          <w:rFonts w:ascii="Calibri" w:hAnsi="Calibri" w:cs="Calibri"/>
          <w:b/>
          <w:bCs/>
          <w:color w:val="000000"/>
          <w:sz w:val="22"/>
          <w:szCs w:val="22"/>
        </w:rPr>
        <w:t>May</w:t>
      </w:r>
      <w:r w:rsidRPr="002A30F9">
        <w:rPr>
          <w:rFonts w:ascii="Calibri" w:hAnsi="Calibri" w:cs="Calibri"/>
          <w:b/>
          <w:bCs/>
          <w:color w:val="000000"/>
          <w:spacing w:val="-1"/>
          <w:sz w:val="22"/>
          <w:szCs w:val="22"/>
        </w:rPr>
        <w:t xml:space="preserve"> </w:t>
      </w:r>
      <w:r w:rsidRPr="002A30F9">
        <w:rPr>
          <w:rFonts w:ascii="Calibri" w:hAnsi="Calibri" w:cs="Calibri"/>
          <w:b/>
          <w:bCs/>
          <w:color w:val="000000"/>
          <w:sz w:val="22"/>
          <w:szCs w:val="22"/>
        </w:rPr>
        <w:t xml:space="preserve">2019 – July </w:t>
      </w:r>
      <w:r w:rsidRPr="002A30F9">
        <w:rPr>
          <w:rFonts w:ascii="Calibri" w:hAnsi="Calibri" w:cs="Calibri"/>
          <w:b/>
          <w:bCs/>
          <w:color w:val="000000"/>
          <w:spacing w:val="-4"/>
          <w:sz w:val="22"/>
          <w:szCs w:val="22"/>
        </w:rPr>
        <w:t>2023</w:t>
      </w:r>
    </w:p>
    <w:p w14:paraId="65EA965F" w14:textId="77777777" w:rsidR="00067C32" w:rsidRPr="002A30F9" w:rsidRDefault="00067C32" w:rsidP="00067C32">
      <w:pPr>
        <w:pStyle w:val="BodyText"/>
        <w:spacing w:before="60"/>
        <w:ind w:left="28" w:firstLine="0"/>
        <w:rPr>
          <w:rFonts w:ascii="Calibri" w:hAnsi="Calibri" w:cs="Calibri"/>
          <w:b/>
          <w:bCs/>
          <w:color w:val="000000"/>
          <w:sz w:val="22"/>
          <w:szCs w:val="22"/>
        </w:rPr>
      </w:pPr>
      <w:r w:rsidRPr="002A30F9">
        <w:rPr>
          <w:rFonts w:ascii="Calibri" w:hAnsi="Calibri" w:cs="Calibri"/>
          <w:b/>
          <w:bCs/>
          <w:color w:val="000000"/>
          <w:sz w:val="22"/>
          <w:szCs w:val="22"/>
        </w:rPr>
        <w:t>Department</w:t>
      </w:r>
      <w:r w:rsidRPr="002A30F9">
        <w:rPr>
          <w:rFonts w:ascii="Calibri" w:hAnsi="Calibri" w:cs="Calibri"/>
          <w:b/>
          <w:bCs/>
          <w:color w:val="000000"/>
          <w:spacing w:val="-4"/>
          <w:sz w:val="22"/>
          <w:szCs w:val="22"/>
        </w:rPr>
        <w:t xml:space="preserve"> </w:t>
      </w:r>
      <w:r w:rsidRPr="002A30F9">
        <w:rPr>
          <w:rFonts w:ascii="Calibri" w:hAnsi="Calibri" w:cs="Calibri"/>
          <w:b/>
          <w:bCs/>
          <w:color w:val="000000"/>
          <w:sz w:val="22"/>
          <w:szCs w:val="22"/>
        </w:rPr>
        <w:t>of</w:t>
      </w:r>
      <w:r w:rsidRPr="002A30F9">
        <w:rPr>
          <w:rFonts w:ascii="Calibri" w:hAnsi="Calibri" w:cs="Calibri"/>
          <w:b/>
          <w:bCs/>
          <w:color w:val="000000"/>
          <w:spacing w:val="-2"/>
          <w:sz w:val="22"/>
          <w:szCs w:val="22"/>
        </w:rPr>
        <w:t xml:space="preserve"> </w:t>
      </w:r>
      <w:r w:rsidRPr="002A30F9">
        <w:rPr>
          <w:rFonts w:ascii="Calibri" w:hAnsi="Calibri" w:cs="Calibri"/>
          <w:b/>
          <w:bCs/>
          <w:color w:val="000000"/>
          <w:sz w:val="22"/>
          <w:szCs w:val="22"/>
        </w:rPr>
        <w:t>Energy,</w:t>
      </w:r>
      <w:r w:rsidRPr="002A30F9">
        <w:rPr>
          <w:rFonts w:ascii="Calibri" w:hAnsi="Calibri" w:cs="Calibri"/>
          <w:b/>
          <w:bCs/>
          <w:color w:val="000000"/>
          <w:spacing w:val="-2"/>
          <w:sz w:val="22"/>
          <w:szCs w:val="22"/>
        </w:rPr>
        <w:t xml:space="preserve"> </w:t>
      </w:r>
      <w:r w:rsidRPr="002A30F9">
        <w:rPr>
          <w:rFonts w:ascii="Calibri" w:hAnsi="Calibri" w:cs="Calibri"/>
          <w:b/>
          <w:bCs/>
          <w:color w:val="000000"/>
          <w:sz w:val="22"/>
          <w:szCs w:val="22"/>
        </w:rPr>
        <w:t>Office</w:t>
      </w:r>
      <w:r w:rsidRPr="002A30F9">
        <w:rPr>
          <w:rFonts w:ascii="Calibri" w:hAnsi="Calibri" w:cs="Calibri"/>
          <w:b/>
          <w:bCs/>
          <w:color w:val="000000"/>
          <w:spacing w:val="-2"/>
          <w:sz w:val="22"/>
          <w:szCs w:val="22"/>
        </w:rPr>
        <w:t xml:space="preserve"> </w:t>
      </w:r>
      <w:r w:rsidRPr="002A30F9">
        <w:rPr>
          <w:rFonts w:ascii="Calibri" w:hAnsi="Calibri" w:cs="Calibri"/>
          <w:b/>
          <w:bCs/>
          <w:color w:val="000000"/>
          <w:sz w:val="22"/>
          <w:szCs w:val="22"/>
        </w:rPr>
        <w:t>of</w:t>
      </w:r>
      <w:r w:rsidRPr="002A30F9">
        <w:rPr>
          <w:rFonts w:ascii="Calibri" w:hAnsi="Calibri" w:cs="Calibri"/>
          <w:b/>
          <w:bCs/>
          <w:color w:val="000000"/>
          <w:spacing w:val="-1"/>
          <w:sz w:val="22"/>
          <w:szCs w:val="22"/>
        </w:rPr>
        <w:t xml:space="preserve"> </w:t>
      </w:r>
      <w:r w:rsidRPr="002A30F9">
        <w:rPr>
          <w:rFonts w:ascii="Calibri" w:hAnsi="Calibri" w:cs="Calibri"/>
          <w:b/>
          <w:bCs/>
          <w:color w:val="000000"/>
          <w:sz w:val="22"/>
          <w:szCs w:val="22"/>
        </w:rPr>
        <w:t>Headquarters</w:t>
      </w:r>
      <w:r w:rsidRPr="002A30F9">
        <w:rPr>
          <w:rFonts w:ascii="Calibri" w:hAnsi="Calibri" w:cs="Calibri"/>
          <w:b/>
          <w:bCs/>
          <w:color w:val="000000"/>
          <w:spacing w:val="-1"/>
          <w:sz w:val="22"/>
          <w:szCs w:val="22"/>
        </w:rPr>
        <w:t xml:space="preserve"> </w:t>
      </w:r>
      <w:r w:rsidRPr="002A30F9">
        <w:rPr>
          <w:rFonts w:ascii="Calibri" w:hAnsi="Calibri" w:cs="Calibri"/>
          <w:b/>
          <w:bCs/>
          <w:color w:val="000000"/>
          <w:sz w:val="22"/>
          <w:szCs w:val="22"/>
        </w:rPr>
        <w:t>Procurement</w:t>
      </w:r>
      <w:r w:rsidRPr="002A30F9">
        <w:rPr>
          <w:rFonts w:ascii="Calibri" w:hAnsi="Calibri" w:cs="Calibri"/>
          <w:b/>
          <w:bCs/>
          <w:color w:val="000000"/>
          <w:spacing w:val="-2"/>
          <w:sz w:val="22"/>
          <w:szCs w:val="22"/>
        </w:rPr>
        <w:t xml:space="preserve"> </w:t>
      </w:r>
      <w:r w:rsidRPr="002A30F9">
        <w:rPr>
          <w:rFonts w:ascii="Calibri" w:hAnsi="Calibri" w:cs="Calibri"/>
          <w:b/>
          <w:bCs/>
          <w:color w:val="000000"/>
          <w:sz w:val="22"/>
          <w:szCs w:val="22"/>
        </w:rPr>
        <w:t>Services</w:t>
      </w:r>
      <w:r w:rsidRPr="002A30F9">
        <w:rPr>
          <w:rFonts w:ascii="Calibri" w:hAnsi="Calibri" w:cs="Calibri"/>
          <w:b/>
          <w:bCs/>
          <w:color w:val="000000"/>
          <w:spacing w:val="-1"/>
          <w:sz w:val="22"/>
          <w:szCs w:val="22"/>
        </w:rPr>
        <w:t xml:space="preserve"> </w:t>
      </w:r>
      <w:r w:rsidRPr="002A30F9">
        <w:rPr>
          <w:rFonts w:ascii="Calibri" w:hAnsi="Calibri" w:cs="Calibri"/>
          <w:b/>
          <w:bCs/>
          <w:color w:val="000000"/>
          <w:sz w:val="22"/>
          <w:szCs w:val="22"/>
        </w:rPr>
        <w:t>GS-14 step</w:t>
      </w:r>
      <w:r w:rsidRPr="002A30F9">
        <w:rPr>
          <w:rFonts w:ascii="Calibri" w:hAnsi="Calibri" w:cs="Calibri"/>
          <w:b/>
          <w:bCs/>
          <w:color w:val="000000"/>
          <w:spacing w:val="-1"/>
          <w:sz w:val="22"/>
          <w:szCs w:val="22"/>
        </w:rPr>
        <w:t xml:space="preserve"> </w:t>
      </w:r>
      <w:r w:rsidRPr="002A30F9">
        <w:rPr>
          <w:rFonts w:ascii="Calibri" w:hAnsi="Calibri" w:cs="Calibri"/>
          <w:b/>
          <w:bCs/>
          <w:color w:val="000000"/>
          <w:sz w:val="22"/>
          <w:szCs w:val="22"/>
        </w:rPr>
        <w:t>5</w:t>
      </w:r>
      <w:r w:rsidRPr="002A30F9">
        <w:rPr>
          <w:rFonts w:ascii="Calibri" w:hAnsi="Calibri" w:cs="Calibri"/>
          <w:b/>
          <w:bCs/>
          <w:color w:val="000000"/>
          <w:spacing w:val="-2"/>
          <w:sz w:val="22"/>
          <w:szCs w:val="22"/>
        </w:rPr>
        <w:t xml:space="preserve"> </w:t>
      </w:r>
      <w:r w:rsidRPr="002A30F9">
        <w:rPr>
          <w:rFonts w:ascii="Calibri" w:hAnsi="Calibri" w:cs="Calibri"/>
          <w:b/>
          <w:bCs/>
          <w:color w:val="000000"/>
          <w:sz w:val="22"/>
          <w:szCs w:val="22"/>
        </w:rPr>
        <w:t>|</w:t>
      </w:r>
      <w:r w:rsidRPr="002A30F9">
        <w:rPr>
          <w:rFonts w:ascii="Calibri" w:hAnsi="Calibri" w:cs="Calibri"/>
          <w:b/>
          <w:bCs/>
          <w:color w:val="000000"/>
          <w:spacing w:val="-4"/>
          <w:sz w:val="22"/>
          <w:szCs w:val="22"/>
        </w:rPr>
        <w:t xml:space="preserve"> </w:t>
      </w:r>
      <w:r w:rsidRPr="002A30F9">
        <w:rPr>
          <w:rFonts w:ascii="Calibri" w:hAnsi="Calibri" w:cs="Calibri"/>
          <w:b/>
          <w:bCs/>
          <w:color w:val="000000"/>
          <w:sz w:val="22"/>
          <w:szCs w:val="22"/>
        </w:rPr>
        <w:t>40</w:t>
      </w:r>
      <w:r w:rsidRPr="002A30F9">
        <w:rPr>
          <w:rFonts w:ascii="Calibri" w:hAnsi="Calibri" w:cs="Calibri"/>
          <w:b/>
          <w:bCs/>
          <w:color w:val="000000"/>
          <w:spacing w:val="-1"/>
          <w:sz w:val="22"/>
          <w:szCs w:val="22"/>
        </w:rPr>
        <w:t xml:space="preserve"> </w:t>
      </w:r>
      <w:r w:rsidRPr="002A30F9">
        <w:rPr>
          <w:rFonts w:ascii="Calibri" w:hAnsi="Calibri" w:cs="Calibri"/>
          <w:b/>
          <w:bCs/>
          <w:color w:val="000000"/>
          <w:spacing w:val="-2"/>
          <w:sz w:val="22"/>
          <w:szCs w:val="22"/>
        </w:rPr>
        <w:t>Hours</w:t>
      </w:r>
    </w:p>
    <w:p w14:paraId="267C83C5" w14:textId="7397B278" w:rsidR="00067C32" w:rsidRPr="00067C32" w:rsidRDefault="00067C32" w:rsidP="00067C32">
      <w:pPr>
        <w:pStyle w:val="NoSpacing"/>
        <w:rPr>
          <w:rFonts w:ascii="Calibri" w:hAnsi="Calibri" w:cs="Calibri"/>
        </w:rPr>
      </w:pPr>
    </w:p>
    <w:p w14:paraId="11D7EDA4" w14:textId="77777777" w:rsidR="00067C32" w:rsidRPr="00067C32" w:rsidRDefault="00067C32" w:rsidP="00067C32">
      <w:pPr>
        <w:pStyle w:val="NoSpacing"/>
        <w:rPr>
          <w:rFonts w:ascii="Calibri" w:hAnsi="Calibri" w:cs="Calibri"/>
        </w:rPr>
      </w:pPr>
      <w:r w:rsidRPr="002A30F9">
        <w:rPr>
          <w:rFonts w:ascii="Calibri" w:hAnsi="Calibri" w:cs="Calibri"/>
          <w:b/>
          <w:bCs/>
        </w:rPr>
        <w:t>Scope of Authority:</w:t>
      </w:r>
      <w:r w:rsidRPr="00067C32">
        <w:rPr>
          <w:rFonts w:ascii="Calibri" w:hAnsi="Calibri" w:cs="Calibri"/>
        </w:rPr>
        <w:t xml:space="preserve"> Senior Advisor to Corporate Services Director. Developed department-wide Contract closeout program, providing department-wide training, issuing policy and serving as lead for contract closure compliance &amp; quality assurance. Served as agency expert in all small business matters, head for procurement small business review and processing of contracting documents for large procurements, strategy plans and techniques for major acquisitions and other mission critical programs involving exceptional controversy, legislative interest or initiatives, and all sensitive matters.</w:t>
      </w:r>
    </w:p>
    <w:p w14:paraId="23C47496"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Manage the long-range planning, development, and coordination of programs acquisition closeout, policies, and procedures associated with acquisition management.</w:t>
      </w:r>
    </w:p>
    <w:p w14:paraId="42B96753"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lastRenderedPageBreak/>
        <w:t>Addressed Congress of DOE’s behalf on the implications of Category Management (CM) and the untold truths unveiled by GAO report titled FEDERAL BUYING POWER: OMB Can Further Advance Category Management Initiative by Focusing on Requirements, Data, and Training (GAO- 21-40) (Nov 2020).</w:t>
      </w:r>
    </w:p>
    <w:p w14:paraId="5DBDA3E8"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Manage all action necessary to assure that Headquarter Procurement Services complies fully with the Federal Acquisition Regulation (FAR) and other applicable regulations, policies, and guidance.</w:t>
      </w:r>
    </w:p>
    <w:p w14:paraId="4F45E36E"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Review internal operations for effectiveness and efficiency, conducts program evaluation as required to assess the effectiveness of operations, and makes improvements as appropriate.</w:t>
      </w:r>
    </w:p>
    <w:p w14:paraId="4732DF3B"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Establish improved methods of operation, sets standards of performance, and recommends policy and procedural changes for the most effective and economical use of resources for contract closure.</w:t>
      </w:r>
    </w:p>
    <w:p w14:paraId="05AAC656"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 xml:space="preserve">Evaluate cost and benefit analyses and participates in Working Capital Fund budget planning process including </w:t>
      </w:r>
      <w:proofErr w:type="spellStart"/>
      <w:r w:rsidRPr="00067C32">
        <w:rPr>
          <w:rFonts w:ascii="Calibri" w:hAnsi="Calibri" w:cs="Calibri"/>
        </w:rPr>
        <w:t>analyzing</w:t>
      </w:r>
      <w:proofErr w:type="spellEnd"/>
      <w:r w:rsidRPr="00067C32">
        <w:rPr>
          <w:rFonts w:ascii="Calibri" w:hAnsi="Calibri" w:cs="Calibri"/>
        </w:rPr>
        <w:t xml:space="preserve"> and evaluating complex proposals and recommendations.</w:t>
      </w:r>
    </w:p>
    <w:p w14:paraId="038773F0"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Oversee long-term audits for agency cognizant contractors.</w:t>
      </w:r>
    </w:p>
    <w:p w14:paraId="7E77757B"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Provide guidance, direction, and supervision to financial analyst responsible for establishing indirect cost rates.</w:t>
      </w:r>
    </w:p>
    <w:p w14:paraId="47E2F1D5"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Initiate and administer training programs for contracting and non-contracting personnel involved in the acquisition process.</w:t>
      </w:r>
    </w:p>
    <w:p w14:paraId="686465D9"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Manage activities to ensure timely completion of efforts consistent with statute and regulation.</w:t>
      </w:r>
    </w:p>
    <w:p w14:paraId="6EA41E21"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Champion efforts to reduce workload, streamline operations, and ID anomalies that may represent opportunities to improve operations.</w:t>
      </w:r>
    </w:p>
    <w:p w14:paraId="2924D233"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Led contracts Specialists in data validation review and purge of over 10 years of mandatory CPARS reports (all years prior to 2016) which ensured accuracy and consistent reporting.</w:t>
      </w:r>
    </w:p>
    <w:p w14:paraId="04A0ABE6"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Wrote Corporate Policy Instructions by ensuring work products are of high quality, comprehensive, and timely.</w:t>
      </w:r>
    </w:p>
    <w:p w14:paraId="22EF40F7"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Serves as Small Business Liaison and interfaces with the Office of Small and Disadvantaged Business Utilization (OSDBU) office at DOE Small Business conferences.</w:t>
      </w:r>
    </w:p>
    <w:p w14:paraId="4F9C163A" w14:textId="77777777" w:rsidR="00067C32" w:rsidRPr="00067C32" w:rsidRDefault="00067C32" w:rsidP="002A30F9">
      <w:pPr>
        <w:pStyle w:val="NoSpacing"/>
        <w:numPr>
          <w:ilvl w:val="0"/>
          <w:numId w:val="5"/>
        </w:numPr>
        <w:rPr>
          <w:rFonts w:ascii="Calibri" w:hAnsi="Calibri" w:cs="Calibri"/>
        </w:rPr>
      </w:pPr>
      <w:r w:rsidRPr="00067C32">
        <w:rPr>
          <w:rFonts w:ascii="Calibri" w:hAnsi="Calibri" w:cs="Calibri"/>
        </w:rPr>
        <w:t>Fields unsolicited inquiries from vendor sources interested in DOE procurement opportunities.</w:t>
      </w:r>
    </w:p>
    <w:p w14:paraId="320D8863" w14:textId="77777777" w:rsidR="00067C32" w:rsidRPr="00067C32" w:rsidRDefault="00067C32" w:rsidP="00067C32">
      <w:pPr>
        <w:pStyle w:val="NoSpacing"/>
        <w:rPr>
          <w:rFonts w:ascii="Calibri" w:hAnsi="Calibri" w:cs="Calibri"/>
        </w:rPr>
      </w:pPr>
      <w:r w:rsidRPr="00067C32">
        <w:rPr>
          <w:rFonts w:ascii="Calibri" w:hAnsi="Calibri" w:cs="Calibri"/>
        </w:rPr>
        <w:t xml:space="preserve"> </w:t>
      </w:r>
    </w:p>
    <w:p w14:paraId="4C360539" w14:textId="77777777" w:rsidR="00067C32" w:rsidRPr="00067C32" w:rsidRDefault="00067C32" w:rsidP="00067C32">
      <w:pPr>
        <w:pStyle w:val="NoSpacing"/>
        <w:rPr>
          <w:rFonts w:ascii="Calibri" w:hAnsi="Calibri" w:cs="Calibri"/>
        </w:rPr>
      </w:pPr>
    </w:p>
    <w:p w14:paraId="4F732B94" w14:textId="77777777" w:rsidR="00067C32" w:rsidRPr="00067C32" w:rsidRDefault="00067C32" w:rsidP="00067C32">
      <w:pPr>
        <w:pStyle w:val="NoSpacing"/>
        <w:rPr>
          <w:rFonts w:ascii="Calibri" w:hAnsi="Calibri" w:cs="Calibri"/>
        </w:rPr>
      </w:pPr>
    </w:p>
    <w:p w14:paraId="46F1FC8B" w14:textId="33165ACF" w:rsidR="00A41328" w:rsidRPr="002A30F9" w:rsidRDefault="00A41328" w:rsidP="00A41328">
      <w:pPr>
        <w:pStyle w:val="NoSpacing"/>
        <w:rPr>
          <w:rFonts w:ascii="Calibri" w:hAnsi="Calibri" w:cs="Calibri"/>
          <w:b/>
          <w:bCs/>
        </w:rPr>
      </w:pPr>
      <w:r w:rsidRPr="002A30F9">
        <w:rPr>
          <w:rFonts w:ascii="Calibri" w:hAnsi="Calibri" w:cs="Calibri"/>
          <w:b/>
          <w:bCs/>
        </w:rPr>
        <w:t xml:space="preserve">TEAM LEAD CONTRACTING OFFICER </w:t>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r>
      <w:r w:rsidR="002A30F9">
        <w:rPr>
          <w:rFonts w:ascii="Calibri" w:hAnsi="Calibri" w:cs="Calibri"/>
          <w:b/>
          <w:bCs/>
        </w:rPr>
        <w:tab/>
        <w:t xml:space="preserve">            </w:t>
      </w:r>
      <w:r w:rsidRPr="002A30F9">
        <w:rPr>
          <w:rFonts w:ascii="Calibri" w:hAnsi="Calibri" w:cs="Calibri"/>
          <w:b/>
          <w:bCs/>
        </w:rPr>
        <w:t>May 2016 - May2019</w:t>
      </w:r>
    </w:p>
    <w:p w14:paraId="105BBEBC" w14:textId="570671F6" w:rsidR="00067C32" w:rsidRPr="00067C32" w:rsidRDefault="00A41328" w:rsidP="00A41328">
      <w:pPr>
        <w:pStyle w:val="NoSpacing"/>
        <w:rPr>
          <w:rFonts w:ascii="Calibri" w:hAnsi="Calibri" w:cs="Calibri"/>
        </w:rPr>
      </w:pPr>
      <w:r w:rsidRPr="002A30F9">
        <w:rPr>
          <w:rFonts w:ascii="Calibri" w:hAnsi="Calibri" w:cs="Calibri"/>
          <w:b/>
          <w:bCs/>
        </w:rPr>
        <w:t>Department of Energy Office of Headquarters Procurement Services GS-14 step 4 | 40 Hours</w:t>
      </w:r>
      <w:r>
        <w:rPr>
          <w:rFonts w:ascii="Calibri" w:hAnsi="Calibri" w:cs="Calibri"/>
        </w:rPr>
        <w:br/>
      </w:r>
    </w:p>
    <w:p w14:paraId="2AB0F057" w14:textId="62C484CC" w:rsidR="00067C32" w:rsidRPr="00067C32" w:rsidRDefault="00067C32" w:rsidP="00067C32">
      <w:pPr>
        <w:pStyle w:val="NoSpacing"/>
        <w:rPr>
          <w:rFonts w:ascii="Calibri" w:hAnsi="Calibri" w:cs="Calibri"/>
        </w:rPr>
      </w:pPr>
      <w:r w:rsidRPr="002A30F9">
        <w:rPr>
          <w:rFonts w:ascii="Calibri" w:hAnsi="Calibri" w:cs="Calibri"/>
          <w:b/>
          <w:bCs/>
        </w:rPr>
        <w:t xml:space="preserve"> </w:t>
      </w:r>
      <w:r w:rsidR="00A41328" w:rsidRPr="002A30F9">
        <w:rPr>
          <w:rFonts w:ascii="Calibri" w:hAnsi="Calibri" w:cs="Calibri"/>
          <w:b/>
          <w:bCs/>
        </w:rPr>
        <w:t>Scope of Authority:</w:t>
      </w:r>
      <w:r w:rsidR="00A41328" w:rsidRPr="00A41328">
        <w:rPr>
          <w:rFonts w:ascii="Calibri" w:hAnsi="Calibri" w:cs="Calibri"/>
        </w:rPr>
        <w:t xml:space="preserve"> Principal Advisor to the key program Advanced Research Projects Agency – Energy, Office of Energy Efficiency &amp; Renewable Energy, Office of Small and Disadvantaged Business Utilization, Office of Congressional and Intergovernmental Affairs, Office of the Chief Information Officer, Office of Management. Responsible for the agency’s entire Department-Level Contracting portfolio, to include prime contracting, subcontracting, outreach, vendor engagement, and all small business programs matters. Established the vision, mission, and goals for government contracting review and alignment. Managed the business operations, including human capital, and budgeting associated with operating under appropriated funds.</w:t>
      </w:r>
    </w:p>
    <w:p w14:paraId="6100FC5D"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Perform acquisition planning, contract formation, partnering, contract administration, and resolution of disputes and claims, by means of issuing contracting officer decisions and contract modifications in accordance with all applicable procurement laws, regulations and agency policies.</w:t>
      </w:r>
    </w:p>
    <w:p w14:paraId="7DDE75EA"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Led team in the development of a $1B acquisition strategy for the division’s largest information technology procurement, transitioning the Office of the Chief Information Officer (OCIO) to a fee-per- service based organization.</w:t>
      </w:r>
    </w:p>
    <w:p w14:paraId="5A5E950E"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Guided a $1.5B national procurement from an historical single award, regional full-service Remedial Action Contract, to a suite of national, multiple-award, task-order driven contracts that supported thousands of National Priority Level sites, advancing the historical way the agency procured its Architect &amp; Engineering Services</w:t>
      </w:r>
    </w:p>
    <w:p w14:paraId="79892E72"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Serve as a business advisor for the Department, defend business positions orally and in writing, as well as develop and communicate negotiation strategies.</w:t>
      </w:r>
    </w:p>
    <w:p w14:paraId="1EC7CEFE"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Serve as subject matter expert, responsible for exercising independent judgment to accomplish the myriad contracting responsibilities in support of the organizations mission.</w:t>
      </w:r>
    </w:p>
    <w:p w14:paraId="725C983F"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Solicit, evaluate, negotiate, and award contracts with commercial organizations, educational institutions, nonprofit organizations, and State, local or foreign governments for furnishing products, services, construction or research and development to the Federal Government.</w:t>
      </w:r>
    </w:p>
    <w:p w14:paraId="6549AF02"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Administer contracts by assuring compliance with the terms and conditions of contracts, including resolution of problems concerning the obligations of the parties.</w:t>
      </w:r>
    </w:p>
    <w:p w14:paraId="56CBBEF6"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 xml:space="preserve">Terminate contracts by </w:t>
      </w:r>
      <w:proofErr w:type="spellStart"/>
      <w:r w:rsidRPr="00067C32">
        <w:rPr>
          <w:rFonts w:ascii="Calibri" w:hAnsi="Calibri" w:cs="Calibri"/>
        </w:rPr>
        <w:t>analyzing</w:t>
      </w:r>
      <w:proofErr w:type="spellEnd"/>
      <w:r w:rsidRPr="00067C32">
        <w:rPr>
          <w:rFonts w:ascii="Calibri" w:hAnsi="Calibri" w:cs="Calibri"/>
        </w:rPr>
        <w:t>, negotiating, and settling claims and proposals.</w:t>
      </w:r>
    </w:p>
    <w:p w14:paraId="6169B809"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lastRenderedPageBreak/>
        <w:t xml:space="preserve">Formulate and administers policies and procedures to ensure achievement of Federal socioeconomic goals, including those affecting small business, </w:t>
      </w:r>
      <w:proofErr w:type="spellStart"/>
      <w:r w:rsidRPr="00067C32">
        <w:rPr>
          <w:rFonts w:ascii="Calibri" w:hAnsi="Calibri" w:cs="Calibri"/>
        </w:rPr>
        <w:t>labor</w:t>
      </w:r>
      <w:proofErr w:type="spellEnd"/>
      <w:r w:rsidRPr="00067C32">
        <w:rPr>
          <w:rFonts w:ascii="Calibri" w:hAnsi="Calibri" w:cs="Calibri"/>
        </w:rPr>
        <w:t xml:space="preserve"> surplus areas, and disadvantaged business firms.</w:t>
      </w:r>
    </w:p>
    <w:p w14:paraId="2FC614DA"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Review Financial Assistance.</w:t>
      </w:r>
    </w:p>
    <w:p w14:paraId="5D1AB208"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Develop reporting functionality and developed training for the Advance Procurement Planning Tool in STRIPES, DOE's electronic procurement system.</w:t>
      </w:r>
    </w:p>
    <w:p w14:paraId="642CB7A4" w14:textId="77777777" w:rsidR="00067C32" w:rsidRPr="00067C32" w:rsidRDefault="00067C32" w:rsidP="002A30F9">
      <w:pPr>
        <w:pStyle w:val="NoSpacing"/>
        <w:numPr>
          <w:ilvl w:val="0"/>
          <w:numId w:val="4"/>
        </w:numPr>
        <w:rPr>
          <w:rFonts w:ascii="Calibri" w:hAnsi="Calibri" w:cs="Calibri"/>
        </w:rPr>
      </w:pPr>
      <w:r w:rsidRPr="00067C32">
        <w:rPr>
          <w:rFonts w:ascii="Calibri" w:hAnsi="Calibri" w:cs="Calibri"/>
        </w:rPr>
        <w:t>Develop and conducted a workshop for large conferences with over 1,500 attendees DOE Small Business Conference and small business workshops across the United States.</w:t>
      </w:r>
    </w:p>
    <w:p w14:paraId="228E0D82" w14:textId="77777777" w:rsidR="00067C32" w:rsidRDefault="00067C32" w:rsidP="002A30F9">
      <w:pPr>
        <w:pStyle w:val="NoSpacing"/>
        <w:numPr>
          <w:ilvl w:val="0"/>
          <w:numId w:val="4"/>
        </w:numPr>
        <w:rPr>
          <w:rFonts w:ascii="Calibri" w:hAnsi="Calibri" w:cs="Calibri"/>
        </w:rPr>
      </w:pPr>
      <w:r w:rsidRPr="00067C32">
        <w:rPr>
          <w:rFonts w:ascii="Calibri" w:hAnsi="Calibri" w:cs="Calibri"/>
        </w:rPr>
        <w:t>Maintain oversight of assign contract award actions inclusive of Management support &amp; contract closeout.</w:t>
      </w:r>
    </w:p>
    <w:p w14:paraId="6E99C72B" w14:textId="77777777" w:rsidR="002A30F9" w:rsidRDefault="002A30F9" w:rsidP="00067C32">
      <w:pPr>
        <w:pStyle w:val="NoSpacing"/>
        <w:rPr>
          <w:rFonts w:ascii="Calibri" w:hAnsi="Calibri" w:cs="Calibri"/>
        </w:rPr>
      </w:pPr>
    </w:p>
    <w:p w14:paraId="2968F678" w14:textId="4FA07F33" w:rsidR="002A30F9" w:rsidRPr="002A30F9" w:rsidRDefault="002A30F9" w:rsidP="002A30F9">
      <w:pPr>
        <w:pStyle w:val="NoSpacing"/>
        <w:rPr>
          <w:rFonts w:ascii="Calibri" w:hAnsi="Calibri" w:cs="Calibri"/>
          <w:b/>
          <w:bCs/>
        </w:rPr>
      </w:pPr>
      <w:r w:rsidRPr="002A30F9">
        <w:rPr>
          <w:rFonts w:ascii="Calibri" w:hAnsi="Calibri" w:cs="Calibri"/>
          <w:b/>
          <w:bCs/>
        </w:rPr>
        <w:t>CONTRACTING OFFICER REPRESENTATIVE</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2A30F9">
        <w:rPr>
          <w:rFonts w:ascii="Calibri" w:hAnsi="Calibri" w:cs="Calibri"/>
          <w:b/>
          <w:bCs/>
        </w:rPr>
        <w:t xml:space="preserve">September 2016 – Present </w:t>
      </w:r>
    </w:p>
    <w:p w14:paraId="3EA90287"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Provide technical direction to effect positive outcomes consistent with contract terms &amp; conditions.</w:t>
      </w:r>
    </w:p>
    <w:p w14:paraId="74D2C7C3"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Perform full range of delegated COR functions as applicable.</w:t>
      </w:r>
    </w:p>
    <w:p w14:paraId="5546720F"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Ensure 100% of Support Service contractor invoices are paid on time.</w:t>
      </w:r>
    </w:p>
    <w:p w14:paraId="0A928AC9"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Ensure support service contract have adequate funding 100% of the time.</w:t>
      </w:r>
    </w:p>
    <w:p w14:paraId="32E2F2A0"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Manage activities to ensure timely completion of efforts consistent with statute &amp; regulation.</w:t>
      </w:r>
    </w:p>
    <w:p w14:paraId="49D86503" w14:textId="24CB32AD" w:rsidR="00067C32" w:rsidRPr="00067C32" w:rsidRDefault="00067C32" w:rsidP="002A30F9">
      <w:pPr>
        <w:pStyle w:val="NoSpacing"/>
        <w:numPr>
          <w:ilvl w:val="0"/>
          <w:numId w:val="3"/>
        </w:numPr>
        <w:rPr>
          <w:rFonts w:ascii="Calibri" w:hAnsi="Calibri" w:cs="Calibri"/>
        </w:rPr>
      </w:pPr>
      <w:r w:rsidRPr="00067C32">
        <w:rPr>
          <w:rFonts w:ascii="Calibri" w:hAnsi="Calibri" w:cs="Calibri"/>
        </w:rPr>
        <w:t>Achieve 100% of the number of instruments (contracts and financial assistance) targeted for retirement.</w:t>
      </w:r>
    </w:p>
    <w:p w14:paraId="0DA7FB3C"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Proactively interface with federal Contracting Officers/Contracts Specialist personnel, &amp; other participants (government and contractor) in performance of associated duties.</w:t>
      </w:r>
    </w:p>
    <w:p w14:paraId="005DE9CB" w14:textId="77777777" w:rsidR="00067C32" w:rsidRPr="00067C32" w:rsidRDefault="00067C32" w:rsidP="002A30F9">
      <w:pPr>
        <w:pStyle w:val="NoSpacing"/>
        <w:numPr>
          <w:ilvl w:val="0"/>
          <w:numId w:val="3"/>
        </w:numPr>
        <w:rPr>
          <w:rFonts w:ascii="Calibri" w:hAnsi="Calibri" w:cs="Calibri"/>
        </w:rPr>
      </w:pPr>
      <w:r w:rsidRPr="00067C32">
        <w:rPr>
          <w:rFonts w:ascii="Calibri" w:hAnsi="Calibri" w:cs="Calibri"/>
        </w:rPr>
        <w:t>Champion efforts to reduce workload, streamline operations, &amp; ID anomalies that may represent opportunities to improve operations.</w:t>
      </w:r>
    </w:p>
    <w:p w14:paraId="2DDEBEAE" w14:textId="77777777" w:rsidR="00067C32" w:rsidRPr="00067C32" w:rsidRDefault="00067C32" w:rsidP="00067C32">
      <w:pPr>
        <w:pStyle w:val="NoSpacing"/>
        <w:rPr>
          <w:rFonts w:ascii="Calibri" w:hAnsi="Calibri" w:cs="Calibri"/>
        </w:rPr>
      </w:pPr>
    </w:p>
    <w:p w14:paraId="6B3F2784" w14:textId="45B5D6E3" w:rsidR="002A30F9" w:rsidRPr="002A30F9" w:rsidRDefault="002A30F9" w:rsidP="002A30F9">
      <w:pPr>
        <w:pStyle w:val="NoSpacing"/>
        <w:rPr>
          <w:rFonts w:ascii="Calibri" w:hAnsi="Calibri" w:cs="Calibri"/>
          <w:b/>
          <w:bCs/>
        </w:rPr>
      </w:pPr>
      <w:r w:rsidRPr="002A30F9">
        <w:rPr>
          <w:rFonts w:ascii="Calibri" w:hAnsi="Calibri" w:cs="Calibri"/>
          <w:b/>
          <w:bCs/>
        </w:rPr>
        <w:t xml:space="preserve">CONTRACT </w:t>
      </w:r>
      <w:proofErr w:type="gramStart"/>
      <w:r w:rsidRPr="002A30F9">
        <w:rPr>
          <w:rFonts w:ascii="Calibri" w:hAnsi="Calibri" w:cs="Calibri"/>
          <w:b/>
          <w:bCs/>
        </w:rPr>
        <w:t xml:space="preserve">SPECIALIST  </w:t>
      </w:r>
      <w:r>
        <w:rPr>
          <w:rFonts w:ascii="Calibri" w:hAnsi="Calibri" w:cs="Calibri"/>
          <w:b/>
          <w:bCs/>
        </w:rPr>
        <w:tab/>
      </w:r>
      <w:proofErr w:type="gramEnd"/>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2A30F9">
        <w:rPr>
          <w:rFonts w:ascii="Calibri" w:hAnsi="Calibri" w:cs="Calibri"/>
          <w:b/>
          <w:bCs/>
        </w:rPr>
        <w:t>Sep 2012 – 2016</w:t>
      </w:r>
    </w:p>
    <w:p w14:paraId="70DBD807" w14:textId="77777777" w:rsidR="002A30F9" w:rsidRPr="002A30F9" w:rsidRDefault="002A30F9" w:rsidP="002A30F9">
      <w:pPr>
        <w:pStyle w:val="NoSpacing"/>
        <w:rPr>
          <w:rFonts w:ascii="Calibri" w:hAnsi="Calibri" w:cs="Calibri"/>
          <w:b/>
          <w:bCs/>
        </w:rPr>
      </w:pPr>
      <w:r w:rsidRPr="002A30F9">
        <w:rPr>
          <w:rFonts w:ascii="Calibri" w:hAnsi="Calibri" w:cs="Calibri"/>
          <w:b/>
          <w:bCs/>
        </w:rPr>
        <w:t>Department of Health and Human Service</w:t>
      </w:r>
    </w:p>
    <w:p w14:paraId="3CFB8618" w14:textId="77777777" w:rsidR="002A30F9" w:rsidRPr="002A30F9" w:rsidRDefault="002A30F9" w:rsidP="002A30F9">
      <w:pPr>
        <w:pStyle w:val="NoSpacing"/>
        <w:rPr>
          <w:rFonts w:ascii="Calibri" w:hAnsi="Calibri" w:cs="Calibri"/>
          <w:b/>
          <w:bCs/>
        </w:rPr>
      </w:pPr>
      <w:proofErr w:type="spellStart"/>
      <w:r w:rsidRPr="002A30F9">
        <w:rPr>
          <w:rFonts w:ascii="Calibri" w:hAnsi="Calibri" w:cs="Calibri"/>
          <w:b/>
          <w:bCs/>
        </w:rPr>
        <w:t>Center</w:t>
      </w:r>
      <w:proofErr w:type="spellEnd"/>
      <w:r w:rsidRPr="002A30F9">
        <w:rPr>
          <w:rFonts w:ascii="Calibri" w:hAnsi="Calibri" w:cs="Calibri"/>
          <w:b/>
          <w:bCs/>
        </w:rPr>
        <w:t xml:space="preserve"> for Medicare and Medicaid Services / Office of Acquisition and Grants Management / Division of Medicare and Medicaid | 40 Hours</w:t>
      </w:r>
    </w:p>
    <w:p w14:paraId="5545D9F3" w14:textId="77777777" w:rsidR="00067C32" w:rsidRPr="00067C32" w:rsidRDefault="00067C32" w:rsidP="00067C32">
      <w:pPr>
        <w:pStyle w:val="NoSpacing"/>
        <w:rPr>
          <w:rFonts w:ascii="Calibri" w:hAnsi="Calibri" w:cs="Calibri"/>
        </w:rPr>
      </w:pPr>
    </w:p>
    <w:p w14:paraId="73C7251A" w14:textId="77777777" w:rsidR="00067C32" w:rsidRPr="00067C32" w:rsidRDefault="00067C32" w:rsidP="00067C32">
      <w:pPr>
        <w:pStyle w:val="NoSpacing"/>
        <w:rPr>
          <w:rFonts w:ascii="Calibri" w:hAnsi="Calibri" w:cs="Calibri"/>
        </w:rPr>
      </w:pPr>
      <w:r w:rsidRPr="002A30F9">
        <w:rPr>
          <w:rFonts w:ascii="Calibri" w:hAnsi="Calibri" w:cs="Calibri"/>
          <w:b/>
          <w:bCs/>
        </w:rPr>
        <w:t>Scope of Authority:</w:t>
      </w:r>
      <w:r w:rsidRPr="00067C32">
        <w:rPr>
          <w:rFonts w:ascii="Calibri" w:hAnsi="Calibri" w:cs="Calibri"/>
        </w:rPr>
        <w:t xml:space="preserve"> Independently Completed and directed large, complex, sensitive and varied acquisitions utilizing innovative e-gov initiatives, acquisition reform and streaming techniques within the guidelines of the Federal Acquisition Regulation and related regulatory and statutory guidance including agile and modular acquisitions. Managed $800 Million in Information Technology contracts.</w:t>
      </w:r>
    </w:p>
    <w:p w14:paraId="39E750E1" w14:textId="77777777" w:rsidR="00067C32" w:rsidRPr="002A30F9" w:rsidRDefault="00067C32" w:rsidP="00067C32">
      <w:pPr>
        <w:pStyle w:val="NoSpacing"/>
        <w:rPr>
          <w:rFonts w:ascii="Calibri" w:hAnsi="Calibri" w:cs="Calibri"/>
          <w:b/>
          <w:bCs/>
        </w:rPr>
      </w:pPr>
      <w:r w:rsidRPr="002A30F9">
        <w:rPr>
          <w:rFonts w:ascii="Calibri" w:hAnsi="Calibri" w:cs="Calibri"/>
          <w:b/>
          <w:bCs/>
        </w:rPr>
        <w:t>Key Accomplishments:</w:t>
      </w:r>
    </w:p>
    <w:p w14:paraId="7A169A15" w14:textId="77777777" w:rsidR="00067C32" w:rsidRPr="00067C32" w:rsidRDefault="00067C32" w:rsidP="002A30F9">
      <w:pPr>
        <w:pStyle w:val="NoSpacing"/>
        <w:numPr>
          <w:ilvl w:val="0"/>
          <w:numId w:val="2"/>
        </w:numPr>
        <w:rPr>
          <w:rFonts w:ascii="Calibri" w:hAnsi="Calibri" w:cs="Calibri"/>
        </w:rPr>
      </w:pPr>
      <w:r w:rsidRPr="00067C32">
        <w:rPr>
          <w:rFonts w:ascii="Calibri" w:hAnsi="Calibri" w:cs="Calibri"/>
        </w:rPr>
        <w:t>Reviewed requisitions to determine if proper specifications or purchase descriptions are included in solicitation documents.</w:t>
      </w:r>
    </w:p>
    <w:p w14:paraId="5022095F" w14:textId="77777777" w:rsidR="00067C32" w:rsidRPr="00067C32" w:rsidRDefault="00067C32" w:rsidP="002A30F9">
      <w:pPr>
        <w:pStyle w:val="NoSpacing"/>
        <w:numPr>
          <w:ilvl w:val="0"/>
          <w:numId w:val="2"/>
        </w:numPr>
        <w:rPr>
          <w:rFonts w:ascii="Calibri" w:hAnsi="Calibri" w:cs="Calibri"/>
        </w:rPr>
      </w:pPr>
      <w:r w:rsidRPr="00067C32">
        <w:rPr>
          <w:rFonts w:ascii="Calibri" w:hAnsi="Calibri" w:cs="Calibri"/>
        </w:rPr>
        <w:t>Assisted with acquisition planning and strategy development, contract award process and post- award activities, including contract close out.</w:t>
      </w:r>
    </w:p>
    <w:p w14:paraId="44CE5129" w14:textId="77777777" w:rsidR="00067C32" w:rsidRPr="00067C32" w:rsidRDefault="00067C32" w:rsidP="002A30F9">
      <w:pPr>
        <w:pStyle w:val="NoSpacing"/>
        <w:numPr>
          <w:ilvl w:val="0"/>
          <w:numId w:val="2"/>
        </w:numPr>
        <w:rPr>
          <w:rFonts w:ascii="Calibri" w:hAnsi="Calibri" w:cs="Calibri"/>
        </w:rPr>
      </w:pPr>
      <w:r w:rsidRPr="00067C32">
        <w:rPr>
          <w:rFonts w:ascii="Calibri" w:hAnsi="Calibri" w:cs="Calibri"/>
        </w:rPr>
        <w:t>Conducted sole source and competitive procurements (e.g. Full &amp; Open, GSA Schedules, etc.) to obtain the best value at fair and reasonable prices.</w:t>
      </w:r>
    </w:p>
    <w:p w14:paraId="3A0C6EF5" w14:textId="77777777" w:rsidR="00067C32" w:rsidRPr="00067C32" w:rsidRDefault="00067C32" w:rsidP="002A30F9">
      <w:pPr>
        <w:pStyle w:val="NoSpacing"/>
        <w:numPr>
          <w:ilvl w:val="0"/>
          <w:numId w:val="2"/>
        </w:numPr>
        <w:rPr>
          <w:rFonts w:ascii="Calibri" w:hAnsi="Calibri" w:cs="Calibri"/>
        </w:rPr>
      </w:pPr>
      <w:r w:rsidRPr="00067C32">
        <w:rPr>
          <w:rFonts w:ascii="Calibri" w:hAnsi="Calibri" w:cs="Calibri"/>
        </w:rPr>
        <w:t xml:space="preserve">Interpret, </w:t>
      </w:r>
      <w:proofErr w:type="spellStart"/>
      <w:r w:rsidRPr="00067C32">
        <w:rPr>
          <w:rFonts w:ascii="Calibri" w:hAnsi="Calibri" w:cs="Calibri"/>
        </w:rPr>
        <w:t>analyze</w:t>
      </w:r>
      <w:proofErr w:type="spellEnd"/>
      <w:r w:rsidRPr="00067C32">
        <w:rPr>
          <w:rFonts w:ascii="Calibri" w:hAnsi="Calibri" w:cs="Calibri"/>
        </w:rPr>
        <w:t>, and apply Federal Acquisition Regulation (FAR), Department of Health and Human Services Acquisition Regulation (HHSAR), OAGM GAP3 policies and draft local policies and procedural guidance.</w:t>
      </w:r>
    </w:p>
    <w:p w14:paraId="0A097769" w14:textId="77777777" w:rsidR="00067C32" w:rsidRPr="00067C32" w:rsidRDefault="00067C32" w:rsidP="002A30F9">
      <w:pPr>
        <w:pStyle w:val="NoSpacing"/>
        <w:numPr>
          <w:ilvl w:val="0"/>
          <w:numId w:val="2"/>
        </w:numPr>
        <w:rPr>
          <w:rFonts w:ascii="Calibri" w:hAnsi="Calibri" w:cs="Calibri"/>
        </w:rPr>
      </w:pPr>
      <w:r w:rsidRPr="00067C32">
        <w:rPr>
          <w:rFonts w:ascii="Calibri" w:hAnsi="Calibri" w:cs="Calibri"/>
        </w:rPr>
        <w:t>Provided accurate and timely reporting to procurement databases and systems in support of procurement writing, tracking and reporting requirements, including the Federal Procurement Data System-Next Generation.</w:t>
      </w:r>
    </w:p>
    <w:p w14:paraId="047F8709" w14:textId="77777777" w:rsidR="002A30F9" w:rsidRDefault="002A30F9" w:rsidP="00067C32">
      <w:pPr>
        <w:pStyle w:val="NoSpacing"/>
        <w:rPr>
          <w:rFonts w:ascii="Calibri" w:hAnsi="Calibri" w:cs="Calibri"/>
          <w:b/>
          <w:lang w:val="en-US"/>
        </w:rPr>
      </w:pPr>
    </w:p>
    <w:p w14:paraId="2836B8C9" w14:textId="5EFF557D" w:rsidR="00067C32" w:rsidRPr="002A30F9" w:rsidRDefault="002A30F9" w:rsidP="00067C32">
      <w:pPr>
        <w:pStyle w:val="NoSpacing"/>
        <w:rPr>
          <w:rFonts w:ascii="Calibri" w:hAnsi="Calibri" w:cs="Calibri"/>
          <w:b/>
          <w:sz w:val="24"/>
          <w:szCs w:val="24"/>
          <w:lang w:val="en-US"/>
        </w:rPr>
      </w:pPr>
      <w:r w:rsidRPr="002A30F9">
        <w:rPr>
          <w:rFonts w:ascii="Calibri" w:hAnsi="Calibri" w:cs="Calibri"/>
          <w:b/>
          <w:sz w:val="24"/>
          <w:szCs w:val="24"/>
          <w:lang w:val="en-US"/>
        </w:rPr>
        <w:t>References</w:t>
      </w:r>
    </w:p>
    <w:p w14:paraId="565BAEFD" w14:textId="77777777" w:rsidR="00067C32" w:rsidRPr="00067C32" w:rsidRDefault="00067C32" w:rsidP="002A30F9">
      <w:pPr>
        <w:pStyle w:val="NoSpacing"/>
        <w:numPr>
          <w:ilvl w:val="0"/>
          <w:numId w:val="1"/>
        </w:numPr>
        <w:rPr>
          <w:rFonts w:ascii="Calibri" w:hAnsi="Calibri" w:cs="Calibri"/>
        </w:rPr>
      </w:pPr>
      <w:r w:rsidRPr="00067C32">
        <w:rPr>
          <w:rFonts w:ascii="Calibri" w:hAnsi="Calibri" w:cs="Calibri"/>
        </w:rPr>
        <w:t>Wallace Sermons, SBA Supervisor 2023 301-526-7231</w:t>
      </w:r>
    </w:p>
    <w:p w14:paraId="1655140D" w14:textId="77777777" w:rsidR="00067C32" w:rsidRPr="00067C32" w:rsidRDefault="00067C32" w:rsidP="002A30F9">
      <w:pPr>
        <w:pStyle w:val="NoSpacing"/>
        <w:numPr>
          <w:ilvl w:val="0"/>
          <w:numId w:val="1"/>
        </w:numPr>
        <w:rPr>
          <w:rFonts w:ascii="Calibri" w:hAnsi="Calibri" w:cs="Calibri"/>
        </w:rPr>
      </w:pPr>
      <w:r w:rsidRPr="00067C32">
        <w:rPr>
          <w:rFonts w:ascii="Calibri" w:hAnsi="Calibri" w:cs="Calibri"/>
        </w:rPr>
        <w:t>Deborah Black; DOE Supervisor 2018-2021 240-350-8764</w:t>
      </w:r>
    </w:p>
    <w:p w14:paraId="50D85DF5" w14:textId="58EEFF07" w:rsidR="00C174C7" w:rsidRPr="00067C32" w:rsidRDefault="00067C32" w:rsidP="002A30F9">
      <w:pPr>
        <w:pStyle w:val="NoSpacing"/>
        <w:numPr>
          <w:ilvl w:val="0"/>
          <w:numId w:val="1"/>
        </w:numPr>
        <w:rPr>
          <w:rFonts w:ascii="Calibri" w:hAnsi="Calibri" w:cs="Calibri"/>
        </w:rPr>
      </w:pPr>
      <w:r w:rsidRPr="00067C32">
        <w:rPr>
          <w:rFonts w:ascii="Calibri" w:hAnsi="Calibri" w:cs="Calibri"/>
        </w:rPr>
        <w:t>John Harris; DOE Supervisor 2016-2018 202-827-1471 Latrina Baker; CMS 301-717-0811</w:t>
      </w:r>
    </w:p>
    <w:sectPr w:rsidR="00C174C7" w:rsidRPr="00067C32" w:rsidSect="00067C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DE4"/>
    <w:multiLevelType w:val="hybridMultilevel"/>
    <w:tmpl w:val="904ACE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D1676C"/>
    <w:multiLevelType w:val="hybridMultilevel"/>
    <w:tmpl w:val="F524E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51D7DE0"/>
    <w:multiLevelType w:val="hybridMultilevel"/>
    <w:tmpl w:val="878C83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3E6E68"/>
    <w:multiLevelType w:val="hybridMultilevel"/>
    <w:tmpl w:val="C548FB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6D8357F"/>
    <w:multiLevelType w:val="hybridMultilevel"/>
    <w:tmpl w:val="303A73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5501A22"/>
    <w:multiLevelType w:val="hybridMultilevel"/>
    <w:tmpl w:val="93F6BD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A9249B3"/>
    <w:multiLevelType w:val="hybridMultilevel"/>
    <w:tmpl w:val="365A9B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9C440CE"/>
    <w:multiLevelType w:val="hybridMultilevel"/>
    <w:tmpl w:val="C39AA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B5B62B9"/>
    <w:multiLevelType w:val="hybridMultilevel"/>
    <w:tmpl w:val="2CE234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28461201">
    <w:abstractNumId w:val="6"/>
  </w:num>
  <w:num w:numId="2" w16cid:durableId="1837260955">
    <w:abstractNumId w:val="8"/>
  </w:num>
  <w:num w:numId="3" w16cid:durableId="1364404872">
    <w:abstractNumId w:val="5"/>
  </w:num>
  <w:num w:numId="4" w16cid:durableId="1050149206">
    <w:abstractNumId w:val="7"/>
  </w:num>
  <w:num w:numId="5" w16cid:durableId="1215241465">
    <w:abstractNumId w:val="2"/>
  </w:num>
  <w:num w:numId="6" w16cid:durableId="2091461884">
    <w:abstractNumId w:val="1"/>
  </w:num>
  <w:num w:numId="7" w16cid:durableId="1692142830">
    <w:abstractNumId w:val="4"/>
  </w:num>
  <w:num w:numId="8" w16cid:durableId="1882740429">
    <w:abstractNumId w:val="3"/>
  </w:num>
  <w:num w:numId="9" w16cid:durableId="154628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32"/>
    <w:rsid w:val="00023A41"/>
    <w:rsid w:val="00067C32"/>
    <w:rsid w:val="002A30F9"/>
    <w:rsid w:val="00A41328"/>
    <w:rsid w:val="00C174C7"/>
    <w:rsid w:val="00C82FFF"/>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B065"/>
  <w15:chartTrackingRefBased/>
  <w15:docId w15:val="{AF5992CC-439E-465D-8BE6-E92884BB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C3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67C32"/>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67C32"/>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67C32"/>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67C32"/>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067C32"/>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067C32"/>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067C32"/>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067C32"/>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067C32"/>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32"/>
    <w:rPr>
      <w:rFonts w:eastAsiaTheme="majorEastAsia" w:cstheme="majorBidi"/>
      <w:color w:val="272727" w:themeColor="text1" w:themeTint="D8"/>
    </w:rPr>
  </w:style>
  <w:style w:type="paragraph" w:styleId="Title">
    <w:name w:val="Title"/>
    <w:basedOn w:val="Normal"/>
    <w:next w:val="Normal"/>
    <w:link w:val="TitleChar"/>
    <w:uiPriority w:val="10"/>
    <w:qFormat/>
    <w:rsid w:val="00067C32"/>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6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32"/>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6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32"/>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067C32"/>
    <w:rPr>
      <w:i/>
      <w:iCs/>
      <w:color w:val="404040" w:themeColor="text1" w:themeTint="BF"/>
    </w:rPr>
  </w:style>
  <w:style w:type="paragraph" w:styleId="ListParagraph">
    <w:name w:val="List Paragraph"/>
    <w:basedOn w:val="Normal"/>
    <w:uiPriority w:val="34"/>
    <w:qFormat/>
    <w:rsid w:val="00067C32"/>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067C32"/>
    <w:rPr>
      <w:i/>
      <w:iCs/>
      <w:color w:val="0F4761" w:themeColor="accent1" w:themeShade="BF"/>
    </w:rPr>
  </w:style>
  <w:style w:type="paragraph" w:styleId="IntenseQuote">
    <w:name w:val="Intense Quote"/>
    <w:basedOn w:val="Normal"/>
    <w:next w:val="Normal"/>
    <w:link w:val="IntenseQuoteChar"/>
    <w:uiPriority w:val="30"/>
    <w:qFormat/>
    <w:rsid w:val="00067C32"/>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067C32"/>
    <w:rPr>
      <w:i/>
      <w:iCs/>
      <w:color w:val="0F4761" w:themeColor="accent1" w:themeShade="BF"/>
    </w:rPr>
  </w:style>
  <w:style w:type="character" w:styleId="IntenseReference">
    <w:name w:val="Intense Reference"/>
    <w:basedOn w:val="DefaultParagraphFont"/>
    <w:uiPriority w:val="32"/>
    <w:qFormat/>
    <w:rsid w:val="00067C32"/>
    <w:rPr>
      <w:b/>
      <w:bCs/>
      <w:smallCaps/>
      <w:color w:val="0F4761" w:themeColor="accent1" w:themeShade="BF"/>
      <w:spacing w:val="5"/>
    </w:rPr>
  </w:style>
  <w:style w:type="paragraph" w:styleId="NoSpacing">
    <w:name w:val="No Spacing"/>
    <w:uiPriority w:val="1"/>
    <w:qFormat/>
    <w:rsid w:val="00067C32"/>
    <w:pPr>
      <w:spacing w:after="0" w:line="240" w:lineRule="auto"/>
    </w:pPr>
  </w:style>
  <w:style w:type="paragraph" w:styleId="BodyText">
    <w:name w:val="Body Text"/>
    <w:basedOn w:val="Normal"/>
    <w:link w:val="BodyTextChar"/>
    <w:uiPriority w:val="1"/>
    <w:qFormat/>
    <w:rsid w:val="00067C32"/>
    <w:pPr>
      <w:ind w:left="1219" w:hanging="360"/>
    </w:pPr>
    <w:rPr>
      <w:sz w:val="24"/>
      <w:szCs w:val="24"/>
    </w:rPr>
  </w:style>
  <w:style w:type="character" w:customStyle="1" w:styleId="BodyTextChar">
    <w:name w:val="Body Text Char"/>
    <w:basedOn w:val="DefaultParagraphFont"/>
    <w:link w:val="BodyText"/>
    <w:uiPriority w:val="1"/>
    <w:rsid w:val="00067C32"/>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C82FFF"/>
    <w:rPr>
      <w:color w:val="467886" w:themeColor="hyperlink"/>
      <w:u w:val="single"/>
    </w:rPr>
  </w:style>
  <w:style w:type="character" w:styleId="UnresolvedMention">
    <w:name w:val="Unresolved Mention"/>
    <w:basedOn w:val="DefaultParagraphFont"/>
    <w:uiPriority w:val="99"/>
    <w:semiHidden/>
    <w:unhideWhenUsed/>
    <w:rsid w:val="00C82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1</cp:revision>
  <dcterms:created xsi:type="dcterms:W3CDTF">2025-05-30T20:40:00Z</dcterms:created>
  <dcterms:modified xsi:type="dcterms:W3CDTF">2025-05-30T21:13:00Z</dcterms:modified>
</cp:coreProperties>
</file>