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ackground w:color="ffffff">
    <v:background id="_x0000_s1025" o:bwmode="white" o:targetscreensize="1024,768" filled="t" fillcolor="#ffffff"/>
  </w:background>
  <w:body>
    <w:p>
      <w:pPr>
        <w:ind w:left="3591" w:right="3573" w:firstLine="0"/>
        <w:contextualSpacing w:val="off"/>
        <w:jc w:val="center"/>
        <w:pBdr/>
        <w:spacing w:before="52" w:lineRule="auto"/>
        <w:rPr/>
      </w:pPr>
      <w:r>
        <w:rPr>
          <w:rFonts w:ascii="Verdana" w:eastAsia="Verdana" w:hAnsi="Verdana" w:cs="Verdana"/>
          <w:b/>
          <w:sz w:val="32"/>
          <w:szCs w:val="32"/>
          <w:rtl w:val="off"/>
        </w:rPr>
        <w:t>Jonathan Grimm</w:t>
      </w:r>
    </w:p>
    <w:p>
      <w:pPr>
        <w:ind w:left="2344" w:right="2322" w:firstLine="0"/>
        <w:contextualSpacing w:val="off"/>
        <w:jc w:val="center"/>
        <w:pBdr/>
        <w:rPr/>
      </w:pPr>
      <w:r>
        <w:rPr>
          <w:rFonts w:ascii="Verdana" w:eastAsia="Verdana" w:hAnsi="Verdana" w:cs="Verdana"/>
          <w:sz w:val="18"/>
          <w:szCs w:val="18"/>
          <w:rtl w:val="off"/>
        </w:rPr>
        <w:t xml:space="preserve">1920 14th St NW, Apt. 908 </w:t>
      </w:r>
      <w:r>
        <w:rPr>
          <w:rFonts w:ascii="Noto Sans Symbols" w:eastAsia="Noto Sans Symbols" w:hAnsi="Noto Sans Symbols" w:cs="Noto Sans Symbols"/>
          <w:sz w:val="10"/>
          <w:szCs w:val="10"/>
          <w:rtl w:val="off"/>
        </w:rPr>
        <w:t>❧</w:t>
      </w:r>
      <w:r>
        <w:rPr>
          <w:sz w:val="10"/>
          <w:szCs w:val="10"/>
          <w:rtl w:val="off"/>
        </w:rPr>
        <w:t xml:space="preserve"> </w:t>
      </w:r>
      <w:r>
        <w:rPr>
          <w:rFonts w:ascii="Verdana" w:eastAsia="Verdana" w:hAnsi="Verdana" w:cs="Verdana"/>
          <w:sz w:val="18"/>
          <w:szCs w:val="18"/>
          <w:rtl w:val="off"/>
        </w:rPr>
        <w:t>Washington, DC 20009</w:t>
      </w:r>
    </w:p>
    <w:p>
      <w:pPr>
        <w:ind w:left="2109" w:right="2091" w:firstLine="0"/>
        <w:contextualSpacing w:val="off"/>
        <w:jc w:val="center"/>
        <w:pBdr/>
        <w:spacing w:before="43" w:lineRule="auto"/>
        <w:rPr/>
      </w:pPr>
      <w:r>
        <w:rPr>
          <w:rFonts w:ascii="Verdana" w:eastAsia="Verdana" w:hAnsi="Verdana" w:cs="Verdana"/>
          <w:sz w:val="18"/>
          <w:szCs w:val="18"/>
          <w:rtl w:val="off"/>
        </w:rPr>
        <w:t xml:space="preserve">Phone: (202) 210-8931 </w:t>
      </w:r>
      <w:r>
        <w:rPr>
          <w:rFonts w:ascii="Noto Sans Symbols" w:eastAsia="Noto Sans Symbols" w:hAnsi="Noto Sans Symbols" w:cs="Noto Sans Symbols"/>
          <w:sz w:val="10"/>
          <w:szCs w:val="10"/>
          <w:rtl w:val="off"/>
        </w:rPr>
        <w:t>❧</w:t>
      </w:r>
      <w:r>
        <w:rPr>
          <w:sz w:val="10"/>
          <w:szCs w:val="10"/>
          <w:rtl w:val="off"/>
        </w:rPr>
        <w:t xml:space="preserve"> </w:t>
      </w:r>
      <w:r>
        <w:rPr>
          <w:rFonts w:ascii="Verdana" w:eastAsia="Verdana" w:hAnsi="Verdana" w:cs="Verdana"/>
          <w:sz w:val="18"/>
          <w:szCs w:val="18"/>
          <w:rtl w:val="off"/>
        </w:rPr>
        <w:t>Email</w:t>
      </w:r>
      <w:r>
        <w:rPr>
          <w:rFonts w:ascii="Verdana" w:eastAsia="Verdana" w:hAnsi="Verdana" w:cs="Verdana"/>
          <w:sz w:val="18"/>
          <w:szCs w:val="18"/>
          <w:rtl w:val="off"/>
        </w:rPr>
        <w:fldChar w:fldCharType="begin"/>
      </w:r>
      <w:r>
        <w:rPr>
          <w:rFonts w:ascii="Verdana" w:eastAsia="Verdana" w:hAnsi="Verdana" w:cs="Verdana"/>
          <w:sz w:val="18"/>
          <w:szCs w:val="18"/>
          <w:rtl w:val="off"/>
        </w:rPr>
        <w:instrText xml:space="preserve"> HYPERLINK "mailto:jonathanscottgrimm@gmail.com" </w:instrText>
      </w:r>
      <w:r>
        <w:rPr>
          <w:rFonts w:ascii="Verdana" w:eastAsia="Verdana" w:hAnsi="Verdana" w:cs="Verdana"/>
          <w:sz w:val="18"/>
          <w:szCs w:val="18"/>
          <w:rtl w:val="off"/>
        </w:rPr>
        <w:fldChar w:fldCharType="separate"/>
      </w:r>
      <w:r>
        <w:rPr>
          <w:rFonts w:ascii="Verdana" w:eastAsia="Verdana" w:hAnsi="Verdana" w:cs="Verdana"/>
          <w:sz w:val="18"/>
          <w:szCs w:val="18"/>
          <w:rtl w:val="off"/>
        </w:rPr>
        <w:t xml:space="preserve">: </w:t>
      </w:r>
      <w:r>
        <w:rPr>
          <w:rFonts w:ascii="Verdana" w:eastAsia="Verdana" w:hAnsi="Verdana" w:cs="Verdana"/>
          <w:sz w:val="18"/>
          <w:szCs w:val="18"/>
          <w:rtl w:val="off"/>
        </w:rPr>
        <w:fldChar w:fldCharType="end"/>
      </w:r>
      <w:r>
        <w:rPr>
          <w:rFonts w:ascii="Verdana" w:eastAsia="Verdana" w:hAnsi="Verdana" w:cs="Verdana"/>
          <w:sz w:val="18"/>
          <w:szCs w:val="18"/>
          <w:rtl w:val="off"/>
        </w:rPr>
        <w:fldChar w:fldCharType="begin"/>
      </w:r>
      <w:r>
        <w:rPr>
          <w:rFonts w:ascii="Verdana" w:eastAsia="Verdana" w:hAnsi="Verdana" w:cs="Verdana"/>
          <w:sz w:val="18"/>
          <w:szCs w:val="18"/>
          <w:rtl w:val="off"/>
        </w:rPr>
        <w:instrText xml:space="preserve"> HYPERLINK "mailto:jonathanscottgrimm@gmail.com" </w:instrText>
      </w:r>
      <w:r>
        <w:rPr>
          <w:rFonts w:ascii="Verdana" w:eastAsia="Verdana" w:hAnsi="Verdana" w:cs="Verdana"/>
          <w:sz w:val="18"/>
          <w:szCs w:val="18"/>
          <w:rtl w:val="off"/>
        </w:rPr>
        <w:fldChar w:fldCharType="separate"/>
      </w:r>
      <w:r>
        <w:rPr>
          <w:rFonts w:ascii="Verdana" w:eastAsia="Verdana" w:hAnsi="Verdana" w:cs="Verdana"/>
          <w:color w:val="1155CC"/>
          <w:sz w:val="18"/>
          <w:szCs w:val="18"/>
          <w:u w:val="single" w:color="auto"/>
          <w:rtl w:val="off"/>
        </w:rPr>
        <w:t>jonathanscottgrimm@gmail.com</w:t>
      </w:r>
      <w:r>
        <w:rPr>
          <w:rFonts w:ascii="Verdana" w:eastAsia="Verdana" w:hAnsi="Verdana" w:cs="Verdana"/>
          <w:color w:val="1155CC"/>
          <w:sz w:val="18"/>
          <w:szCs w:val="18"/>
          <w:u w:val="single" w:color="auto"/>
          <w:rtl w:val="off"/>
        </w:rPr>
        <w:fldChar w:fldCharType="end"/>
      </w:r>
    </w:p>
    <w:p>
      <w:pPr>
        <w:contextualSpacing w:val="off"/>
        <w:pBdr/>
        <w:spacing w:before="6" w:lineRule="auto"/>
        <w:rPr/>
      </w:pPr>
    </w:p>
    <w:p>
      <w:pPr>
        <w:ind w:left="3575" w:right="3553" w:firstLine="0"/>
        <w:contextualSpacing w:val="off"/>
        <w:jc w:val="center"/>
        <w:pBdr/>
        <w:spacing w:before="10" w:lineRule="auto"/>
        <w:rPr/>
      </w:pPr>
      <w:r>
        <w:rPr>
          <w:rFonts w:ascii="Verdana" w:eastAsia="Verdana" w:hAnsi="Verdana" w:cs="Verdana"/>
          <w:b/>
          <w:sz w:val="28"/>
          <w:szCs w:val="28"/>
          <w:rtl w:val="off"/>
        </w:rPr>
        <w:t>S</w:t>
      </w:r>
      <w:r>
        <w:rPr>
          <w:rFonts w:ascii="Verdana" w:eastAsia="Verdana" w:hAnsi="Verdana" w:cs="Verdana"/>
          <w:b/>
          <w:sz w:val="22"/>
          <w:szCs w:val="22"/>
          <w:rtl w:val="off"/>
        </w:rPr>
        <w:t xml:space="preserve">OFTWARE </w:t>
      </w:r>
      <w:r>
        <w:rPr>
          <w:rFonts w:ascii="Verdana" w:eastAsia="Verdana" w:hAnsi="Verdana" w:cs="Verdana"/>
          <w:b/>
          <w:sz w:val="28"/>
          <w:szCs w:val="28"/>
          <w:rtl w:val="off"/>
        </w:rPr>
        <w:t>D</w:t>
      </w:r>
      <w:r>
        <w:rPr>
          <w:rFonts w:ascii="Verdana" w:eastAsia="Verdana" w:hAnsi="Verdana" w:cs="Verdana"/>
          <w:b/>
          <w:sz w:val="22"/>
          <w:szCs w:val="22"/>
          <w:rtl w:val="off"/>
        </w:rPr>
        <w:t>EVELOPER</w:t>
      </w:r>
    </w:p>
    <w:p>
      <w:pPr>
        <w:contextualSpacing w:val="off"/>
        <w:pBdr/>
        <w:spacing w:before="3" w:lineRule="auto"/>
        <w:rPr/>
      </w:pPr>
    </w:p>
    <w:p>
      <w:pPr>
        <w:ind w:left="152" w:right="278" w:firstLine="0"/>
        <w:contextualSpacing w:val="off"/>
        <w:pBdr/>
        <w:spacing w:before="23" w:lineRule="auto"/>
        <w:rPr/>
      </w:pPr>
      <w:r>
        <w:rPr>
          <w:rFonts w:ascii="Verdana" w:eastAsia="Verdana" w:hAnsi="Verdana" w:cs="Verdana"/>
          <w:b/>
          <w:sz w:val="18"/>
          <w:szCs w:val="18"/>
          <w:rtl w:val="off"/>
        </w:rPr>
        <w:t xml:space="preserve">Solutions-driven, full-stack  developer  </w:t>
      </w:r>
      <w:r>
        <w:rPr>
          <w:rFonts w:ascii="Verdana" w:eastAsia="Verdana" w:hAnsi="Verdana" w:cs="Verdana"/>
          <w:sz w:val="18"/>
          <w:szCs w:val="18"/>
          <w:rtl w:val="off"/>
        </w:rPr>
        <w:t>with a record of exemplary results. Well-versed in all phases of development, and strong in both front-end and back- end alike, programming,  has and created customized solutions for numerous private-sector clients as well as the federal government, including the Dept. of Defense.</w:t>
      </w:r>
    </w:p>
    <w:p>
      <w:pPr>
        <w:contextualSpacing w:val="off"/>
        <w:pBdr/>
        <w:spacing w:before="9" w:lineRule="auto"/>
        <w:rPr/>
      </w:pPr>
    </w:p>
    <w:p>
      <w:pPr>
        <w:ind w:left="4306" w:right="4286" w:firstLine="0"/>
        <w:contextualSpacing w:val="off"/>
        <w:jc w:val="center"/>
        <w:pBdr/>
        <w:rPr/>
      </w:pPr>
      <w:r>
        <w:rPr>
          <w:rFonts w:ascii="Verdana" w:eastAsia="Verdana" w:hAnsi="Verdana" w:cs="Verdana"/>
          <w:b/>
          <w:i/>
          <w:sz w:val="18"/>
          <w:szCs w:val="18"/>
          <w:rtl w:val="off"/>
        </w:rPr>
        <w:t>Skills include</w:t>
      </w:r>
    </w:p>
    <w:tbl>
      <w:tblPr>
        <w:tblStyle w:val="Table1"/>
        <w:tblW w:w="10007" w:type="dxa"/>
        <w:tblInd w:w="-3" w:type="dxa"/>
        <w:tblLook w:val="0000" w:firstRow="0" w:lastRow="0" w:firstColumn="0" w:lastColumn="0" w:noHBand="0" w:noVBand="0"/>
        <w:bidiVisual w:val="off"/>
        <w:jc w:val="left"/>
        <w:tblLayout w:type="fixed"/>
      </w:tblPr>
      <w:tblGrid>
        <w:gridCol w:w="3062"/>
        <w:gridCol w:w="463"/>
        <w:gridCol w:w="2787"/>
        <w:gridCol w:w="453"/>
        <w:gridCol w:w="3242"/>
      </w:tblGrid>
      <w:tr>
        <w:trPr>
          <w:trHeight w:val="320" w:hRule="atLeast"/>
        </w:trPr>
        <w:tc>
          <w:tcPr>
            <w:tcBorders>
              <w:top w:val="nil"/>
              <w:left w:val="nil"/>
              <w:bottom w:val="nil"/>
              <w:right w:val="nil"/>
            </w:tcBorders>
          </w:tcPr>
          <w:p>
            <w:pPr>
              <w:ind w:left="40" w:firstLine="0"/>
              <w:contextualSpacing w:val="off"/>
              <w:pBdr/>
              <w:spacing w:before="63" w:lineRule="auto"/>
              <w:rPr/>
            </w:pPr>
            <w:r>
              <w:rPr>
                <w:rFonts w:ascii="Noto Sans Symbols" w:eastAsia="Noto Sans Symbols" w:hAnsi="Noto Sans Symbols" w:cs="Noto Sans Symbols"/>
                <w:sz w:val="18"/>
                <w:szCs w:val="18"/>
                <w:rtl w:val="off"/>
              </w:rPr>
              <w:t>❧</w:t>
            </w:r>
            <w:r>
              <w:rPr>
                <w:sz w:val="18"/>
                <w:szCs w:val="18"/>
                <w:rtl w:val="off"/>
              </w:rPr>
              <w:t xml:space="preserve">          </w:t>
            </w:r>
            <w:r>
              <w:rPr>
                <w:rFonts w:ascii="Verdana" w:eastAsia="Verdana" w:hAnsi="Verdana" w:cs="Verdana"/>
                <w:sz w:val="18"/>
                <w:szCs w:val="18"/>
                <w:rtl w:val="off"/>
              </w:rPr>
              <w:t>Scrum/Agile project management</w:t>
            </w:r>
          </w:p>
        </w:tc>
        <w:tc>
          <w:tcPr>
            <w:tcBorders>
              <w:top w:val="nil"/>
              <w:left w:val="nil"/>
              <w:bottom w:val="nil"/>
              <w:right w:val="nil"/>
            </w:tcBorders>
          </w:tcPr>
          <w:p>
            <w:pPr>
              <w:contextualSpacing w:val="off"/>
              <w:pBdr/>
              <w:spacing w:before="5" w:lineRule="auto"/>
              <w:rPr/>
            </w:pPr>
          </w:p>
          <w:p>
            <w:pPr>
              <w:ind w:left="238" w:firstLine="0"/>
              <w:contextualSpacing w:val="off"/>
              <w:pBdr/>
              <w:rPr/>
            </w:pPr>
            <w:r>
              <w:rPr>
                <w:rFonts w:ascii="Noto Sans Symbols" w:eastAsia="Noto Sans Symbols" w:hAnsi="Noto Sans Symbols" w:cs="Noto Sans Symbols"/>
                <w:sz w:val="18"/>
                <w:szCs w:val="18"/>
                <w:rtl w:val="off"/>
              </w:rPr>
              <w:t>❧</w:t>
            </w:r>
          </w:p>
        </w:tc>
        <w:tc>
          <w:tcPr>
            <w:tcBorders>
              <w:top w:val="nil"/>
              <w:left w:val="nil"/>
              <w:bottom w:val="nil"/>
              <w:right w:val="nil"/>
            </w:tcBorders>
          </w:tcPr>
          <w:p>
            <w:pPr>
              <w:ind w:left="135" w:firstLine="0"/>
              <w:contextualSpacing w:val="off"/>
              <w:pBdr/>
              <w:spacing w:before="63" w:lineRule="auto"/>
              <w:rPr/>
            </w:pPr>
            <w:r>
              <w:rPr>
                <w:rFonts w:ascii="Verdana" w:eastAsia="Verdana" w:hAnsi="Verdana" w:cs="Verdana"/>
                <w:sz w:val="18"/>
                <w:szCs w:val="18"/>
                <w:rtl w:val="off"/>
              </w:rPr>
              <w:t>Add-ins and Macros</w:t>
            </w:r>
          </w:p>
        </w:tc>
        <w:tc>
          <w:tcPr>
            <w:tcBorders>
              <w:top w:val="nil"/>
              <w:left w:val="nil"/>
              <w:bottom w:val="nil"/>
              <w:right w:val="nil"/>
            </w:tcBorders>
          </w:tcPr>
          <w:p>
            <w:pPr>
              <w:contextualSpacing w:val="off"/>
              <w:pBdr/>
              <w:spacing w:before="5" w:lineRule="auto"/>
              <w:rPr/>
            </w:pPr>
          </w:p>
          <w:p>
            <w:pPr>
              <w:ind w:left="228" w:firstLine="0"/>
              <w:contextualSpacing w:val="off"/>
              <w:pBdr/>
              <w:rPr/>
            </w:pPr>
            <w:r>
              <w:rPr>
                <w:rFonts w:ascii="Noto Sans Symbols" w:eastAsia="Noto Sans Symbols" w:hAnsi="Noto Sans Symbols" w:cs="Noto Sans Symbols"/>
                <w:sz w:val="18"/>
                <w:szCs w:val="18"/>
                <w:rtl w:val="off"/>
              </w:rPr>
              <w:t>❧</w:t>
            </w:r>
          </w:p>
        </w:tc>
        <w:tc>
          <w:tcPr>
            <w:tcBorders>
              <w:top w:val="nil"/>
              <w:left w:val="nil"/>
              <w:bottom w:val="nil"/>
              <w:right w:val="nil"/>
            </w:tcBorders>
          </w:tcPr>
          <w:p>
            <w:pPr>
              <w:ind w:left="135" w:firstLine="0"/>
              <w:contextualSpacing w:val="off"/>
              <w:pBdr/>
              <w:spacing w:before="63" w:lineRule="auto"/>
              <w:rPr/>
            </w:pPr>
            <w:r>
              <w:rPr>
                <w:rFonts w:ascii="Verdana" w:eastAsia="Verdana" w:hAnsi="Verdana" w:cs="Verdana"/>
                <w:sz w:val="18"/>
                <w:szCs w:val="18"/>
                <w:rtl w:val="off"/>
              </w:rPr>
              <w:t>Coding &amp; Scripting</w:t>
            </w:r>
          </w:p>
        </w:tc>
      </w:tr>
      <w:tr>
        <w:trPr>
          <w:trHeight w:val="240" w:hRule="atLeast"/>
        </w:trPr>
        <w:tc>
          <w:tcPr>
            <w:tcBorders>
              <w:top w:val="nil"/>
              <w:left w:val="nil"/>
              <w:bottom w:val="nil"/>
              <w:right w:val="nil"/>
            </w:tcBorders>
          </w:tcPr>
          <w:p>
            <w:pPr>
              <w:ind w:left="40" w:firstLine="0"/>
              <w:contextualSpacing w:val="off"/>
              <w:pBdr/>
              <w:rPr/>
            </w:pPr>
            <w:r>
              <w:rPr>
                <w:rFonts w:ascii="Noto Sans Symbols" w:eastAsia="Noto Sans Symbols" w:hAnsi="Noto Sans Symbols" w:cs="Noto Sans Symbols"/>
                <w:sz w:val="18"/>
                <w:szCs w:val="18"/>
                <w:rtl w:val="off"/>
              </w:rPr>
              <w:t>❧</w:t>
            </w:r>
            <w:r>
              <w:rPr>
                <w:sz w:val="18"/>
                <w:szCs w:val="18"/>
                <w:rtl w:val="off"/>
              </w:rPr>
              <w:t xml:space="preserve">          </w:t>
            </w:r>
            <w:r>
              <w:rPr>
                <w:rFonts w:ascii="Verdana" w:eastAsia="Verdana" w:hAnsi="Verdana" w:cs="Verdana"/>
                <w:sz w:val="18"/>
                <w:szCs w:val="18"/>
                <w:rtl w:val="off"/>
              </w:rPr>
              <w:t>Solutions Deployment</w:t>
            </w:r>
          </w:p>
        </w:tc>
        <w:tc>
          <w:tcPr>
            <w:tcBorders>
              <w:top w:val="nil"/>
              <w:left w:val="nil"/>
              <w:bottom w:val="nil"/>
              <w:right w:val="nil"/>
            </w:tcBorders>
          </w:tcPr>
          <w:p>
            <w:pPr>
              <w:ind w:left="238" w:firstLine="0"/>
              <w:contextualSpacing w:val="off"/>
              <w:pBdr/>
              <w:spacing w:before="96" w:lineRule="auto"/>
              <w:rPr/>
            </w:pPr>
            <w:r>
              <w:rPr>
                <w:rFonts w:ascii="Noto Sans Symbols" w:eastAsia="Noto Sans Symbols" w:hAnsi="Noto Sans Symbols" w:cs="Noto Sans Symbols"/>
                <w:sz w:val="18"/>
                <w:szCs w:val="18"/>
                <w:rtl w:val="off"/>
              </w:rPr>
              <w:t>❧</w:t>
            </w:r>
          </w:p>
        </w:tc>
        <w:tc>
          <w:tcPr>
            <w:tcBorders>
              <w:top w:val="nil"/>
              <w:left w:val="nil"/>
              <w:bottom w:val="nil"/>
              <w:right w:val="nil"/>
            </w:tcBorders>
          </w:tcPr>
          <w:p>
            <w:pPr>
              <w:ind w:left="135" w:firstLine="0"/>
              <w:contextualSpacing w:val="off"/>
              <w:pBdr/>
              <w:rPr/>
            </w:pPr>
            <w:r>
              <w:rPr>
                <w:rFonts w:ascii="Verdana" w:eastAsia="Verdana" w:hAnsi="Verdana" w:cs="Verdana"/>
                <w:sz w:val="18"/>
                <w:szCs w:val="18"/>
                <w:rtl w:val="off"/>
              </w:rPr>
              <w:t>GUI Design</w:t>
            </w:r>
          </w:p>
        </w:tc>
        <w:tc>
          <w:tcPr>
            <w:tcBorders>
              <w:top w:val="nil"/>
              <w:left w:val="nil"/>
              <w:bottom w:val="nil"/>
              <w:right w:val="nil"/>
            </w:tcBorders>
          </w:tcPr>
          <w:p>
            <w:pPr>
              <w:ind w:left="228" w:firstLine="0"/>
              <w:contextualSpacing w:val="off"/>
              <w:pBdr/>
              <w:spacing w:before="96" w:lineRule="auto"/>
              <w:rPr/>
            </w:pPr>
            <w:r>
              <w:rPr>
                <w:rFonts w:ascii="Noto Sans Symbols" w:eastAsia="Noto Sans Symbols" w:hAnsi="Noto Sans Symbols" w:cs="Noto Sans Symbols"/>
                <w:sz w:val="18"/>
                <w:szCs w:val="18"/>
                <w:rtl w:val="off"/>
              </w:rPr>
              <w:t>❧</w:t>
            </w:r>
          </w:p>
        </w:tc>
        <w:tc>
          <w:tcPr>
            <w:tcBorders>
              <w:top w:val="nil"/>
              <w:left w:val="nil"/>
              <w:bottom w:val="nil"/>
              <w:right w:val="nil"/>
            </w:tcBorders>
          </w:tcPr>
          <w:p>
            <w:pPr>
              <w:ind w:left="135" w:firstLine="0"/>
              <w:contextualSpacing w:val="off"/>
              <w:pBdr/>
              <w:rPr/>
            </w:pPr>
            <w:r>
              <w:rPr>
                <w:rFonts w:ascii="Verdana" w:eastAsia="Verdana" w:hAnsi="Verdana" w:cs="Verdana"/>
                <w:sz w:val="18"/>
                <w:szCs w:val="18"/>
                <w:rtl w:val="off"/>
              </w:rPr>
              <w:t>Debugging &amp; Troubleshooting</w:t>
            </w:r>
          </w:p>
        </w:tc>
      </w:tr>
      <w:tr>
        <w:trPr>
          <w:trHeight w:val="480" w:hRule="atLeast"/>
        </w:trPr>
        <w:tc>
          <w:tcPr>
            <w:tcBorders>
              <w:top w:val="nil"/>
              <w:left w:val="nil"/>
              <w:bottom w:val="single" w:sz="8" w:space="0" w:color="000000"/>
              <w:right w:val="nil"/>
            </w:tcBorders>
          </w:tcPr>
          <w:p>
            <w:pPr>
              <w:ind w:left="40" w:firstLine="0"/>
              <w:contextualSpacing w:val="off"/>
              <w:pBdr/>
              <w:rPr/>
            </w:pPr>
            <w:r>
              <w:rPr>
                <w:rFonts w:ascii="Noto Sans Symbols" w:eastAsia="Noto Sans Symbols" w:hAnsi="Noto Sans Symbols" w:cs="Noto Sans Symbols"/>
                <w:sz w:val="18"/>
                <w:szCs w:val="18"/>
                <w:rtl w:val="off"/>
              </w:rPr>
              <w:t>❧</w:t>
            </w:r>
            <w:r>
              <w:rPr>
                <w:sz w:val="18"/>
                <w:szCs w:val="18"/>
                <w:rtl w:val="off"/>
              </w:rPr>
              <w:t xml:space="preserve">          </w:t>
            </w:r>
            <w:r>
              <w:rPr>
                <w:rFonts w:ascii="Verdana" w:eastAsia="Verdana" w:hAnsi="Verdana" w:cs="Verdana"/>
                <w:sz w:val="18"/>
                <w:szCs w:val="18"/>
                <w:rtl w:val="off"/>
              </w:rPr>
              <w:t>User Training &amp; Support</w:t>
            </w:r>
          </w:p>
        </w:tc>
        <w:tc>
          <w:tcPr>
            <w:tcBorders>
              <w:top w:val="nil"/>
              <w:left w:val="nil"/>
              <w:bottom w:val="single" w:sz="8" w:space="0" w:color="000000"/>
              <w:right w:val="nil"/>
            </w:tcBorders>
          </w:tcPr>
          <w:p>
            <w:pPr>
              <w:ind w:left="238" w:firstLine="0"/>
              <w:contextualSpacing w:val="off"/>
              <w:pBdr/>
              <w:spacing w:before="96" w:lineRule="auto"/>
              <w:rPr/>
            </w:pPr>
            <w:r>
              <w:rPr>
                <w:rFonts w:ascii="Noto Sans Symbols" w:eastAsia="Noto Sans Symbols" w:hAnsi="Noto Sans Symbols" w:cs="Noto Sans Symbols"/>
                <w:sz w:val="18"/>
                <w:szCs w:val="18"/>
                <w:rtl w:val="off"/>
              </w:rPr>
              <w:t>❧</w:t>
            </w:r>
          </w:p>
        </w:tc>
        <w:tc>
          <w:tcPr>
            <w:tcBorders>
              <w:top w:val="nil"/>
              <w:left w:val="nil"/>
              <w:bottom w:val="single" w:sz="8" w:space="0" w:color="000000"/>
              <w:right w:val="nil"/>
            </w:tcBorders>
          </w:tcPr>
          <w:p>
            <w:pPr>
              <w:ind w:left="135" w:firstLine="0"/>
              <w:contextualSpacing w:val="off"/>
              <w:pBdr/>
              <w:rPr/>
            </w:pPr>
            <w:r>
              <w:rPr>
                <w:rFonts w:ascii="Verdana" w:eastAsia="Verdana" w:hAnsi="Verdana" w:cs="Verdana"/>
                <w:sz w:val="18"/>
                <w:szCs w:val="18"/>
                <w:rtl w:val="off"/>
              </w:rPr>
              <w:t>Requirements Definition</w:t>
            </w:r>
          </w:p>
        </w:tc>
        <w:tc>
          <w:tcPr>
            <w:tcBorders>
              <w:top w:val="nil"/>
              <w:left w:val="nil"/>
              <w:bottom w:val="single" w:sz="8" w:space="0" w:color="000000"/>
              <w:right w:val="nil"/>
            </w:tcBorders>
          </w:tcPr>
          <w:p>
            <w:pPr>
              <w:ind w:left="228" w:firstLine="0"/>
              <w:contextualSpacing w:val="off"/>
              <w:pBdr/>
              <w:spacing w:before="96" w:lineRule="auto"/>
              <w:rPr/>
            </w:pPr>
            <w:r>
              <w:rPr>
                <w:rFonts w:ascii="Noto Sans Symbols" w:eastAsia="Noto Sans Symbols" w:hAnsi="Noto Sans Symbols" w:cs="Noto Sans Symbols"/>
                <w:sz w:val="18"/>
                <w:szCs w:val="18"/>
                <w:rtl w:val="off"/>
              </w:rPr>
              <w:t>❧</w:t>
            </w:r>
          </w:p>
        </w:tc>
        <w:tc>
          <w:tcPr>
            <w:tcBorders>
              <w:top w:val="nil"/>
              <w:left w:val="nil"/>
              <w:bottom w:val="single" w:sz="8" w:space="0" w:color="000000"/>
              <w:right w:val="nil"/>
            </w:tcBorders>
          </w:tcPr>
          <w:p>
            <w:pPr>
              <w:ind w:left="135" w:firstLine="0"/>
              <w:contextualSpacing w:val="off"/>
              <w:pBdr/>
              <w:rPr/>
            </w:pPr>
            <w:r>
              <w:rPr>
                <w:rFonts w:ascii="Verdana" w:eastAsia="Verdana" w:hAnsi="Verdana" w:cs="Verdana"/>
                <w:sz w:val="18"/>
                <w:szCs w:val="18"/>
                <w:rtl w:val="off"/>
              </w:rPr>
              <w:t>Testing &amp; Documentation</w:t>
            </w:r>
          </w:p>
        </w:tc>
      </w:tr>
    </w:tbl>
    <w:p>
      <w:pPr>
        <w:ind w:left="3746" w:right="3724" w:firstLine="0"/>
        <w:contextualSpacing w:val="off"/>
        <w:jc w:val="center"/>
        <w:pBdr/>
        <w:spacing w:before="46" w:lineRule="auto"/>
        <w:rPr/>
      </w:pPr>
      <w:r>
        <w:rPr>
          <w:rFonts w:ascii="Verdana" w:eastAsia="Verdana" w:hAnsi="Verdana" w:cs="Verdana"/>
          <w:b/>
          <w:sz w:val="18"/>
          <w:szCs w:val="18"/>
          <w:rtl w:val="off"/>
        </w:rPr>
        <w:t>TECHNOLOGY SUMMARY</w:t>
      </w:r>
    </w:p>
    <w:p>
      <w:pPr>
        <w:contextualSpacing w:val="off"/>
        <w:pBdr/>
        <w:spacing w:before="4" w:lineRule="auto"/>
        <w:rPr/>
      </w:pPr>
    </w:p>
    <w:p>
      <w:pPr>
        <w:ind w:left="2420" w:right="572" w:hanging="2268"/>
        <w:contextualSpacing w:val="off"/>
        <w:pBdr/>
        <w:rPr/>
      </w:pPr>
      <w:bookmarkStart w:id="1" w:name="gjdgxs" w:colFirst="0" w:colLast="0"/>
      <w:bookmarkEnd w:id="1"/>
      <w:r>
        <w:rPr>
          <w:rFonts w:ascii="Verdana" w:eastAsia="Verdana" w:hAnsi="Verdana" w:cs="Verdana"/>
          <w:b/>
          <w:sz w:val="18"/>
          <w:szCs w:val="18"/>
          <w:rtl w:val="off"/>
        </w:rPr>
        <w:t xml:space="preserve">Programming:         </w:t>
      </w:r>
      <w:r>
        <w:rPr>
          <w:rFonts w:ascii="Verdana" w:eastAsia="Verdana" w:hAnsi="Verdana" w:cs="Verdana"/>
          <w:sz w:val="18"/>
          <w:szCs w:val="18"/>
          <w:rtl w:val="off"/>
        </w:rPr>
        <w:t xml:space="preserve">C#, Javascript/JQuery/AngularJS, T-SQL, VB.Net/Visual Basic, MVC, Asp.Net, Entity Framework, Bootstrap &amp; CSS, .Net Framework 3.5+, T-SQL, MEAN Stack Development (Mongo, Express, AngularJS and NodeJS), MySQL,REST &amp; Soap APIs, WCS, n-Tier Application Structures, Unit Testing, ORMs including Entity Framework , Dapper, and Mongoose. </w:t>
      </w:r>
    </w:p>
    <w:p>
      <w:pPr>
        <w:contextualSpacing w:val="off"/>
        <w:jc w:val="center"/>
        <w:pBdr/>
        <w:spacing w:before="1" w:lineRule="auto"/>
        <w:rPr/>
      </w:pPr>
    </w:p>
    <w:p>
      <w:pPr>
        <w:ind w:left="3504" w:right="3484" w:firstLine="0"/>
        <w:contextualSpacing w:val="off"/>
        <w:jc w:val="center"/>
        <w:pBdr/>
        <w:spacing w:before="17" w:lineRule="auto"/>
        <w:rPr/>
      </w:pPr>
      <w:r>
        <w:rPr>
          <w:rFonts w:ascii="Verdana" w:eastAsia="Verdana" w:hAnsi="Verdana" w:cs="Verdana"/>
          <w:b/>
          <w:sz w:val="24"/>
          <w:szCs w:val="24"/>
          <w:rtl w:val="off"/>
        </w:rPr>
        <w:t>P</w:t>
      </w:r>
      <w:r>
        <w:rPr>
          <w:rFonts w:ascii="Verdana" w:eastAsia="Verdana" w:hAnsi="Verdana" w:cs="Verdana"/>
          <w:b/>
          <w:sz w:val="19"/>
          <w:szCs w:val="19"/>
          <w:rtl w:val="off"/>
        </w:rPr>
        <w:t xml:space="preserve">ROFESSIONAL </w:t>
      </w:r>
      <w:r>
        <w:rPr>
          <w:rFonts w:ascii="Verdana" w:eastAsia="Verdana" w:hAnsi="Verdana" w:cs="Verdana"/>
          <w:b/>
          <w:sz w:val="24"/>
          <w:szCs w:val="24"/>
          <w:rtl w:val="off"/>
        </w:rPr>
        <w:t>E</w:t>
      </w:r>
      <w:r>
        <w:rPr>
          <w:rFonts w:ascii="Verdana" w:eastAsia="Verdana" w:hAnsi="Verdana" w:cs="Verdana"/>
          <w:b/>
          <w:sz w:val="19"/>
          <w:szCs w:val="19"/>
          <w:rtl w:val="off"/>
        </w:rPr>
        <w:t>XPERIENCE</w:t>
      </w:r>
    </w:p>
    <w:p>
      <w:pPr>
        <w:ind w:left="0" w:firstLine="0"/>
        <w:contextualSpacing w:val="off"/>
        <w:pBdr/>
        <w:rPr>
          <w:rFonts w:ascii="Verdana" w:eastAsia="Verdana" w:hAnsi="Verdana" w:cs="Verdana"/>
        </w:rPr>
      </w:pPr>
    </w:p>
    <w:p>
      <w:pPr>
        <w:ind w:left="152" w:firstLine="0"/>
        <w:contextualSpacing w:val="off"/>
        <w:pBdr/>
        <w:rPr>
          <w:rFonts w:ascii="Verdana" w:eastAsia="Verdana" w:hAnsi="Verdana" w:cs="Verdana"/>
        </w:rPr>
      </w:pPr>
      <w:r>
        <w:rPr>
          <w:rFonts w:ascii="Verdana" w:eastAsia="Verdana" w:hAnsi="Verdana" w:cs="Verdana"/>
          <w:rtl w:val="off"/>
        </w:rPr>
        <w:t>AgencyQ - Washington,DC</w:t>
      </w:r>
    </w:p>
    <w:p>
      <w:pPr>
        <w:ind w:left="152" w:firstLine="0"/>
        <w:contextualSpacing w:val="off"/>
        <w:pBdr/>
        <w:rPr>
          <w:rFonts w:ascii="Verdana" w:eastAsia="Verdana" w:hAnsi="Verdana" w:cs="Verdana"/>
        </w:rPr>
      </w:pPr>
      <w:r>
        <w:rPr>
          <w:rFonts w:ascii="Verdana" w:eastAsia="Verdana" w:hAnsi="Verdana" w:cs="Verdana"/>
          <w:b/>
          <w:rtl w:val="off"/>
        </w:rPr>
        <w:t>Senior Software Engineer</w:t>
      </w:r>
      <w:r>
        <w:rPr>
          <w:rFonts w:ascii="Verdana" w:eastAsia="Verdana" w:hAnsi="Verdana" w:cs="Verdana"/>
          <w:rtl w:val="off"/>
        </w:rPr>
        <w:t xml:space="preserve">, Dec. 2016 - May 2017. Helped AgencyQ successfully complete a major release for Hewlett-Packard’s internal website. AgencyQ was a client of my corporation, JSG Holdings, Inc.; we were retained to meet this tight deadline. In addition to C# and AngularJS and JQuery, the technology stack also included the  Sitecore and Kentico CMS platforms. 3-month contract position. ASP.net WebAPI used for middle or service layer. Technologies used include .Net Core, Angular 2, and MEAN Stack Development. </w:t>
      </w:r>
    </w:p>
    <w:p>
      <w:pPr>
        <w:ind w:left="152" w:firstLine="0"/>
        <w:contextualSpacing w:val="off"/>
        <w:pBdr/>
        <w:rPr>
          <w:rFonts w:ascii="Verdana" w:eastAsia="Verdana" w:hAnsi="Verdana" w:cs="Verdana"/>
        </w:rPr>
      </w:pPr>
    </w:p>
    <w:p>
      <w:pPr>
        <w:ind w:left="152" w:firstLine="0"/>
        <w:contextualSpacing w:val="off"/>
        <w:pBdr/>
        <w:rPr/>
      </w:pPr>
      <w:r>
        <w:rPr>
          <w:rFonts w:ascii="Verdana" w:eastAsia="Verdana" w:hAnsi="Verdana" w:cs="Verdana"/>
          <w:rtl w:val="off"/>
        </w:rPr>
        <w:t>U.S State Dept. - Arlington, VA</w:t>
      </w:r>
    </w:p>
    <w:p>
      <w:pPr>
        <w:ind w:left="152" w:firstLine="0"/>
        <w:contextualSpacing w:val="off"/>
        <w:pBdr/>
        <w:rPr/>
      </w:pPr>
      <w:r>
        <w:rPr>
          <w:rFonts w:ascii="Verdana" w:eastAsia="Verdana" w:hAnsi="Verdana" w:cs="Verdana"/>
          <w:b/>
          <w:rtl w:val="off"/>
        </w:rPr>
        <w:t>Senior Software Engineer</w:t>
      </w:r>
      <w:r>
        <w:rPr>
          <w:rFonts w:ascii="Verdana" w:eastAsia="Verdana" w:hAnsi="Verdana" w:cs="Verdana"/>
          <w:rtl w:val="off"/>
        </w:rPr>
        <w:t>, September 2016 – December 2016</w:t>
      </w:r>
    </w:p>
    <w:p>
      <w:pPr>
        <w:ind w:left="152" w:firstLine="0"/>
        <w:contextualSpacing w:val="off"/>
        <w:pBdr/>
        <w:rPr>
          <w:rFonts w:ascii="Verdana" w:eastAsia="Verdana" w:hAnsi="Verdana" w:cs="Verdana"/>
        </w:rPr>
      </w:pPr>
      <w:bookmarkStart w:id="2" w:name="_30j0zll" w:colFirst="0" w:colLast="0"/>
      <w:r>
        <w:rPr>
          <w:rFonts w:ascii="Verdana" w:eastAsia="Verdana" w:hAnsi="Verdana" w:cs="Verdana"/>
          <w:rtl w:val="off"/>
        </w:rPr>
        <w:t xml:space="preserve">Developed applications used worldwide by the State Dept to implement foreign aid programs and anti-AIDS initiatives using technologies including AngularJS, MVC 5, and SQL.  3-month contract position. Used Rest APIs and ASP.NET MVC extensively. </w:t>
      </w:r>
    </w:p>
    <w:p>
      <w:pPr>
        <w:ind w:left="152" w:firstLine="0"/>
        <w:contextualSpacing w:val="off"/>
        <w:pBdr/>
        <w:rPr>
          <w:rFonts w:ascii="Verdana" w:eastAsia="Verdana" w:hAnsi="Verdana" w:cs="Verdana"/>
        </w:rPr>
      </w:pPr>
    </w:p>
    <w:p>
      <w:pPr>
        <w:ind w:left="152" w:firstLine="0"/>
        <w:contextualSpacing w:val="off"/>
        <w:pBdr/>
        <w:rPr/>
      </w:pPr>
      <w:r>
        <w:rPr>
          <w:rFonts w:ascii="Verdana" w:eastAsia="Verdana" w:hAnsi="Verdana" w:cs="Verdana"/>
          <w:rtl w:val="off"/>
        </w:rPr>
        <w:t>Pantheon Software Arlington, VA</w:t>
      </w:r>
    </w:p>
    <w:p>
      <w:pPr>
        <w:ind w:left="152" w:firstLine="0"/>
        <w:contextualSpacing w:val="off"/>
        <w:pBdr/>
        <w:rPr/>
      </w:pPr>
      <w:r>
        <w:rPr>
          <w:rFonts w:ascii="Verdana" w:eastAsia="Verdana" w:hAnsi="Verdana" w:cs="Verdana"/>
          <w:b/>
          <w:rtl w:val="off"/>
        </w:rPr>
        <w:t>Software Engineer</w:t>
      </w:r>
      <w:r>
        <w:rPr>
          <w:rFonts w:ascii="Verdana" w:eastAsia="Verdana" w:hAnsi="Verdana" w:cs="Verdana"/>
          <w:rtl w:val="off"/>
        </w:rPr>
        <w:t>, April 2016 – Sep 2016</w:t>
      </w:r>
      <w:bookmarkEnd w:id="2"/>
    </w:p>
    <w:p>
      <w:pPr>
        <w:ind w:left="152" w:firstLine="0"/>
        <w:contextualSpacing w:val="off"/>
        <w:pBdr/>
        <w:rPr/>
      </w:pPr>
      <w:r>
        <w:rPr>
          <w:rFonts w:ascii="Verdana" w:eastAsia="Verdana" w:hAnsi="Verdana" w:cs="Verdana"/>
          <w:rtl w:val="off"/>
        </w:rPr>
        <w:t xml:space="preserve">Just finished release of latest update of a WPF Application (using MVVM), which uses to AngularJS to auto-create fully customizable websites that the user uses to analyze large amounts of health care data. The generated sites enable the user to compare hospitals, physicians and nursing homes on a wide variety of health care metrics.  Position ended because Pantheon contract with client ended. </w:t>
      </w:r>
    </w:p>
    <w:p>
      <w:pPr>
        <w:ind w:left="152" w:firstLine="0"/>
        <w:contextualSpacing w:val="off"/>
        <w:pBdr/>
        <w:rPr>
          <w:rFonts w:ascii="Verdana" w:eastAsia="Verdana" w:hAnsi="Verdana" w:cs="Verdana"/>
        </w:rPr>
      </w:pPr>
    </w:p>
    <w:p>
      <w:pPr>
        <w:ind w:left="152" w:firstLine="0"/>
        <w:contextualSpacing w:val="off"/>
        <w:pBdr/>
        <w:rPr/>
      </w:pPr>
      <w:r>
        <w:rPr>
          <w:rFonts w:ascii="Verdana" w:eastAsia="Verdana" w:hAnsi="Verdana" w:cs="Verdana"/>
          <w:rtl w:val="off"/>
        </w:rPr>
        <w:t>RMCI (client:Office of Personnel Management) - Washington, DC</w:t>
      </w:r>
    </w:p>
    <w:p>
      <w:pPr>
        <w:ind w:left="152" w:firstLine="0"/>
        <w:contextualSpacing w:val="off"/>
        <w:pBdr/>
        <w:rPr/>
      </w:pPr>
      <w:r>
        <w:rPr>
          <w:rFonts w:ascii="Verdana" w:eastAsia="Verdana" w:hAnsi="Verdana" w:cs="Verdana"/>
          <w:b/>
          <w:rtl w:val="off"/>
        </w:rPr>
        <w:t>Software Engineer</w:t>
      </w:r>
      <w:r>
        <w:rPr>
          <w:rFonts w:ascii="Verdana" w:eastAsia="Verdana" w:hAnsi="Verdana" w:cs="Verdana"/>
          <w:rtl w:val="off"/>
        </w:rPr>
        <w:t>, January 2016 – April 2016</w:t>
      </w:r>
    </w:p>
    <w:p>
      <w:pPr>
        <w:ind w:left="152" w:firstLine="0"/>
        <w:contextualSpacing w:val="off"/>
        <w:pBdr/>
        <w:rPr/>
      </w:pPr>
      <w:r>
        <w:rPr>
          <w:rFonts w:ascii="Verdana" w:eastAsia="Verdana" w:hAnsi="Verdana" w:cs="Verdana"/>
          <w:rtl w:val="off"/>
        </w:rPr>
        <w:t xml:space="preserve">Develops Web Applications using ASP.NET MVC, Javascript/Jquery/Angular JS/Knockout JS for the OPM. Currently working on a website that’s used to screen health insurance companies who wish to offer health insurance on healthcare.gov. Views rely on KnockoutJS, instead of Razor. </w:t>
      </w:r>
    </w:p>
    <w:p>
      <w:pPr>
        <w:ind w:left="152" w:firstLine="0"/>
        <w:contextualSpacing w:val="off"/>
        <w:pBdr/>
        <w:rPr/>
      </w:pPr>
    </w:p>
    <w:p>
      <w:pPr>
        <w:ind w:left="152" w:firstLine="0"/>
        <w:contextualSpacing w:val="off"/>
        <w:pBdr/>
        <w:rPr/>
      </w:pPr>
      <w:r>
        <w:rPr>
          <w:rFonts w:ascii="Verdana" w:eastAsia="Verdana" w:hAnsi="Verdana" w:cs="Verdana"/>
          <w:rtl w:val="off"/>
        </w:rPr>
        <w:t>BAM Technologies – Arlington, VA</w:t>
      </w:r>
    </w:p>
    <w:p>
      <w:pPr>
        <w:ind w:left="152" w:firstLine="0"/>
        <w:contextualSpacing w:val="off"/>
        <w:pBdr/>
        <w:rPr/>
      </w:pPr>
      <w:r>
        <w:rPr>
          <w:rFonts w:ascii="Verdana" w:eastAsia="Verdana" w:hAnsi="Verdana" w:cs="Verdana"/>
          <w:b/>
          <w:rtl w:val="off"/>
        </w:rPr>
        <w:t>Software Engineer</w:t>
      </w:r>
      <w:r>
        <w:rPr>
          <w:rFonts w:ascii="Verdana" w:eastAsia="Verdana" w:hAnsi="Verdana" w:cs="Verdana"/>
          <w:rtl w:val="off"/>
        </w:rPr>
        <w:t>, November 2014 – December 2015</w:t>
      </w:r>
    </w:p>
    <w:p>
      <w:pPr>
        <w:ind w:left="152" w:firstLine="0"/>
        <w:contextualSpacing w:val="off"/>
        <w:pBdr/>
        <w:rPr/>
      </w:pPr>
      <w:r>
        <w:rPr>
          <w:rFonts w:ascii="Verdana" w:eastAsia="Verdana" w:hAnsi="Verdana" w:cs="Verdana"/>
          <w:rtl w:val="off"/>
        </w:rPr>
        <w:t>Currently working as co-lead developer on complete refactoring of an internal-use Pentagon Web App used by more than 20,000 DoD military and civilian employees. Lead role in both planning and coding; app is being redone in MVC using Entity Framework, Bootstrap and JQuery. Ensures that the refactored app is clean and easy to use on the front end and as efficient as possible on the backend. Most recent projects rely increasingly on AngularJS for CRUD operations.</w:t>
      </w:r>
    </w:p>
    <w:p>
      <w:pPr>
        <w:ind w:left="152" w:firstLine="0"/>
        <w:contextualSpacing w:val="off"/>
        <w:pBdr/>
        <w:rPr/>
      </w:pPr>
    </w:p>
    <w:p>
      <w:pPr>
        <w:ind w:left="152" w:firstLine="0"/>
        <w:contextualSpacing w:val="off"/>
        <w:pBdr/>
        <w:rPr/>
      </w:pPr>
      <w:r>
        <w:rPr>
          <w:rFonts w:ascii="Verdana" w:eastAsia="Verdana" w:hAnsi="Verdana" w:cs="Verdana"/>
          <w:rtl w:val="off"/>
        </w:rPr>
        <w:t>New Editions Consulting – Falls Church, VA</w:t>
      </w:r>
    </w:p>
    <w:p>
      <w:pPr>
        <w:ind w:left="152" w:firstLine="0"/>
        <w:contextualSpacing w:val="off"/>
        <w:pBdr/>
        <w:rPr/>
      </w:pPr>
      <w:r>
        <w:rPr>
          <w:rFonts w:ascii="Verdana" w:eastAsia="Verdana" w:hAnsi="Verdana" w:cs="Verdana"/>
          <w:b/>
          <w:rtl w:val="off"/>
        </w:rPr>
        <w:t>Software Engineer</w:t>
      </w:r>
      <w:r>
        <w:rPr>
          <w:rFonts w:ascii="Verdana" w:eastAsia="Verdana" w:hAnsi="Verdana" w:cs="Verdana"/>
          <w:rtl w:val="off"/>
        </w:rPr>
        <w:t>, April, 2014 – November, 2014</w:t>
      </w:r>
    </w:p>
    <w:p>
      <w:pPr>
        <w:ind w:left="152" w:firstLine="0"/>
        <w:contextualSpacing w:val="off"/>
        <w:pBdr/>
        <w:rPr/>
      </w:pPr>
      <w:r>
        <w:rPr>
          <w:rFonts w:ascii="Verdana" w:eastAsia="Verdana" w:hAnsi="Verdana" w:cs="Verdana"/>
          <w:sz w:val="18"/>
          <w:szCs w:val="18"/>
          <w:rtl w:val="off"/>
        </w:rPr>
        <w:t xml:space="preserve">Develops data-driven websites for government clients using ASP.Net/C# and SQL Server 2008 on the backend. Technologies employed include LINQ, Entity Framework, LINQ-To-SQL, dynamic data, model binding. Regularly uses AJAX for client-side requests, and CSS for design/front-end. </w:t>
      </w:r>
    </w:p>
    <w:p>
      <w:pPr>
        <w:ind w:left="152" w:firstLine="0"/>
        <w:contextualSpacing w:val="off"/>
        <w:pBdr/>
        <w:rPr/>
      </w:pPr>
    </w:p>
    <w:p>
      <w:pPr>
        <w:ind w:left="152" w:firstLine="0"/>
        <w:contextualSpacing w:val="off"/>
        <w:pBdr/>
        <w:rPr/>
      </w:pPr>
      <w:r>
        <w:rPr>
          <w:rFonts w:ascii="Verdana" w:eastAsia="Verdana" w:hAnsi="Verdana" w:cs="Verdana"/>
          <w:rtl w:val="off"/>
        </w:rPr>
        <w:t>Benel Solutions (</w:t>
      </w:r>
      <w:r>
        <w:rPr>
          <w:rFonts w:ascii="Verdana" w:eastAsia="Verdana" w:hAnsi="Verdana" w:cs="Verdana"/>
          <w:i/>
          <w:rtl w:val="off"/>
        </w:rPr>
        <w:t>Client: Avectra</w:t>
      </w:r>
      <w:r>
        <w:rPr>
          <w:rFonts w:ascii="Verdana" w:eastAsia="Verdana" w:hAnsi="Verdana" w:cs="Verdana"/>
          <w:rtl w:val="off"/>
        </w:rPr>
        <w:t>)</w:t>
      </w:r>
      <w:r>
        <w:rPr>
          <w:rFonts w:ascii="Verdana" w:eastAsia="Verdana" w:hAnsi="Verdana" w:cs="Verdana"/>
          <w:i/>
          <w:rtl w:val="off"/>
        </w:rPr>
        <w:t xml:space="preserve"> </w:t>
      </w:r>
      <w:r>
        <w:rPr>
          <w:rFonts w:ascii="Verdana" w:eastAsia="Verdana" w:hAnsi="Verdana" w:cs="Verdana"/>
          <w:rtl w:val="off"/>
        </w:rPr>
        <w:t>–Tyson’s Corner, VA.</w:t>
      </w:r>
    </w:p>
    <w:p>
      <w:pPr>
        <w:ind w:left="152" w:firstLine="0"/>
        <w:contextualSpacing w:val="off"/>
        <w:pBdr/>
        <w:spacing w:before="37" w:lineRule="auto"/>
        <w:rPr/>
      </w:pPr>
      <w:r>
        <w:rPr>
          <w:rFonts w:ascii="Verdana" w:eastAsia="Verdana" w:hAnsi="Verdana" w:cs="Verdana"/>
          <w:b/>
          <w:rtl w:val="off"/>
        </w:rPr>
        <w:t xml:space="preserve">.Net Developer, </w:t>
      </w:r>
      <w:r>
        <w:rPr>
          <w:rFonts w:ascii="Verdana" w:eastAsia="Verdana" w:hAnsi="Verdana" w:cs="Verdana"/>
          <w:rtl w:val="off"/>
        </w:rPr>
        <w:t>Feb  – April, 2014</w:t>
      </w:r>
    </w:p>
    <w:p>
      <w:pPr>
        <w:ind w:left="152" w:firstLine="0"/>
        <w:contextualSpacing w:val="off"/>
        <w:pBdr/>
        <w:spacing w:before="37" w:lineRule="auto"/>
        <w:rPr/>
      </w:pPr>
      <w:r>
        <w:rPr>
          <w:rFonts w:ascii="Verdana" w:eastAsia="Verdana" w:hAnsi="Verdana" w:cs="Verdana"/>
          <w:sz w:val="18"/>
          <w:szCs w:val="18"/>
          <w:rtl w:val="off"/>
        </w:rPr>
        <w:t>Worked on implementation and customization for Benel/Avectra clients using Avectra’s CRM Netforum. Technologies used included C#/.Net Development, SQL stored procedures, ASP.net, SOAP requests/Web Services.</w:t>
      </w:r>
    </w:p>
    <w:p>
      <w:pPr>
        <w:ind w:left="152" w:firstLine="0"/>
        <w:contextualSpacing w:val="off"/>
        <w:pBdr/>
        <w:rPr/>
      </w:pPr>
    </w:p>
    <w:p>
      <w:pPr>
        <w:ind w:left="152" w:firstLine="0"/>
        <w:contextualSpacing w:val="off"/>
        <w:pBdr/>
        <w:rPr/>
      </w:pPr>
      <w:r>
        <w:rPr>
          <w:rFonts w:ascii="Verdana" w:eastAsia="Verdana" w:hAnsi="Verdana" w:cs="Verdana"/>
          <w:rtl w:val="off"/>
        </w:rPr>
        <w:t xml:space="preserve">Wilson Law </w:t>
      </w:r>
      <w:r>
        <w:rPr>
          <w:rFonts w:ascii="Verdana" w:eastAsia="Verdana" w:hAnsi="Verdana" w:cs="Verdana"/>
          <w:i/>
          <w:rtl w:val="off"/>
        </w:rPr>
        <w:t xml:space="preserve">(Medical malpractice law firm </w:t>
      </w:r>
      <w:r>
        <w:rPr>
          <w:rFonts w:ascii="Verdana" w:eastAsia="Verdana" w:hAnsi="Verdana" w:cs="Verdana"/>
          <w:i/>
          <w:rtl w:val="off"/>
        </w:rPr>
        <w:fldChar w:fldCharType="begin"/>
      </w:r>
      <w:r>
        <w:rPr>
          <w:rFonts w:ascii="Verdana" w:eastAsia="Verdana" w:hAnsi="Verdana" w:cs="Verdana"/>
          <w:i/>
          <w:rtl w:val="off"/>
        </w:rPr>
        <w:instrText xml:space="preserve"> HYPERLINK "http://www.wilsonlaw.com" </w:instrText>
      </w:r>
      <w:r>
        <w:rPr>
          <w:rFonts w:ascii="Verdana" w:eastAsia="Verdana" w:hAnsi="Verdana" w:cs="Verdana"/>
          <w:i/>
          <w:rtl w:val="off"/>
        </w:rPr>
        <w:fldChar w:fldCharType="separate"/>
      </w:r>
      <w:r>
        <w:rPr>
          <w:rFonts w:ascii="Verdana" w:eastAsia="Verdana" w:hAnsi="Verdana" w:cs="Verdana"/>
          <w:i/>
          <w:rtl w:val="off"/>
        </w:rPr>
        <w:t>(www.wilsonlaw.co</w:t>
      </w:r>
      <w:r>
        <w:rPr>
          <w:rFonts w:ascii="Verdana" w:eastAsia="Verdana" w:hAnsi="Verdana" w:cs="Verdana"/>
          <w:i/>
          <w:rtl w:val="off"/>
        </w:rPr>
        <w:fldChar w:fldCharType="end"/>
      </w:r>
      <w:r>
        <w:rPr>
          <w:rFonts w:ascii="Verdana" w:eastAsia="Verdana" w:hAnsi="Verdana" w:cs="Verdana"/>
          <w:i/>
          <w:rtl w:val="off"/>
        </w:rPr>
        <w:t xml:space="preserve">m) </w:t>
      </w:r>
      <w:r>
        <w:rPr>
          <w:rFonts w:ascii="Verdana" w:eastAsia="Verdana" w:hAnsi="Verdana" w:cs="Verdana"/>
          <w:rtl w:val="off"/>
        </w:rPr>
        <w:t>-- Washington, D.C.</w:t>
      </w:r>
    </w:p>
    <w:p>
      <w:pPr>
        <w:ind w:left="152" w:firstLine="0"/>
        <w:contextualSpacing w:val="off"/>
        <w:pBdr/>
        <w:spacing w:before="37" w:lineRule="auto"/>
        <w:rPr/>
      </w:pPr>
      <w:r>
        <w:rPr>
          <w:rFonts w:ascii="Verdana" w:eastAsia="Verdana" w:hAnsi="Verdana" w:cs="Verdana"/>
          <w:b/>
          <w:rtl w:val="off"/>
        </w:rPr>
        <w:t xml:space="preserve">Programmer / Analyst, </w:t>
      </w:r>
      <w:r>
        <w:rPr>
          <w:rFonts w:ascii="Verdana" w:eastAsia="Verdana" w:hAnsi="Verdana" w:cs="Verdana"/>
          <w:rtl w:val="off"/>
        </w:rPr>
        <w:t>September, 2013 – Present</w:t>
      </w:r>
    </w:p>
    <w:p>
      <w:pPr>
        <w:ind w:left="152" w:right="132" w:firstLine="0"/>
        <w:contextualSpacing w:val="off"/>
        <w:pBdr/>
        <w:spacing w:before="62" w:lineRule="auto"/>
        <w:rPr/>
      </w:pPr>
      <w:r>
        <w:rPr>
          <w:rFonts w:ascii="Verdana" w:eastAsia="Verdana" w:hAnsi="Verdana" w:cs="Verdana"/>
          <w:sz w:val="18"/>
          <w:szCs w:val="18"/>
          <w:rtl w:val="off"/>
        </w:rPr>
        <w:t xml:space="preserve">Automated almost the entire document processing workflow. Records for documents automatically created in Access &amp; SQL Server databases; files automatically named, paginated and barcoded; files automatically moved to their proper folder. All of this used to be done manually. Now accomplished using apps and MS Office add-ins created in Visual Studio 2012 using C# and VB.Net. </w:t>
      </w:r>
      <w:r>
        <w:rPr>
          <w:rFonts w:ascii="Verdana" w:eastAsia="Verdana" w:hAnsi="Verdana" w:cs="Verdana"/>
          <w:b/>
          <w:i/>
          <w:sz w:val="18"/>
          <w:szCs w:val="18"/>
          <w:rtl w:val="off"/>
        </w:rPr>
        <w:t>Results:</w:t>
      </w:r>
    </w:p>
    <w:p>
      <w:pPr>
        <w:ind w:left="500" w:right="680" w:firstLine="0"/>
        <w:contextualSpacing w:val="off"/>
        <w:pBdr/>
        <w:tabs>
          <w:tab w:val="left" w:pos="500"/>
        </w:tabs>
        <w:rPr/>
      </w:pPr>
      <w:r>
        <w:rPr>
          <w:rFonts w:ascii="Verdana" w:eastAsia="Verdana" w:hAnsi="Verdana" w:cs="Verdana"/>
          <w:sz w:val="16"/>
          <w:szCs w:val="16"/>
          <w:rtl w:val="off"/>
        </w:rPr>
        <w:t>Speed of document processing has increased exponentially. What used to take week or more is now effortless accomplished in a matter of minutes. Errors in document processing dramatically reduced too; files are no longer occasionally improperly named or filed. No longer a backlog of unprocessed files; used to be stacked in five-foot high piles.</w:t>
      </w:r>
    </w:p>
    <w:p>
      <w:pPr>
        <w:contextualSpacing w:val="off"/>
        <w:pBdr/>
        <w:spacing w:before="4" w:lineRule="auto"/>
        <w:rPr/>
      </w:pPr>
    </w:p>
    <w:p>
      <w:pPr>
        <w:ind w:left="152" w:firstLine="0"/>
        <w:contextualSpacing w:val="off"/>
        <w:pBdr/>
        <w:rPr/>
      </w:pPr>
      <w:r>
        <w:rPr>
          <w:rFonts w:ascii="Verdana" w:eastAsia="Verdana" w:hAnsi="Verdana" w:cs="Verdana"/>
          <w:rtl w:val="off"/>
        </w:rPr>
        <w:t xml:space="preserve">University of Virginia School of Law, Career Services Office bank </w:t>
      </w:r>
      <w:r>
        <w:rPr>
          <w:rFonts w:ascii="Verdana" w:eastAsia="Verdana" w:hAnsi="Verdana" w:cs="Verdana"/>
          <w:i/>
          <w:rtl w:val="off"/>
        </w:rPr>
        <w:t xml:space="preserve">– </w:t>
      </w:r>
      <w:r>
        <w:rPr>
          <w:rFonts w:ascii="Verdana" w:eastAsia="Verdana" w:hAnsi="Verdana" w:cs="Verdana"/>
          <w:rtl w:val="off"/>
        </w:rPr>
        <w:t>Charlottesville, VA</w:t>
      </w:r>
    </w:p>
    <w:p>
      <w:pPr>
        <w:ind w:left="152" w:firstLine="0"/>
        <w:contextualSpacing w:val="off"/>
        <w:pBdr/>
        <w:spacing w:before="38" w:lineRule="auto"/>
        <w:rPr/>
      </w:pPr>
      <w:r>
        <w:rPr>
          <w:rFonts w:ascii="Verdana" w:eastAsia="Verdana" w:hAnsi="Verdana" w:cs="Verdana"/>
          <w:b/>
          <w:rtl w:val="off"/>
        </w:rPr>
        <w:t xml:space="preserve">Programmer, </w:t>
      </w:r>
      <w:r>
        <w:rPr>
          <w:rFonts w:ascii="Verdana" w:eastAsia="Verdana" w:hAnsi="Verdana" w:cs="Verdana"/>
          <w:rtl w:val="off"/>
        </w:rPr>
        <w:t>2010-2011</w:t>
      </w:r>
    </w:p>
    <w:p>
      <w:pPr>
        <w:ind w:left="152" w:right="941" w:firstLine="0"/>
        <w:contextualSpacing w:val="off"/>
        <w:pBdr/>
        <w:spacing w:before="69" w:lineRule="auto"/>
        <w:rPr/>
      </w:pPr>
      <w:r>
        <w:rPr>
          <w:rFonts w:ascii="Verdana" w:eastAsia="Verdana" w:hAnsi="Verdana" w:cs="Verdana"/>
          <w:sz w:val="18"/>
          <w:szCs w:val="18"/>
          <w:rtl w:val="off"/>
        </w:rPr>
        <w:t xml:space="preserve">Using C#, wrote app that used LINQ queries to parse XML files and automatically extracted the email addresses from various legal career websites so students could easily apply for jobs using email-merge. </w:t>
      </w:r>
      <w:r>
        <w:rPr>
          <w:rFonts w:ascii="Verdana" w:eastAsia="Verdana" w:hAnsi="Verdana" w:cs="Verdana"/>
          <w:b/>
          <w:i/>
          <w:sz w:val="18"/>
          <w:szCs w:val="18"/>
          <w:rtl w:val="off"/>
        </w:rPr>
        <w:t>Results:</w:t>
      </w:r>
    </w:p>
    <w:p>
      <w:pPr>
        <w:ind w:left="512" w:right="234" w:hanging="360"/>
        <w:contextualSpacing w:val="off"/>
        <w:pBdr/>
        <w:tabs>
          <w:tab w:val="left" w:pos="500"/>
        </w:tabs>
        <w:rPr/>
      </w:pPr>
      <w:r>
        <w:rPr>
          <w:rFonts w:ascii="Noto Sans Symbols" w:eastAsia="Noto Sans Symbols" w:hAnsi="Noto Sans Symbols" w:cs="Noto Sans Symbols"/>
          <w:sz w:val="16"/>
          <w:szCs w:val="16"/>
          <w:rtl w:val="off"/>
        </w:rPr>
        <w:t>❧</w:t>
      </w:r>
      <w:r>
        <w:rPr>
          <w:sz w:val="16"/>
          <w:szCs w:val="16"/>
          <w:rtl w:val="off"/>
        </w:rPr>
        <w:t xml:space="preserve"> </w:t>
      </w:r>
      <w:r>
        <w:rPr>
          <w:sz w:val="16"/>
          <w:szCs w:val="16"/>
          <w:rtl w:val="off"/>
        </w:rPr>
        <w:tab/>
      </w:r>
      <w:r>
        <w:rPr>
          <w:rFonts w:ascii="Verdana" w:eastAsia="Verdana" w:hAnsi="Verdana" w:cs="Verdana"/>
          <w:sz w:val="16"/>
          <w:szCs w:val="16"/>
          <w:rtl w:val="off"/>
        </w:rPr>
        <w:t>Students used to have to click on the link for each law firm and manually search for and copy and paste these emails into their email program so that they could do an email merge.</w:t>
      </w:r>
    </w:p>
    <w:p>
      <w:pPr>
        <w:ind w:left="512" w:right="222" w:hanging="360"/>
        <w:contextualSpacing w:val="off"/>
        <w:pBdr/>
        <w:tabs>
          <w:tab w:val="left" w:pos="500"/>
        </w:tabs>
        <w:rPr/>
      </w:pPr>
      <w:r>
        <w:rPr>
          <w:rFonts w:ascii="Noto Sans Symbols" w:eastAsia="Noto Sans Symbols" w:hAnsi="Noto Sans Symbols" w:cs="Noto Sans Symbols"/>
          <w:sz w:val="16"/>
          <w:szCs w:val="16"/>
          <w:rtl w:val="off"/>
        </w:rPr>
        <w:t>❧</w:t>
      </w:r>
      <w:r>
        <w:rPr>
          <w:sz w:val="16"/>
          <w:szCs w:val="16"/>
          <w:rtl w:val="off"/>
        </w:rPr>
        <w:t xml:space="preserve"> </w:t>
      </w:r>
      <w:r>
        <w:rPr>
          <w:sz w:val="16"/>
          <w:szCs w:val="16"/>
          <w:rtl w:val="off"/>
        </w:rPr>
        <w:tab/>
      </w:r>
      <w:r>
        <w:rPr>
          <w:rFonts w:ascii="Verdana" w:eastAsia="Verdana" w:hAnsi="Verdana" w:cs="Verdana"/>
          <w:sz w:val="16"/>
          <w:szCs w:val="16"/>
          <w:rtl w:val="off"/>
        </w:rPr>
        <w:t>With my script, all students had to do was select a region, state or city and app automatically extracted the email addresses from each law firm page, and copied them to a text file.Before app, process was tedious and took weeks. Script accomplished task in seconds.</w:t>
      </w:r>
    </w:p>
    <w:p>
      <w:pPr>
        <w:ind w:left="152" w:firstLine="0"/>
        <w:contextualSpacing w:val="off"/>
        <w:pBdr/>
        <w:rPr/>
      </w:pPr>
    </w:p>
    <w:p>
      <w:pPr>
        <w:ind w:left="4423" w:right="4406" w:firstLine="0"/>
        <w:contextualSpacing w:val="off"/>
        <w:jc w:val="center"/>
        <w:pBdr/>
        <w:spacing w:before="17" w:lineRule="auto"/>
        <w:rPr/>
      </w:pPr>
      <w:r>
        <w:rPr>
          <w:rFonts w:ascii="Verdana" w:eastAsia="Verdana" w:hAnsi="Verdana" w:cs="Verdana"/>
          <w:b/>
          <w:sz w:val="24"/>
          <w:szCs w:val="24"/>
          <w:rtl w:val="off"/>
        </w:rPr>
        <w:t>E</w:t>
      </w:r>
      <w:r>
        <w:rPr>
          <w:rFonts w:ascii="Verdana" w:eastAsia="Verdana" w:hAnsi="Verdana" w:cs="Verdana"/>
          <w:b/>
          <w:sz w:val="19"/>
          <w:szCs w:val="19"/>
          <w:rtl w:val="off"/>
        </w:rPr>
        <w:t>DUCATION</w:t>
      </w:r>
    </w:p>
    <w:p>
      <w:pPr>
        <w:contextualSpacing w:val="off"/>
        <w:pBdr/>
        <w:spacing w:before="7" w:lineRule="auto"/>
        <w:rPr/>
      </w:pPr>
    </w:p>
    <w:p>
      <w:pPr>
        <w:ind w:left="152" w:firstLine="0"/>
        <w:contextualSpacing w:val="off"/>
        <w:pBdr/>
        <w:rPr/>
      </w:pPr>
      <w:r>
        <w:rPr>
          <w:rFonts w:ascii="Verdana" w:eastAsia="Verdana" w:hAnsi="Verdana" w:cs="Verdana"/>
          <w:sz w:val="18"/>
          <w:szCs w:val="18"/>
          <w:rtl w:val="off"/>
        </w:rPr>
        <w:t xml:space="preserve">UNIVERSITY of VIRGINIA SCHOOL OF LAW -- Charlottesville, VA </w:t>
      </w:r>
      <w:r>
        <w:rPr>
          <w:rFonts w:ascii="Noto Sans Symbols" w:eastAsia="Noto Sans Symbols" w:hAnsi="Noto Sans Symbols" w:cs="Noto Sans Symbols"/>
          <w:sz w:val="18"/>
          <w:szCs w:val="18"/>
          <w:rtl w:val="off"/>
        </w:rPr>
        <w:t>❧</w:t>
      </w:r>
      <w:r>
        <w:rPr>
          <w:sz w:val="18"/>
          <w:szCs w:val="18"/>
          <w:rtl w:val="off"/>
        </w:rPr>
        <w:t xml:space="preserve">  </w:t>
      </w:r>
      <w:r>
        <w:rPr>
          <w:rFonts w:ascii="Verdana" w:eastAsia="Verdana" w:hAnsi="Verdana" w:cs="Verdana"/>
          <w:b/>
          <w:sz w:val="18"/>
          <w:szCs w:val="18"/>
          <w:rtl w:val="off"/>
        </w:rPr>
        <w:t xml:space="preserve">J.D., </w:t>
      </w:r>
      <w:r>
        <w:rPr>
          <w:rFonts w:ascii="Verdana" w:eastAsia="Verdana" w:hAnsi="Verdana" w:cs="Verdana"/>
          <w:sz w:val="18"/>
          <w:szCs w:val="18"/>
          <w:rtl w:val="off"/>
        </w:rPr>
        <w:t>2011</w:t>
      </w:r>
    </w:p>
    <w:p>
      <w:pPr>
        <w:ind w:left="152" w:firstLine="0"/>
        <w:contextualSpacing w:val="off"/>
        <w:pBdr/>
        <w:spacing w:before="40" w:lineRule="auto"/>
        <w:rPr/>
      </w:pPr>
      <w:r>
        <w:rPr>
          <w:rFonts w:ascii="Verdana" w:eastAsia="Verdana" w:hAnsi="Verdana" w:cs="Verdana"/>
          <w:sz w:val="18"/>
          <w:szCs w:val="18"/>
          <w:rtl w:val="off"/>
        </w:rPr>
        <w:t xml:space="preserve">LONDON SCHOOL OF ECONOMICS – London, UK </w:t>
      </w:r>
      <w:r>
        <w:rPr>
          <w:rFonts w:ascii="Noto Sans Symbols" w:eastAsia="Noto Sans Symbols" w:hAnsi="Noto Sans Symbols" w:cs="Noto Sans Symbols"/>
          <w:sz w:val="18"/>
          <w:szCs w:val="18"/>
          <w:rtl w:val="off"/>
        </w:rPr>
        <w:t>❧</w:t>
      </w:r>
      <w:r>
        <w:rPr>
          <w:sz w:val="18"/>
          <w:szCs w:val="18"/>
          <w:rtl w:val="off"/>
        </w:rPr>
        <w:t xml:space="preserve">  </w:t>
      </w:r>
      <w:r>
        <w:rPr>
          <w:rFonts w:ascii="Verdana" w:eastAsia="Verdana" w:hAnsi="Verdana" w:cs="Verdana"/>
          <w:b/>
          <w:sz w:val="18"/>
          <w:szCs w:val="18"/>
          <w:rtl w:val="off"/>
        </w:rPr>
        <w:t xml:space="preserve">BSc in Economics and Government, </w:t>
      </w:r>
      <w:r>
        <w:rPr>
          <w:rFonts w:ascii="Verdana" w:eastAsia="Verdana" w:hAnsi="Verdana" w:cs="Verdana"/>
          <w:sz w:val="18"/>
          <w:szCs w:val="18"/>
          <w:rtl w:val="off"/>
        </w:rPr>
        <w:t>2005</w:t>
      </w:r>
    </w:p>
    <w:sectPr>
      <w:pgSz w:w="12240" w:h="15840"/>
      <w:pgMar w:top="740" w:right="1020" w:bottom="280" w:left="1000" w:header="0" w:footer="720" w:gutter="0"/>
      <w:cols/>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Verdana">
    <w:panose1 w:val="020B0604030504040204"/>
    <w:charset w:val="00"/>
    <w:notTrueType w:val="false"/>
    <w:sig w:usb0="A10006FF" w:usb1="4000205B" w:usb2="00000010" w:usb3="00000001" w:csb0="2000019F" w:csb1="00000001"/>
  </w:font>
  <w:font w:name="Noto Sans Symbols">
    <w:panose1 w:val="020B0502040504020204"/>
    <w:charset w:val="00"/>
    <w:notTrueType w:val="false"/>
    <w:sig w:usb0="80000023" w:usb1="0200FFEE" w:usb2="03040020" w:usb3="0580A068" w:csb0="00000001" w:csb1="00000001"/>
  </w:font>
  <w:font w:name="Times New Roman">
    <w:panose1 w:val="02020603050405020304"/>
    <w:charset w:val="00"/>
    <w:notTrueType w:val="false"/>
    <w:sig w:usb0="E0002AFF" w:usb1="C0007841"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defaultTabStop w:val="720"/>
  <w:doNotUseMarginsForDrawingGridOrigin/>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b w:val="0"/>
        <w:i w:val="0"/>
        <w:smallCaps w:val="off"/>
        <w:strike w:val="off"/>
        <w:color w:val="000000"/>
        <w:sz w:val="20"/>
        <w:szCs w:val="20"/>
        <w:u w:val="none" w:color="auto"/>
        <w:vertAlign w:val="baseline"/>
      </w:rPr>
    </w:rPrDefault>
    <w:pPrDefault>
      <w:pPr>
        <w:ind w:left="0" w:right="0" w:firstLine="0"/>
        <w:keepNext w:val="off"/>
        <w:keepLines w:val="off"/>
        <w:widowControl w:val="off"/>
        <w:jc w:val="left"/>
        <w:pBdr/>
        <w:spacing w:after="0" w:before="0" w:line="240" w:lineRule="auto"/>
      </w:pPr>
    </w:pPrDefault>
  </w:docDefaults>
  <w:style w:type="paragraph" w:default="1" w:styleId="Normal">
    <w:name w:val="normal"/>
  </w:style>
  <w:style w:type="character" w:default="1" w:styleId="defaultParagraphFont">
    <w:name w:val="Default Paragraph Font"/>
    <w:semiHidden/>
    <w:unhideWhenUsed/>
  </w:style>
  <w:style w:type="table" w:default="1" w:styleId="TableNormal">
    <w:name w:val="Table Normal"/>
  </w:style>
  <w:style w:type="table" w:styleId="Table1">
    <w:basedOn w:val="TableNormal"/>
    <w:pPr>
      <w:contextualSpacing/>
      <w:pBdr/>
    </w:pPr>
    <w:rPr/>
    <w:tblPr>
      <w:tblCellMar>
        <w:top w:w="0" w:type="dxa"/>
        <w:left w:w="115" w:type="dxa"/>
        <w:bottom w:w="0" w:type="dxa"/>
        <w:right w:w="115" w:type="dxa"/>
      </w:tblCellMar>
      <w:tblStyleColBandSize w:val="1"/>
      <w:tblStyleRowBandSize w:val="1"/>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ThinkFree Mobile Write</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cp:revision>
  <cp:version>04.2000</cp:version>
</cp:coreProperties>
</file>