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21D760" w14:textId="77777777" w:rsidR="001A2D41" w:rsidRDefault="001A2D41" w:rsidP="00B72A26">
      <w:pPr>
        <w:pStyle w:val="Normal1"/>
        <w:spacing w:after="0" w:line="240" w:lineRule="auto"/>
        <w:contextualSpacing/>
        <w:jc w:val="center"/>
        <w:rPr>
          <w:rFonts w:asciiTheme="minorHAnsi" w:hAnsiTheme="minorHAnsi" w:cstheme="minorHAnsi"/>
          <w:b/>
        </w:rPr>
      </w:pPr>
      <w:r w:rsidRPr="00741DF3">
        <w:rPr>
          <w:rFonts w:asciiTheme="minorHAnsi" w:hAnsiTheme="minorHAnsi" w:cstheme="minorHAnsi"/>
          <w:b/>
        </w:rPr>
        <w:t>Hassan Siddiqi</w:t>
      </w:r>
    </w:p>
    <w:p w14:paraId="1A505971" w14:textId="77777777" w:rsidR="00741DF3" w:rsidRPr="00741DF3" w:rsidRDefault="00741DF3" w:rsidP="00B72A26">
      <w:pPr>
        <w:pStyle w:val="Normal1"/>
        <w:spacing w:after="0" w:line="240" w:lineRule="auto"/>
        <w:contextualSpacing/>
        <w:jc w:val="center"/>
        <w:rPr>
          <w:rFonts w:asciiTheme="minorHAnsi" w:hAnsiTheme="minorHAnsi" w:cstheme="minorHAnsi"/>
          <w:b/>
        </w:rPr>
      </w:pPr>
      <w:r w:rsidRPr="00741DF3">
        <w:rPr>
          <w:rFonts w:asciiTheme="minorHAnsi" w:hAnsiTheme="minorHAnsi" w:cstheme="minorHAnsi"/>
          <w:b/>
        </w:rPr>
        <w:t>989-906-9928</w:t>
      </w:r>
    </w:p>
    <w:p w14:paraId="1783F62E" w14:textId="77777777" w:rsidR="001A2D41" w:rsidRPr="00741DF3" w:rsidRDefault="001A2D41" w:rsidP="00B72A26">
      <w:pPr>
        <w:pStyle w:val="Normal1"/>
        <w:spacing w:after="0" w:line="240" w:lineRule="auto"/>
        <w:contextualSpacing/>
        <w:jc w:val="center"/>
        <w:rPr>
          <w:rFonts w:asciiTheme="minorHAnsi" w:hAnsiTheme="minorHAnsi" w:cstheme="minorHAnsi"/>
          <w:b/>
        </w:rPr>
      </w:pPr>
      <w:bookmarkStart w:id="0" w:name="_GoBack"/>
      <w:r w:rsidRPr="00741DF3">
        <w:rPr>
          <w:rFonts w:asciiTheme="minorHAnsi" w:hAnsiTheme="minorHAnsi" w:cstheme="minorHAnsi"/>
          <w:b/>
        </w:rPr>
        <w:t>hassan.siddiqi85@gmail.com</w:t>
      </w:r>
    </w:p>
    <w:bookmarkEnd w:id="0"/>
    <w:p w14:paraId="3C880A0B" w14:textId="77777777" w:rsidR="001A2D41" w:rsidRPr="00741DF3" w:rsidRDefault="001A2D41" w:rsidP="00741DF3">
      <w:pPr>
        <w:pStyle w:val="Normal1"/>
        <w:pBdr>
          <w:bottom w:val="single" w:sz="12" w:space="1" w:color="000000"/>
        </w:pBdr>
        <w:spacing w:after="0" w:line="240" w:lineRule="auto"/>
        <w:contextualSpacing/>
        <w:rPr>
          <w:rFonts w:asciiTheme="minorHAnsi" w:hAnsiTheme="minorHAnsi" w:cstheme="minorHAnsi"/>
          <w:b/>
        </w:rPr>
      </w:pPr>
    </w:p>
    <w:p w14:paraId="49F61ED6" w14:textId="77777777" w:rsidR="001A2D41" w:rsidRPr="00741DF3" w:rsidRDefault="001A2D41" w:rsidP="00741DF3">
      <w:pPr>
        <w:pStyle w:val="Normal1"/>
        <w:spacing w:after="0" w:line="240" w:lineRule="auto"/>
        <w:contextualSpacing/>
        <w:rPr>
          <w:rFonts w:asciiTheme="minorHAnsi" w:hAnsiTheme="minorHAnsi" w:cstheme="minorHAnsi"/>
        </w:rPr>
      </w:pPr>
    </w:p>
    <w:p w14:paraId="0209E597"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Summary</w:t>
      </w:r>
    </w:p>
    <w:p w14:paraId="50B99045" w14:textId="15FFDFE1" w:rsidR="001A2D41" w:rsidRPr="00741DF3" w:rsidRDefault="00EB37C5"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bookmarkStart w:id="1" w:name="_gjdgxs" w:colFirst="0" w:colLast="0"/>
      <w:bookmarkEnd w:id="1"/>
      <w:r>
        <w:rPr>
          <w:rFonts w:asciiTheme="minorHAnsi" w:hAnsiTheme="minorHAnsi" w:cstheme="minorHAnsi"/>
          <w:color w:val="000000"/>
        </w:rPr>
        <w:t>Around 7</w:t>
      </w:r>
      <w:r w:rsidR="001A2D41" w:rsidRPr="00741DF3">
        <w:rPr>
          <w:rFonts w:asciiTheme="minorHAnsi" w:hAnsiTheme="minorHAnsi" w:cstheme="minorHAnsi"/>
          <w:color w:val="000000"/>
        </w:rPr>
        <w:t xml:space="preserve"> years of experience in Information Technology in using various tools and technologies for development, Maintenance and support of IT Applications.</w:t>
      </w:r>
    </w:p>
    <w:p w14:paraId="79E08CAB"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 in Development and implementation of Business Applications with Enterprise Application Integration (EAI) using TIBCO Suite of products.</w:t>
      </w:r>
    </w:p>
    <w:p w14:paraId="368178A7"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Expertise in installation and configuration of TIBCO Rendezvous, TIBCO EMS, TIBCO TRA, TIBCO Business Works, TIBCO Administrator, TIBCO Hawk, TIBCO Adapters.</w:t>
      </w:r>
    </w:p>
    <w:p w14:paraId="1FFE7450"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 in both EAI and B2B Integrations.</w:t>
      </w:r>
    </w:p>
    <w:p w14:paraId="7FC0EC23" w14:textId="77CEC2D0"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 xml:space="preserve">Worked on TIBCO BW (Business Works), TIBCO EMS, TIBCO Database </w:t>
      </w:r>
      <w:r w:rsidR="006E42FE" w:rsidRPr="00741DF3">
        <w:rPr>
          <w:rFonts w:asciiTheme="minorHAnsi" w:hAnsiTheme="minorHAnsi" w:cstheme="minorHAnsi"/>
          <w:color w:val="000000"/>
        </w:rPr>
        <w:t>Adapters, TIBCO</w:t>
      </w:r>
      <w:r w:rsidRPr="00741DF3">
        <w:rPr>
          <w:rFonts w:asciiTheme="minorHAnsi" w:hAnsiTheme="minorHAnsi" w:cstheme="minorHAnsi"/>
          <w:color w:val="000000"/>
        </w:rPr>
        <w:t xml:space="preserve"> File adapter, TIBCO Administrator, TIBCO Hawk, Tibco SAP adapter, Webservices using SOAP and Service TIBCO palettes, JMeter, Gems, Unix/Linux.</w:t>
      </w:r>
    </w:p>
    <w:p w14:paraId="272FFB12"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Developed private processes to Integrate Business Connect with back end systems</w:t>
      </w:r>
    </w:p>
    <w:p w14:paraId="76BF9ADB"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Experienced in deployment using Admin UI and App Manage Utility.</w:t>
      </w:r>
    </w:p>
    <w:p w14:paraId="2FA4C20A"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Experienced in TIBCO EMS and Creating queues, topics, bridges and routes.</w:t>
      </w:r>
    </w:p>
    <w:p w14:paraId="5EB4C47C"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Strong working knowledge of XML and web services, WSDL and SOAP.</w:t>
      </w:r>
    </w:p>
    <w:p w14:paraId="57E2B47E"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Experienced in developing Secure Web Services in TIBCO using Service, SOAP, WSDL, XML Tools palettes.</w:t>
      </w:r>
    </w:p>
    <w:p w14:paraId="2F3331BF"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Hands on Experience in building or developing Schemas using XMLSPY, TIBCO BW.</w:t>
      </w:r>
    </w:p>
    <w:p w14:paraId="5A083C69"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Worked on Creating Mapping Sheets for EAI Projects.</w:t>
      </w:r>
    </w:p>
    <w:p w14:paraId="090261B0"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Deployed Applications in Load Balancing and Fault Tolerant Modes.</w:t>
      </w:r>
    </w:p>
    <w:p w14:paraId="3B6A52BD"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Hands on Experience using performance tuning parameters in tibco Admin.</w:t>
      </w:r>
    </w:p>
    <w:p w14:paraId="78F4E02B"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Performed Patch updates on various TIBCO Products on Unix and Linux non-production Environments.</w:t>
      </w:r>
    </w:p>
    <w:p w14:paraId="6548C4B6"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Hands of Experience in production support on the Tibco products, in various operating platforms like Linux and UNIX.</w:t>
      </w:r>
    </w:p>
    <w:p w14:paraId="33AF53F5"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Worked on HAWK Rules to Monitor TIBCO Business works applications and EMS Servers.</w:t>
      </w:r>
    </w:p>
    <w:p w14:paraId="6834AFAC"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Experience in both Waterfall and Agile methodologies.</w:t>
      </w:r>
    </w:p>
    <w:p w14:paraId="4844593D" w14:textId="77777777" w:rsidR="001A2D41" w:rsidRPr="00741DF3" w:rsidRDefault="001A2D41" w:rsidP="00741DF3">
      <w:pPr>
        <w:pStyle w:val="Normal1"/>
        <w:numPr>
          <w:ilvl w:val="0"/>
          <w:numId w:val="5"/>
        </w:numPr>
        <w:pBdr>
          <w:top w:val="nil"/>
          <w:left w:val="nil"/>
          <w:bottom w:val="nil"/>
          <w:right w:val="nil"/>
          <w:between w:val="nil"/>
        </w:pBdr>
        <w:spacing w:after="0" w:line="240" w:lineRule="auto"/>
        <w:ind w:left="720"/>
        <w:contextualSpacing/>
        <w:jc w:val="both"/>
        <w:rPr>
          <w:rFonts w:asciiTheme="minorHAnsi" w:hAnsiTheme="minorHAnsi" w:cstheme="minorHAnsi"/>
          <w:color w:val="000000"/>
        </w:rPr>
      </w:pPr>
      <w:r w:rsidRPr="00741DF3">
        <w:rPr>
          <w:rFonts w:asciiTheme="minorHAnsi" w:hAnsiTheme="minorHAnsi" w:cstheme="minorHAnsi"/>
          <w:color w:val="000000"/>
        </w:rPr>
        <w:t xml:space="preserve">Strong Knowledge on SDLC </w:t>
      </w:r>
    </w:p>
    <w:p w14:paraId="01204764" w14:textId="77777777" w:rsidR="001A2D41" w:rsidRPr="00741DF3" w:rsidRDefault="001A2D41" w:rsidP="00741DF3">
      <w:pPr>
        <w:pStyle w:val="Normal1"/>
        <w:spacing w:after="0" w:line="240" w:lineRule="auto"/>
        <w:ind w:left="720" w:hanging="360"/>
        <w:contextualSpacing/>
        <w:rPr>
          <w:rFonts w:asciiTheme="minorHAnsi" w:hAnsiTheme="minorHAnsi" w:cstheme="minorHAnsi"/>
        </w:rPr>
      </w:pPr>
    </w:p>
    <w:p w14:paraId="4E5F6CB8"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Technical Skills</w:t>
      </w:r>
    </w:p>
    <w:p w14:paraId="3DDA9AD3" w14:textId="5D55F3FD"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EAI Tools</w:t>
      </w:r>
      <w:r w:rsidRPr="00741DF3">
        <w:rPr>
          <w:rFonts w:asciiTheme="minorHAnsi" w:hAnsiTheme="minorHAnsi" w:cstheme="minorHAnsi"/>
        </w:rPr>
        <w:t>: TIBCO Business</w:t>
      </w:r>
      <w:r w:rsidR="005119CD" w:rsidRPr="00741DF3">
        <w:rPr>
          <w:rFonts w:asciiTheme="minorHAnsi" w:hAnsiTheme="minorHAnsi" w:cstheme="minorHAnsi"/>
        </w:rPr>
        <w:t xml:space="preserve"> </w:t>
      </w:r>
      <w:r w:rsidRPr="00741DF3">
        <w:rPr>
          <w:rFonts w:asciiTheme="minorHAnsi" w:hAnsiTheme="minorHAnsi" w:cstheme="minorHAnsi"/>
        </w:rPr>
        <w:t xml:space="preserve">Works 5.x, TRA5.x, TIBCO EMS, TIBCO </w:t>
      </w:r>
      <w:r w:rsidR="00990E05" w:rsidRPr="00741DF3">
        <w:rPr>
          <w:rFonts w:asciiTheme="minorHAnsi" w:hAnsiTheme="minorHAnsi" w:cstheme="minorHAnsi"/>
        </w:rPr>
        <w:t>Administrator, TIBCO</w:t>
      </w:r>
      <w:r w:rsidRPr="00741DF3">
        <w:rPr>
          <w:rFonts w:asciiTheme="minorHAnsi" w:hAnsiTheme="minorHAnsi" w:cstheme="minorHAnsi"/>
        </w:rPr>
        <w:t xml:space="preserve"> Business Connect, TIBCO </w:t>
      </w:r>
      <w:r w:rsidR="00990E05" w:rsidRPr="00741DF3">
        <w:rPr>
          <w:rFonts w:asciiTheme="minorHAnsi" w:hAnsiTheme="minorHAnsi" w:cstheme="minorHAnsi"/>
        </w:rPr>
        <w:t>Hawk,</w:t>
      </w:r>
      <w:r w:rsidRPr="00741DF3">
        <w:rPr>
          <w:rFonts w:asciiTheme="minorHAnsi" w:hAnsiTheme="minorHAnsi" w:cstheme="minorHAnsi"/>
        </w:rPr>
        <w:t xml:space="preserve"> TIBCO Instream, TIBCO Translator, TIBCO EDI SIM</w:t>
      </w:r>
    </w:p>
    <w:p w14:paraId="067256A4"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Languages</w:t>
      </w:r>
      <w:r w:rsidRPr="00741DF3">
        <w:rPr>
          <w:rFonts w:asciiTheme="minorHAnsi" w:hAnsiTheme="minorHAnsi" w:cstheme="minorHAnsi"/>
        </w:rPr>
        <w:t>: C#, Core Java</w:t>
      </w:r>
    </w:p>
    <w:p w14:paraId="6B7277B7"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 xml:space="preserve">Scripting Language: </w:t>
      </w:r>
      <w:r w:rsidRPr="00741DF3">
        <w:rPr>
          <w:rFonts w:asciiTheme="minorHAnsi" w:hAnsiTheme="minorHAnsi" w:cstheme="minorHAnsi"/>
        </w:rPr>
        <w:t>JavaScript</w:t>
      </w:r>
    </w:p>
    <w:p w14:paraId="216792C8"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Web Technologies</w:t>
      </w:r>
      <w:r w:rsidRPr="00741DF3">
        <w:rPr>
          <w:rFonts w:asciiTheme="minorHAnsi" w:hAnsiTheme="minorHAnsi" w:cstheme="minorHAnsi"/>
        </w:rPr>
        <w:t>: C#.Net, ASP.Net, HTTP, XML, REST</w:t>
      </w:r>
    </w:p>
    <w:p w14:paraId="1D76BA55"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Tools</w:t>
      </w:r>
      <w:r w:rsidRPr="00741DF3">
        <w:rPr>
          <w:rFonts w:asciiTheme="minorHAnsi" w:hAnsiTheme="minorHAnsi" w:cstheme="minorHAnsi"/>
        </w:rPr>
        <w:t>: SOAPUI, Putty, WinSCP, TOAD, GEMS</w:t>
      </w:r>
    </w:p>
    <w:p w14:paraId="6ED700C7" w14:textId="0F758DE5"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Databases</w:t>
      </w:r>
      <w:r w:rsidRPr="00741DF3">
        <w:rPr>
          <w:rFonts w:asciiTheme="minorHAnsi" w:hAnsiTheme="minorHAnsi" w:cstheme="minorHAnsi"/>
        </w:rPr>
        <w:t>: Oracle10</w:t>
      </w:r>
      <w:r w:rsidR="00990E05" w:rsidRPr="00741DF3">
        <w:rPr>
          <w:rFonts w:asciiTheme="minorHAnsi" w:hAnsiTheme="minorHAnsi" w:cstheme="minorHAnsi"/>
        </w:rPr>
        <w:t>g, SQL</w:t>
      </w:r>
      <w:r w:rsidRPr="00741DF3">
        <w:rPr>
          <w:rFonts w:asciiTheme="minorHAnsi" w:hAnsiTheme="minorHAnsi" w:cstheme="minorHAnsi"/>
        </w:rPr>
        <w:t xml:space="preserve"> Server 2003, DB2</w:t>
      </w:r>
    </w:p>
    <w:p w14:paraId="4945D172"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Version Controller</w:t>
      </w:r>
      <w:r w:rsidRPr="00741DF3">
        <w:rPr>
          <w:rFonts w:asciiTheme="minorHAnsi" w:hAnsiTheme="minorHAnsi" w:cstheme="minorHAnsi"/>
        </w:rPr>
        <w:t>: TFS, Visual SourceSafe, Clear case, SVN</w:t>
      </w:r>
    </w:p>
    <w:p w14:paraId="1680E5B2" w14:textId="77777777" w:rsidR="001A2D41" w:rsidRPr="00741DF3" w:rsidRDefault="001A2D41" w:rsidP="00741DF3">
      <w:pPr>
        <w:pStyle w:val="Normal1"/>
        <w:spacing w:after="0" w:line="240" w:lineRule="auto"/>
        <w:contextualSpacing/>
        <w:rPr>
          <w:rFonts w:asciiTheme="minorHAnsi" w:hAnsiTheme="minorHAnsi" w:cstheme="minorHAnsi"/>
          <w:b/>
        </w:rPr>
      </w:pPr>
    </w:p>
    <w:p w14:paraId="69F8AAFD" w14:textId="77777777" w:rsidR="001A2D41" w:rsidRPr="00741DF3" w:rsidRDefault="001A2D41" w:rsidP="00741DF3">
      <w:pPr>
        <w:pStyle w:val="Normal1"/>
        <w:spacing w:after="0" w:line="240" w:lineRule="auto"/>
        <w:contextualSpacing/>
        <w:rPr>
          <w:rFonts w:asciiTheme="minorHAnsi" w:hAnsiTheme="minorHAnsi" w:cstheme="minorHAnsi"/>
          <w:b/>
        </w:rPr>
      </w:pPr>
    </w:p>
    <w:p w14:paraId="03C49723" w14:textId="77777777" w:rsidR="001A2D41" w:rsidRPr="00741DF3" w:rsidRDefault="001A2D41" w:rsidP="00741DF3">
      <w:pPr>
        <w:pStyle w:val="Normal1"/>
        <w:spacing w:after="0" w:line="240" w:lineRule="auto"/>
        <w:contextualSpacing/>
        <w:rPr>
          <w:rFonts w:asciiTheme="minorHAnsi" w:hAnsiTheme="minorHAnsi" w:cstheme="minorHAnsi"/>
          <w:b/>
        </w:rPr>
      </w:pPr>
    </w:p>
    <w:p w14:paraId="27E6CA6C" w14:textId="77777777" w:rsidR="001A2D41" w:rsidRPr="00741DF3" w:rsidRDefault="001A2D41" w:rsidP="00741DF3">
      <w:pPr>
        <w:pStyle w:val="Normal1"/>
        <w:spacing w:after="0" w:line="240" w:lineRule="auto"/>
        <w:contextualSpacing/>
        <w:rPr>
          <w:rFonts w:asciiTheme="minorHAnsi" w:hAnsiTheme="minorHAnsi" w:cstheme="minorHAnsi"/>
          <w:b/>
        </w:rPr>
      </w:pPr>
    </w:p>
    <w:p w14:paraId="5BF04742" w14:textId="77777777" w:rsidR="001A2D41" w:rsidRPr="00741DF3" w:rsidRDefault="001A2D41" w:rsidP="00741DF3">
      <w:pPr>
        <w:pStyle w:val="Normal1"/>
        <w:spacing w:after="0" w:line="240" w:lineRule="auto"/>
        <w:contextualSpacing/>
        <w:rPr>
          <w:rFonts w:asciiTheme="minorHAnsi" w:hAnsiTheme="minorHAnsi" w:cstheme="minorHAnsi"/>
        </w:rPr>
      </w:pPr>
    </w:p>
    <w:p w14:paraId="2BEA8765" w14:textId="77777777" w:rsidR="001A2D41" w:rsidRPr="00741DF3" w:rsidRDefault="001A2D41" w:rsidP="00741DF3">
      <w:pPr>
        <w:pStyle w:val="Normal1"/>
        <w:spacing w:after="0" w:line="240" w:lineRule="auto"/>
        <w:contextualSpacing/>
        <w:rPr>
          <w:rFonts w:asciiTheme="minorHAnsi" w:hAnsiTheme="minorHAnsi" w:cstheme="minorHAnsi"/>
        </w:rPr>
      </w:pPr>
    </w:p>
    <w:p w14:paraId="5F58EE0E" w14:textId="77777777" w:rsidR="001A2D41" w:rsidRPr="00741DF3" w:rsidRDefault="001A2D41" w:rsidP="00741DF3">
      <w:pPr>
        <w:pStyle w:val="Normal1"/>
        <w:spacing w:after="0" w:line="240" w:lineRule="auto"/>
        <w:contextualSpacing/>
        <w:rPr>
          <w:rFonts w:asciiTheme="minorHAnsi" w:hAnsiTheme="minorHAnsi" w:cstheme="minorHAnsi"/>
        </w:rPr>
      </w:pPr>
    </w:p>
    <w:p w14:paraId="71B16A0C" w14:textId="77777777" w:rsidR="001A2D41" w:rsidRPr="00741DF3" w:rsidRDefault="001A2D41" w:rsidP="00741DF3">
      <w:pPr>
        <w:pStyle w:val="Normal1"/>
        <w:spacing w:after="0" w:line="240" w:lineRule="auto"/>
        <w:contextualSpacing/>
        <w:rPr>
          <w:rFonts w:asciiTheme="minorHAnsi" w:hAnsiTheme="minorHAnsi" w:cstheme="minorHAnsi"/>
        </w:rPr>
      </w:pPr>
    </w:p>
    <w:p w14:paraId="3E3E3BD4" w14:textId="77777777" w:rsidR="001A2D41" w:rsidRPr="00741DF3" w:rsidRDefault="001A2D41" w:rsidP="00741DF3">
      <w:pPr>
        <w:pStyle w:val="Normal1"/>
        <w:spacing w:after="0" w:line="240" w:lineRule="auto"/>
        <w:contextualSpacing/>
        <w:rPr>
          <w:rFonts w:asciiTheme="minorHAnsi" w:hAnsiTheme="minorHAnsi" w:cstheme="minorHAnsi"/>
          <w:b/>
        </w:rPr>
      </w:pPr>
    </w:p>
    <w:p w14:paraId="748A1C63" w14:textId="77777777" w:rsidR="000A3166" w:rsidRPr="00741DF3" w:rsidRDefault="000A3166" w:rsidP="00741DF3">
      <w:pPr>
        <w:pStyle w:val="Normal1"/>
        <w:spacing w:after="0" w:line="240" w:lineRule="auto"/>
        <w:contextualSpacing/>
        <w:rPr>
          <w:rFonts w:asciiTheme="minorHAnsi" w:hAnsiTheme="minorHAnsi" w:cstheme="minorHAnsi"/>
          <w:b/>
        </w:rPr>
      </w:pPr>
    </w:p>
    <w:p w14:paraId="71700323"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 xml:space="preserve">Professional Experience </w:t>
      </w:r>
    </w:p>
    <w:p w14:paraId="71355B9C"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 xml:space="preserve">Vectren                                                                                                      </w:t>
      </w:r>
      <w:r w:rsidR="00741DF3">
        <w:rPr>
          <w:rFonts w:asciiTheme="minorHAnsi" w:hAnsiTheme="minorHAnsi" w:cstheme="minorHAnsi"/>
          <w:b/>
        </w:rPr>
        <w:t xml:space="preserve">                             Sep’</w:t>
      </w:r>
      <w:r w:rsidRPr="00741DF3">
        <w:rPr>
          <w:rFonts w:asciiTheme="minorHAnsi" w:hAnsiTheme="minorHAnsi" w:cstheme="minorHAnsi"/>
          <w:b/>
        </w:rPr>
        <w:t>2017 - Till Date</w:t>
      </w:r>
    </w:p>
    <w:p w14:paraId="2708604A"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TIBCO Developer</w:t>
      </w:r>
    </w:p>
    <w:p w14:paraId="0762D106"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Evansville, IN</w:t>
      </w:r>
    </w:p>
    <w:p w14:paraId="74F99A5C"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 xml:space="preserve">CI- Meter Read Effectiveness: </w:t>
      </w:r>
      <w:r w:rsidRPr="00741DF3">
        <w:rPr>
          <w:rFonts w:asciiTheme="minorHAnsi" w:hAnsiTheme="minorHAnsi" w:cstheme="minorHAnsi"/>
        </w:rPr>
        <w:t>The primary objective of the % Meters Read Continuous Improvement</w:t>
      </w:r>
    </w:p>
    <w:p w14:paraId="26A3AAB1" w14:textId="77777777" w:rsidR="001A2D41" w:rsidRPr="00741DF3" w:rsidRDefault="00741DF3"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rPr>
        <w:t>Project</w:t>
      </w:r>
      <w:r w:rsidR="001A2D41" w:rsidRPr="00741DF3">
        <w:rPr>
          <w:rFonts w:asciiTheme="minorHAnsi" w:hAnsiTheme="minorHAnsi" w:cstheme="minorHAnsi"/>
        </w:rPr>
        <w:t xml:space="preserve"> is to develop and implement process improvements to achieve higher metric standings for</w:t>
      </w:r>
    </w:p>
    <w:p w14:paraId="6FD81819"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rPr>
        <w:t>Meters Reads and Estimated Bills. Business has identified the gaps in the existing process (receive the</w:t>
      </w:r>
      <w:r w:rsidR="00741DF3">
        <w:rPr>
          <w:rFonts w:asciiTheme="minorHAnsi" w:hAnsiTheme="minorHAnsi" w:cstheme="minorHAnsi"/>
        </w:rPr>
        <w:t xml:space="preserve"> r</w:t>
      </w:r>
      <w:r w:rsidR="00741DF3" w:rsidRPr="00741DF3">
        <w:rPr>
          <w:rFonts w:asciiTheme="minorHAnsi" w:hAnsiTheme="minorHAnsi" w:cstheme="minorHAnsi"/>
        </w:rPr>
        <w:t>eading</w:t>
      </w:r>
      <w:r w:rsidRPr="00741DF3">
        <w:rPr>
          <w:rFonts w:asciiTheme="minorHAnsi" w:hAnsiTheme="minorHAnsi" w:cstheme="minorHAnsi"/>
        </w:rPr>
        <w:t>, map end-to-end processes for meter installation, configuration, meter reading via legacy or</w:t>
      </w:r>
      <w:r w:rsidR="00741DF3">
        <w:rPr>
          <w:rFonts w:asciiTheme="minorHAnsi" w:hAnsiTheme="minorHAnsi" w:cstheme="minorHAnsi"/>
        </w:rPr>
        <w:t xml:space="preserve"> </w:t>
      </w:r>
      <w:r w:rsidRPr="00741DF3">
        <w:rPr>
          <w:rFonts w:asciiTheme="minorHAnsi" w:hAnsiTheme="minorHAnsi" w:cstheme="minorHAnsi"/>
        </w:rPr>
        <w:t>AMI systems, to generating a timely bill based upon actual reads) and analyze the same.</w:t>
      </w:r>
    </w:p>
    <w:p w14:paraId="50216214" w14:textId="77777777" w:rsidR="001A2D41" w:rsidRPr="00741DF3" w:rsidRDefault="001A2D41"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rPr>
        <w:t xml:space="preserve">We have categorized the various gaps into those affecting these systems: CCB, MDM, UIQ, </w:t>
      </w:r>
      <w:r w:rsidR="00741DF3" w:rsidRPr="00741DF3">
        <w:rPr>
          <w:rFonts w:asciiTheme="minorHAnsi" w:hAnsiTheme="minorHAnsi" w:cstheme="minorHAnsi"/>
        </w:rPr>
        <w:t>and MDS</w:t>
      </w:r>
      <w:r w:rsidRPr="00741DF3">
        <w:rPr>
          <w:rFonts w:asciiTheme="minorHAnsi" w:hAnsiTheme="minorHAnsi" w:cstheme="minorHAnsi"/>
          <w:b/>
        </w:rPr>
        <w:t>.</w:t>
      </w:r>
    </w:p>
    <w:p w14:paraId="2BBC81CB" w14:textId="77777777" w:rsidR="001A2D41" w:rsidRPr="00741DF3" w:rsidRDefault="001A2D41" w:rsidP="00741DF3">
      <w:pPr>
        <w:pStyle w:val="Normal1"/>
        <w:spacing w:after="0" w:line="240" w:lineRule="auto"/>
        <w:contextualSpacing/>
        <w:rPr>
          <w:rFonts w:asciiTheme="minorHAnsi" w:hAnsiTheme="minorHAnsi" w:cstheme="minorHAnsi"/>
          <w:b/>
        </w:rPr>
      </w:pPr>
    </w:p>
    <w:p w14:paraId="79CC0B21"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Responsibilities</w:t>
      </w:r>
    </w:p>
    <w:p w14:paraId="23D3EEA5"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 xml:space="preserve">Actively involved in gathering and understanding business requirements. </w:t>
      </w:r>
    </w:p>
    <w:p w14:paraId="1476FAF3"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Documenting business requirements and creating technical design specifications.</w:t>
      </w:r>
    </w:p>
    <w:p w14:paraId="3385E8F0"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Involved in daily stands up and Program Increment Planning’s.</w:t>
      </w:r>
    </w:p>
    <w:p w14:paraId="3345FC8E"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Involved in discussions with Product Owner for understanding of the requirement.</w:t>
      </w:r>
    </w:p>
    <w:p w14:paraId="1EF6A45C"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 xml:space="preserve">Translating business, functional and integration requirements into technical design specifications. </w:t>
      </w:r>
    </w:p>
    <w:p w14:paraId="770C2FEA"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Conduct design, code and implementation reviews with team members.</w:t>
      </w:r>
    </w:p>
    <w:p w14:paraId="299723B0"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Configured Tibco Active Database Adapter with Oracle to Integrate with Tibco.</w:t>
      </w:r>
    </w:p>
    <w:p w14:paraId="2640DE32"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Created Static Queues, Topics, Bridges on Tibco EMS Server for all applications</w:t>
      </w:r>
    </w:p>
    <w:p w14:paraId="2198F40A"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Utilized Tibco BW application to provide notifications, escalations and, reminders as part of workflow process</w:t>
      </w:r>
    </w:p>
    <w:p w14:paraId="03D6EF3D"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Performed load testing and performance analysis for Business Works engines and Adapter instances</w:t>
      </w:r>
    </w:p>
    <w:p w14:paraId="67A4B533"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Created EAR Files for the developed BW components and deployed them using Tibco Enterprise Administrator</w:t>
      </w:r>
    </w:p>
    <w:p w14:paraId="34C84EA7"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 xml:space="preserve">Responsible for the configuration of Adapters for various systems and configuring ADB, File Adapters </w:t>
      </w:r>
    </w:p>
    <w:p w14:paraId="037E3071"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Involved in the end to end testing process and creating the unit test plans</w:t>
      </w:r>
    </w:p>
    <w:p w14:paraId="1B151560"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Involved in all knowledge sharing sessions pertaining to the technical and project requirements.</w:t>
      </w:r>
    </w:p>
    <w:p w14:paraId="12E1D1CE"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Created scripts for JMS Queues, Selectors and Topics.</w:t>
      </w:r>
    </w:p>
    <w:p w14:paraId="7C3A7BB6"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Created Error handling and CLE using TIBCO Business works.</w:t>
      </w:r>
    </w:p>
    <w:p w14:paraId="6AA8F7F1"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Actively helping develop integration testing scenarios and test scripts.</w:t>
      </w:r>
    </w:p>
    <w:p w14:paraId="6F3CB815" w14:textId="77777777" w:rsidR="001A2D41" w:rsidRPr="00741DF3" w:rsidRDefault="001A2D41" w:rsidP="00741DF3">
      <w:pPr>
        <w:pStyle w:val="Normal1"/>
        <w:numPr>
          <w:ilvl w:val="0"/>
          <w:numId w:val="6"/>
        </w:numPr>
        <w:spacing w:after="0" w:line="240" w:lineRule="auto"/>
        <w:contextualSpacing/>
        <w:jc w:val="both"/>
        <w:rPr>
          <w:rFonts w:asciiTheme="minorHAnsi" w:hAnsiTheme="minorHAnsi" w:cstheme="minorHAnsi"/>
        </w:rPr>
      </w:pPr>
      <w:r w:rsidRPr="00741DF3">
        <w:rPr>
          <w:rFonts w:asciiTheme="minorHAnsi" w:hAnsiTheme="minorHAnsi" w:cstheme="minorHAnsi"/>
        </w:rPr>
        <w:t>Identifying defects in deployed code and those raised by testing team and providing resolutions.</w:t>
      </w:r>
    </w:p>
    <w:p w14:paraId="076EEE2D" w14:textId="77777777" w:rsidR="001A2D41" w:rsidRPr="00741DF3" w:rsidRDefault="001A2D41" w:rsidP="00741DF3">
      <w:pPr>
        <w:pStyle w:val="Normal1"/>
        <w:spacing w:after="0" w:line="240" w:lineRule="auto"/>
        <w:contextualSpacing/>
        <w:jc w:val="both"/>
        <w:rPr>
          <w:rFonts w:asciiTheme="minorHAnsi" w:hAnsiTheme="minorHAnsi" w:cstheme="minorHAnsi"/>
        </w:rPr>
      </w:pPr>
    </w:p>
    <w:p w14:paraId="45B3E13B" w14:textId="77777777" w:rsidR="001A2D41" w:rsidRPr="00741DF3" w:rsidRDefault="001A2D41"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Environment:</w:t>
      </w:r>
      <w:r w:rsidRPr="00741DF3">
        <w:rPr>
          <w:rFonts w:asciiTheme="minorHAnsi" w:hAnsiTheme="minorHAnsi" w:cstheme="minorHAnsi"/>
        </w:rPr>
        <w:t xml:space="preserve">  TIBCO Business works 5.x, ADB Adapter 7.2, File Adapter, TIBCO EMS 8.3, Tibco Admin, and Oracle SQL Server.</w:t>
      </w:r>
    </w:p>
    <w:p w14:paraId="20D466B5" w14:textId="77777777" w:rsidR="001A2D41" w:rsidRPr="00741DF3" w:rsidRDefault="001A2D41" w:rsidP="00741DF3">
      <w:pPr>
        <w:spacing w:after="0" w:line="240" w:lineRule="auto"/>
        <w:contextualSpacing/>
        <w:rPr>
          <w:rFonts w:cstheme="minorHAnsi"/>
        </w:rPr>
      </w:pPr>
    </w:p>
    <w:p w14:paraId="0F74F22B" w14:textId="77777777" w:rsidR="001A2D41" w:rsidRPr="00741DF3" w:rsidRDefault="001A2D41" w:rsidP="00741DF3">
      <w:pPr>
        <w:spacing w:after="0" w:line="240" w:lineRule="auto"/>
        <w:contextualSpacing/>
        <w:rPr>
          <w:rFonts w:cstheme="minorHAnsi"/>
          <w:b/>
        </w:rPr>
      </w:pPr>
      <w:r w:rsidRPr="00741DF3">
        <w:rPr>
          <w:rFonts w:cstheme="minorHAnsi"/>
          <w:b/>
        </w:rPr>
        <w:t>Centene Corporatio</w:t>
      </w:r>
      <w:r w:rsidR="00741DF3">
        <w:rPr>
          <w:rFonts w:cstheme="minorHAnsi"/>
          <w:b/>
        </w:rPr>
        <w:t>n</w:t>
      </w:r>
      <w:r w:rsidR="00741DF3">
        <w:rPr>
          <w:rFonts w:cstheme="minorHAnsi"/>
          <w:b/>
        </w:rPr>
        <w:tab/>
      </w:r>
      <w:r w:rsidR="00741DF3">
        <w:rPr>
          <w:rFonts w:cstheme="minorHAnsi"/>
          <w:b/>
        </w:rPr>
        <w:tab/>
      </w:r>
      <w:r w:rsidR="00741DF3">
        <w:rPr>
          <w:rFonts w:cstheme="minorHAnsi"/>
          <w:b/>
        </w:rPr>
        <w:tab/>
      </w:r>
      <w:r w:rsidR="00741DF3">
        <w:rPr>
          <w:rFonts w:cstheme="minorHAnsi"/>
          <w:b/>
        </w:rPr>
        <w:tab/>
      </w:r>
      <w:r w:rsidR="00741DF3">
        <w:rPr>
          <w:rFonts w:cstheme="minorHAnsi"/>
          <w:b/>
        </w:rPr>
        <w:tab/>
      </w:r>
      <w:r w:rsidR="00741DF3">
        <w:rPr>
          <w:rFonts w:cstheme="minorHAnsi"/>
          <w:b/>
        </w:rPr>
        <w:tab/>
        <w:t xml:space="preserve">                           Jan’2017 – Sept’</w:t>
      </w:r>
      <w:r w:rsidRPr="00741DF3">
        <w:rPr>
          <w:rFonts w:cstheme="minorHAnsi"/>
          <w:b/>
        </w:rPr>
        <w:t>2017</w:t>
      </w:r>
    </w:p>
    <w:p w14:paraId="147B08E1" w14:textId="77777777" w:rsidR="001A2D41" w:rsidRPr="00741DF3" w:rsidRDefault="001A2D41" w:rsidP="00741DF3">
      <w:pPr>
        <w:spacing w:after="0" w:line="240" w:lineRule="auto"/>
        <w:contextualSpacing/>
        <w:rPr>
          <w:rFonts w:cstheme="minorHAnsi"/>
          <w:b/>
        </w:rPr>
      </w:pPr>
      <w:r w:rsidRPr="00741DF3">
        <w:rPr>
          <w:rFonts w:cstheme="minorHAnsi"/>
          <w:b/>
        </w:rPr>
        <w:t>TIBCO Developer</w:t>
      </w:r>
    </w:p>
    <w:p w14:paraId="4F106E7D" w14:textId="77777777" w:rsidR="001A2D41" w:rsidRPr="00741DF3" w:rsidRDefault="001A2D41" w:rsidP="00741DF3">
      <w:pPr>
        <w:spacing w:after="0" w:line="240" w:lineRule="auto"/>
        <w:contextualSpacing/>
        <w:rPr>
          <w:rFonts w:cstheme="minorHAnsi"/>
        </w:rPr>
      </w:pPr>
      <w:r w:rsidRPr="00741DF3">
        <w:rPr>
          <w:rFonts w:cstheme="minorHAnsi"/>
          <w:b/>
        </w:rPr>
        <w:t xml:space="preserve">St. Louis, MO                                            </w:t>
      </w:r>
    </w:p>
    <w:p w14:paraId="446B8794" w14:textId="77777777" w:rsidR="001A2D41" w:rsidRPr="00741DF3" w:rsidRDefault="001A2D41" w:rsidP="00741DF3">
      <w:pPr>
        <w:spacing w:after="0" w:line="240" w:lineRule="auto"/>
        <w:contextualSpacing/>
        <w:rPr>
          <w:rFonts w:cstheme="minorHAnsi"/>
        </w:rPr>
      </w:pPr>
      <w:r w:rsidRPr="00741DF3">
        <w:rPr>
          <w:rFonts w:cstheme="minorHAnsi"/>
        </w:rPr>
        <w:t>This project implements an automated workflow solution for end to end processing of EDI X12 health care claims transactions. The processing of the EDI transactions through Business Connect as B2Bgatway. Business Connect Migration from 5.x to 6.x to support all latest security features and product updates.</w:t>
      </w:r>
    </w:p>
    <w:p w14:paraId="6C3D0E42" w14:textId="77777777" w:rsidR="001A2D41" w:rsidRPr="00741DF3" w:rsidRDefault="001A2D41" w:rsidP="00741DF3">
      <w:pPr>
        <w:spacing w:after="0" w:line="240" w:lineRule="auto"/>
        <w:contextualSpacing/>
        <w:rPr>
          <w:rFonts w:cstheme="minorHAnsi"/>
        </w:rPr>
      </w:pPr>
    </w:p>
    <w:p w14:paraId="7D58DD7A" w14:textId="77777777" w:rsidR="001A2D41" w:rsidRPr="00741DF3" w:rsidRDefault="001A2D41" w:rsidP="00741DF3">
      <w:pPr>
        <w:spacing w:after="0" w:line="240" w:lineRule="auto"/>
        <w:contextualSpacing/>
        <w:rPr>
          <w:rFonts w:cstheme="minorHAnsi"/>
          <w:b/>
        </w:rPr>
      </w:pPr>
      <w:r w:rsidRPr="00741DF3">
        <w:rPr>
          <w:rFonts w:cstheme="minorHAnsi"/>
          <w:b/>
        </w:rPr>
        <w:t>Responsibilities</w:t>
      </w:r>
    </w:p>
    <w:p w14:paraId="553599EA"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 xml:space="preserve">Implemented projects using agile methodology </w:t>
      </w:r>
    </w:p>
    <w:p w14:paraId="045E84F2"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Configured Partners in Business Connect, created business agreements and Enabled X12 Protocol w.r.t to each business agreements</w:t>
      </w:r>
    </w:p>
    <w:p w14:paraId="391EF0B6"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Was part of Business Connect Migration from 5.x to 6.x</w:t>
      </w:r>
    </w:p>
    <w:p w14:paraId="730543D1"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Generated Maps using EDI SIM to convert EDI to XML and XML to EDI.</w:t>
      </w:r>
    </w:p>
    <w:p w14:paraId="2C0790A1"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Validated and migrated all BW EDI application both inbound and outbound after Business connects product upgrade.</w:t>
      </w:r>
    </w:p>
    <w:p w14:paraId="394432F3"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Developed BW Process to verify connectivity between Gateway Server and Interior Server and update in Database.</w:t>
      </w:r>
    </w:p>
    <w:p w14:paraId="0863728A"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Enhanced the existing error handling and alert management process to identify pending and failure transaction in Business Connect.</w:t>
      </w:r>
    </w:p>
    <w:p w14:paraId="6A2DDEF0"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Created EAR file and deployed in DEV/TEST environment.</w:t>
      </w:r>
    </w:p>
    <w:p w14:paraId="7CCE8FF9"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Worked on Production support after go-live for 2 weeks</w:t>
      </w:r>
    </w:p>
    <w:p w14:paraId="1B764E27"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Configured Fault tolerance, Load balancing for tibco BW applications.</w:t>
      </w:r>
    </w:p>
    <w:p w14:paraId="24A0EA0A"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Generated various schemas as per the mapping involved in the process flows.</w:t>
      </w:r>
    </w:p>
    <w:p w14:paraId="4C3F3A21"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Configured TIBCO EMS Server in Fault tolerance in Non-prod environment.</w:t>
      </w:r>
    </w:p>
    <w:p w14:paraId="30A5DC2E"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Created Acceptance test cases upon development to support the testing team in performing their testing.</w:t>
      </w:r>
    </w:p>
    <w:p w14:paraId="65FCA288"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Used CLE logging framework to handle all the exceptions in a Business process.</w:t>
      </w:r>
    </w:p>
    <w:p w14:paraId="27F422BC"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Implemented queue level, log level monitoring for all the EMS queues and deployed services, respectively.</w:t>
      </w:r>
    </w:p>
    <w:p w14:paraId="5BE54C47" w14:textId="77777777" w:rsidR="001A2D41" w:rsidRPr="00741DF3" w:rsidRDefault="001A2D41" w:rsidP="00741DF3">
      <w:pPr>
        <w:pStyle w:val="ListParagraph"/>
        <w:numPr>
          <w:ilvl w:val="0"/>
          <w:numId w:val="7"/>
        </w:numPr>
        <w:spacing w:after="0" w:line="240" w:lineRule="auto"/>
        <w:ind w:left="720"/>
        <w:jc w:val="both"/>
        <w:rPr>
          <w:rFonts w:cstheme="minorHAnsi"/>
        </w:rPr>
      </w:pPr>
      <w:r w:rsidRPr="00741DF3">
        <w:rPr>
          <w:rFonts w:cstheme="minorHAnsi"/>
        </w:rPr>
        <w:t>Used Tortoise SVN for source control and version repository.</w:t>
      </w:r>
    </w:p>
    <w:p w14:paraId="06AC32A9" w14:textId="77777777" w:rsidR="001A2D41" w:rsidRPr="00741DF3" w:rsidRDefault="001A2D41" w:rsidP="00741DF3">
      <w:pPr>
        <w:spacing w:after="0" w:line="240" w:lineRule="auto"/>
        <w:ind w:left="720" w:hanging="360"/>
        <w:contextualSpacing/>
        <w:jc w:val="both"/>
        <w:rPr>
          <w:rFonts w:cstheme="minorHAnsi"/>
        </w:rPr>
      </w:pPr>
    </w:p>
    <w:p w14:paraId="17204255" w14:textId="77777777" w:rsidR="001A2D41" w:rsidRPr="00741DF3" w:rsidRDefault="001A2D41" w:rsidP="00741DF3">
      <w:pPr>
        <w:spacing w:after="0" w:line="240" w:lineRule="auto"/>
        <w:contextualSpacing/>
        <w:rPr>
          <w:rFonts w:cstheme="minorHAnsi"/>
        </w:rPr>
      </w:pPr>
      <w:r w:rsidRPr="00741DF3">
        <w:rPr>
          <w:rFonts w:cstheme="minorHAnsi"/>
          <w:b/>
        </w:rPr>
        <w:t>Environment:</w:t>
      </w:r>
      <w:r w:rsidRPr="00741DF3">
        <w:rPr>
          <w:rFonts w:cstheme="minorHAnsi"/>
        </w:rPr>
        <w:t xml:space="preserve"> TIBCO Business works, TIBCO EMS, TIBCO Admin, TIBCO Adapters, and TIBCO Business Connect5.x/6.x, Tibco Instream and Tibco Translator, Rosetta Net, EDI, EZcomm.</w:t>
      </w:r>
    </w:p>
    <w:p w14:paraId="4B9D6E8D" w14:textId="77777777" w:rsidR="001A2D41" w:rsidRPr="00741DF3" w:rsidRDefault="001A2D41" w:rsidP="00741DF3">
      <w:pPr>
        <w:spacing w:after="0" w:line="240" w:lineRule="auto"/>
        <w:contextualSpacing/>
        <w:rPr>
          <w:rFonts w:cstheme="minorHAnsi"/>
        </w:rPr>
      </w:pPr>
    </w:p>
    <w:p w14:paraId="71A6EF7C" w14:textId="77777777" w:rsidR="003F1364" w:rsidRPr="00741DF3" w:rsidRDefault="003F1364" w:rsidP="00741DF3">
      <w:pPr>
        <w:spacing w:after="0" w:line="240" w:lineRule="auto"/>
        <w:contextualSpacing/>
        <w:rPr>
          <w:rFonts w:cstheme="minorHAnsi"/>
          <w:b/>
        </w:rPr>
      </w:pPr>
      <w:r w:rsidRPr="00741DF3">
        <w:rPr>
          <w:rFonts w:cstheme="minorHAnsi"/>
          <w:b/>
        </w:rPr>
        <w:t>SafeTech Systems P</w:t>
      </w:r>
      <w:r w:rsidR="00741DF3">
        <w:rPr>
          <w:rFonts w:cstheme="minorHAnsi"/>
          <w:b/>
        </w:rPr>
        <w:t>vt. Ltd.</w:t>
      </w:r>
      <w:r w:rsidR="00741DF3">
        <w:rPr>
          <w:rFonts w:cstheme="minorHAnsi"/>
          <w:b/>
        </w:rPr>
        <w:tab/>
      </w:r>
      <w:r w:rsidR="00741DF3">
        <w:rPr>
          <w:rFonts w:cstheme="minorHAnsi"/>
          <w:b/>
        </w:rPr>
        <w:tab/>
      </w:r>
      <w:r w:rsidR="00741DF3">
        <w:rPr>
          <w:rFonts w:cstheme="minorHAnsi"/>
          <w:b/>
        </w:rPr>
        <w:tab/>
      </w:r>
      <w:r w:rsidR="00741DF3">
        <w:rPr>
          <w:rFonts w:cstheme="minorHAnsi"/>
          <w:b/>
        </w:rPr>
        <w:tab/>
      </w:r>
      <w:r w:rsidR="00741DF3">
        <w:rPr>
          <w:rFonts w:cstheme="minorHAnsi"/>
          <w:b/>
        </w:rPr>
        <w:tab/>
      </w:r>
      <w:r w:rsidR="00741DF3">
        <w:rPr>
          <w:rFonts w:cstheme="minorHAnsi"/>
          <w:b/>
        </w:rPr>
        <w:tab/>
        <w:t xml:space="preserve">               Sep’2014 – Jul’</w:t>
      </w:r>
      <w:r w:rsidRPr="00741DF3">
        <w:rPr>
          <w:rFonts w:cstheme="minorHAnsi"/>
          <w:b/>
        </w:rPr>
        <w:t>2016</w:t>
      </w:r>
    </w:p>
    <w:p w14:paraId="2C3E6734" w14:textId="77777777" w:rsidR="003F1364" w:rsidRPr="00741DF3" w:rsidRDefault="003F1364" w:rsidP="00741DF3">
      <w:pPr>
        <w:spacing w:after="0" w:line="240" w:lineRule="auto"/>
        <w:contextualSpacing/>
        <w:rPr>
          <w:rFonts w:cstheme="minorHAnsi"/>
          <w:b/>
        </w:rPr>
      </w:pPr>
      <w:r w:rsidRPr="00741DF3">
        <w:rPr>
          <w:rFonts w:cstheme="minorHAnsi"/>
          <w:b/>
        </w:rPr>
        <w:t>TIBCO Developer</w:t>
      </w:r>
    </w:p>
    <w:p w14:paraId="7109F2CE" w14:textId="77777777" w:rsidR="003F1364" w:rsidRPr="00741DF3" w:rsidRDefault="003F1364" w:rsidP="00741DF3">
      <w:pPr>
        <w:spacing w:after="0" w:line="240" w:lineRule="auto"/>
        <w:contextualSpacing/>
        <w:rPr>
          <w:rFonts w:cstheme="minorHAnsi"/>
          <w:b/>
        </w:rPr>
      </w:pPr>
      <w:r w:rsidRPr="00741DF3">
        <w:rPr>
          <w:rFonts w:cstheme="minorHAnsi"/>
          <w:b/>
        </w:rPr>
        <w:t>Karachi, Pakistan</w:t>
      </w:r>
    </w:p>
    <w:p w14:paraId="25B4BC87" w14:textId="77777777" w:rsidR="003F1364" w:rsidRPr="00741DF3" w:rsidRDefault="003F1364" w:rsidP="00741DF3">
      <w:pPr>
        <w:pStyle w:val="Normal1"/>
        <w:spacing w:after="0" w:line="240" w:lineRule="auto"/>
        <w:contextualSpacing/>
        <w:jc w:val="both"/>
        <w:rPr>
          <w:rFonts w:asciiTheme="minorHAnsi" w:hAnsiTheme="minorHAnsi" w:cstheme="minorHAnsi"/>
        </w:rPr>
      </w:pPr>
      <w:r w:rsidRPr="00741DF3">
        <w:rPr>
          <w:rFonts w:asciiTheme="minorHAnsi" w:hAnsiTheme="minorHAnsi" w:cstheme="minorHAnsi"/>
        </w:rPr>
        <w:t>TIBCO ESB solution development, maintenance and support project for a global Apparel and Footwear retailer. Complex integration landscape consisting of over 200+ TIBCO BW interfaces facilitating integration of enterprise systems and brand specific point solutions. This project involved providing TIBCO infrastructure support, 24x7 production support of TIBCO interfaces, ongoing enhancements to TIBCO interfaces and development of new interfaces.</w:t>
      </w:r>
    </w:p>
    <w:p w14:paraId="21B14BE7" w14:textId="77777777" w:rsidR="003F1364" w:rsidRPr="00741DF3" w:rsidRDefault="003F1364" w:rsidP="00741DF3">
      <w:pPr>
        <w:pStyle w:val="Normal1"/>
        <w:spacing w:after="0" w:line="240" w:lineRule="auto"/>
        <w:contextualSpacing/>
        <w:rPr>
          <w:rFonts w:asciiTheme="minorHAnsi" w:hAnsiTheme="minorHAnsi" w:cstheme="minorHAnsi"/>
        </w:rPr>
      </w:pPr>
    </w:p>
    <w:p w14:paraId="29B9B3FD" w14:textId="77777777" w:rsidR="003F1364" w:rsidRPr="00741DF3" w:rsidRDefault="003F1364" w:rsidP="00741DF3">
      <w:pPr>
        <w:pStyle w:val="Normal1"/>
        <w:spacing w:after="0" w:line="240" w:lineRule="auto"/>
        <w:contextualSpacing/>
        <w:rPr>
          <w:rFonts w:asciiTheme="minorHAnsi" w:hAnsiTheme="minorHAnsi" w:cstheme="minorHAnsi"/>
          <w:b/>
        </w:rPr>
      </w:pPr>
      <w:r w:rsidRPr="00741DF3">
        <w:rPr>
          <w:rFonts w:asciiTheme="minorHAnsi" w:hAnsiTheme="minorHAnsi" w:cstheme="minorHAnsi"/>
          <w:b/>
        </w:rPr>
        <w:t>Responsibilities</w:t>
      </w:r>
    </w:p>
    <w:p w14:paraId="543AA6EF"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VIN - Inspection implementation using TIBCO Business Works, Mobile APP sends</w:t>
      </w:r>
    </w:p>
    <w:p w14:paraId="6922F73D"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 xml:space="preserve">the data to TIBCO BW which has details on the inspection </w:t>
      </w:r>
    </w:p>
    <w:p w14:paraId="7D73C5E2"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Developed TIBCO BW interfaces Sync/Async integration with source systems.</w:t>
      </w:r>
    </w:p>
    <w:p w14:paraId="5D7B706D"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Handled service requests related to TIBCO EMS configuration, TIBCO Hawk configuration and TIBCO BW deployments.</w:t>
      </w:r>
    </w:p>
    <w:p w14:paraId="6394F337"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Responsible for Bug fixes/CRs to the Production environment.</w:t>
      </w:r>
    </w:p>
    <w:p w14:paraId="64437B37" w14:textId="77777777" w:rsidR="003F1364" w:rsidRPr="00741DF3" w:rsidRDefault="003F1364" w:rsidP="00741DF3">
      <w:pPr>
        <w:pStyle w:val="Normal1"/>
        <w:numPr>
          <w:ilvl w:val="0"/>
          <w:numId w:val="4"/>
        </w:numPr>
        <w:pBdr>
          <w:top w:val="nil"/>
          <w:left w:val="nil"/>
          <w:bottom w:val="nil"/>
          <w:right w:val="nil"/>
          <w:between w:val="nil"/>
        </w:pBdr>
        <w:spacing w:after="0" w:line="240" w:lineRule="auto"/>
        <w:ind w:left="720" w:hanging="360"/>
        <w:contextualSpacing/>
        <w:rPr>
          <w:rFonts w:asciiTheme="minorHAnsi" w:hAnsiTheme="minorHAnsi" w:cstheme="minorHAnsi"/>
          <w:color w:val="000000"/>
        </w:rPr>
      </w:pPr>
      <w:r w:rsidRPr="00741DF3">
        <w:rPr>
          <w:rFonts w:asciiTheme="minorHAnsi" w:hAnsiTheme="minorHAnsi" w:cstheme="minorHAnsi"/>
          <w:color w:val="000000"/>
        </w:rPr>
        <w:t>Handled support activities for higher environments.</w:t>
      </w:r>
    </w:p>
    <w:p w14:paraId="0BDADEF3" w14:textId="77777777" w:rsidR="003F1364" w:rsidRPr="00741DF3" w:rsidRDefault="003F1364" w:rsidP="00741DF3">
      <w:pPr>
        <w:pStyle w:val="Normal1"/>
        <w:spacing w:after="0" w:line="240" w:lineRule="auto"/>
        <w:contextualSpacing/>
        <w:rPr>
          <w:rFonts w:asciiTheme="minorHAnsi" w:hAnsiTheme="minorHAnsi" w:cstheme="minorHAnsi"/>
        </w:rPr>
      </w:pPr>
    </w:p>
    <w:p w14:paraId="66A7CE51" w14:textId="77777777" w:rsidR="003F1364" w:rsidRPr="00741DF3" w:rsidRDefault="003F1364" w:rsidP="00741DF3">
      <w:pPr>
        <w:pStyle w:val="Normal1"/>
        <w:spacing w:after="0" w:line="240" w:lineRule="auto"/>
        <w:contextualSpacing/>
        <w:rPr>
          <w:rFonts w:asciiTheme="minorHAnsi" w:hAnsiTheme="minorHAnsi" w:cstheme="minorHAnsi"/>
        </w:rPr>
      </w:pPr>
      <w:r w:rsidRPr="00741DF3">
        <w:rPr>
          <w:rFonts w:asciiTheme="minorHAnsi" w:hAnsiTheme="minorHAnsi" w:cstheme="minorHAnsi"/>
          <w:b/>
        </w:rPr>
        <w:t>Environment:</w:t>
      </w:r>
      <w:r w:rsidRPr="00741DF3">
        <w:rPr>
          <w:rFonts w:asciiTheme="minorHAnsi" w:hAnsiTheme="minorHAnsi" w:cstheme="minorHAnsi"/>
        </w:rPr>
        <w:t xml:space="preserve"> TIBCO Designer, TIBCO BW, EMS, BW Administrator, HAWK, TIBCO Adapters</w:t>
      </w:r>
    </w:p>
    <w:p w14:paraId="4EA2E28D" w14:textId="77777777" w:rsidR="003F1364" w:rsidRPr="00741DF3" w:rsidRDefault="003F1364" w:rsidP="00741DF3">
      <w:pPr>
        <w:spacing w:after="0" w:line="240" w:lineRule="auto"/>
        <w:contextualSpacing/>
        <w:rPr>
          <w:rFonts w:cstheme="minorHAnsi"/>
        </w:rPr>
      </w:pPr>
    </w:p>
    <w:p w14:paraId="3924D2AA" w14:textId="77777777" w:rsidR="00110D8B" w:rsidRDefault="00110D8B" w:rsidP="00741DF3">
      <w:pPr>
        <w:spacing w:after="0" w:line="240" w:lineRule="auto"/>
        <w:contextualSpacing/>
        <w:rPr>
          <w:rFonts w:cstheme="minorHAnsi"/>
          <w:b/>
        </w:rPr>
      </w:pPr>
    </w:p>
    <w:p w14:paraId="6063AA23" w14:textId="77777777" w:rsidR="00110D8B" w:rsidRDefault="00110D8B" w:rsidP="00741DF3">
      <w:pPr>
        <w:spacing w:after="0" w:line="240" w:lineRule="auto"/>
        <w:contextualSpacing/>
        <w:rPr>
          <w:rFonts w:cstheme="minorHAnsi"/>
          <w:b/>
        </w:rPr>
      </w:pPr>
    </w:p>
    <w:p w14:paraId="39CAC277" w14:textId="77777777" w:rsidR="00110D8B" w:rsidRDefault="00110D8B" w:rsidP="00741DF3">
      <w:pPr>
        <w:spacing w:after="0" w:line="240" w:lineRule="auto"/>
        <w:contextualSpacing/>
        <w:rPr>
          <w:rFonts w:cstheme="minorHAnsi"/>
          <w:b/>
        </w:rPr>
      </w:pPr>
    </w:p>
    <w:p w14:paraId="59DA0EFE" w14:textId="6A82DFA6" w:rsidR="003F1364" w:rsidRPr="00741DF3" w:rsidRDefault="003F1364" w:rsidP="00741DF3">
      <w:pPr>
        <w:spacing w:after="0" w:line="240" w:lineRule="auto"/>
        <w:contextualSpacing/>
        <w:rPr>
          <w:rFonts w:cstheme="minorHAnsi"/>
          <w:b/>
        </w:rPr>
      </w:pPr>
      <w:proofErr w:type="spellStart"/>
      <w:r w:rsidRPr="00741DF3">
        <w:rPr>
          <w:rFonts w:cstheme="minorHAnsi"/>
          <w:b/>
        </w:rPr>
        <w:lastRenderedPageBreak/>
        <w:t>SafeTech</w:t>
      </w:r>
      <w:proofErr w:type="spellEnd"/>
      <w:r w:rsidRPr="00741DF3">
        <w:rPr>
          <w:rFonts w:cstheme="minorHAnsi"/>
          <w:b/>
        </w:rPr>
        <w:t xml:space="preserve"> Systems Pvt. Ltd.</w:t>
      </w:r>
      <w:r w:rsidRPr="00741DF3">
        <w:rPr>
          <w:rFonts w:cstheme="minorHAnsi"/>
          <w:b/>
        </w:rPr>
        <w:tab/>
      </w:r>
      <w:r w:rsidRPr="00741DF3">
        <w:rPr>
          <w:rFonts w:cstheme="minorHAnsi"/>
          <w:b/>
        </w:rPr>
        <w:tab/>
      </w:r>
      <w:r w:rsidRPr="00741DF3">
        <w:rPr>
          <w:rFonts w:cstheme="minorHAnsi"/>
          <w:b/>
        </w:rPr>
        <w:tab/>
      </w:r>
      <w:r w:rsidRPr="00741DF3">
        <w:rPr>
          <w:rFonts w:cstheme="minorHAnsi"/>
          <w:b/>
        </w:rPr>
        <w:tab/>
        <w:t xml:space="preserve">              </w:t>
      </w:r>
      <w:r w:rsidR="00741DF3">
        <w:rPr>
          <w:rFonts w:cstheme="minorHAnsi"/>
          <w:b/>
        </w:rPr>
        <w:t xml:space="preserve">                            Jun’2012 – Aug’</w:t>
      </w:r>
      <w:r w:rsidRPr="00741DF3">
        <w:rPr>
          <w:rFonts w:cstheme="minorHAnsi"/>
          <w:b/>
        </w:rPr>
        <w:t>2014</w:t>
      </w:r>
    </w:p>
    <w:p w14:paraId="1D7E02F6" w14:textId="77777777" w:rsidR="003F1364" w:rsidRPr="00741DF3" w:rsidRDefault="003F1364" w:rsidP="00741DF3">
      <w:pPr>
        <w:spacing w:after="0" w:line="240" w:lineRule="auto"/>
        <w:contextualSpacing/>
        <w:rPr>
          <w:rFonts w:cstheme="minorHAnsi"/>
          <w:b/>
        </w:rPr>
      </w:pPr>
      <w:r w:rsidRPr="00741DF3">
        <w:rPr>
          <w:rFonts w:cstheme="minorHAnsi"/>
          <w:b/>
        </w:rPr>
        <w:t xml:space="preserve">Oracle Developer </w:t>
      </w:r>
    </w:p>
    <w:p w14:paraId="0644654C" w14:textId="77777777" w:rsidR="003F1364" w:rsidRPr="00741DF3" w:rsidRDefault="003F1364" w:rsidP="00741DF3">
      <w:pPr>
        <w:spacing w:after="0" w:line="240" w:lineRule="auto"/>
        <w:contextualSpacing/>
        <w:rPr>
          <w:rFonts w:cstheme="minorHAnsi"/>
          <w:b/>
        </w:rPr>
      </w:pPr>
      <w:r w:rsidRPr="00741DF3">
        <w:rPr>
          <w:rFonts w:cstheme="minorHAnsi"/>
          <w:b/>
        </w:rPr>
        <w:t>Karachi, Pakistan</w:t>
      </w:r>
    </w:p>
    <w:p w14:paraId="08EEC47E" w14:textId="77777777" w:rsidR="003F1364" w:rsidRPr="00741DF3" w:rsidRDefault="003F1364" w:rsidP="00741DF3">
      <w:pPr>
        <w:spacing w:after="0" w:line="240" w:lineRule="auto"/>
        <w:contextualSpacing/>
        <w:rPr>
          <w:rFonts w:cstheme="minorHAnsi"/>
        </w:rPr>
      </w:pPr>
    </w:p>
    <w:p w14:paraId="4AF4CBDF" w14:textId="77777777" w:rsidR="003F1364" w:rsidRPr="00741DF3" w:rsidRDefault="00741DF3" w:rsidP="00741DF3">
      <w:pPr>
        <w:spacing w:after="0" w:line="240" w:lineRule="auto"/>
        <w:contextualSpacing/>
        <w:rPr>
          <w:rFonts w:cstheme="minorHAnsi"/>
          <w:b/>
        </w:rPr>
      </w:pPr>
      <w:r>
        <w:rPr>
          <w:rFonts w:cstheme="minorHAnsi"/>
          <w:b/>
        </w:rPr>
        <w:t>Responsibilities</w:t>
      </w:r>
    </w:p>
    <w:p w14:paraId="2C3E0966"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Designing, coding, testing, and debugging programs of several projects</w:t>
      </w:r>
    </w:p>
    <w:p w14:paraId="62FB4A4C"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Developing and maintaining Oracle Forms and Reports applications</w:t>
      </w:r>
    </w:p>
    <w:p w14:paraId="5D5E20F2"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Gathering and analyzing project requirements and planning work processes</w:t>
      </w:r>
    </w:p>
    <w:p w14:paraId="7F22CDDC"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Determining functional specification and design and developing solutions</w:t>
      </w:r>
    </w:p>
    <w:p w14:paraId="75406AFA"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Ensuring the storage capacity of the system matches with user's requirements</w:t>
      </w:r>
    </w:p>
    <w:p w14:paraId="4354F4FA"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Liaising with database administrator regularly during development stage</w:t>
      </w:r>
    </w:p>
    <w:p w14:paraId="2D46F3E9"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Establishing security protocols to ensure that information is kept safe from threats</w:t>
      </w:r>
    </w:p>
    <w:p w14:paraId="16080A5D" w14:textId="77777777" w:rsidR="003F1364" w:rsidRPr="00741DF3" w:rsidRDefault="003F1364" w:rsidP="00741DF3">
      <w:pPr>
        <w:pStyle w:val="ListParagraph"/>
        <w:numPr>
          <w:ilvl w:val="0"/>
          <w:numId w:val="9"/>
        </w:numPr>
        <w:spacing w:after="0" w:line="240" w:lineRule="auto"/>
        <w:ind w:left="720"/>
        <w:rPr>
          <w:rFonts w:cstheme="minorHAnsi"/>
        </w:rPr>
      </w:pPr>
      <w:r w:rsidRPr="00741DF3">
        <w:rPr>
          <w:rFonts w:cstheme="minorHAnsi"/>
        </w:rPr>
        <w:t>Coordinating with administrators in installing and configuring the database software</w:t>
      </w:r>
    </w:p>
    <w:p w14:paraId="4D8247A8" w14:textId="77777777" w:rsidR="001A2D41" w:rsidRPr="00741DF3" w:rsidRDefault="001A2D41" w:rsidP="00741DF3">
      <w:pPr>
        <w:spacing w:after="0" w:line="240" w:lineRule="auto"/>
        <w:contextualSpacing/>
        <w:rPr>
          <w:rFonts w:cstheme="minorHAnsi"/>
        </w:rPr>
      </w:pPr>
    </w:p>
    <w:sectPr w:rsidR="001A2D41" w:rsidRPr="00741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E1881"/>
    <w:multiLevelType w:val="hybridMultilevel"/>
    <w:tmpl w:val="7E96E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3B6432F"/>
    <w:multiLevelType w:val="hybridMultilevel"/>
    <w:tmpl w:val="6D98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8779BC"/>
    <w:multiLevelType w:val="hybridMultilevel"/>
    <w:tmpl w:val="D5D4B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CB31891"/>
    <w:multiLevelType w:val="hybridMultilevel"/>
    <w:tmpl w:val="36549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1664DEA"/>
    <w:multiLevelType w:val="multilevel"/>
    <w:tmpl w:val="A8A2B7B8"/>
    <w:lvl w:ilvl="0">
      <w:start w:val="1"/>
      <w:numFmt w:val="bullet"/>
      <w:lvlText w:val="•"/>
      <w:lvlJc w:val="left"/>
      <w:pPr>
        <w:ind w:left="1440" w:hanging="72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33173F13"/>
    <w:multiLevelType w:val="multilevel"/>
    <w:tmpl w:val="00EEEFC6"/>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425A4833"/>
    <w:multiLevelType w:val="hybridMultilevel"/>
    <w:tmpl w:val="36EC5A68"/>
    <w:lvl w:ilvl="0" w:tplc="298E8334">
      <w:numFmt w:val="bullet"/>
      <w:lvlText w:val="•"/>
      <w:lvlJc w:val="left"/>
      <w:pPr>
        <w:ind w:left="1440" w:hanging="72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nsid w:val="6ECD7096"/>
    <w:multiLevelType w:val="hybridMultilevel"/>
    <w:tmpl w:val="D03AC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3BB26F7"/>
    <w:multiLevelType w:val="multilevel"/>
    <w:tmpl w:val="04580E1A"/>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5"/>
  </w:num>
  <w:num w:numId="3">
    <w:abstractNumId w:val="6"/>
  </w:num>
  <w:num w:numId="4">
    <w:abstractNumId w:val="4"/>
  </w:num>
  <w:num w:numId="5">
    <w:abstractNumId w:val="2"/>
  </w:num>
  <w:num w:numId="6">
    <w:abstractNumId w:val="1"/>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NDA2NDC2NDW1NDCzNDNW0lEKTi0uzszPAykwrgUA3JA5TCwAAAA="/>
  </w:docVars>
  <w:rsids>
    <w:rsidRoot w:val="001A2D41"/>
    <w:rsid w:val="000A3166"/>
    <w:rsid w:val="00110D8B"/>
    <w:rsid w:val="001A2D41"/>
    <w:rsid w:val="003F1364"/>
    <w:rsid w:val="0045168F"/>
    <w:rsid w:val="00496579"/>
    <w:rsid w:val="005119CD"/>
    <w:rsid w:val="006A29A2"/>
    <w:rsid w:val="006E42FE"/>
    <w:rsid w:val="00741DF3"/>
    <w:rsid w:val="009473B5"/>
    <w:rsid w:val="00990E05"/>
    <w:rsid w:val="009B01C5"/>
    <w:rsid w:val="00B55651"/>
    <w:rsid w:val="00B72A26"/>
    <w:rsid w:val="00EA273A"/>
    <w:rsid w:val="00EB3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D41"/>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A2D41"/>
    <w:pPr>
      <w:spacing w:after="200" w:line="276" w:lineRule="auto"/>
    </w:pPr>
    <w:rPr>
      <w:rFonts w:ascii="Calibri" w:eastAsia="Calibri" w:hAnsi="Calibri" w:cs="Calibri"/>
      <w:lang w:val="en-US" w:eastAsia="ko-KR"/>
    </w:rPr>
  </w:style>
  <w:style w:type="paragraph" w:styleId="ListParagraph">
    <w:name w:val="List Paragraph"/>
    <w:basedOn w:val="Normal"/>
    <w:uiPriority w:val="34"/>
    <w:qFormat/>
    <w:rsid w:val="001A2D4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D41"/>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A2D41"/>
    <w:pPr>
      <w:spacing w:after="200" w:line="276" w:lineRule="auto"/>
    </w:pPr>
    <w:rPr>
      <w:rFonts w:ascii="Calibri" w:eastAsia="Calibri" w:hAnsi="Calibri" w:cs="Calibri"/>
      <w:lang w:val="en-US" w:eastAsia="ko-KR"/>
    </w:rPr>
  </w:style>
  <w:style w:type="paragraph" w:styleId="ListParagraph">
    <w:name w:val="List Paragraph"/>
    <w:basedOn w:val="Normal"/>
    <w:uiPriority w:val="34"/>
    <w:qFormat/>
    <w:rsid w:val="001A2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26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KAILASH</dc:creator>
  <cp:lastModifiedBy>TECH ERA</cp:lastModifiedBy>
  <cp:revision>2</cp:revision>
  <dcterms:created xsi:type="dcterms:W3CDTF">2019-01-08T22:14:00Z</dcterms:created>
  <dcterms:modified xsi:type="dcterms:W3CDTF">2019-01-08T22:14:00Z</dcterms:modified>
</cp:coreProperties>
</file>