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355" w:rsidRPr="00F038C0" w:rsidRDefault="007E0355" w:rsidP="00F038C0">
      <w:pPr>
        <w:jc w:val="center"/>
        <w:rPr>
          <w:rFonts w:asciiTheme="majorBidi" w:hAnsiTheme="majorBidi" w:cstheme="majorBidi"/>
          <w:b/>
          <w:bCs/>
          <w:szCs w:val="22"/>
        </w:rPr>
      </w:pPr>
      <w:r w:rsidRPr="00F038C0">
        <w:rPr>
          <w:rFonts w:asciiTheme="majorBidi" w:hAnsiTheme="majorBidi" w:cstheme="majorBidi"/>
          <w:b/>
          <w:bCs/>
          <w:szCs w:val="22"/>
        </w:rPr>
        <w:t>Mahmoud Aly Hassan Khalil</w:t>
      </w:r>
    </w:p>
    <w:p w:rsidR="007E0355" w:rsidRPr="00F038C0" w:rsidRDefault="00B2649B" w:rsidP="00F038C0">
      <w:pPr>
        <w:jc w:val="center"/>
        <w:rPr>
          <w:rFonts w:asciiTheme="majorBidi" w:hAnsiTheme="majorBidi" w:cstheme="majorBidi"/>
          <w:b/>
          <w:bCs/>
          <w:szCs w:val="22"/>
        </w:rPr>
      </w:pPr>
      <w:r>
        <w:rPr>
          <w:rFonts w:asciiTheme="majorBidi" w:hAnsiTheme="majorBidi" w:cstheme="majorBidi"/>
          <w:b/>
          <w:bCs/>
          <w:szCs w:val="22"/>
        </w:rPr>
        <w:t>600 14</w:t>
      </w:r>
      <w:r w:rsidRPr="00B2649B">
        <w:rPr>
          <w:rFonts w:asciiTheme="majorBidi" w:hAnsiTheme="majorBidi" w:cstheme="majorBidi"/>
          <w:b/>
          <w:bCs/>
          <w:szCs w:val="22"/>
          <w:vertAlign w:val="superscript"/>
        </w:rPr>
        <w:t>th</w:t>
      </w:r>
      <w:r>
        <w:rPr>
          <w:rFonts w:asciiTheme="majorBidi" w:hAnsiTheme="majorBidi" w:cstheme="majorBidi"/>
          <w:b/>
          <w:bCs/>
          <w:szCs w:val="22"/>
        </w:rPr>
        <w:t xml:space="preserve"> Street, NE, Washington DC</w:t>
      </w:r>
    </w:p>
    <w:p w:rsidR="007E0355" w:rsidRPr="00F038C0" w:rsidRDefault="007E0355" w:rsidP="00F038C0">
      <w:pPr>
        <w:jc w:val="center"/>
        <w:rPr>
          <w:rFonts w:asciiTheme="majorBidi" w:hAnsiTheme="majorBidi" w:cstheme="majorBidi"/>
          <w:b/>
          <w:bCs/>
          <w:szCs w:val="22"/>
        </w:rPr>
      </w:pPr>
      <w:r w:rsidRPr="00F038C0">
        <w:rPr>
          <w:rFonts w:asciiTheme="majorBidi" w:hAnsiTheme="majorBidi" w:cstheme="majorBidi"/>
          <w:b/>
          <w:bCs/>
          <w:szCs w:val="22"/>
        </w:rPr>
        <w:t>(202) 569</w:t>
      </w:r>
      <w:r w:rsidR="004C4992">
        <w:rPr>
          <w:rFonts w:asciiTheme="majorBidi" w:hAnsiTheme="majorBidi" w:cstheme="majorBidi"/>
          <w:b/>
          <w:bCs/>
          <w:szCs w:val="22"/>
        </w:rPr>
        <w:t>-</w:t>
      </w:r>
      <w:r w:rsidRPr="00F038C0">
        <w:rPr>
          <w:rFonts w:asciiTheme="majorBidi" w:hAnsiTheme="majorBidi" w:cstheme="majorBidi"/>
          <w:b/>
          <w:bCs/>
          <w:szCs w:val="22"/>
        </w:rPr>
        <w:t>4550</w:t>
      </w:r>
    </w:p>
    <w:p w:rsidR="007E0355" w:rsidRDefault="000124DA" w:rsidP="00F038C0">
      <w:pPr>
        <w:jc w:val="center"/>
        <w:rPr>
          <w:rFonts w:asciiTheme="majorBidi" w:hAnsiTheme="majorBidi" w:cstheme="majorBidi"/>
          <w:b/>
          <w:bCs/>
          <w:szCs w:val="22"/>
        </w:rPr>
      </w:pPr>
      <w:hyperlink r:id="rId7" w:history="1">
        <w:r w:rsidR="00B2649B" w:rsidRPr="003A3D2B">
          <w:rPr>
            <w:rStyle w:val="Hyperlink"/>
            <w:rFonts w:asciiTheme="majorBidi" w:hAnsiTheme="majorBidi" w:cstheme="majorBidi"/>
            <w:b/>
            <w:bCs/>
            <w:szCs w:val="22"/>
          </w:rPr>
          <w:t>Mah_852010@hotmail.com</w:t>
        </w:r>
      </w:hyperlink>
    </w:p>
    <w:p w:rsidR="00C53F3A" w:rsidRDefault="00C53F3A" w:rsidP="00C53F3A">
      <w:pPr>
        <w:rPr>
          <w:rFonts w:asciiTheme="majorBidi" w:hAnsiTheme="majorBidi" w:cstheme="majorBidi"/>
          <w:szCs w:val="22"/>
        </w:rPr>
      </w:pPr>
    </w:p>
    <w:p w:rsidR="007E0355" w:rsidRPr="00AE2FE0" w:rsidRDefault="007E0355" w:rsidP="007E0355">
      <w:pPr>
        <w:rPr>
          <w:rFonts w:asciiTheme="majorBidi" w:hAnsiTheme="majorBidi" w:cstheme="majorBidi"/>
          <w:b/>
          <w:bCs/>
          <w:szCs w:val="22"/>
        </w:rPr>
      </w:pPr>
      <w:r w:rsidRPr="00AE2FE0">
        <w:rPr>
          <w:rFonts w:asciiTheme="majorBidi" w:hAnsiTheme="majorBidi" w:cstheme="majorBidi"/>
          <w:b/>
          <w:bCs/>
          <w:szCs w:val="22"/>
        </w:rPr>
        <w:t>OBJECTIVE</w:t>
      </w:r>
      <w:r w:rsidR="00F038C0" w:rsidRPr="00AE2FE0">
        <w:rPr>
          <w:rFonts w:asciiTheme="majorBidi" w:hAnsiTheme="majorBidi" w:cstheme="majorBidi"/>
          <w:b/>
          <w:bCs/>
          <w:szCs w:val="22"/>
        </w:rPr>
        <w:t>:</w:t>
      </w:r>
    </w:p>
    <w:p w:rsidR="007E0355" w:rsidRPr="007E0355" w:rsidRDefault="007E0355" w:rsidP="007E0355">
      <w:pPr>
        <w:rPr>
          <w:rFonts w:asciiTheme="majorBidi" w:hAnsiTheme="majorBidi" w:cstheme="majorBidi"/>
          <w:szCs w:val="22"/>
        </w:rPr>
      </w:pPr>
      <w:r w:rsidRPr="007E0355">
        <w:rPr>
          <w:rFonts w:asciiTheme="majorBidi" w:hAnsiTheme="majorBidi" w:cstheme="majorBidi"/>
          <w:szCs w:val="22"/>
        </w:rPr>
        <w:t>Seeking a challenging position that adds value in a multinational or a local organization where my educat</w:t>
      </w:r>
      <w:r w:rsidR="0088626E">
        <w:rPr>
          <w:rFonts w:asciiTheme="majorBidi" w:hAnsiTheme="majorBidi" w:cstheme="majorBidi"/>
          <w:szCs w:val="22"/>
        </w:rPr>
        <w:t>ional background and skills in f</w:t>
      </w:r>
      <w:r w:rsidRPr="007E0355">
        <w:rPr>
          <w:rFonts w:asciiTheme="majorBidi" w:hAnsiTheme="majorBidi" w:cstheme="majorBidi"/>
          <w:szCs w:val="22"/>
        </w:rPr>
        <w:t>inance and Oracle Financial</w:t>
      </w:r>
      <w:r w:rsidR="0088626E">
        <w:rPr>
          <w:rFonts w:asciiTheme="majorBidi" w:hAnsiTheme="majorBidi" w:cstheme="majorBidi"/>
          <w:szCs w:val="22"/>
        </w:rPr>
        <w:t>s s</w:t>
      </w:r>
      <w:r w:rsidRPr="007E0355">
        <w:rPr>
          <w:rFonts w:asciiTheme="majorBidi" w:hAnsiTheme="majorBidi" w:cstheme="majorBidi"/>
          <w:szCs w:val="22"/>
        </w:rPr>
        <w:t>olutions can be applied.</w:t>
      </w:r>
    </w:p>
    <w:p w:rsidR="007E0355" w:rsidRPr="00AE2FE0" w:rsidRDefault="007E0355" w:rsidP="007E0355">
      <w:pPr>
        <w:rPr>
          <w:rFonts w:asciiTheme="majorBidi" w:hAnsiTheme="majorBidi" w:cstheme="majorBidi"/>
          <w:b/>
          <w:bCs/>
          <w:szCs w:val="22"/>
        </w:rPr>
      </w:pPr>
    </w:p>
    <w:p w:rsidR="007E0355" w:rsidRDefault="007E0355" w:rsidP="007E0355">
      <w:pPr>
        <w:rPr>
          <w:rFonts w:asciiTheme="majorBidi" w:hAnsiTheme="majorBidi" w:cstheme="majorBidi"/>
          <w:szCs w:val="22"/>
        </w:rPr>
      </w:pPr>
      <w:r w:rsidRPr="00AE2FE0">
        <w:rPr>
          <w:rFonts w:asciiTheme="majorBidi" w:hAnsiTheme="majorBidi" w:cstheme="majorBidi"/>
          <w:b/>
          <w:bCs/>
          <w:szCs w:val="22"/>
        </w:rPr>
        <w:t>EXPERIENCE</w:t>
      </w:r>
      <w:r w:rsidR="00F038C0">
        <w:rPr>
          <w:rFonts w:asciiTheme="majorBidi" w:hAnsiTheme="majorBidi" w:cstheme="majorBidi"/>
          <w:szCs w:val="22"/>
        </w:rPr>
        <w:t>:</w:t>
      </w:r>
      <w:r w:rsidRPr="007E0355">
        <w:rPr>
          <w:rFonts w:asciiTheme="majorBidi" w:hAnsiTheme="majorBidi" w:cstheme="majorBidi"/>
          <w:szCs w:val="22"/>
        </w:rPr>
        <w:t xml:space="preserve"> </w:t>
      </w:r>
    </w:p>
    <w:p w:rsidR="003F443F" w:rsidRPr="009E14B1" w:rsidRDefault="009E14B1" w:rsidP="003F443F">
      <w:pPr>
        <w:rPr>
          <w:rFonts w:asciiTheme="majorBidi" w:hAnsiTheme="majorBidi" w:cstheme="majorBidi"/>
          <w:b/>
          <w:bCs/>
          <w:szCs w:val="22"/>
          <w:u w:val="single"/>
        </w:rPr>
      </w:pPr>
      <w:r>
        <w:rPr>
          <w:rFonts w:asciiTheme="majorBidi" w:hAnsiTheme="majorBidi" w:cstheme="majorBidi"/>
          <w:b/>
          <w:bCs/>
          <w:szCs w:val="22"/>
          <w:u w:val="single"/>
        </w:rPr>
        <w:t>Oracle Financials</w:t>
      </w:r>
      <w:r w:rsidR="008C637C"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 </w:t>
      </w:r>
      <w:r w:rsidR="003F443F"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Support, Cox Automotive </w:t>
      </w:r>
      <w:r>
        <w:rPr>
          <w:rFonts w:asciiTheme="majorBidi" w:hAnsiTheme="majorBidi" w:cstheme="majorBidi"/>
          <w:b/>
          <w:bCs/>
          <w:szCs w:val="22"/>
          <w:u w:val="single"/>
        </w:rPr>
        <w:t>Inc. Atlanta, GA, USA</w:t>
      </w:r>
      <w:r w:rsidR="003F443F" w:rsidRPr="009E14B1">
        <w:rPr>
          <w:rFonts w:asciiTheme="majorBidi" w:hAnsiTheme="majorBidi" w:cstheme="majorBidi"/>
          <w:b/>
          <w:bCs/>
          <w:szCs w:val="22"/>
          <w:u w:val="single"/>
        </w:rPr>
        <w:t>February 2018 – Present</w:t>
      </w:r>
    </w:p>
    <w:p w:rsidR="003F443F" w:rsidRDefault="000B7536" w:rsidP="008C637C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Supported or</w:t>
      </w:r>
      <w:r w:rsidR="008C637C">
        <w:rPr>
          <w:rFonts w:asciiTheme="majorBidi" w:hAnsiTheme="majorBidi" w:cstheme="majorBidi"/>
          <w:szCs w:val="22"/>
        </w:rPr>
        <w:t>der to cash cycle in Oracle ERP</w:t>
      </w:r>
      <w:r w:rsidR="00506AAC">
        <w:rPr>
          <w:rFonts w:asciiTheme="majorBidi" w:hAnsiTheme="majorBidi" w:cstheme="majorBidi"/>
          <w:szCs w:val="22"/>
        </w:rPr>
        <w:t xml:space="preserve"> </w:t>
      </w:r>
      <w:r>
        <w:rPr>
          <w:rFonts w:asciiTheme="majorBidi" w:hAnsiTheme="majorBidi" w:cstheme="majorBidi"/>
          <w:szCs w:val="22"/>
        </w:rPr>
        <w:t>EBS R12</w:t>
      </w:r>
      <w:r w:rsidR="008C637C">
        <w:rPr>
          <w:rFonts w:asciiTheme="majorBidi" w:hAnsiTheme="majorBidi" w:cstheme="majorBidi"/>
          <w:szCs w:val="22"/>
        </w:rPr>
        <w:t xml:space="preserve"> and the integration with other systems</w:t>
      </w:r>
    </w:p>
    <w:p w:rsidR="00D3454D" w:rsidRDefault="00D3454D" w:rsidP="008C637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 xml:space="preserve">Oracle Functional Support </w:t>
      </w:r>
      <w:r w:rsidR="008C637C">
        <w:rPr>
          <w:rFonts w:asciiTheme="majorBidi" w:hAnsiTheme="majorBidi" w:cstheme="majorBidi"/>
          <w:szCs w:val="22"/>
        </w:rPr>
        <w:t>for Oracle Receivables (AR)</w:t>
      </w:r>
      <w:r w:rsidR="009E14B1">
        <w:rPr>
          <w:rFonts w:asciiTheme="majorBidi" w:hAnsiTheme="majorBidi" w:cstheme="majorBidi"/>
          <w:szCs w:val="22"/>
        </w:rPr>
        <w:t>.</w:t>
      </w:r>
    </w:p>
    <w:p w:rsidR="008C637C" w:rsidRDefault="008C637C" w:rsidP="008C637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Oracle Functional Support for Oracle Order Management (OM)</w:t>
      </w:r>
      <w:r w:rsidR="009E14B1">
        <w:rPr>
          <w:rFonts w:asciiTheme="majorBidi" w:hAnsiTheme="majorBidi" w:cstheme="majorBidi"/>
          <w:szCs w:val="22"/>
        </w:rPr>
        <w:t>.</w:t>
      </w:r>
    </w:p>
    <w:p w:rsidR="000B7536" w:rsidRDefault="00D3454D" w:rsidP="008C637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Utilized</w:t>
      </w:r>
      <w:r w:rsidR="000B7536">
        <w:rPr>
          <w:rFonts w:asciiTheme="majorBidi" w:hAnsiTheme="majorBidi" w:cstheme="majorBidi"/>
          <w:szCs w:val="22"/>
        </w:rPr>
        <w:t xml:space="preserve"> other systems integrated with Oracle to determine the issue.</w:t>
      </w:r>
    </w:p>
    <w:p w:rsidR="00BC5C09" w:rsidRDefault="00BC5C09" w:rsidP="008C637C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Analyzed the issue and the needed reconciliations.</w:t>
      </w:r>
    </w:p>
    <w:p w:rsidR="00BC5C09" w:rsidRDefault="00C53F3A" w:rsidP="00C53F3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 xml:space="preserve">Advised </w:t>
      </w:r>
      <w:r w:rsidR="00BC5C09">
        <w:rPr>
          <w:rFonts w:asciiTheme="majorBidi" w:hAnsiTheme="majorBidi" w:cstheme="majorBidi"/>
          <w:szCs w:val="22"/>
        </w:rPr>
        <w:t xml:space="preserve">accounts receivable team </w:t>
      </w:r>
      <w:r>
        <w:rPr>
          <w:rFonts w:asciiTheme="majorBidi" w:hAnsiTheme="majorBidi" w:cstheme="majorBidi"/>
          <w:szCs w:val="22"/>
        </w:rPr>
        <w:t>for required</w:t>
      </w:r>
      <w:r w:rsidR="00BC5C09">
        <w:rPr>
          <w:rFonts w:asciiTheme="majorBidi" w:hAnsiTheme="majorBidi" w:cstheme="majorBidi"/>
          <w:szCs w:val="22"/>
        </w:rPr>
        <w:t xml:space="preserve"> reconciliations (offset invoices / credit memos - create new invoices/ credit memos – apply invoice to credit memo etc.)</w:t>
      </w:r>
    </w:p>
    <w:p w:rsidR="00BC5C09" w:rsidRPr="00C53F3A" w:rsidRDefault="00C53F3A" w:rsidP="00C53F3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Advised</w:t>
      </w:r>
      <w:r w:rsidR="00BC5C09">
        <w:rPr>
          <w:rFonts w:asciiTheme="majorBidi" w:hAnsiTheme="majorBidi" w:cstheme="majorBidi"/>
          <w:szCs w:val="22"/>
        </w:rPr>
        <w:t xml:space="preserve"> </w:t>
      </w:r>
      <w:r>
        <w:rPr>
          <w:rFonts w:asciiTheme="majorBidi" w:hAnsiTheme="majorBidi" w:cstheme="majorBidi"/>
          <w:szCs w:val="22"/>
        </w:rPr>
        <w:t>accounts payable team for proper accounting procedures (void checks – Cancel AP invoices – etc.)</w:t>
      </w:r>
    </w:p>
    <w:p w:rsidR="000B7536" w:rsidRPr="003F443F" w:rsidRDefault="000B7536" w:rsidP="000B7536">
      <w:pPr>
        <w:pStyle w:val="ListParagraph"/>
        <w:rPr>
          <w:rFonts w:asciiTheme="majorBidi" w:hAnsiTheme="majorBidi" w:cstheme="majorBidi"/>
          <w:szCs w:val="22"/>
        </w:rPr>
      </w:pPr>
    </w:p>
    <w:p w:rsidR="007E0355" w:rsidRPr="009E14B1" w:rsidRDefault="007E0355" w:rsidP="003F443F">
      <w:pPr>
        <w:rPr>
          <w:rFonts w:asciiTheme="majorBidi" w:hAnsiTheme="majorBidi" w:cstheme="majorBidi"/>
          <w:b/>
          <w:bCs/>
          <w:szCs w:val="22"/>
          <w:u w:val="single"/>
        </w:rPr>
      </w:pPr>
      <w:r w:rsidRPr="009E14B1">
        <w:rPr>
          <w:rFonts w:asciiTheme="majorBidi" w:hAnsiTheme="majorBidi" w:cstheme="majorBidi"/>
          <w:b/>
          <w:bCs/>
          <w:szCs w:val="22"/>
          <w:u w:val="single"/>
        </w:rPr>
        <w:t>Apr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il 2017 – </w:t>
      </w:r>
      <w:r w:rsidR="003F443F" w:rsidRPr="009E14B1">
        <w:rPr>
          <w:rFonts w:asciiTheme="majorBidi" w:hAnsiTheme="majorBidi" w:cstheme="majorBidi"/>
          <w:b/>
          <w:bCs/>
          <w:szCs w:val="22"/>
          <w:u w:val="single"/>
        </w:rPr>
        <w:t>February 2018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>, Washington, DC</w:t>
      </w:r>
    </w:p>
    <w:p w:rsidR="00017CFB" w:rsidRDefault="00790CAB" w:rsidP="00F038C0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Cs w:val="22"/>
        </w:rPr>
      </w:pPr>
      <w:r w:rsidRPr="00790CAB">
        <w:rPr>
          <w:rFonts w:asciiTheme="majorBidi" w:hAnsiTheme="majorBidi" w:cstheme="majorBidi"/>
          <w:szCs w:val="22"/>
        </w:rPr>
        <w:t xml:space="preserve">Relocated to </w:t>
      </w:r>
      <w:r w:rsidR="00C5683B">
        <w:rPr>
          <w:rFonts w:asciiTheme="majorBidi" w:hAnsiTheme="majorBidi" w:cstheme="majorBidi"/>
          <w:szCs w:val="22"/>
        </w:rPr>
        <w:t>USA, due to spouse’s employment.</w:t>
      </w:r>
      <w:bookmarkStart w:id="0" w:name="_GoBack"/>
      <w:bookmarkEnd w:id="0"/>
    </w:p>
    <w:p w:rsidR="00F038C0" w:rsidRDefault="00F038C0" w:rsidP="00F038C0">
      <w:pPr>
        <w:pStyle w:val="ListParagraph"/>
        <w:numPr>
          <w:ilvl w:val="0"/>
          <w:numId w:val="33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Green Card</w:t>
      </w:r>
      <w:r w:rsidR="00C5683B">
        <w:rPr>
          <w:rFonts w:asciiTheme="majorBidi" w:hAnsiTheme="majorBidi" w:cstheme="majorBidi"/>
          <w:szCs w:val="22"/>
        </w:rPr>
        <w:t xml:space="preserve"> Holder.</w:t>
      </w:r>
    </w:p>
    <w:p w:rsidR="007E0355" w:rsidRPr="007E0355" w:rsidRDefault="007E0355" w:rsidP="007E0355">
      <w:pPr>
        <w:rPr>
          <w:rFonts w:asciiTheme="majorBidi" w:hAnsiTheme="majorBidi" w:cstheme="majorBidi"/>
          <w:szCs w:val="22"/>
        </w:rPr>
      </w:pPr>
    </w:p>
    <w:p w:rsidR="007E0355" w:rsidRPr="009E14B1" w:rsidRDefault="007E0355" w:rsidP="007E0355">
      <w:pPr>
        <w:rPr>
          <w:rFonts w:asciiTheme="majorBidi" w:hAnsiTheme="majorBidi" w:cstheme="majorBidi"/>
          <w:b/>
          <w:bCs/>
          <w:szCs w:val="22"/>
          <w:u w:val="single"/>
        </w:rPr>
      </w:pPr>
      <w:r w:rsidRPr="009E14B1">
        <w:rPr>
          <w:rFonts w:asciiTheme="majorBidi" w:hAnsiTheme="majorBidi" w:cstheme="majorBidi"/>
          <w:b/>
          <w:bCs/>
          <w:szCs w:val="22"/>
          <w:u w:val="single"/>
        </w:rPr>
        <w:t>Oct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>ober</w:t>
      </w:r>
      <w:r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 2016 – Mar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>ch</w:t>
      </w:r>
      <w:r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 2017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>, Doha, Qatar</w:t>
      </w:r>
    </w:p>
    <w:p w:rsidR="007E0355" w:rsidRPr="00F038C0" w:rsidRDefault="007E0355" w:rsidP="00790CAB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Relocated to Doha o</w:t>
      </w:r>
      <w:r w:rsidR="00F038C0">
        <w:rPr>
          <w:rFonts w:asciiTheme="majorBidi" w:hAnsiTheme="majorBidi" w:cstheme="majorBidi"/>
          <w:szCs w:val="22"/>
        </w:rPr>
        <w:t>n a family visa</w:t>
      </w:r>
      <w:r w:rsidR="00790CAB">
        <w:rPr>
          <w:rFonts w:asciiTheme="majorBidi" w:hAnsiTheme="majorBidi" w:cstheme="majorBidi"/>
          <w:szCs w:val="22"/>
        </w:rPr>
        <w:t xml:space="preserve"> sponsored by my spouse’s employment</w:t>
      </w:r>
    </w:p>
    <w:p w:rsidR="007E0355" w:rsidRPr="007E0355" w:rsidRDefault="007E0355" w:rsidP="007E0355">
      <w:pPr>
        <w:rPr>
          <w:rFonts w:asciiTheme="majorBidi" w:hAnsiTheme="majorBidi" w:cstheme="majorBidi"/>
          <w:szCs w:val="22"/>
        </w:rPr>
      </w:pPr>
    </w:p>
    <w:p w:rsidR="007E0355" w:rsidRPr="008B6ECC" w:rsidRDefault="007E0355" w:rsidP="00F038C0">
      <w:pPr>
        <w:rPr>
          <w:rFonts w:asciiTheme="majorBidi" w:hAnsiTheme="majorBidi" w:cstheme="majorBidi"/>
          <w:szCs w:val="22"/>
          <w:u w:val="single"/>
        </w:rPr>
      </w:pPr>
      <w:r w:rsidRPr="009E14B1">
        <w:rPr>
          <w:rFonts w:asciiTheme="majorBidi" w:hAnsiTheme="majorBidi" w:cstheme="majorBidi"/>
          <w:b/>
          <w:bCs/>
          <w:szCs w:val="22"/>
          <w:u w:val="single"/>
        </w:rPr>
        <w:t>Oracle Financials Consultant</w:t>
      </w:r>
      <w:r w:rsidR="00F038C0" w:rsidRPr="009E14B1">
        <w:rPr>
          <w:rFonts w:asciiTheme="majorBidi" w:hAnsiTheme="majorBidi" w:cstheme="majorBidi"/>
          <w:b/>
          <w:bCs/>
          <w:szCs w:val="22"/>
          <w:u w:val="single"/>
        </w:rPr>
        <w:t xml:space="preserve">, United Consultants (UCIS) Cairo, Egypt, </w:t>
      </w:r>
      <w:r w:rsidRPr="009E14B1">
        <w:rPr>
          <w:rFonts w:asciiTheme="majorBidi" w:hAnsiTheme="majorBidi" w:cstheme="majorBidi"/>
          <w:b/>
          <w:bCs/>
          <w:szCs w:val="22"/>
          <w:u w:val="single"/>
        </w:rPr>
        <w:t>October 2015 – July 2016</w:t>
      </w:r>
      <w:r w:rsidRPr="008B6ECC">
        <w:rPr>
          <w:rFonts w:asciiTheme="majorBidi" w:hAnsiTheme="majorBidi" w:cstheme="majorBidi"/>
          <w:szCs w:val="22"/>
          <w:u w:val="single"/>
        </w:rPr>
        <w:t xml:space="preserve">      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Collect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and analyze</w:t>
      </w:r>
      <w:r w:rsidR="0088626E">
        <w:rPr>
          <w:rFonts w:asciiTheme="majorBidi" w:hAnsiTheme="majorBidi" w:cstheme="majorBidi"/>
          <w:szCs w:val="22"/>
        </w:rPr>
        <w:t>d</w:t>
      </w:r>
      <w:r w:rsidRPr="00F038C0">
        <w:rPr>
          <w:rFonts w:asciiTheme="majorBidi" w:hAnsiTheme="majorBidi" w:cstheme="majorBidi"/>
          <w:szCs w:val="22"/>
        </w:rPr>
        <w:t xml:space="preserve"> business requirements for Oracle Financials projects.</w:t>
      </w:r>
    </w:p>
    <w:p w:rsidR="00F038C0" w:rsidRDefault="0088626E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Wrote</w:t>
      </w:r>
      <w:r w:rsidR="007E0355" w:rsidRPr="00F038C0">
        <w:rPr>
          <w:rFonts w:asciiTheme="majorBidi" w:hAnsiTheme="majorBidi" w:cstheme="majorBidi"/>
          <w:szCs w:val="22"/>
        </w:rPr>
        <w:t xml:space="preserve"> business requirement documents and other functional and technical documentations.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Assist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in design, development, testing and implementation of Oracle Financials projects.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Provide</w:t>
      </w:r>
      <w:r w:rsidR="0088626E">
        <w:rPr>
          <w:rFonts w:asciiTheme="majorBidi" w:hAnsiTheme="majorBidi" w:cstheme="majorBidi"/>
          <w:szCs w:val="22"/>
        </w:rPr>
        <w:t>d</w:t>
      </w:r>
      <w:r w:rsidRPr="00F038C0">
        <w:rPr>
          <w:rFonts w:asciiTheme="majorBidi" w:hAnsiTheme="majorBidi" w:cstheme="majorBidi"/>
          <w:szCs w:val="22"/>
        </w:rPr>
        <w:t xml:space="preserve"> suggestions to customize Oracle applications for optimal performance.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Resolve</w:t>
      </w:r>
      <w:r w:rsidR="0088626E">
        <w:rPr>
          <w:rFonts w:asciiTheme="majorBidi" w:hAnsiTheme="majorBidi" w:cstheme="majorBidi"/>
          <w:szCs w:val="22"/>
        </w:rPr>
        <w:t>d</w:t>
      </w:r>
      <w:r w:rsidRPr="00F038C0">
        <w:rPr>
          <w:rFonts w:asciiTheme="majorBidi" w:hAnsiTheme="majorBidi" w:cstheme="majorBidi"/>
          <w:szCs w:val="22"/>
        </w:rPr>
        <w:t xml:space="preserve"> technical and operational problems in a timely fashion.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Respond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to customer queries and concerns promptly.</w:t>
      </w:r>
    </w:p>
    <w:p w:rsidR="00F038C0" w:rsidRDefault="0088626E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Identified</w:t>
      </w:r>
      <w:r w:rsidR="007E0355" w:rsidRPr="00F038C0">
        <w:rPr>
          <w:rFonts w:asciiTheme="majorBidi" w:hAnsiTheme="majorBidi" w:cstheme="majorBidi"/>
          <w:szCs w:val="22"/>
        </w:rPr>
        <w:t xml:space="preserve"> functional gaps and provide corrective actions.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Ensure</w:t>
      </w:r>
      <w:r w:rsidR="0088626E">
        <w:rPr>
          <w:rFonts w:asciiTheme="majorBidi" w:hAnsiTheme="majorBidi" w:cstheme="majorBidi"/>
          <w:szCs w:val="22"/>
        </w:rPr>
        <w:t>d</w:t>
      </w:r>
      <w:r w:rsidRPr="00F038C0">
        <w:rPr>
          <w:rFonts w:asciiTheme="majorBidi" w:hAnsiTheme="majorBidi" w:cstheme="majorBidi"/>
          <w:szCs w:val="22"/>
        </w:rPr>
        <w:t xml:space="preserve"> that project deliverables meet customer specifications. 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Support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project team in developing reports, tables, fields, data interfaces and application extensions.</w:t>
      </w:r>
    </w:p>
    <w:p w:rsidR="00F038C0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Develop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testing scenarios and write test scripts.</w:t>
      </w:r>
    </w:p>
    <w:p w:rsidR="007E0355" w:rsidRDefault="007E0355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Work</w:t>
      </w:r>
      <w:r w:rsidR="0088626E">
        <w:rPr>
          <w:rFonts w:asciiTheme="majorBidi" w:hAnsiTheme="majorBidi" w:cstheme="majorBidi"/>
          <w:szCs w:val="22"/>
        </w:rPr>
        <w:t>ed</w:t>
      </w:r>
      <w:r w:rsidRPr="00F038C0">
        <w:rPr>
          <w:rFonts w:asciiTheme="majorBidi" w:hAnsiTheme="majorBidi" w:cstheme="majorBidi"/>
          <w:szCs w:val="22"/>
        </w:rPr>
        <w:t xml:space="preserve"> with documentation team to develop user guides and training materials.</w:t>
      </w:r>
    </w:p>
    <w:p w:rsidR="00F038C0" w:rsidRDefault="00F038C0" w:rsidP="00F038C0">
      <w:pPr>
        <w:pStyle w:val="ListParagraph"/>
        <w:numPr>
          <w:ilvl w:val="0"/>
          <w:numId w:val="34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Projects:</w:t>
      </w:r>
    </w:p>
    <w:p w:rsidR="00F038C0" w:rsidRDefault="007E0355" w:rsidP="00F038C0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Cairo 3A</w:t>
      </w:r>
    </w:p>
    <w:p w:rsidR="00F038C0" w:rsidRDefault="007E0355" w:rsidP="0088626E">
      <w:pPr>
        <w:pStyle w:val="ListParagraph"/>
        <w:numPr>
          <w:ilvl w:val="2"/>
          <w:numId w:val="35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 xml:space="preserve">Customer: Cairo 3A Group, Cairo, </w:t>
      </w:r>
      <w:r w:rsidR="0088626E">
        <w:rPr>
          <w:rFonts w:asciiTheme="majorBidi" w:hAnsiTheme="majorBidi" w:cstheme="majorBidi"/>
          <w:szCs w:val="22"/>
        </w:rPr>
        <w:t>Egypt</w:t>
      </w:r>
    </w:p>
    <w:p w:rsidR="00F038C0" w:rsidRDefault="0088626E" w:rsidP="00F038C0">
      <w:pPr>
        <w:pStyle w:val="ListParagraph"/>
        <w:numPr>
          <w:ilvl w:val="2"/>
          <w:numId w:val="35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Project: Full i</w:t>
      </w:r>
      <w:r w:rsidR="007E0355" w:rsidRPr="00F038C0">
        <w:rPr>
          <w:rFonts w:asciiTheme="majorBidi" w:hAnsiTheme="majorBidi" w:cstheme="majorBidi"/>
          <w:szCs w:val="22"/>
        </w:rPr>
        <w:t>mplementation for FIN, HRMS, SCM</w:t>
      </w:r>
    </w:p>
    <w:p w:rsidR="00F038C0" w:rsidRDefault="00F038C0" w:rsidP="00F038C0">
      <w:pPr>
        <w:pStyle w:val="ListParagraph"/>
        <w:numPr>
          <w:ilvl w:val="2"/>
          <w:numId w:val="35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Scope: Finance</w:t>
      </w:r>
    </w:p>
    <w:p w:rsidR="00F038C0" w:rsidRDefault="0088626E" w:rsidP="00F038C0">
      <w:pPr>
        <w:pStyle w:val="ListParagraph"/>
        <w:numPr>
          <w:ilvl w:val="2"/>
          <w:numId w:val="35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Task: Full i</w:t>
      </w:r>
      <w:r w:rsidR="007E0355" w:rsidRPr="00F038C0">
        <w:rPr>
          <w:rFonts w:asciiTheme="majorBidi" w:hAnsiTheme="majorBidi" w:cstheme="majorBidi"/>
          <w:szCs w:val="22"/>
        </w:rPr>
        <w:t xml:space="preserve">mplementation for Oracle </w:t>
      </w:r>
      <w:r w:rsidR="00F038C0">
        <w:rPr>
          <w:rFonts w:asciiTheme="majorBidi" w:hAnsiTheme="majorBidi" w:cstheme="majorBidi"/>
          <w:szCs w:val="22"/>
        </w:rPr>
        <w:t>ERP E-Business Suite R12</w:t>
      </w:r>
      <w:r>
        <w:rPr>
          <w:rFonts w:asciiTheme="majorBidi" w:hAnsiTheme="majorBidi" w:cstheme="majorBidi"/>
          <w:szCs w:val="22"/>
        </w:rPr>
        <w:t xml:space="preserve"> </w:t>
      </w:r>
      <w:r w:rsidR="00F038C0">
        <w:rPr>
          <w:rFonts w:asciiTheme="majorBidi" w:hAnsiTheme="majorBidi" w:cstheme="majorBidi"/>
          <w:szCs w:val="22"/>
        </w:rPr>
        <w:t>Finance</w:t>
      </w:r>
    </w:p>
    <w:p w:rsidR="00C53F3A" w:rsidRPr="00C53F3A" w:rsidRDefault="00C53F3A" w:rsidP="00C53F3A">
      <w:pPr>
        <w:rPr>
          <w:rFonts w:asciiTheme="majorBidi" w:hAnsiTheme="majorBidi" w:cstheme="majorBidi"/>
          <w:szCs w:val="22"/>
        </w:rPr>
      </w:pPr>
    </w:p>
    <w:p w:rsidR="00F038C0" w:rsidRDefault="00F038C0" w:rsidP="00F038C0">
      <w:pPr>
        <w:pStyle w:val="ListParagraph"/>
        <w:numPr>
          <w:ilvl w:val="1"/>
          <w:numId w:val="34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Libyan Education Ministry</w:t>
      </w:r>
      <w:r>
        <w:rPr>
          <w:rFonts w:asciiTheme="majorBidi" w:hAnsiTheme="majorBidi" w:cstheme="majorBidi"/>
          <w:szCs w:val="22"/>
        </w:rPr>
        <w:tab/>
      </w:r>
    </w:p>
    <w:p w:rsidR="00F038C0" w:rsidRDefault="007E0355" w:rsidP="00F038C0">
      <w:pPr>
        <w:pStyle w:val="ListParagraph"/>
        <w:numPr>
          <w:ilvl w:val="2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lastRenderedPageBreak/>
        <w:t>Customer: Libyan Education Min</w:t>
      </w:r>
      <w:r w:rsidR="0088626E">
        <w:rPr>
          <w:rFonts w:asciiTheme="majorBidi" w:hAnsiTheme="majorBidi" w:cstheme="majorBidi"/>
          <w:szCs w:val="22"/>
        </w:rPr>
        <w:t xml:space="preserve">istry, Tripoli, </w:t>
      </w:r>
      <w:r w:rsidR="00F038C0">
        <w:rPr>
          <w:rFonts w:asciiTheme="majorBidi" w:hAnsiTheme="majorBidi" w:cstheme="majorBidi"/>
          <w:szCs w:val="22"/>
        </w:rPr>
        <w:t>Libya</w:t>
      </w:r>
    </w:p>
    <w:p w:rsidR="00F038C0" w:rsidRDefault="007E0355" w:rsidP="00F038C0">
      <w:pPr>
        <w:pStyle w:val="ListParagraph"/>
        <w:numPr>
          <w:ilvl w:val="2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Project: Fu</w:t>
      </w:r>
      <w:r w:rsidR="0088626E">
        <w:rPr>
          <w:rFonts w:asciiTheme="majorBidi" w:hAnsiTheme="majorBidi" w:cstheme="majorBidi"/>
          <w:szCs w:val="22"/>
        </w:rPr>
        <w:t>ll i</w:t>
      </w:r>
      <w:r w:rsidR="00F038C0">
        <w:rPr>
          <w:rFonts w:asciiTheme="majorBidi" w:hAnsiTheme="majorBidi" w:cstheme="majorBidi"/>
          <w:szCs w:val="22"/>
        </w:rPr>
        <w:t>mplementation for FIN, HRMS</w:t>
      </w:r>
    </w:p>
    <w:p w:rsidR="00F038C0" w:rsidRDefault="00F038C0" w:rsidP="00F038C0">
      <w:pPr>
        <w:pStyle w:val="ListParagraph"/>
        <w:numPr>
          <w:ilvl w:val="2"/>
          <w:numId w:val="34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Scope: Finance</w:t>
      </w:r>
    </w:p>
    <w:p w:rsidR="007E0355" w:rsidRPr="00F038C0" w:rsidRDefault="007E0355" w:rsidP="0088626E">
      <w:pPr>
        <w:pStyle w:val="ListParagraph"/>
        <w:numPr>
          <w:ilvl w:val="2"/>
          <w:numId w:val="34"/>
        </w:numPr>
        <w:rPr>
          <w:rFonts w:asciiTheme="majorBidi" w:hAnsiTheme="majorBidi" w:cstheme="majorBidi"/>
          <w:szCs w:val="22"/>
        </w:rPr>
      </w:pPr>
      <w:r w:rsidRPr="00F038C0">
        <w:rPr>
          <w:rFonts w:asciiTheme="majorBidi" w:hAnsiTheme="majorBidi" w:cstheme="majorBidi"/>
          <w:szCs w:val="22"/>
        </w:rPr>
        <w:t>Task: Implementat</w:t>
      </w:r>
      <w:r w:rsidR="00F038C0">
        <w:rPr>
          <w:rFonts w:asciiTheme="majorBidi" w:hAnsiTheme="majorBidi" w:cstheme="majorBidi"/>
          <w:szCs w:val="22"/>
        </w:rPr>
        <w:t>ion for Oracle Fusion Financial</w:t>
      </w:r>
      <w:r w:rsidR="0088626E">
        <w:rPr>
          <w:rFonts w:asciiTheme="majorBidi" w:hAnsiTheme="majorBidi" w:cstheme="majorBidi"/>
          <w:szCs w:val="22"/>
        </w:rPr>
        <w:t>s</w:t>
      </w:r>
    </w:p>
    <w:p w:rsidR="007E0355" w:rsidRDefault="007E0355" w:rsidP="007E0355">
      <w:pPr>
        <w:rPr>
          <w:rFonts w:asciiTheme="majorBidi" w:hAnsiTheme="majorBidi" w:cstheme="majorBidi"/>
          <w:szCs w:val="22"/>
        </w:rPr>
      </w:pPr>
    </w:p>
    <w:p w:rsidR="000B7536" w:rsidRPr="007E0355" w:rsidRDefault="000B7536" w:rsidP="007E0355">
      <w:pPr>
        <w:rPr>
          <w:rFonts w:asciiTheme="majorBidi" w:hAnsiTheme="majorBidi" w:cstheme="majorBidi"/>
          <w:szCs w:val="22"/>
        </w:rPr>
      </w:pPr>
    </w:p>
    <w:p w:rsidR="007E0355" w:rsidRPr="00C53F3A" w:rsidRDefault="008B6ECC" w:rsidP="007E0355">
      <w:pPr>
        <w:rPr>
          <w:rFonts w:asciiTheme="majorBidi" w:hAnsiTheme="majorBidi" w:cstheme="majorBidi"/>
          <w:b/>
          <w:bCs/>
          <w:szCs w:val="22"/>
          <w:u w:val="single"/>
        </w:rPr>
      </w:pPr>
      <w:r w:rsidRPr="00C53F3A">
        <w:rPr>
          <w:rFonts w:asciiTheme="majorBidi" w:hAnsiTheme="majorBidi" w:cstheme="majorBidi"/>
          <w:b/>
          <w:bCs/>
          <w:szCs w:val="22"/>
          <w:u w:val="single"/>
        </w:rPr>
        <w:t xml:space="preserve">Al Majal Al Arabi Group, </w:t>
      </w:r>
      <w:r w:rsidR="007E0355" w:rsidRPr="00C53F3A">
        <w:rPr>
          <w:rFonts w:asciiTheme="majorBidi" w:hAnsiTheme="majorBidi" w:cstheme="majorBidi"/>
          <w:b/>
          <w:bCs/>
          <w:szCs w:val="22"/>
          <w:u w:val="single"/>
        </w:rPr>
        <w:t>Riyadh Saudi Arabia</w:t>
      </w:r>
      <w:r w:rsidRPr="00C53F3A">
        <w:rPr>
          <w:rFonts w:asciiTheme="majorBidi" w:hAnsiTheme="majorBidi" w:cstheme="majorBidi"/>
          <w:b/>
          <w:bCs/>
          <w:szCs w:val="22"/>
          <w:u w:val="single"/>
        </w:rPr>
        <w:t xml:space="preserve">, </w:t>
      </w:r>
      <w:r w:rsidR="0022455B" w:rsidRPr="00C53F3A">
        <w:rPr>
          <w:rFonts w:asciiTheme="majorBidi" w:hAnsiTheme="majorBidi" w:cstheme="majorBidi"/>
          <w:b/>
          <w:bCs/>
          <w:szCs w:val="22"/>
          <w:u w:val="single"/>
        </w:rPr>
        <w:t xml:space="preserve">September </w:t>
      </w:r>
      <w:r w:rsidRPr="00C53F3A">
        <w:rPr>
          <w:rFonts w:asciiTheme="majorBidi" w:hAnsiTheme="majorBidi" w:cstheme="majorBidi"/>
          <w:b/>
          <w:bCs/>
          <w:szCs w:val="22"/>
          <w:u w:val="single"/>
        </w:rPr>
        <w:t xml:space="preserve">2008 – </w:t>
      </w:r>
      <w:r w:rsidR="0022455B" w:rsidRPr="00C53F3A">
        <w:rPr>
          <w:rFonts w:asciiTheme="majorBidi" w:hAnsiTheme="majorBidi" w:cstheme="majorBidi"/>
          <w:b/>
          <w:bCs/>
          <w:szCs w:val="22"/>
          <w:u w:val="single"/>
        </w:rPr>
        <w:t xml:space="preserve">February </w:t>
      </w:r>
      <w:r w:rsidRPr="00C53F3A">
        <w:rPr>
          <w:rFonts w:asciiTheme="majorBidi" w:hAnsiTheme="majorBidi" w:cstheme="majorBidi"/>
          <w:b/>
          <w:bCs/>
          <w:szCs w:val="22"/>
          <w:u w:val="single"/>
        </w:rPr>
        <w:t>2015</w:t>
      </w:r>
    </w:p>
    <w:p w:rsidR="007E0355" w:rsidRPr="007E0355" w:rsidRDefault="007E0355" w:rsidP="00790CAB">
      <w:pPr>
        <w:rPr>
          <w:rFonts w:asciiTheme="majorBidi" w:hAnsiTheme="majorBidi" w:cstheme="majorBidi"/>
          <w:szCs w:val="22"/>
        </w:rPr>
      </w:pPr>
      <w:r w:rsidRPr="007E0355">
        <w:rPr>
          <w:rFonts w:asciiTheme="majorBidi" w:hAnsiTheme="majorBidi" w:cstheme="majorBidi"/>
          <w:szCs w:val="22"/>
        </w:rPr>
        <w:t>Chief Accountant (Oracle ERP R12)</w:t>
      </w:r>
      <w:r w:rsidR="008B6ECC">
        <w:rPr>
          <w:rFonts w:asciiTheme="majorBidi" w:hAnsiTheme="majorBidi" w:cstheme="majorBidi"/>
          <w:szCs w:val="22"/>
        </w:rPr>
        <w:t xml:space="preserve">, </w:t>
      </w:r>
      <w:r w:rsidRPr="007E0355">
        <w:rPr>
          <w:rFonts w:asciiTheme="majorBidi" w:hAnsiTheme="majorBidi" w:cstheme="majorBidi"/>
          <w:szCs w:val="22"/>
        </w:rPr>
        <w:t xml:space="preserve">July 2013 – February 2015     </w:t>
      </w:r>
      <w:r w:rsidR="00F310F3">
        <w:rPr>
          <w:rFonts w:asciiTheme="majorBidi" w:hAnsiTheme="majorBidi" w:cstheme="majorBidi"/>
          <w:szCs w:val="22"/>
        </w:rPr>
        <w:t xml:space="preserve">(Elevators </w:t>
      </w:r>
      <w:r w:rsidR="00790CAB">
        <w:rPr>
          <w:rFonts w:asciiTheme="majorBidi" w:hAnsiTheme="majorBidi" w:cstheme="majorBidi"/>
          <w:szCs w:val="22"/>
        </w:rPr>
        <w:t>S</w:t>
      </w:r>
      <w:r w:rsidR="00F310F3">
        <w:rPr>
          <w:rFonts w:asciiTheme="majorBidi" w:hAnsiTheme="majorBidi" w:cstheme="majorBidi"/>
          <w:szCs w:val="22"/>
        </w:rPr>
        <w:t>ector)</w:t>
      </w:r>
      <w:r w:rsidR="00F310F3" w:rsidRPr="007E0355">
        <w:rPr>
          <w:rFonts w:asciiTheme="majorBidi" w:hAnsiTheme="majorBidi" w:cstheme="majorBidi"/>
          <w:szCs w:val="22"/>
        </w:rPr>
        <w:t xml:space="preserve">         </w:t>
      </w:r>
    </w:p>
    <w:p w:rsidR="008B6ECC" w:rsidRDefault="007E0355" w:rsidP="008B6EC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Managed staff accountants, A/P departments and A/R departments as they relate to the service of the financial reporting and transactional accounting of the company.</w:t>
      </w:r>
    </w:p>
    <w:p w:rsidR="008B6ECC" w:rsidRDefault="007E0355" w:rsidP="008B6EC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Applied principles of accounting to analyze financial information and prepare financial reports.</w:t>
      </w:r>
    </w:p>
    <w:p w:rsidR="008B6ECC" w:rsidRDefault="007E0355" w:rsidP="008B6EC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Reviewed accounts payable.</w:t>
      </w:r>
    </w:p>
    <w:p w:rsidR="008B6ECC" w:rsidRDefault="007E0355" w:rsidP="008B6EC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Reviewed accounts receivable.</w:t>
      </w:r>
    </w:p>
    <w:p w:rsidR="008B6ECC" w:rsidRDefault="007E0355" w:rsidP="008B6ECC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Analyzed financial information to prepare entries to general ledger accounts, cost centers and documents business transactions.</w:t>
      </w:r>
    </w:p>
    <w:p w:rsidR="008B6ECC" w:rsidRDefault="007E0355" w:rsidP="00F310F3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Responsible for distributing financial statements</w:t>
      </w:r>
      <w:r w:rsidR="00F310F3">
        <w:rPr>
          <w:rFonts w:asciiTheme="majorBidi" w:hAnsiTheme="majorBidi" w:cstheme="majorBidi"/>
          <w:szCs w:val="22"/>
        </w:rPr>
        <w:t>, cost center reports</w:t>
      </w:r>
      <w:r w:rsidR="00F310F3" w:rsidRPr="00790CAB">
        <w:rPr>
          <w:rFonts w:asciiTheme="majorBidi" w:hAnsiTheme="majorBidi" w:cstheme="majorBidi"/>
          <w:szCs w:val="22"/>
        </w:rPr>
        <w:t xml:space="preserve"> and the monthly close schedule.</w:t>
      </w:r>
    </w:p>
    <w:p w:rsidR="00790CAB" w:rsidRDefault="00937CC9" w:rsidP="00E219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790CAB">
        <w:rPr>
          <w:rFonts w:asciiTheme="majorBidi" w:hAnsiTheme="majorBidi" w:cstheme="majorBidi"/>
          <w:szCs w:val="22"/>
        </w:rPr>
        <w:t>Played a significant role</w:t>
      </w:r>
      <w:r w:rsidR="00E2190D" w:rsidRPr="00790CAB">
        <w:rPr>
          <w:rFonts w:asciiTheme="majorBidi" w:hAnsiTheme="majorBidi" w:cstheme="majorBidi"/>
          <w:szCs w:val="22"/>
        </w:rPr>
        <w:t xml:space="preserve"> prepa</w:t>
      </w:r>
      <w:r w:rsidRPr="00790CAB">
        <w:rPr>
          <w:rFonts w:asciiTheme="majorBidi" w:hAnsiTheme="majorBidi" w:cstheme="majorBidi"/>
          <w:szCs w:val="22"/>
        </w:rPr>
        <w:t>ring</w:t>
      </w:r>
      <w:r w:rsidR="00017CFB" w:rsidRPr="00790CAB">
        <w:rPr>
          <w:rFonts w:asciiTheme="majorBidi" w:hAnsiTheme="majorBidi" w:cstheme="majorBidi"/>
          <w:szCs w:val="22"/>
        </w:rPr>
        <w:t xml:space="preserve"> annual budget</w:t>
      </w:r>
      <w:r w:rsidRPr="00790CAB">
        <w:rPr>
          <w:rFonts w:asciiTheme="majorBidi" w:hAnsiTheme="majorBidi" w:cstheme="majorBidi"/>
          <w:szCs w:val="22"/>
        </w:rPr>
        <w:t>s by collaborating with multiple business units and challenging</w:t>
      </w:r>
      <w:r w:rsidR="00566831" w:rsidRPr="00790CAB">
        <w:rPr>
          <w:rFonts w:asciiTheme="majorBidi" w:hAnsiTheme="majorBidi" w:cstheme="majorBidi"/>
          <w:szCs w:val="22"/>
        </w:rPr>
        <w:t xml:space="preserve"> and pursing cost/revenue </w:t>
      </w:r>
      <w:r w:rsidR="00790CAB">
        <w:rPr>
          <w:rFonts w:asciiTheme="majorBidi" w:hAnsiTheme="majorBidi" w:cstheme="majorBidi"/>
          <w:szCs w:val="22"/>
        </w:rPr>
        <w:t>analysis.</w:t>
      </w:r>
    </w:p>
    <w:p w:rsidR="007E0355" w:rsidRPr="00790CAB" w:rsidRDefault="00E2190D" w:rsidP="00E2190D">
      <w:pPr>
        <w:pStyle w:val="ListParagraph"/>
        <w:numPr>
          <w:ilvl w:val="0"/>
          <w:numId w:val="36"/>
        </w:numPr>
        <w:rPr>
          <w:rFonts w:asciiTheme="majorBidi" w:hAnsiTheme="majorBidi" w:cstheme="majorBidi"/>
          <w:szCs w:val="22"/>
        </w:rPr>
      </w:pPr>
      <w:r w:rsidRPr="00790CAB">
        <w:rPr>
          <w:rFonts w:asciiTheme="majorBidi" w:hAnsiTheme="majorBidi" w:cstheme="majorBidi"/>
          <w:szCs w:val="22"/>
        </w:rPr>
        <w:t>K</w:t>
      </w:r>
      <w:r w:rsidR="0088626E" w:rsidRPr="00790CAB">
        <w:rPr>
          <w:rFonts w:asciiTheme="majorBidi" w:hAnsiTheme="majorBidi" w:cstheme="majorBidi"/>
          <w:szCs w:val="22"/>
        </w:rPr>
        <w:t>ey user while i</w:t>
      </w:r>
      <w:r w:rsidR="007E0355" w:rsidRPr="00790CAB">
        <w:rPr>
          <w:rFonts w:asciiTheme="majorBidi" w:hAnsiTheme="majorBidi" w:cstheme="majorBidi"/>
          <w:szCs w:val="22"/>
        </w:rPr>
        <w:t>m</w:t>
      </w:r>
      <w:r w:rsidR="0088626E" w:rsidRPr="00790CAB">
        <w:rPr>
          <w:rFonts w:asciiTheme="majorBidi" w:hAnsiTheme="majorBidi" w:cstheme="majorBidi"/>
          <w:szCs w:val="22"/>
        </w:rPr>
        <w:t>plementing Oracle ERP R12.  P</w:t>
      </w:r>
      <w:r w:rsidR="007E0355" w:rsidRPr="00790CAB">
        <w:rPr>
          <w:rFonts w:asciiTheme="majorBidi" w:hAnsiTheme="majorBidi" w:cstheme="majorBidi"/>
          <w:szCs w:val="22"/>
        </w:rPr>
        <w:t>layed a major role in setting u</w:t>
      </w:r>
      <w:r w:rsidR="0088626E" w:rsidRPr="00790CAB">
        <w:rPr>
          <w:rFonts w:asciiTheme="majorBidi" w:hAnsiTheme="majorBidi" w:cstheme="majorBidi"/>
          <w:szCs w:val="22"/>
        </w:rPr>
        <w:t>p the system and uploading the d</w:t>
      </w:r>
      <w:r w:rsidR="007E0355" w:rsidRPr="00790CAB">
        <w:rPr>
          <w:rFonts w:asciiTheme="majorBidi" w:hAnsiTheme="majorBidi" w:cstheme="majorBidi"/>
          <w:szCs w:val="22"/>
        </w:rPr>
        <w:t>ata.</w:t>
      </w:r>
      <w:r w:rsidR="007C48C6" w:rsidRPr="00790CAB">
        <w:rPr>
          <w:rFonts w:asciiTheme="majorBidi" w:hAnsiTheme="majorBidi" w:cstheme="majorBidi"/>
          <w:szCs w:val="22"/>
        </w:rPr>
        <w:t xml:space="preserve"> (</w:t>
      </w:r>
      <w:r w:rsidRPr="00790CAB">
        <w:rPr>
          <w:rFonts w:asciiTheme="majorBidi" w:hAnsiTheme="majorBidi" w:cstheme="majorBidi"/>
          <w:szCs w:val="22"/>
        </w:rPr>
        <w:t>Preparing the Opening balance</w:t>
      </w:r>
      <w:r w:rsidR="007C48C6" w:rsidRPr="00790CAB">
        <w:rPr>
          <w:rFonts w:asciiTheme="majorBidi" w:hAnsiTheme="majorBidi" w:cstheme="majorBidi"/>
          <w:szCs w:val="22"/>
        </w:rPr>
        <w:t xml:space="preserve"> </w:t>
      </w:r>
      <w:r w:rsidRPr="00790CAB">
        <w:rPr>
          <w:rFonts w:asciiTheme="majorBidi" w:hAnsiTheme="majorBidi" w:cstheme="majorBidi"/>
          <w:szCs w:val="22"/>
        </w:rPr>
        <w:t>on spread sheets (Supplier</w:t>
      </w:r>
      <w:r w:rsidR="007C48C6" w:rsidRPr="00790CAB">
        <w:rPr>
          <w:rFonts w:asciiTheme="majorBidi" w:hAnsiTheme="majorBidi" w:cstheme="majorBidi"/>
          <w:szCs w:val="22"/>
        </w:rPr>
        <w:t xml:space="preserve"> accounts – </w:t>
      </w:r>
      <w:r w:rsidRPr="00790CAB">
        <w:rPr>
          <w:rFonts w:asciiTheme="majorBidi" w:hAnsiTheme="majorBidi" w:cstheme="majorBidi"/>
          <w:szCs w:val="22"/>
        </w:rPr>
        <w:t>Customer</w:t>
      </w:r>
      <w:r w:rsidR="007C48C6" w:rsidRPr="00790CAB">
        <w:rPr>
          <w:rFonts w:asciiTheme="majorBidi" w:hAnsiTheme="majorBidi" w:cstheme="majorBidi"/>
          <w:szCs w:val="22"/>
        </w:rPr>
        <w:t xml:space="preserve"> accounts – </w:t>
      </w:r>
      <w:r w:rsidR="00DB2E90" w:rsidRPr="00790CAB">
        <w:rPr>
          <w:rFonts w:asciiTheme="majorBidi" w:hAnsiTheme="majorBidi" w:cstheme="majorBidi"/>
          <w:szCs w:val="22"/>
        </w:rPr>
        <w:t>A</w:t>
      </w:r>
      <w:r w:rsidR="007C48C6" w:rsidRPr="00790CAB">
        <w:rPr>
          <w:rFonts w:asciiTheme="majorBidi" w:hAnsiTheme="majorBidi" w:cstheme="majorBidi"/>
          <w:szCs w:val="22"/>
        </w:rPr>
        <w:t xml:space="preserve">ssets data – </w:t>
      </w:r>
      <w:r w:rsidRPr="00790CAB">
        <w:rPr>
          <w:rFonts w:asciiTheme="majorBidi" w:hAnsiTheme="majorBidi" w:cstheme="majorBidi"/>
          <w:szCs w:val="22"/>
        </w:rPr>
        <w:t>Bank</w:t>
      </w:r>
      <w:r w:rsidR="00DB2E90" w:rsidRPr="00790CAB">
        <w:rPr>
          <w:rFonts w:asciiTheme="majorBidi" w:hAnsiTheme="majorBidi" w:cstheme="majorBidi"/>
          <w:szCs w:val="22"/>
        </w:rPr>
        <w:t xml:space="preserve"> data </w:t>
      </w:r>
      <w:r w:rsidR="007C48C6" w:rsidRPr="00790CAB">
        <w:rPr>
          <w:rFonts w:asciiTheme="majorBidi" w:hAnsiTheme="majorBidi" w:cstheme="majorBidi"/>
          <w:szCs w:val="22"/>
        </w:rPr>
        <w:t xml:space="preserve">– </w:t>
      </w:r>
      <w:r w:rsidR="00DB2E90" w:rsidRPr="00790CAB">
        <w:rPr>
          <w:rFonts w:asciiTheme="majorBidi" w:hAnsiTheme="majorBidi" w:cstheme="majorBidi"/>
          <w:szCs w:val="22"/>
        </w:rPr>
        <w:t>Inventory data – Trial balance</w:t>
      </w:r>
      <w:r w:rsidRPr="00790CAB">
        <w:rPr>
          <w:rFonts w:asciiTheme="majorBidi" w:hAnsiTheme="majorBidi" w:cstheme="majorBidi"/>
          <w:szCs w:val="22"/>
        </w:rPr>
        <w:t>)</w:t>
      </w:r>
    </w:p>
    <w:p w:rsidR="00E2190D" w:rsidRPr="00E2190D" w:rsidRDefault="00E2190D" w:rsidP="00E2190D">
      <w:pPr>
        <w:pStyle w:val="ListParagraph"/>
        <w:rPr>
          <w:rFonts w:asciiTheme="majorBidi" w:hAnsiTheme="majorBidi" w:cstheme="majorBidi"/>
          <w:szCs w:val="22"/>
        </w:rPr>
      </w:pPr>
    </w:p>
    <w:p w:rsidR="007E0355" w:rsidRPr="007E0355" w:rsidRDefault="007E0355" w:rsidP="00E2190D">
      <w:pPr>
        <w:rPr>
          <w:rFonts w:asciiTheme="majorBidi" w:hAnsiTheme="majorBidi" w:cstheme="majorBidi"/>
          <w:szCs w:val="22"/>
        </w:rPr>
      </w:pPr>
      <w:r w:rsidRPr="007E0355">
        <w:rPr>
          <w:rFonts w:asciiTheme="majorBidi" w:hAnsiTheme="majorBidi" w:cstheme="majorBidi"/>
          <w:szCs w:val="22"/>
        </w:rPr>
        <w:t>Senio</w:t>
      </w:r>
      <w:r w:rsidR="008B6ECC">
        <w:rPr>
          <w:rFonts w:asciiTheme="majorBidi" w:hAnsiTheme="majorBidi" w:cstheme="majorBidi"/>
          <w:szCs w:val="22"/>
        </w:rPr>
        <w:t xml:space="preserve">r Accountant (ASCON) Oracle DB, </w:t>
      </w:r>
      <w:r w:rsidRPr="007E0355">
        <w:rPr>
          <w:rFonts w:asciiTheme="majorBidi" w:hAnsiTheme="majorBidi" w:cstheme="majorBidi"/>
          <w:szCs w:val="22"/>
        </w:rPr>
        <w:t xml:space="preserve">January 2011- July 2013     </w:t>
      </w:r>
      <w:r w:rsidR="00F310F3" w:rsidRPr="00790CAB">
        <w:rPr>
          <w:rFonts w:asciiTheme="majorBidi" w:hAnsiTheme="majorBidi" w:cstheme="majorBidi"/>
          <w:szCs w:val="22"/>
        </w:rPr>
        <w:t xml:space="preserve">(Elevators </w:t>
      </w:r>
      <w:r w:rsidR="00E2190D" w:rsidRPr="00790CAB">
        <w:rPr>
          <w:rFonts w:asciiTheme="majorBidi" w:hAnsiTheme="majorBidi" w:cstheme="majorBidi"/>
          <w:szCs w:val="22"/>
        </w:rPr>
        <w:t>S</w:t>
      </w:r>
      <w:r w:rsidR="00F310F3" w:rsidRPr="00790CAB">
        <w:rPr>
          <w:rFonts w:asciiTheme="majorBidi" w:hAnsiTheme="majorBidi" w:cstheme="majorBidi"/>
          <w:szCs w:val="22"/>
        </w:rPr>
        <w:t>ector)</w:t>
      </w:r>
      <w:r w:rsidRPr="00790CAB">
        <w:rPr>
          <w:rFonts w:asciiTheme="majorBidi" w:hAnsiTheme="majorBidi" w:cstheme="majorBidi"/>
          <w:szCs w:val="22"/>
        </w:rPr>
        <w:t xml:space="preserve">         </w:t>
      </w:r>
    </w:p>
    <w:p w:rsidR="008B6ECC" w:rsidRDefault="007E0355" w:rsidP="008B6ECC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Prepared financial statements and supporting schedules according to monthly close schedule.</w:t>
      </w:r>
    </w:p>
    <w:p w:rsidR="008B6ECC" w:rsidRDefault="007E0355" w:rsidP="008B6ECC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Analyzed revenues, commissions and expenses to ensure they are recorded appropriately on monthly basis.</w:t>
      </w:r>
    </w:p>
    <w:p w:rsidR="007C48C6" w:rsidRPr="00790CAB" w:rsidRDefault="007C48C6" w:rsidP="007C48C6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Cs w:val="22"/>
        </w:rPr>
      </w:pPr>
      <w:r w:rsidRPr="00790CAB">
        <w:rPr>
          <w:rFonts w:asciiTheme="majorBidi" w:hAnsiTheme="majorBidi" w:cstheme="majorBidi"/>
          <w:szCs w:val="22"/>
        </w:rPr>
        <w:t>Analyzed financial information to prepare entries to general ledger accounts.</w:t>
      </w:r>
    </w:p>
    <w:p w:rsidR="008B6ECC" w:rsidRPr="00F310F3" w:rsidRDefault="007E0355" w:rsidP="0086385B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color w:val="FF0000"/>
          <w:szCs w:val="22"/>
          <w:u w:val="single"/>
        </w:rPr>
      </w:pPr>
      <w:r w:rsidRPr="008B6ECC">
        <w:rPr>
          <w:rFonts w:asciiTheme="majorBidi" w:hAnsiTheme="majorBidi" w:cstheme="majorBidi"/>
          <w:szCs w:val="22"/>
        </w:rPr>
        <w:t>Prepared monthly account reconciliations.</w:t>
      </w:r>
      <w:r w:rsidR="00F310F3">
        <w:rPr>
          <w:rFonts w:asciiTheme="majorBidi" w:hAnsiTheme="majorBidi" w:cstheme="majorBidi"/>
          <w:szCs w:val="22"/>
        </w:rPr>
        <w:t xml:space="preserve"> </w:t>
      </w:r>
      <w:r w:rsidR="00F310F3" w:rsidRPr="00790CAB">
        <w:rPr>
          <w:rFonts w:asciiTheme="majorBidi" w:hAnsiTheme="majorBidi" w:cstheme="majorBidi"/>
          <w:szCs w:val="22"/>
        </w:rPr>
        <w:t xml:space="preserve">(Supplier accounts – </w:t>
      </w:r>
      <w:r w:rsidR="00C100C1" w:rsidRPr="00790CAB">
        <w:rPr>
          <w:rFonts w:asciiTheme="majorBidi" w:hAnsiTheme="majorBidi" w:cstheme="majorBidi"/>
          <w:szCs w:val="22"/>
        </w:rPr>
        <w:t>Customer</w:t>
      </w:r>
      <w:r w:rsidR="00F310F3" w:rsidRPr="00790CAB">
        <w:rPr>
          <w:rFonts w:asciiTheme="majorBidi" w:hAnsiTheme="majorBidi" w:cstheme="majorBidi"/>
          <w:szCs w:val="22"/>
        </w:rPr>
        <w:t xml:space="preserve"> </w:t>
      </w:r>
      <w:r w:rsidR="00DB2E90" w:rsidRPr="00790CAB">
        <w:rPr>
          <w:rFonts w:asciiTheme="majorBidi" w:hAnsiTheme="majorBidi" w:cstheme="majorBidi"/>
          <w:szCs w:val="22"/>
        </w:rPr>
        <w:t xml:space="preserve">accounts – Sub ledgers trial balances </w:t>
      </w:r>
      <w:r w:rsidR="00F310F3" w:rsidRPr="00790CAB">
        <w:rPr>
          <w:rFonts w:asciiTheme="majorBidi" w:hAnsiTheme="majorBidi" w:cstheme="majorBidi"/>
          <w:szCs w:val="22"/>
        </w:rPr>
        <w:t xml:space="preserve">– </w:t>
      </w:r>
      <w:r w:rsidR="00DB2E90" w:rsidRPr="00790CAB">
        <w:rPr>
          <w:rFonts w:asciiTheme="majorBidi" w:hAnsiTheme="majorBidi" w:cstheme="majorBidi"/>
          <w:szCs w:val="22"/>
        </w:rPr>
        <w:t>Bank reconciliations –</w:t>
      </w:r>
      <w:r w:rsidR="0086385B">
        <w:rPr>
          <w:rFonts w:asciiTheme="majorBidi" w:hAnsiTheme="majorBidi" w:cstheme="majorBidi"/>
          <w:szCs w:val="22"/>
        </w:rPr>
        <w:t xml:space="preserve"> Intercompany journal entries – </w:t>
      </w:r>
      <w:r w:rsidR="00DB2E90" w:rsidRPr="00790CAB">
        <w:rPr>
          <w:rFonts w:asciiTheme="majorBidi" w:hAnsiTheme="majorBidi" w:cstheme="majorBidi"/>
          <w:szCs w:val="22"/>
        </w:rPr>
        <w:t>General trial balance</w:t>
      </w:r>
      <w:r w:rsidR="00F310F3" w:rsidRPr="00790CAB">
        <w:rPr>
          <w:rFonts w:asciiTheme="majorBidi" w:hAnsiTheme="majorBidi" w:cstheme="majorBidi"/>
          <w:szCs w:val="22"/>
        </w:rPr>
        <w:t>)</w:t>
      </w:r>
      <w:r w:rsidR="00F310F3" w:rsidRPr="00790CAB">
        <w:rPr>
          <w:rFonts w:asciiTheme="majorBidi" w:hAnsiTheme="majorBidi" w:cstheme="majorBidi"/>
          <w:szCs w:val="22"/>
          <w:u w:val="single"/>
        </w:rPr>
        <w:t xml:space="preserve"> </w:t>
      </w:r>
    </w:p>
    <w:p w:rsidR="007E0355" w:rsidRPr="008B6ECC" w:rsidRDefault="007E0355" w:rsidP="008B6ECC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Applied variance analysis for all financial statements elements on a monthly basis.</w:t>
      </w:r>
    </w:p>
    <w:p w:rsidR="007E0355" w:rsidRPr="007E0355" w:rsidRDefault="007E0355" w:rsidP="007E0355">
      <w:pPr>
        <w:rPr>
          <w:rFonts w:asciiTheme="majorBidi" w:hAnsiTheme="majorBidi" w:cstheme="majorBidi"/>
          <w:szCs w:val="22"/>
        </w:rPr>
      </w:pPr>
    </w:p>
    <w:p w:rsidR="007E0355" w:rsidRPr="007E0355" w:rsidRDefault="007E0355" w:rsidP="00C100C1">
      <w:pPr>
        <w:rPr>
          <w:rFonts w:asciiTheme="majorBidi" w:hAnsiTheme="majorBidi" w:cstheme="majorBidi"/>
          <w:szCs w:val="22"/>
        </w:rPr>
      </w:pPr>
      <w:r w:rsidRPr="007E0355">
        <w:rPr>
          <w:rFonts w:asciiTheme="majorBidi" w:hAnsiTheme="majorBidi" w:cstheme="majorBidi"/>
          <w:szCs w:val="22"/>
        </w:rPr>
        <w:t>Accountant (ASCON) Oracle DB</w:t>
      </w:r>
      <w:r w:rsidR="008B6ECC">
        <w:rPr>
          <w:rFonts w:asciiTheme="majorBidi" w:hAnsiTheme="majorBidi" w:cstheme="majorBidi"/>
          <w:szCs w:val="22"/>
        </w:rPr>
        <w:t xml:space="preserve">, </w:t>
      </w:r>
      <w:r w:rsidRPr="007E0355">
        <w:rPr>
          <w:rFonts w:asciiTheme="majorBidi" w:hAnsiTheme="majorBidi" w:cstheme="majorBidi"/>
          <w:szCs w:val="22"/>
        </w:rPr>
        <w:t>September 2008</w:t>
      </w:r>
      <w:r w:rsidR="00F310F3">
        <w:rPr>
          <w:rFonts w:asciiTheme="majorBidi" w:hAnsiTheme="majorBidi" w:cstheme="majorBidi"/>
          <w:szCs w:val="22"/>
        </w:rPr>
        <w:t xml:space="preserve"> – January 2011      </w:t>
      </w:r>
      <w:r w:rsidR="00F310F3" w:rsidRPr="00790CAB">
        <w:rPr>
          <w:rFonts w:asciiTheme="majorBidi" w:hAnsiTheme="majorBidi" w:cstheme="majorBidi"/>
          <w:szCs w:val="22"/>
        </w:rPr>
        <w:t xml:space="preserve">(Catering </w:t>
      </w:r>
      <w:r w:rsidR="00C100C1" w:rsidRPr="00790CAB">
        <w:rPr>
          <w:rFonts w:asciiTheme="majorBidi" w:hAnsiTheme="majorBidi" w:cstheme="majorBidi"/>
          <w:szCs w:val="22"/>
        </w:rPr>
        <w:t>S</w:t>
      </w:r>
      <w:r w:rsidR="00F310F3" w:rsidRPr="00790CAB">
        <w:rPr>
          <w:rFonts w:asciiTheme="majorBidi" w:hAnsiTheme="majorBidi" w:cstheme="majorBidi"/>
          <w:szCs w:val="22"/>
        </w:rPr>
        <w:t>ector)</w:t>
      </w:r>
    </w:p>
    <w:p w:rsidR="008B6ECC" w:rsidRDefault="007E0355" w:rsidP="008B6EC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Handled accounting receivables transactions in terms of credit limits and collections.</w:t>
      </w:r>
    </w:p>
    <w:p w:rsidR="008B6ECC" w:rsidRDefault="007E0355" w:rsidP="008B6EC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Cs w:val="22"/>
        </w:rPr>
      </w:pPr>
      <w:r w:rsidRPr="008B6ECC">
        <w:rPr>
          <w:rFonts w:asciiTheme="majorBidi" w:hAnsiTheme="majorBidi" w:cstheme="majorBidi"/>
          <w:szCs w:val="22"/>
        </w:rPr>
        <w:t>Managed GL tran</w:t>
      </w:r>
      <w:r w:rsidR="0088626E">
        <w:rPr>
          <w:rFonts w:asciiTheme="majorBidi" w:hAnsiTheme="majorBidi" w:cstheme="majorBidi"/>
          <w:szCs w:val="22"/>
        </w:rPr>
        <w:t>sactions in accordance to IFRS (</w:t>
      </w:r>
      <w:r w:rsidRPr="008B6ECC">
        <w:rPr>
          <w:rFonts w:asciiTheme="majorBidi" w:hAnsiTheme="majorBidi" w:cstheme="majorBidi"/>
          <w:szCs w:val="22"/>
        </w:rPr>
        <w:t>Internation</w:t>
      </w:r>
      <w:r w:rsidR="0088626E">
        <w:rPr>
          <w:rFonts w:asciiTheme="majorBidi" w:hAnsiTheme="majorBidi" w:cstheme="majorBidi"/>
          <w:szCs w:val="22"/>
        </w:rPr>
        <w:t>al financial reporting standards)</w:t>
      </w:r>
      <w:r w:rsidR="00F310F3">
        <w:rPr>
          <w:rFonts w:asciiTheme="majorBidi" w:hAnsiTheme="majorBidi" w:cstheme="majorBidi"/>
          <w:szCs w:val="22"/>
        </w:rPr>
        <w:t xml:space="preserve"> </w:t>
      </w:r>
      <w:r w:rsidR="00F310F3" w:rsidRPr="00790CAB">
        <w:rPr>
          <w:rFonts w:asciiTheme="majorBidi" w:hAnsiTheme="majorBidi" w:cstheme="majorBidi"/>
          <w:szCs w:val="22"/>
        </w:rPr>
        <w:t>during the closing period</w:t>
      </w:r>
      <w:r w:rsidRPr="00790CAB">
        <w:rPr>
          <w:rFonts w:asciiTheme="majorBidi" w:hAnsiTheme="majorBidi" w:cstheme="majorBidi"/>
          <w:szCs w:val="22"/>
        </w:rPr>
        <w:t>.</w:t>
      </w:r>
    </w:p>
    <w:p w:rsidR="007E0355" w:rsidRPr="008B6ECC" w:rsidRDefault="0088626E" w:rsidP="008B6ECC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Managed all a</w:t>
      </w:r>
      <w:r w:rsidR="007E0355" w:rsidRPr="008B6ECC">
        <w:rPr>
          <w:rFonts w:asciiTheme="majorBidi" w:hAnsiTheme="majorBidi" w:cstheme="majorBidi"/>
          <w:szCs w:val="22"/>
        </w:rPr>
        <w:t>ccounting payables transactions in addition handling all vendors' requirements and issues.</w:t>
      </w:r>
    </w:p>
    <w:p w:rsidR="007E0355" w:rsidRPr="007E0355" w:rsidRDefault="007E0355" w:rsidP="007E0355">
      <w:pPr>
        <w:rPr>
          <w:rFonts w:asciiTheme="majorBidi" w:hAnsiTheme="majorBidi" w:cstheme="majorBidi"/>
          <w:szCs w:val="22"/>
        </w:rPr>
      </w:pPr>
    </w:p>
    <w:p w:rsidR="006070AB" w:rsidRPr="00C53F3A" w:rsidRDefault="006070AB" w:rsidP="006070AB">
      <w:pPr>
        <w:rPr>
          <w:rFonts w:asciiTheme="majorBidi" w:hAnsiTheme="majorBidi" w:cstheme="majorBidi"/>
          <w:b/>
          <w:bCs/>
          <w:szCs w:val="22"/>
          <w:u w:val="single"/>
        </w:rPr>
      </w:pPr>
      <w:r w:rsidRPr="00C53F3A">
        <w:rPr>
          <w:rFonts w:asciiTheme="majorBidi" w:hAnsiTheme="majorBidi" w:cstheme="majorBidi"/>
          <w:b/>
          <w:bCs/>
          <w:szCs w:val="22"/>
          <w:u w:val="single"/>
        </w:rPr>
        <w:t>Accountant, Elzeiad, Cairo, Egypt, 2007 - 2008</w:t>
      </w:r>
    </w:p>
    <w:p w:rsidR="006070AB" w:rsidRDefault="007E0355" w:rsidP="006070AB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Cs w:val="22"/>
        </w:rPr>
      </w:pPr>
      <w:r w:rsidRPr="006070AB">
        <w:rPr>
          <w:rFonts w:asciiTheme="majorBidi" w:hAnsiTheme="majorBidi" w:cstheme="majorBidi"/>
          <w:szCs w:val="22"/>
        </w:rPr>
        <w:t>In Center for courses in Humankind's development at accounting Dept., Nasr City.</w:t>
      </w:r>
    </w:p>
    <w:p w:rsidR="007E0355" w:rsidRDefault="004475EE" w:rsidP="006070AB">
      <w:pPr>
        <w:pStyle w:val="ListParagraph"/>
        <w:numPr>
          <w:ilvl w:val="0"/>
          <w:numId w:val="39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Managed all a</w:t>
      </w:r>
      <w:r w:rsidR="007E0355" w:rsidRPr="006070AB">
        <w:rPr>
          <w:rFonts w:asciiTheme="majorBidi" w:hAnsiTheme="majorBidi" w:cstheme="majorBidi"/>
          <w:szCs w:val="22"/>
        </w:rPr>
        <w:t xml:space="preserve">ccounting payables transactions in addition if handling all vendors' requirements and issues. </w:t>
      </w:r>
    </w:p>
    <w:p w:rsidR="006070AB" w:rsidRDefault="006070AB" w:rsidP="006070AB">
      <w:pPr>
        <w:rPr>
          <w:rFonts w:asciiTheme="majorBidi" w:hAnsiTheme="majorBidi" w:cstheme="majorBidi"/>
          <w:szCs w:val="22"/>
        </w:rPr>
      </w:pPr>
    </w:p>
    <w:p w:rsidR="006070AB" w:rsidRPr="00C53F3A" w:rsidRDefault="006070AB" w:rsidP="006070AB">
      <w:pPr>
        <w:rPr>
          <w:rFonts w:asciiTheme="majorBidi" w:hAnsiTheme="majorBidi" w:cstheme="majorBidi"/>
          <w:b/>
          <w:bCs/>
          <w:szCs w:val="22"/>
          <w:u w:val="single"/>
        </w:rPr>
      </w:pPr>
      <w:r w:rsidRPr="00C53F3A">
        <w:rPr>
          <w:rFonts w:asciiTheme="majorBidi" w:hAnsiTheme="majorBidi" w:cstheme="majorBidi"/>
          <w:b/>
          <w:bCs/>
          <w:szCs w:val="22"/>
          <w:u w:val="single"/>
        </w:rPr>
        <w:t>Accountant, Honda Car Parts, 2006 - 2007</w:t>
      </w:r>
    </w:p>
    <w:p w:rsidR="007E0355" w:rsidRPr="000B7536" w:rsidRDefault="007E0355" w:rsidP="000B7536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 w:rsidRPr="006070AB">
        <w:rPr>
          <w:rFonts w:asciiTheme="majorBidi" w:hAnsiTheme="majorBidi" w:cstheme="majorBidi"/>
          <w:szCs w:val="22"/>
        </w:rPr>
        <w:t>Handled accounting receivables transactions in terms o</w:t>
      </w:r>
      <w:r w:rsidR="00F310F3">
        <w:rPr>
          <w:rFonts w:asciiTheme="majorBidi" w:hAnsiTheme="majorBidi" w:cstheme="majorBidi"/>
          <w:szCs w:val="22"/>
        </w:rPr>
        <w:t xml:space="preserve">f credit limits and collections </w:t>
      </w:r>
      <w:r w:rsidR="00F310F3" w:rsidRPr="00790CAB">
        <w:rPr>
          <w:rFonts w:asciiTheme="majorBidi" w:hAnsiTheme="majorBidi" w:cstheme="majorBidi"/>
          <w:szCs w:val="22"/>
        </w:rPr>
        <w:t xml:space="preserve">(Billing and </w:t>
      </w:r>
      <w:r w:rsidR="00C100C1" w:rsidRPr="00790CAB">
        <w:rPr>
          <w:rFonts w:asciiTheme="majorBidi" w:hAnsiTheme="majorBidi" w:cstheme="majorBidi"/>
          <w:szCs w:val="22"/>
        </w:rPr>
        <w:t>C</w:t>
      </w:r>
      <w:r w:rsidR="00F310F3" w:rsidRPr="00790CAB">
        <w:rPr>
          <w:rFonts w:asciiTheme="majorBidi" w:hAnsiTheme="majorBidi" w:cstheme="majorBidi"/>
          <w:szCs w:val="22"/>
        </w:rPr>
        <w:t>ash responsibility)</w:t>
      </w:r>
    </w:p>
    <w:p w:rsidR="007E0355" w:rsidRDefault="007E0355" w:rsidP="007E0355">
      <w:pPr>
        <w:rPr>
          <w:rFonts w:asciiTheme="majorBidi" w:hAnsiTheme="majorBidi" w:cstheme="majorBidi"/>
          <w:szCs w:val="22"/>
        </w:rPr>
      </w:pPr>
    </w:p>
    <w:p w:rsidR="000B7536" w:rsidRPr="007E0355" w:rsidRDefault="000B7536" w:rsidP="007E0355">
      <w:pPr>
        <w:rPr>
          <w:rFonts w:asciiTheme="majorBidi" w:hAnsiTheme="majorBidi" w:cstheme="majorBidi"/>
          <w:szCs w:val="22"/>
        </w:rPr>
      </w:pPr>
    </w:p>
    <w:p w:rsidR="004A51DB" w:rsidRPr="00AE2FE0" w:rsidRDefault="004A51DB" w:rsidP="004A51DB">
      <w:pPr>
        <w:rPr>
          <w:rFonts w:asciiTheme="majorBidi" w:hAnsiTheme="majorBidi" w:cstheme="majorBidi"/>
          <w:b/>
          <w:bCs/>
          <w:szCs w:val="22"/>
        </w:rPr>
      </w:pPr>
      <w:r w:rsidRPr="00AE2FE0">
        <w:rPr>
          <w:rFonts w:asciiTheme="majorBidi" w:hAnsiTheme="majorBidi" w:cstheme="majorBidi"/>
          <w:b/>
          <w:bCs/>
          <w:szCs w:val="22"/>
        </w:rPr>
        <w:t>EDUCATION:</w:t>
      </w:r>
    </w:p>
    <w:p w:rsidR="004A51DB" w:rsidRPr="004A51DB" w:rsidRDefault="004A51DB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Bachelor of Commerce, Accounting Department, Cairo University, Cairo, Egypt, 2006</w:t>
      </w:r>
    </w:p>
    <w:p w:rsidR="000B7536" w:rsidRDefault="000B7536" w:rsidP="007E0355">
      <w:pPr>
        <w:rPr>
          <w:rFonts w:asciiTheme="majorBidi" w:hAnsiTheme="majorBidi" w:cstheme="majorBidi"/>
          <w:szCs w:val="22"/>
        </w:rPr>
      </w:pPr>
    </w:p>
    <w:p w:rsidR="004A51DB" w:rsidRDefault="004A51DB" w:rsidP="007E0355">
      <w:pPr>
        <w:rPr>
          <w:rFonts w:asciiTheme="majorBidi" w:hAnsiTheme="majorBidi" w:cstheme="majorBidi"/>
          <w:szCs w:val="22"/>
        </w:rPr>
      </w:pPr>
    </w:p>
    <w:p w:rsidR="000B7536" w:rsidRDefault="000B7536" w:rsidP="007E0355">
      <w:pPr>
        <w:rPr>
          <w:rFonts w:asciiTheme="majorBidi" w:hAnsiTheme="majorBidi" w:cstheme="majorBidi"/>
          <w:szCs w:val="22"/>
        </w:rPr>
      </w:pPr>
    </w:p>
    <w:p w:rsidR="004A51DB" w:rsidRPr="004A51DB" w:rsidRDefault="004A51DB" w:rsidP="004475EE">
      <w:pPr>
        <w:rPr>
          <w:rFonts w:asciiTheme="majorBidi" w:hAnsiTheme="majorBidi" w:cstheme="majorBidi"/>
          <w:b/>
          <w:bCs/>
          <w:szCs w:val="22"/>
        </w:rPr>
      </w:pPr>
      <w:r w:rsidRPr="004A51DB">
        <w:rPr>
          <w:rFonts w:asciiTheme="majorBidi" w:hAnsiTheme="majorBidi" w:cstheme="majorBidi"/>
          <w:b/>
          <w:bCs/>
          <w:szCs w:val="22"/>
        </w:rPr>
        <w:t>COURSES, FEBRUARY 2015 – JUNE 2015</w:t>
      </w:r>
      <w:r w:rsidR="007E0355" w:rsidRPr="004A51DB">
        <w:rPr>
          <w:rFonts w:asciiTheme="majorBidi" w:hAnsiTheme="majorBidi" w:cstheme="majorBidi"/>
          <w:b/>
          <w:bCs/>
          <w:szCs w:val="22"/>
        </w:rPr>
        <w:t xml:space="preserve">                                                                     </w:t>
      </w:r>
    </w:p>
    <w:p w:rsidR="004A51DB" w:rsidRDefault="007E0355" w:rsidP="00D3438C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R12i </w:t>
      </w:r>
      <w:r w:rsidR="00D3438C">
        <w:rPr>
          <w:rFonts w:asciiTheme="majorBidi" w:hAnsiTheme="majorBidi" w:cstheme="majorBidi"/>
          <w:szCs w:val="22"/>
        </w:rPr>
        <w:t>Oracle E-Business Suite (Financials)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General ledger management fundamentals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Sub-ledger management fundamentals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Payables fundamentals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Receivables fundamentals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Asset management fundamentals 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Implement and</w:t>
      </w:r>
      <w:r w:rsidR="007E0355" w:rsidRPr="004A51DB">
        <w:rPr>
          <w:rFonts w:asciiTheme="majorBidi" w:hAnsiTheme="majorBidi" w:cstheme="majorBidi"/>
          <w:szCs w:val="22"/>
        </w:rPr>
        <w:t xml:space="preserve"> use cash management </w:t>
      </w:r>
    </w:p>
    <w:p w:rsidR="007E0355" w:rsidRP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Taxes</w:t>
      </w:r>
    </w:p>
    <w:p w:rsidR="007E0355" w:rsidRPr="004A51DB" w:rsidRDefault="00D3438C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Studied CMA part one</w:t>
      </w:r>
    </w:p>
    <w:p w:rsidR="004A51DB" w:rsidRDefault="004A51DB" w:rsidP="007E0355">
      <w:pPr>
        <w:rPr>
          <w:rFonts w:asciiTheme="majorBidi" w:hAnsiTheme="majorBidi" w:cstheme="majorBidi"/>
          <w:szCs w:val="22"/>
        </w:rPr>
      </w:pPr>
    </w:p>
    <w:p w:rsidR="007E0355" w:rsidRPr="004A51DB" w:rsidRDefault="004A51DB" w:rsidP="004A51DB">
      <w:pPr>
        <w:rPr>
          <w:rFonts w:asciiTheme="majorBidi" w:hAnsiTheme="majorBidi" w:cstheme="majorBidi"/>
          <w:b/>
          <w:bCs/>
          <w:szCs w:val="22"/>
        </w:rPr>
      </w:pPr>
      <w:r w:rsidRPr="004A51DB">
        <w:rPr>
          <w:rFonts w:asciiTheme="majorBidi" w:hAnsiTheme="majorBidi" w:cstheme="majorBidi"/>
          <w:b/>
          <w:bCs/>
          <w:szCs w:val="22"/>
        </w:rPr>
        <w:t>TRAINING, MAY 2015 – AUGUST 2015</w:t>
      </w:r>
    </w:p>
    <w:p w:rsidR="004A51DB" w:rsidRDefault="004A51DB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Attended and</w:t>
      </w:r>
      <w:r w:rsidR="007E0355" w:rsidRPr="004A51DB">
        <w:rPr>
          <w:rFonts w:asciiTheme="majorBidi" w:hAnsiTheme="majorBidi" w:cstheme="majorBidi"/>
          <w:szCs w:val="22"/>
        </w:rPr>
        <w:t xml:space="preserve"> completed a workshop with ITIDA provided by Next Academy as a part of The National Project of Training for Employment that covered the following modules in </w:t>
      </w:r>
      <w:r>
        <w:rPr>
          <w:rFonts w:asciiTheme="majorBidi" w:hAnsiTheme="majorBidi" w:cstheme="majorBidi"/>
          <w:szCs w:val="22"/>
        </w:rPr>
        <w:t>Oracle</w:t>
      </w:r>
      <w:r w:rsidR="007E0355" w:rsidRPr="004A51DB">
        <w:rPr>
          <w:rFonts w:asciiTheme="majorBidi" w:hAnsiTheme="majorBidi" w:cstheme="majorBidi"/>
          <w:szCs w:val="22"/>
        </w:rPr>
        <w:t xml:space="preserve"> ERP system E-Business suite R12: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General l</w:t>
      </w:r>
      <w:r w:rsidR="007E0355" w:rsidRPr="004A51DB">
        <w:rPr>
          <w:rFonts w:asciiTheme="majorBidi" w:hAnsiTheme="majorBidi" w:cstheme="majorBidi"/>
          <w:szCs w:val="22"/>
        </w:rPr>
        <w:t xml:space="preserve">edger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Accounts payable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Accounts receivable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Cash management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Fixed assets 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Tax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Property m</w:t>
      </w:r>
      <w:r w:rsidR="007E0355" w:rsidRPr="004A51DB">
        <w:rPr>
          <w:rFonts w:asciiTheme="majorBidi" w:hAnsiTheme="majorBidi" w:cstheme="majorBidi"/>
          <w:szCs w:val="22"/>
        </w:rPr>
        <w:t xml:space="preserve">anagement </w:t>
      </w:r>
    </w:p>
    <w:p w:rsidR="007E0355" w:rsidRP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Internet Expense (I-Expense</w:t>
      </w:r>
      <w:r w:rsidR="007E0355" w:rsidRPr="004A51DB">
        <w:rPr>
          <w:rFonts w:asciiTheme="majorBidi" w:hAnsiTheme="majorBidi" w:cstheme="majorBidi"/>
          <w:szCs w:val="22"/>
        </w:rPr>
        <w:t>)</w:t>
      </w:r>
    </w:p>
    <w:p w:rsidR="004A51DB" w:rsidRDefault="004A51DB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Workshop phases: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CRP1 (Conference Room Pilot 1)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CRP2 (Conference Room Pilot 2)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UAT   (User A</w:t>
      </w:r>
      <w:r w:rsidR="007E0355" w:rsidRPr="004A51DB">
        <w:rPr>
          <w:rFonts w:asciiTheme="majorBidi" w:hAnsiTheme="majorBidi" w:cstheme="majorBidi"/>
          <w:szCs w:val="22"/>
        </w:rPr>
        <w:t xml:space="preserve">cceptance test ) </w:t>
      </w:r>
    </w:p>
    <w:p w:rsidR="007E0355" w:rsidRP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Go-Live </w:t>
      </w:r>
    </w:p>
    <w:p w:rsidR="004A51DB" w:rsidRDefault="007E0355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Documents </w:t>
      </w:r>
      <w:r w:rsidR="004A51DB">
        <w:rPr>
          <w:rFonts w:asciiTheme="majorBidi" w:hAnsiTheme="majorBidi" w:cstheme="majorBidi"/>
          <w:szCs w:val="22"/>
        </w:rPr>
        <w:t>d</w:t>
      </w:r>
      <w:r w:rsidRPr="004A51DB">
        <w:rPr>
          <w:rFonts w:asciiTheme="majorBidi" w:hAnsiTheme="majorBidi" w:cstheme="majorBidi"/>
          <w:szCs w:val="22"/>
        </w:rPr>
        <w:t>elivered: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Future process document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Setup document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>User guide document</w:t>
      </w:r>
    </w:p>
    <w:p w:rsidR="004A51DB" w:rsidRDefault="004A51DB" w:rsidP="004A51DB">
      <w:pPr>
        <w:pStyle w:val="ListParagraph"/>
        <w:numPr>
          <w:ilvl w:val="0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Attended and</w:t>
      </w:r>
      <w:r w:rsidR="007E0355" w:rsidRPr="004A51DB">
        <w:rPr>
          <w:rFonts w:asciiTheme="majorBidi" w:hAnsiTheme="majorBidi" w:cstheme="majorBidi"/>
          <w:szCs w:val="22"/>
        </w:rPr>
        <w:t xml:space="preserve"> completed a soft skills training that covered:</w:t>
      </w:r>
    </w:p>
    <w:p w:rsidR="004A51DB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>Strategic thinking and t</w:t>
      </w:r>
      <w:r w:rsidR="007E0355" w:rsidRPr="004A51DB">
        <w:rPr>
          <w:rFonts w:asciiTheme="majorBidi" w:hAnsiTheme="majorBidi" w:cstheme="majorBidi"/>
          <w:szCs w:val="22"/>
        </w:rPr>
        <w:t xml:space="preserve">ime management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Communication skills </w:t>
      </w:r>
    </w:p>
    <w:p w:rsidR="004A51DB" w:rsidRDefault="007E0355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 w:rsidRPr="004A51DB">
        <w:rPr>
          <w:rFonts w:asciiTheme="majorBidi" w:hAnsiTheme="majorBidi" w:cstheme="majorBidi"/>
          <w:szCs w:val="22"/>
        </w:rPr>
        <w:t xml:space="preserve">Presentation skills  </w:t>
      </w:r>
    </w:p>
    <w:p w:rsidR="007E0355" w:rsidRDefault="004A51DB" w:rsidP="004A51DB">
      <w:pPr>
        <w:pStyle w:val="ListParagraph"/>
        <w:numPr>
          <w:ilvl w:val="1"/>
          <w:numId w:val="40"/>
        </w:numPr>
        <w:rPr>
          <w:rFonts w:asciiTheme="majorBidi" w:hAnsiTheme="majorBidi" w:cstheme="majorBidi"/>
          <w:szCs w:val="22"/>
        </w:rPr>
      </w:pPr>
      <w:r>
        <w:rPr>
          <w:rFonts w:asciiTheme="majorBidi" w:hAnsiTheme="majorBidi" w:cstheme="majorBidi"/>
          <w:szCs w:val="22"/>
        </w:rPr>
        <w:t xml:space="preserve">Business language and </w:t>
      </w:r>
      <w:r w:rsidR="007E0355" w:rsidRPr="004A51DB">
        <w:rPr>
          <w:rFonts w:asciiTheme="majorBidi" w:hAnsiTheme="majorBidi" w:cstheme="majorBidi"/>
          <w:szCs w:val="22"/>
        </w:rPr>
        <w:t xml:space="preserve">etiquette </w:t>
      </w:r>
    </w:p>
    <w:p w:rsidR="00B2649B" w:rsidRPr="004A51DB" w:rsidRDefault="00B2649B" w:rsidP="00B2649B">
      <w:pPr>
        <w:pStyle w:val="ListParagraph"/>
        <w:ind w:left="1440"/>
        <w:rPr>
          <w:rFonts w:asciiTheme="majorBidi" w:hAnsiTheme="majorBidi" w:cstheme="majorBidi"/>
          <w:szCs w:val="22"/>
        </w:rPr>
      </w:pPr>
    </w:p>
    <w:p w:rsidR="00A424B8" w:rsidRDefault="00A424B8" w:rsidP="007E0355">
      <w:pPr>
        <w:rPr>
          <w:rFonts w:asciiTheme="majorBidi" w:hAnsiTheme="majorBidi" w:cstheme="majorBidi"/>
          <w:szCs w:val="22"/>
        </w:rPr>
      </w:pPr>
    </w:p>
    <w:p w:rsidR="007E0355" w:rsidRPr="00A424B8" w:rsidRDefault="007E0355" w:rsidP="007E0355">
      <w:pPr>
        <w:rPr>
          <w:rFonts w:asciiTheme="majorBidi" w:hAnsiTheme="majorBidi" w:cstheme="majorBidi"/>
          <w:b/>
          <w:bCs/>
          <w:szCs w:val="22"/>
        </w:rPr>
      </w:pPr>
      <w:r w:rsidRPr="00A424B8">
        <w:rPr>
          <w:rFonts w:asciiTheme="majorBidi" w:hAnsiTheme="majorBidi" w:cstheme="majorBidi"/>
          <w:b/>
          <w:bCs/>
          <w:szCs w:val="22"/>
        </w:rPr>
        <w:t>SKILLS</w:t>
      </w:r>
      <w:r w:rsidR="00A424B8">
        <w:rPr>
          <w:rFonts w:asciiTheme="majorBidi" w:hAnsiTheme="majorBidi" w:cstheme="majorBidi"/>
          <w:b/>
          <w:bCs/>
          <w:szCs w:val="22"/>
        </w:rPr>
        <w:t>:</w:t>
      </w:r>
    </w:p>
    <w:p w:rsidR="00A424B8" w:rsidRPr="00506AAC" w:rsidRDefault="007E0355" w:rsidP="00A424B8">
      <w:pPr>
        <w:rPr>
          <w:rFonts w:asciiTheme="majorBidi" w:hAnsiTheme="majorBidi" w:cstheme="majorBidi"/>
          <w:szCs w:val="22"/>
          <w:u w:val="single"/>
        </w:rPr>
      </w:pPr>
      <w:r w:rsidRPr="00506AAC">
        <w:rPr>
          <w:rFonts w:asciiTheme="majorBidi" w:hAnsiTheme="majorBidi" w:cstheme="majorBidi"/>
          <w:szCs w:val="22"/>
          <w:u w:val="single"/>
        </w:rPr>
        <w:t>Computer Skills:</w:t>
      </w:r>
    </w:p>
    <w:p w:rsidR="00A424B8" w:rsidRDefault="007E0355" w:rsidP="00C100C1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Cs w:val="22"/>
        </w:rPr>
      </w:pPr>
      <w:r w:rsidRPr="00A424B8">
        <w:rPr>
          <w:rFonts w:asciiTheme="majorBidi" w:hAnsiTheme="majorBidi" w:cstheme="majorBidi"/>
          <w:szCs w:val="22"/>
        </w:rPr>
        <w:t>Oracle Financial</w:t>
      </w:r>
      <w:r w:rsidR="00A424B8">
        <w:rPr>
          <w:rFonts w:asciiTheme="majorBidi" w:hAnsiTheme="majorBidi" w:cstheme="majorBidi"/>
          <w:szCs w:val="22"/>
        </w:rPr>
        <w:t>s</w:t>
      </w:r>
      <w:r w:rsidRPr="00A424B8">
        <w:rPr>
          <w:rFonts w:asciiTheme="majorBidi" w:hAnsiTheme="majorBidi" w:cstheme="majorBidi"/>
          <w:szCs w:val="22"/>
        </w:rPr>
        <w:t xml:space="preserve"> E-business </w:t>
      </w:r>
      <w:r w:rsidR="00A424B8">
        <w:rPr>
          <w:rFonts w:asciiTheme="majorBidi" w:hAnsiTheme="majorBidi" w:cstheme="majorBidi"/>
          <w:szCs w:val="22"/>
        </w:rPr>
        <w:t>Suite</w:t>
      </w:r>
      <w:r w:rsidR="00DB2E90">
        <w:rPr>
          <w:rFonts w:asciiTheme="majorBidi" w:hAnsiTheme="majorBidi" w:cstheme="majorBidi"/>
          <w:szCs w:val="22"/>
        </w:rPr>
        <w:t xml:space="preserve"> R12i </w:t>
      </w:r>
      <w:r w:rsidR="00C100C1">
        <w:rPr>
          <w:rFonts w:asciiTheme="majorBidi" w:hAnsiTheme="majorBidi" w:cstheme="majorBidi"/>
          <w:szCs w:val="22"/>
        </w:rPr>
        <w:t>–</w:t>
      </w:r>
      <w:r w:rsidR="00DB2E90">
        <w:rPr>
          <w:rFonts w:asciiTheme="majorBidi" w:hAnsiTheme="majorBidi" w:cstheme="majorBidi"/>
          <w:szCs w:val="22"/>
        </w:rPr>
        <w:t xml:space="preserve"> </w:t>
      </w:r>
      <w:r w:rsidR="00C100C1">
        <w:rPr>
          <w:rFonts w:asciiTheme="majorBidi" w:hAnsiTheme="majorBidi" w:cstheme="majorBidi"/>
          <w:szCs w:val="22"/>
        </w:rPr>
        <w:t>Fusion</w:t>
      </w:r>
    </w:p>
    <w:p w:rsidR="00A424B8" w:rsidRDefault="007E0355" w:rsidP="00A424B8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szCs w:val="22"/>
        </w:rPr>
      </w:pPr>
      <w:r w:rsidRPr="00A424B8">
        <w:rPr>
          <w:rFonts w:asciiTheme="majorBidi" w:hAnsiTheme="majorBidi" w:cstheme="majorBidi"/>
          <w:szCs w:val="22"/>
        </w:rPr>
        <w:t>ERP system</w:t>
      </w:r>
      <w:r w:rsidR="00A424B8">
        <w:rPr>
          <w:rFonts w:asciiTheme="majorBidi" w:hAnsiTheme="majorBidi" w:cstheme="majorBidi"/>
          <w:szCs w:val="22"/>
        </w:rPr>
        <w:t>s</w:t>
      </w:r>
      <w:r w:rsidRPr="00A424B8">
        <w:rPr>
          <w:rFonts w:asciiTheme="majorBidi" w:hAnsiTheme="majorBidi" w:cstheme="majorBidi"/>
          <w:szCs w:val="22"/>
        </w:rPr>
        <w:t xml:space="preserve"> (ASCON) Oracle DB</w:t>
      </w:r>
    </w:p>
    <w:p w:rsidR="00AC1B88" w:rsidRDefault="007E0355" w:rsidP="00AC1B88">
      <w:pPr>
        <w:numPr>
          <w:ilvl w:val="0"/>
          <w:numId w:val="41"/>
        </w:numPr>
        <w:shd w:val="clear" w:color="auto" w:fill="FFFFFF"/>
        <w:spacing w:line="288" w:lineRule="atLeast"/>
        <w:jc w:val="left"/>
        <w:rPr>
          <w:rFonts w:asciiTheme="majorBidi" w:hAnsiTheme="majorBidi" w:cstheme="majorBidi"/>
          <w:szCs w:val="22"/>
        </w:rPr>
      </w:pPr>
      <w:r w:rsidRPr="00AC1B88">
        <w:rPr>
          <w:rFonts w:asciiTheme="majorBidi" w:hAnsiTheme="majorBidi" w:cstheme="majorBidi"/>
          <w:szCs w:val="22"/>
        </w:rPr>
        <w:lastRenderedPageBreak/>
        <w:t>MS Office</w:t>
      </w:r>
      <w:r w:rsidR="00AC1B88">
        <w:rPr>
          <w:rFonts w:asciiTheme="majorBidi" w:hAnsiTheme="majorBidi" w:cstheme="majorBidi"/>
          <w:szCs w:val="22"/>
        </w:rPr>
        <w:t xml:space="preserve"> :</w:t>
      </w:r>
    </w:p>
    <w:p w:rsidR="00AC1B88" w:rsidRPr="00AC1B88" w:rsidRDefault="00AC1B88" w:rsidP="000B7536">
      <w:pPr>
        <w:shd w:val="clear" w:color="auto" w:fill="FFFFFF"/>
        <w:spacing w:line="288" w:lineRule="atLeast"/>
        <w:ind w:left="360"/>
        <w:jc w:val="left"/>
        <w:rPr>
          <w:rFonts w:asciiTheme="majorBidi" w:hAnsiTheme="majorBidi" w:cstheme="majorBidi"/>
          <w:szCs w:val="22"/>
        </w:rPr>
      </w:pPr>
      <w:r w:rsidRPr="00790CAB">
        <w:rPr>
          <w:rFonts w:asciiTheme="majorBidi" w:hAnsiTheme="majorBidi" w:cstheme="majorBidi"/>
          <w:szCs w:val="22"/>
        </w:rPr>
        <w:t>Excel (Create pivot tables and modify spreadsheets to achieve analytical goals) – Word – PowerPoint – Outlook</w:t>
      </w:r>
    </w:p>
    <w:p w:rsidR="007E0355" w:rsidRPr="00506AAC" w:rsidRDefault="007E0355" w:rsidP="007E0355">
      <w:pPr>
        <w:rPr>
          <w:rFonts w:asciiTheme="majorBidi" w:hAnsiTheme="majorBidi" w:cstheme="majorBidi"/>
          <w:szCs w:val="22"/>
          <w:u w:val="single"/>
        </w:rPr>
      </w:pPr>
      <w:r w:rsidRPr="00506AAC">
        <w:rPr>
          <w:rFonts w:asciiTheme="majorBidi" w:hAnsiTheme="majorBidi" w:cstheme="majorBidi"/>
          <w:szCs w:val="22"/>
          <w:u w:val="single"/>
        </w:rPr>
        <w:t>Language Skills:</w:t>
      </w:r>
    </w:p>
    <w:p w:rsidR="00A424B8" w:rsidRDefault="007E0355" w:rsidP="00A424B8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Cs w:val="22"/>
        </w:rPr>
      </w:pPr>
      <w:r w:rsidRPr="00A424B8">
        <w:rPr>
          <w:rFonts w:asciiTheme="majorBidi" w:hAnsiTheme="majorBidi" w:cstheme="majorBidi"/>
          <w:szCs w:val="22"/>
        </w:rPr>
        <w:t>Native language Arabic</w:t>
      </w:r>
    </w:p>
    <w:p w:rsidR="003B62C5" w:rsidRPr="00506AAC" w:rsidRDefault="007E0355" w:rsidP="00506AAC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Cs w:val="22"/>
        </w:rPr>
      </w:pPr>
      <w:r w:rsidRPr="00A424B8">
        <w:rPr>
          <w:rFonts w:asciiTheme="majorBidi" w:hAnsiTheme="majorBidi" w:cstheme="majorBidi"/>
          <w:szCs w:val="22"/>
        </w:rPr>
        <w:t>Good command of both written and spoken English</w:t>
      </w:r>
    </w:p>
    <w:sectPr w:rsidR="003B62C5" w:rsidRPr="00506AAC" w:rsidSect="007E0355">
      <w:headerReference w:type="default" r:id="rId8"/>
      <w:footerReference w:type="default" r:id="rId9"/>
      <w:pgSz w:w="12240" w:h="15840"/>
      <w:pgMar w:top="1440" w:right="1440" w:bottom="1440" w:left="1440" w:header="965" w:footer="965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24DA" w:rsidRDefault="000124DA" w:rsidP="00295BDB">
      <w:r>
        <w:separator/>
      </w:r>
    </w:p>
  </w:endnote>
  <w:endnote w:type="continuationSeparator" w:id="0">
    <w:p w:rsidR="000124DA" w:rsidRDefault="000124DA" w:rsidP="00295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68A" w:rsidRDefault="0006268A">
    <w:pPr>
      <w:pStyle w:val="Footer"/>
    </w:pPr>
    <w:r>
      <w:tab/>
    </w:r>
    <w:r w:rsidR="00BC58A4">
      <w:rPr>
        <w:rStyle w:val="PageNumber"/>
        <w:b/>
        <w:sz w:val="21"/>
      </w:rPr>
      <w:fldChar w:fldCharType="begin"/>
    </w:r>
    <w:r>
      <w:rPr>
        <w:rStyle w:val="PageNumber"/>
        <w:b/>
        <w:sz w:val="21"/>
      </w:rPr>
      <w:instrText xml:space="preserve"> PAGE </w:instrText>
    </w:r>
    <w:r w:rsidR="00BC58A4">
      <w:rPr>
        <w:rStyle w:val="PageNumber"/>
        <w:b/>
        <w:sz w:val="21"/>
      </w:rPr>
      <w:fldChar w:fldCharType="separate"/>
    </w:r>
    <w:r w:rsidR="00AF449E">
      <w:rPr>
        <w:rStyle w:val="PageNumber"/>
        <w:b/>
        <w:noProof/>
        <w:sz w:val="21"/>
      </w:rPr>
      <w:t>3</w:t>
    </w:r>
    <w:r w:rsidR="00BC58A4">
      <w:rPr>
        <w:rStyle w:val="PageNumber"/>
        <w:b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24DA" w:rsidRDefault="000124DA" w:rsidP="00295BDB">
      <w:r>
        <w:separator/>
      </w:r>
    </w:p>
  </w:footnote>
  <w:footnote w:type="continuationSeparator" w:id="0">
    <w:p w:rsidR="000124DA" w:rsidRDefault="000124DA" w:rsidP="00295B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68A" w:rsidRDefault="0006268A">
    <w:pPr>
      <w:pStyle w:val="Header"/>
      <w:spacing w:line="240" w:lineRule="atLeast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E10"/>
    <w:multiLevelType w:val="hybridMultilevel"/>
    <w:tmpl w:val="EE246600"/>
    <w:lvl w:ilvl="0" w:tplc="A5EE33DA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>
    <w:nsid w:val="009D40FE"/>
    <w:multiLevelType w:val="hybridMultilevel"/>
    <w:tmpl w:val="3AB48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F3528E"/>
    <w:multiLevelType w:val="hybridMultilevel"/>
    <w:tmpl w:val="A8DEEA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2A22DA"/>
    <w:multiLevelType w:val="hybridMultilevel"/>
    <w:tmpl w:val="33E8CED6"/>
    <w:lvl w:ilvl="0" w:tplc="6FAA59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C14B9F"/>
    <w:multiLevelType w:val="hybridMultilevel"/>
    <w:tmpl w:val="2AD20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E92189"/>
    <w:multiLevelType w:val="hybridMultilevel"/>
    <w:tmpl w:val="7C30D246"/>
    <w:lvl w:ilvl="0" w:tplc="04090005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6">
    <w:nsid w:val="0AF91DDC"/>
    <w:multiLevelType w:val="hybridMultilevel"/>
    <w:tmpl w:val="5AA60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AFD2B58"/>
    <w:multiLevelType w:val="hybridMultilevel"/>
    <w:tmpl w:val="1ED64C04"/>
    <w:lvl w:ilvl="0" w:tplc="A3463740">
      <w:start w:val="2006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2610F7"/>
    <w:multiLevelType w:val="hybridMultilevel"/>
    <w:tmpl w:val="2F621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6923B1"/>
    <w:multiLevelType w:val="hybridMultilevel"/>
    <w:tmpl w:val="C43CDD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A47377"/>
    <w:multiLevelType w:val="hybridMultilevel"/>
    <w:tmpl w:val="6DC6B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AE907CC4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6929BB"/>
    <w:multiLevelType w:val="hybridMultilevel"/>
    <w:tmpl w:val="618E2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1C951C7"/>
    <w:multiLevelType w:val="hybridMultilevel"/>
    <w:tmpl w:val="4CEC4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E61BA0"/>
    <w:multiLevelType w:val="hybridMultilevel"/>
    <w:tmpl w:val="F1DE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6A10E3"/>
    <w:multiLevelType w:val="hybridMultilevel"/>
    <w:tmpl w:val="0D829B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DB2F90"/>
    <w:multiLevelType w:val="hybridMultilevel"/>
    <w:tmpl w:val="D190F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9506B4"/>
    <w:multiLevelType w:val="hybridMultilevel"/>
    <w:tmpl w:val="C9265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1D564F0"/>
    <w:multiLevelType w:val="hybridMultilevel"/>
    <w:tmpl w:val="CA629F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9C084B"/>
    <w:multiLevelType w:val="hybridMultilevel"/>
    <w:tmpl w:val="860E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D92B9F"/>
    <w:multiLevelType w:val="multilevel"/>
    <w:tmpl w:val="4A5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84C7856"/>
    <w:multiLevelType w:val="hybridMultilevel"/>
    <w:tmpl w:val="A2D68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6920BD"/>
    <w:multiLevelType w:val="hybridMultilevel"/>
    <w:tmpl w:val="40A41E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A9156E"/>
    <w:multiLevelType w:val="hybridMultilevel"/>
    <w:tmpl w:val="4484D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B9134C"/>
    <w:multiLevelType w:val="hybridMultilevel"/>
    <w:tmpl w:val="BFF259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D30D40"/>
    <w:multiLevelType w:val="hybridMultilevel"/>
    <w:tmpl w:val="EC6EC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C245C7"/>
    <w:multiLevelType w:val="hybridMultilevel"/>
    <w:tmpl w:val="7652B60E"/>
    <w:lvl w:ilvl="0" w:tplc="B71AEA6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175500"/>
    <w:multiLevelType w:val="hybridMultilevel"/>
    <w:tmpl w:val="2C6C9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417CBE"/>
    <w:multiLevelType w:val="hybridMultilevel"/>
    <w:tmpl w:val="EA8A69AA"/>
    <w:lvl w:ilvl="0" w:tplc="B60C77F2">
      <w:start w:val="200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92281C"/>
    <w:multiLevelType w:val="hybridMultilevel"/>
    <w:tmpl w:val="3C3C3DD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BD327F6"/>
    <w:multiLevelType w:val="hybridMultilevel"/>
    <w:tmpl w:val="C9648B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DCD6964"/>
    <w:multiLevelType w:val="hybridMultilevel"/>
    <w:tmpl w:val="DF9E3698"/>
    <w:lvl w:ilvl="0" w:tplc="FE405FC8">
      <w:start w:val="201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4FC1522B"/>
    <w:multiLevelType w:val="hybridMultilevel"/>
    <w:tmpl w:val="0DC23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4F046C"/>
    <w:multiLevelType w:val="hybridMultilevel"/>
    <w:tmpl w:val="8A58CE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7146F49"/>
    <w:multiLevelType w:val="hybridMultilevel"/>
    <w:tmpl w:val="16FACD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297790"/>
    <w:multiLevelType w:val="hybridMultilevel"/>
    <w:tmpl w:val="5E88D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7EE7CF8"/>
    <w:multiLevelType w:val="hybridMultilevel"/>
    <w:tmpl w:val="FF40F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3544CA"/>
    <w:multiLevelType w:val="hybridMultilevel"/>
    <w:tmpl w:val="71683410"/>
    <w:lvl w:ilvl="0" w:tplc="04090001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37">
    <w:nsid w:val="64C17A4E"/>
    <w:multiLevelType w:val="hybridMultilevel"/>
    <w:tmpl w:val="3C6435A0"/>
    <w:lvl w:ilvl="0" w:tplc="625E1508">
      <w:start w:val="2013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A2B3D49"/>
    <w:multiLevelType w:val="hybridMultilevel"/>
    <w:tmpl w:val="ABF0891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E3230D8"/>
    <w:multiLevelType w:val="hybridMultilevel"/>
    <w:tmpl w:val="048E2694"/>
    <w:lvl w:ilvl="0" w:tplc="83EC8C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B60CEA"/>
    <w:multiLevelType w:val="hybridMultilevel"/>
    <w:tmpl w:val="3E0CC0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FC23CFC"/>
    <w:multiLevelType w:val="hybridMultilevel"/>
    <w:tmpl w:val="83CA5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FD7630D"/>
    <w:multiLevelType w:val="hybridMultilevel"/>
    <w:tmpl w:val="4A5E8D5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779A2AB8"/>
    <w:multiLevelType w:val="hybridMultilevel"/>
    <w:tmpl w:val="3F201A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77B11176"/>
    <w:multiLevelType w:val="hybridMultilevel"/>
    <w:tmpl w:val="2EC25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442222"/>
    <w:multiLevelType w:val="hybridMultilevel"/>
    <w:tmpl w:val="77D470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CE52520"/>
    <w:multiLevelType w:val="multilevel"/>
    <w:tmpl w:val="055A9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38"/>
  </w:num>
  <w:num w:numId="2">
    <w:abstractNumId w:val="42"/>
  </w:num>
  <w:num w:numId="3">
    <w:abstractNumId w:val="28"/>
  </w:num>
  <w:num w:numId="4">
    <w:abstractNumId w:val="40"/>
  </w:num>
  <w:num w:numId="5">
    <w:abstractNumId w:val="5"/>
  </w:num>
  <w:num w:numId="6">
    <w:abstractNumId w:val="46"/>
  </w:num>
  <w:num w:numId="7">
    <w:abstractNumId w:val="43"/>
  </w:num>
  <w:num w:numId="8">
    <w:abstractNumId w:val="34"/>
  </w:num>
  <w:num w:numId="9">
    <w:abstractNumId w:val="1"/>
  </w:num>
  <w:num w:numId="10">
    <w:abstractNumId w:val="20"/>
  </w:num>
  <w:num w:numId="11">
    <w:abstractNumId w:val="32"/>
  </w:num>
  <w:num w:numId="12">
    <w:abstractNumId w:val="33"/>
  </w:num>
  <w:num w:numId="13">
    <w:abstractNumId w:val="17"/>
  </w:num>
  <w:num w:numId="14">
    <w:abstractNumId w:val="44"/>
  </w:num>
  <w:num w:numId="15">
    <w:abstractNumId w:val="7"/>
  </w:num>
  <w:num w:numId="16">
    <w:abstractNumId w:val="27"/>
  </w:num>
  <w:num w:numId="17">
    <w:abstractNumId w:val="35"/>
  </w:num>
  <w:num w:numId="18">
    <w:abstractNumId w:val="36"/>
  </w:num>
  <w:num w:numId="19">
    <w:abstractNumId w:val="37"/>
  </w:num>
  <w:num w:numId="20">
    <w:abstractNumId w:val="30"/>
  </w:num>
  <w:num w:numId="21">
    <w:abstractNumId w:val="45"/>
  </w:num>
  <w:num w:numId="22">
    <w:abstractNumId w:val="0"/>
  </w:num>
  <w:num w:numId="23">
    <w:abstractNumId w:val="9"/>
  </w:num>
  <w:num w:numId="24">
    <w:abstractNumId w:val="23"/>
  </w:num>
  <w:num w:numId="25">
    <w:abstractNumId w:val="16"/>
  </w:num>
  <w:num w:numId="26">
    <w:abstractNumId w:val="14"/>
  </w:num>
  <w:num w:numId="27">
    <w:abstractNumId w:val="39"/>
  </w:num>
  <w:num w:numId="28">
    <w:abstractNumId w:val="21"/>
  </w:num>
  <w:num w:numId="29">
    <w:abstractNumId w:val="25"/>
  </w:num>
  <w:num w:numId="30">
    <w:abstractNumId w:val="31"/>
  </w:num>
  <w:num w:numId="31">
    <w:abstractNumId w:val="2"/>
  </w:num>
  <w:num w:numId="32">
    <w:abstractNumId w:val="41"/>
  </w:num>
  <w:num w:numId="33">
    <w:abstractNumId w:val="26"/>
  </w:num>
  <w:num w:numId="34">
    <w:abstractNumId w:val="12"/>
  </w:num>
  <w:num w:numId="35">
    <w:abstractNumId w:val="10"/>
  </w:num>
  <w:num w:numId="36">
    <w:abstractNumId w:val="15"/>
  </w:num>
  <w:num w:numId="37">
    <w:abstractNumId w:val="18"/>
  </w:num>
  <w:num w:numId="38">
    <w:abstractNumId w:val="3"/>
  </w:num>
  <w:num w:numId="39">
    <w:abstractNumId w:val="13"/>
  </w:num>
  <w:num w:numId="40">
    <w:abstractNumId w:val="4"/>
  </w:num>
  <w:num w:numId="41">
    <w:abstractNumId w:val="22"/>
  </w:num>
  <w:num w:numId="42">
    <w:abstractNumId w:val="8"/>
  </w:num>
  <w:num w:numId="43">
    <w:abstractNumId w:val="19"/>
  </w:num>
  <w:num w:numId="44">
    <w:abstractNumId w:val="24"/>
  </w:num>
  <w:num w:numId="45">
    <w:abstractNumId w:val="11"/>
  </w:num>
  <w:num w:numId="46">
    <w:abstractNumId w:val="6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E9B"/>
    <w:rsid w:val="00007083"/>
    <w:rsid w:val="00011245"/>
    <w:rsid w:val="000124DA"/>
    <w:rsid w:val="0001380D"/>
    <w:rsid w:val="00017CFB"/>
    <w:rsid w:val="000507A2"/>
    <w:rsid w:val="0006268A"/>
    <w:rsid w:val="00070678"/>
    <w:rsid w:val="00070FC5"/>
    <w:rsid w:val="00073ABC"/>
    <w:rsid w:val="000B4EEF"/>
    <w:rsid w:val="000B7536"/>
    <w:rsid w:val="000C2CD8"/>
    <w:rsid w:val="000C5E03"/>
    <w:rsid w:val="000D451B"/>
    <w:rsid w:val="000D77FE"/>
    <w:rsid w:val="000E18DF"/>
    <w:rsid w:val="000E488F"/>
    <w:rsid w:val="00122490"/>
    <w:rsid w:val="00135849"/>
    <w:rsid w:val="00157E67"/>
    <w:rsid w:val="00162B51"/>
    <w:rsid w:val="00176A41"/>
    <w:rsid w:val="00185476"/>
    <w:rsid w:val="001C605D"/>
    <w:rsid w:val="001C74C1"/>
    <w:rsid w:val="001D7101"/>
    <w:rsid w:val="001E0CF2"/>
    <w:rsid w:val="001E7CD2"/>
    <w:rsid w:val="00200FEF"/>
    <w:rsid w:val="002071E9"/>
    <w:rsid w:val="00215B8E"/>
    <w:rsid w:val="0022455B"/>
    <w:rsid w:val="002247FD"/>
    <w:rsid w:val="002249BE"/>
    <w:rsid w:val="00242651"/>
    <w:rsid w:val="0024716E"/>
    <w:rsid w:val="00247D20"/>
    <w:rsid w:val="00253256"/>
    <w:rsid w:val="00281EC6"/>
    <w:rsid w:val="00291D05"/>
    <w:rsid w:val="00295BDB"/>
    <w:rsid w:val="00297E1B"/>
    <w:rsid w:val="002C3873"/>
    <w:rsid w:val="002D4919"/>
    <w:rsid w:val="002D585C"/>
    <w:rsid w:val="002D669E"/>
    <w:rsid w:val="002D7639"/>
    <w:rsid w:val="002E42A5"/>
    <w:rsid w:val="002F08F4"/>
    <w:rsid w:val="002F30EB"/>
    <w:rsid w:val="003031A2"/>
    <w:rsid w:val="0032389D"/>
    <w:rsid w:val="00323A95"/>
    <w:rsid w:val="00324021"/>
    <w:rsid w:val="0032477D"/>
    <w:rsid w:val="00336625"/>
    <w:rsid w:val="00337907"/>
    <w:rsid w:val="00346BB8"/>
    <w:rsid w:val="003521B8"/>
    <w:rsid w:val="003608D6"/>
    <w:rsid w:val="00361423"/>
    <w:rsid w:val="00392669"/>
    <w:rsid w:val="00393C11"/>
    <w:rsid w:val="00395783"/>
    <w:rsid w:val="003A46E0"/>
    <w:rsid w:val="003B1D61"/>
    <w:rsid w:val="003B62C5"/>
    <w:rsid w:val="003C35CF"/>
    <w:rsid w:val="003D2B09"/>
    <w:rsid w:val="003D55E9"/>
    <w:rsid w:val="003E0E5E"/>
    <w:rsid w:val="003F406F"/>
    <w:rsid w:val="003F443F"/>
    <w:rsid w:val="004016F5"/>
    <w:rsid w:val="004119FF"/>
    <w:rsid w:val="00412976"/>
    <w:rsid w:val="004204ED"/>
    <w:rsid w:val="00424FF1"/>
    <w:rsid w:val="004276B7"/>
    <w:rsid w:val="00432741"/>
    <w:rsid w:val="00433BD9"/>
    <w:rsid w:val="00435A01"/>
    <w:rsid w:val="00436254"/>
    <w:rsid w:val="00440156"/>
    <w:rsid w:val="004475EE"/>
    <w:rsid w:val="00452F4D"/>
    <w:rsid w:val="004535CB"/>
    <w:rsid w:val="004715A5"/>
    <w:rsid w:val="004744BF"/>
    <w:rsid w:val="00476348"/>
    <w:rsid w:val="00496BAF"/>
    <w:rsid w:val="004A4C53"/>
    <w:rsid w:val="004A51DB"/>
    <w:rsid w:val="004B7C38"/>
    <w:rsid w:val="004C2CA6"/>
    <w:rsid w:val="004C4992"/>
    <w:rsid w:val="004C499E"/>
    <w:rsid w:val="004E06CC"/>
    <w:rsid w:val="004E4410"/>
    <w:rsid w:val="00506AAC"/>
    <w:rsid w:val="005372BA"/>
    <w:rsid w:val="005415E4"/>
    <w:rsid w:val="00546E8F"/>
    <w:rsid w:val="00552BAF"/>
    <w:rsid w:val="00553006"/>
    <w:rsid w:val="00566831"/>
    <w:rsid w:val="005825D9"/>
    <w:rsid w:val="00584AF2"/>
    <w:rsid w:val="00586B46"/>
    <w:rsid w:val="00595B44"/>
    <w:rsid w:val="005A4E5E"/>
    <w:rsid w:val="005B5AFB"/>
    <w:rsid w:val="005C7731"/>
    <w:rsid w:val="005D2659"/>
    <w:rsid w:val="005D2A81"/>
    <w:rsid w:val="005D641E"/>
    <w:rsid w:val="005E158E"/>
    <w:rsid w:val="005F1F45"/>
    <w:rsid w:val="005F403D"/>
    <w:rsid w:val="005F6640"/>
    <w:rsid w:val="005F6B28"/>
    <w:rsid w:val="00600496"/>
    <w:rsid w:val="00601730"/>
    <w:rsid w:val="0060535D"/>
    <w:rsid w:val="006070AB"/>
    <w:rsid w:val="00607343"/>
    <w:rsid w:val="00612E99"/>
    <w:rsid w:val="00616E9B"/>
    <w:rsid w:val="00617F23"/>
    <w:rsid w:val="00644194"/>
    <w:rsid w:val="006505A4"/>
    <w:rsid w:val="006657E3"/>
    <w:rsid w:val="0066770B"/>
    <w:rsid w:val="006763B3"/>
    <w:rsid w:val="00676400"/>
    <w:rsid w:val="00676EC7"/>
    <w:rsid w:val="006772E0"/>
    <w:rsid w:val="00690A9D"/>
    <w:rsid w:val="006949A4"/>
    <w:rsid w:val="00694D7A"/>
    <w:rsid w:val="006970D1"/>
    <w:rsid w:val="006A46E6"/>
    <w:rsid w:val="006C6B8D"/>
    <w:rsid w:val="006D2EF9"/>
    <w:rsid w:val="006F236F"/>
    <w:rsid w:val="006F52A1"/>
    <w:rsid w:val="007006E2"/>
    <w:rsid w:val="007038F9"/>
    <w:rsid w:val="00704E8F"/>
    <w:rsid w:val="007052F1"/>
    <w:rsid w:val="0070730D"/>
    <w:rsid w:val="007116E9"/>
    <w:rsid w:val="007210E3"/>
    <w:rsid w:val="00725EB4"/>
    <w:rsid w:val="00726F0C"/>
    <w:rsid w:val="007309E8"/>
    <w:rsid w:val="0073685B"/>
    <w:rsid w:val="00737C3E"/>
    <w:rsid w:val="0074167C"/>
    <w:rsid w:val="007471E3"/>
    <w:rsid w:val="00752BC7"/>
    <w:rsid w:val="00754007"/>
    <w:rsid w:val="007768DE"/>
    <w:rsid w:val="00776CBD"/>
    <w:rsid w:val="007812D4"/>
    <w:rsid w:val="00790CAB"/>
    <w:rsid w:val="007A6D41"/>
    <w:rsid w:val="007C48C6"/>
    <w:rsid w:val="007C6A25"/>
    <w:rsid w:val="007D2618"/>
    <w:rsid w:val="007E0355"/>
    <w:rsid w:val="007F28DA"/>
    <w:rsid w:val="00814D75"/>
    <w:rsid w:val="00824026"/>
    <w:rsid w:val="008270AC"/>
    <w:rsid w:val="00827936"/>
    <w:rsid w:val="00832523"/>
    <w:rsid w:val="00850B7A"/>
    <w:rsid w:val="0086257A"/>
    <w:rsid w:val="008628A0"/>
    <w:rsid w:val="0086385B"/>
    <w:rsid w:val="008669BF"/>
    <w:rsid w:val="008744EB"/>
    <w:rsid w:val="0087542E"/>
    <w:rsid w:val="008772D6"/>
    <w:rsid w:val="00884001"/>
    <w:rsid w:val="0088626E"/>
    <w:rsid w:val="00891D53"/>
    <w:rsid w:val="00891FD6"/>
    <w:rsid w:val="008A2C9F"/>
    <w:rsid w:val="008B6ECC"/>
    <w:rsid w:val="008C593E"/>
    <w:rsid w:val="008C637C"/>
    <w:rsid w:val="008D78D6"/>
    <w:rsid w:val="008F26F9"/>
    <w:rsid w:val="00900822"/>
    <w:rsid w:val="009011E5"/>
    <w:rsid w:val="00902A86"/>
    <w:rsid w:val="00910562"/>
    <w:rsid w:val="00916B1B"/>
    <w:rsid w:val="00924824"/>
    <w:rsid w:val="0093528D"/>
    <w:rsid w:val="00937CC9"/>
    <w:rsid w:val="00944CEC"/>
    <w:rsid w:val="009726A3"/>
    <w:rsid w:val="00973ABB"/>
    <w:rsid w:val="009A3FF0"/>
    <w:rsid w:val="009B1B7A"/>
    <w:rsid w:val="009D4068"/>
    <w:rsid w:val="009E14B1"/>
    <w:rsid w:val="009E35A3"/>
    <w:rsid w:val="009F141E"/>
    <w:rsid w:val="009F3856"/>
    <w:rsid w:val="009F3FC8"/>
    <w:rsid w:val="00A06232"/>
    <w:rsid w:val="00A10EFA"/>
    <w:rsid w:val="00A12ECA"/>
    <w:rsid w:val="00A13BFD"/>
    <w:rsid w:val="00A32683"/>
    <w:rsid w:val="00A33EED"/>
    <w:rsid w:val="00A40DDE"/>
    <w:rsid w:val="00A424B8"/>
    <w:rsid w:val="00A47710"/>
    <w:rsid w:val="00A70556"/>
    <w:rsid w:val="00A743C5"/>
    <w:rsid w:val="00A90EF1"/>
    <w:rsid w:val="00A93243"/>
    <w:rsid w:val="00A93E04"/>
    <w:rsid w:val="00AA432D"/>
    <w:rsid w:val="00AB44D9"/>
    <w:rsid w:val="00AC1B88"/>
    <w:rsid w:val="00AC4A12"/>
    <w:rsid w:val="00AC6201"/>
    <w:rsid w:val="00AD5022"/>
    <w:rsid w:val="00AE2FE0"/>
    <w:rsid w:val="00AF20FB"/>
    <w:rsid w:val="00AF449E"/>
    <w:rsid w:val="00AF50FF"/>
    <w:rsid w:val="00B00AE9"/>
    <w:rsid w:val="00B02960"/>
    <w:rsid w:val="00B05D7D"/>
    <w:rsid w:val="00B2005D"/>
    <w:rsid w:val="00B2079C"/>
    <w:rsid w:val="00B2649B"/>
    <w:rsid w:val="00B337C1"/>
    <w:rsid w:val="00B42F1D"/>
    <w:rsid w:val="00B46286"/>
    <w:rsid w:val="00B5240C"/>
    <w:rsid w:val="00B626AB"/>
    <w:rsid w:val="00B7303D"/>
    <w:rsid w:val="00B8054E"/>
    <w:rsid w:val="00B8475B"/>
    <w:rsid w:val="00B940C3"/>
    <w:rsid w:val="00B94267"/>
    <w:rsid w:val="00BB6483"/>
    <w:rsid w:val="00BC103E"/>
    <w:rsid w:val="00BC36C8"/>
    <w:rsid w:val="00BC58A4"/>
    <w:rsid w:val="00BC5C09"/>
    <w:rsid w:val="00BC7C1C"/>
    <w:rsid w:val="00BE0310"/>
    <w:rsid w:val="00BE1219"/>
    <w:rsid w:val="00BE3319"/>
    <w:rsid w:val="00BF2197"/>
    <w:rsid w:val="00C100C1"/>
    <w:rsid w:val="00C314CA"/>
    <w:rsid w:val="00C37018"/>
    <w:rsid w:val="00C53F3A"/>
    <w:rsid w:val="00C55C15"/>
    <w:rsid w:val="00C5683B"/>
    <w:rsid w:val="00C71EBD"/>
    <w:rsid w:val="00C921A2"/>
    <w:rsid w:val="00C97D16"/>
    <w:rsid w:val="00CA562C"/>
    <w:rsid w:val="00CA56A2"/>
    <w:rsid w:val="00CB1622"/>
    <w:rsid w:val="00CB2B1E"/>
    <w:rsid w:val="00CC6C10"/>
    <w:rsid w:val="00CD0826"/>
    <w:rsid w:val="00CD14CC"/>
    <w:rsid w:val="00CD7134"/>
    <w:rsid w:val="00CF4D0F"/>
    <w:rsid w:val="00CF5272"/>
    <w:rsid w:val="00D0148C"/>
    <w:rsid w:val="00D11EFF"/>
    <w:rsid w:val="00D22D40"/>
    <w:rsid w:val="00D3438C"/>
    <w:rsid w:val="00D3454D"/>
    <w:rsid w:val="00D5131D"/>
    <w:rsid w:val="00D5353A"/>
    <w:rsid w:val="00D72E11"/>
    <w:rsid w:val="00D8376F"/>
    <w:rsid w:val="00D90B35"/>
    <w:rsid w:val="00D93DE4"/>
    <w:rsid w:val="00D9518E"/>
    <w:rsid w:val="00D97578"/>
    <w:rsid w:val="00DA6E2A"/>
    <w:rsid w:val="00DB2E90"/>
    <w:rsid w:val="00DD1497"/>
    <w:rsid w:val="00DD3D6D"/>
    <w:rsid w:val="00DF0854"/>
    <w:rsid w:val="00DF4A2F"/>
    <w:rsid w:val="00DF5992"/>
    <w:rsid w:val="00E2155F"/>
    <w:rsid w:val="00E2190D"/>
    <w:rsid w:val="00E31E16"/>
    <w:rsid w:val="00E36668"/>
    <w:rsid w:val="00E45C96"/>
    <w:rsid w:val="00E46659"/>
    <w:rsid w:val="00E5723D"/>
    <w:rsid w:val="00E774E3"/>
    <w:rsid w:val="00E85FC3"/>
    <w:rsid w:val="00E96B76"/>
    <w:rsid w:val="00EA16EF"/>
    <w:rsid w:val="00EA3CED"/>
    <w:rsid w:val="00EA5D0F"/>
    <w:rsid w:val="00EA6D93"/>
    <w:rsid w:val="00ED2E78"/>
    <w:rsid w:val="00ED3A9E"/>
    <w:rsid w:val="00EE67F6"/>
    <w:rsid w:val="00F00E06"/>
    <w:rsid w:val="00F038C0"/>
    <w:rsid w:val="00F13F5B"/>
    <w:rsid w:val="00F15A3A"/>
    <w:rsid w:val="00F20A40"/>
    <w:rsid w:val="00F21D1F"/>
    <w:rsid w:val="00F310F3"/>
    <w:rsid w:val="00F61CA0"/>
    <w:rsid w:val="00F634AA"/>
    <w:rsid w:val="00F665C4"/>
    <w:rsid w:val="00F82187"/>
    <w:rsid w:val="00F937DF"/>
    <w:rsid w:val="00F97F7C"/>
    <w:rsid w:val="00FA520C"/>
    <w:rsid w:val="00FC2E64"/>
    <w:rsid w:val="00FC4377"/>
    <w:rsid w:val="00FC6F97"/>
    <w:rsid w:val="00FD3934"/>
    <w:rsid w:val="00FD5572"/>
    <w:rsid w:val="00F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AEAA4D-6F2B-40DB-AF8F-4BE4CD10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E9B"/>
    <w:pPr>
      <w:jc w:val="both"/>
    </w:pPr>
    <w:rPr>
      <w:rFonts w:ascii="Garamond" w:eastAsia="Times New Roman" w:hAnsi="Garamond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16E9B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sid w:val="00616E9B"/>
    <w:rPr>
      <w:rFonts w:ascii="Garamond" w:eastAsia="Times New Roman" w:hAnsi="Garamond" w:cs="Times New Roman"/>
      <w:szCs w:val="20"/>
    </w:rPr>
  </w:style>
  <w:style w:type="paragraph" w:customStyle="1" w:styleId="SectionTitle">
    <w:name w:val="Section Title"/>
    <w:basedOn w:val="Normal"/>
    <w:next w:val="Objective"/>
    <w:rsid w:val="00616E9B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616E9B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Normal"/>
    <w:rsid w:val="00616E9B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Achievement">
    <w:name w:val="Achievement"/>
    <w:basedOn w:val="BodyText"/>
    <w:rsid w:val="00616E9B"/>
    <w:pPr>
      <w:spacing w:after="60"/>
      <w:ind w:left="240" w:hanging="240"/>
    </w:pPr>
  </w:style>
  <w:style w:type="paragraph" w:customStyle="1" w:styleId="Name">
    <w:name w:val="Name"/>
    <w:basedOn w:val="Normal"/>
    <w:next w:val="Normal"/>
    <w:rsid w:val="00616E9B"/>
    <w:pPr>
      <w:spacing w:after="440" w:line="240" w:lineRule="atLeast"/>
      <w:jc w:val="center"/>
    </w:pPr>
    <w:rPr>
      <w:caps/>
      <w:spacing w:val="80"/>
      <w:sz w:val="44"/>
    </w:rPr>
  </w:style>
  <w:style w:type="paragraph" w:styleId="Header">
    <w:name w:val="header"/>
    <w:basedOn w:val="Normal"/>
    <w:link w:val="HeaderChar"/>
    <w:rsid w:val="00616E9B"/>
    <w:pPr>
      <w:spacing w:before="220" w:after="220" w:line="220" w:lineRule="atLeast"/>
      <w:ind w:left="-2160"/>
    </w:pPr>
    <w:rPr>
      <w:caps/>
    </w:rPr>
  </w:style>
  <w:style w:type="character" w:customStyle="1" w:styleId="HeaderChar">
    <w:name w:val="Header Char"/>
    <w:basedOn w:val="DefaultParagraphFont"/>
    <w:link w:val="Header"/>
    <w:rsid w:val="00616E9B"/>
    <w:rPr>
      <w:rFonts w:ascii="Garamond" w:eastAsia="Times New Roman" w:hAnsi="Garamond" w:cs="Times New Roman"/>
      <w:caps/>
      <w:szCs w:val="20"/>
    </w:rPr>
  </w:style>
  <w:style w:type="paragraph" w:styleId="Footer">
    <w:name w:val="footer"/>
    <w:basedOn w:val="Normal"/>
    <w:link w:val="FooterChar"/>
    <w:rsid w:val="00616E9B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character" w:customStyle="1" w:styleId="FooterChar">
    <w:name w:val="Footer Char"/>
    <w:basedOn w:val="DefaultParagraphFont"/>
    <w:link w:val="Footer"/>
    <w:rsid w:val="00616E9B"/>
    <w:rPr>
      <w:rFonts w:ascii="Garamond" w:eastAsia="Times New Roman" w:hAnsi="Garamond" w:cs="Times New Roman"/>
      <w:caps/>
      <w:szCs w:val="20"/>
    </w:rPr>
  </w:style>
  <w:style w:type="character" w:styleId="PageNumber">
    <w:name w:val="page number"/>
    <w:rsid w:val="00616E9B"/>
    <w:rPr>
      <w:sz w:val="24"/>
    </w:rPr>
  </w:style>
  <w:style w:type="paragraph" w:styleId="BodyTextIndent">
    <w:name w:val="Body Text Indent"/>
    <w:basedOn w:val="BodyText"/>
    <w:link w:val="BodyTextIndentChar"/>
    <w:rsid w:val="00616E9B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rsid w:val="00616E9B"/>
    <w:rPr>
      <w:rFonts w:ascii="Garamond" w:eastAsia="Times New Roman" w:hAnsi="Garamond" w:cs="Times New Roman"/>
      <w:szCs w:val="20"/>
    </w:rPr>
  </w:style>
  <w:style w:type="paragraph" w:customStyle="1" w:styleId="NoTitle">
    <w:name w:val="No Title"/>
    <w:basedOn w:val="SectionTitle"/>
    <w:rsid w:val="00616E9B"/>
    <w:pPr>
      <w:pBdr>
        <w:bottom w:val="none" w:sz="0" w:space="0" w:color="auto"/>
      </w:pBdr>
    </w:pPr>
  </w:style>
  <w:style w:type="character" w:customStyle="1" w:styleId="shorttext">
    <w:name w:val="short_text"/>
    <w:basedOn w:val="DefaultParagraphFont"/>
    <w:rsid w:val="00393C11"/>
  </w:style>
  <w:style w:type="character" w:customStyle="1" w:styleId="hps">
    <w:name w:val="hps"/>
    <w:basedOn w:val="DefaultParagraphFont"/>
    <w:rsid w:val="00F00E06"/>
  </w:style>
  <w:style w:type="paragraph" w:styleId="NormalWeb">
    <w:name w:val="Normal (Web)"/>
    <w:basedOn w:val="Normal"/>
    <w:rsid w:val="00F00E0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hpsatn">
    <w:name w:val="hps atn"/>
    <w:basedOn w:val="DefaultParagraphFont"/>
    <w:rsid w:val="00601730"/>
  </w:style>
  <w:style w:type="paragraph" w:styleId="BalloonText">
    <w:name w:val="Balloon Text"/>
    <w:basedOn w:val="Normal"/>
    <w:semiHidden/>
    <w:rsid w:val="00162B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2197"/>
    <w:pPr>
      <w:ind w:left="720"/>
      <w:contextualSpacing/>
    </w:pPr>
  </w:style>
  <w:style w:type="character" w:customStyle="1" w:styleId="shorttext1">
    <w:name w:val="short_text1"/>
    <w:rsid w:val="003B62C5"/>
    <w:rPr>
      <w:sz w:val="29"/>
      <w:szCs w:val="29"/>
    </w:rPr>
  </w:style>
  <w:style w:type="character" w:customStyle="1" w:styleId="apple-converted-space">
    <w:name w:val="apple-converted-space"/>
    <w:basedOn w:val="DefaultParagraphFont"/>
    <w:rsid w:val="001D7101"/>
  </w:style>
  <w:style w:type="character" w:styleId="Emphasis">
    <w:name w:val="Emphasis"/>
    <w:basedOn w:val="DefaultParagraphFont"/>
    <w:uiPriority w:val="20"/>
    <w:qFormat/>
    <w:rsid w:val="001D7101"/>
    <w:rPr>
      <w:i/>
      <w:iCs/>
    </w:rPr>
  </w:style>
  <w:style w:type="character" w:styleId="Hyperlink">
    <w:name w:val="Hyperlink"/>
    <w:basedOn w:val="DefaultParagraphFont"/>
    <w:uiPriority w:val="99"/>
    <w:unhideWhenUsed/>
    <w:rsid w:val="00F15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5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59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9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h_852010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</dc:creator>
  <cp:lastModifiedBy>sreenivas Jonna</cp:lastModifiedBy>
  <cp:revision>2</cp:revision>
  <cp:lastPrinted>2011-07-28T13:40:00Z</cp:lastPrinted>
  <dcterms:created xsi:type="dcterms:W3CDTF">2018-07-30T14:17:00Z</dcterms:created>
  <dcterms:modified xsi:type="dcterms:W3CDTF">2018-07-30T14:17:00Z</dcterms:modified>
</cp:coreProperties>
</file>