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003" w:rsidRDefault="00515003" w:rsidP="00F073E2">
      <w:pPr>
        <w:tabs>
          <w:tab w:val="left" w:pos="7020"/>
        </w:tabs>
        <w:spacing w:after="0" w:line="240" w:lineRule="auto"/>
        <w:ind w:right="-65"/>
        <w:jc w:val="both"/>
        <w:rPr>
          <w:rFonts w:ascii="Calibri" w:hAnsi="Calibri"/>
          <w:b/>
          <w:color w:val="000000"/>
          <w:sz w:val="28"/>
          <w:szCs w:val="28"/>
        </w:rPr>
      </w:pPr>
      <w:bookmarkStart w:id="0" w:name="_GoBack"/>
      <w:bookmarkEnd w:id="0"/>
      <w:r w:rsidRPr="00842490">
        <w:rPr>
          <w:noProof/>
          <w:sz w:val="20"/>
          <w:szCs w:val="20"/>
        </w:rPr>
        <w:drawing>
          <wp:anchor distT="0" distB="0" distL="114300" distR="114300" simplePos="0" relativeHeight="251661312" behindDoc="1" locked="0" layoutInCell="1" allowOverlap="1" wp14:anchorId="1CB16F0A" wp14:editId="5DFD83DC">
            <wp:simplePos x="0" y="0"/>
            <wp:positionH relativeFrom="margin">
              <wp:align>right</wp:align>
            </wp:positionH>
            <wp:positionV relativeFrom="paragraph">
              <wp:posOffset>-209550</wp:posOffset>
            </wp:positionV>
            <wp:extent cx="981075" cy="590550"/>
            <wp:effectExtent l="0" t="0" r="952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0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5003" w:rsidRDefault="00515003" w:rsidP="00F073E2">
      <w:pPr>
        <w:tabs>
          <w:tab w:val="left" w:pos="7020"/>
        </w:tabs>
        <w:spacing w:after="0" w:line="240" w:lineRule="auto"/>
        <w:ind w:right="-65"/>
        <w:jc w:val="both"/>
        <w:rPr>
          <w:rFonts w:ascii="Calibri" w:hAnsi="Calibri"/>
          <w:b/>
          <w:color w:val="000000"/>
          <w:sz w:val="28"/>
          <w:szCs w:val="28"/>
        </w:rPr>
      </w:pPr>
    </w:p>
    <w:p w:rsidR="00FD1197" w:rsidRPr="00115475" w:rsidRDefault="00FD1197" w:rsidP="00115475">
      <w:pPr>
        <w:tabs>
          <w:tab w:val="left" w:pos="8460"/>
        </w:tabs>
        <w:spacing w:after="0" w:line="240" w:lineRule="auto"/>
        <w:ind w:right="-65"/>
        <w:jc w:val="both"/>
        <w:rPr>
          <w:rFonts w:ascii="Calibri" w:hAnsi="Calibri"/>
          <w:color w:val="000000"/>
          <w:sz w:val="20"/>
          <w:szCs w:val="20"/>
        </w:rPr>
      </w:pPr>
      <w:r w:rsidRPr="00842490">
        <w:rPr>
          <w:rFonts w:ascii="Calibri" w:hAnsi="Calibri"/>
          <w:b/>
          <w:color w:val="000000"/>
          <w:sz w:val="28"/>
          <w:szCs w:val="28"/>
        </w:rPr>
        <w:t>Madhu Kumar</w:t>
      </w:r>
      <w:r w:rsidR="00115475">
        <w:rPr>
          <w:rFonts w:ascii="Calibri" w:hAnsi="Calibri"/>
          <w:b/>
          <w:color w:val="000000"/>
          <w:sz w:val="28"/>
          <w:szCs w:val="28"/>
        </w:rPr>
        <w:tab/>
      </w:r>
      <w:r w:rsidR="00B9161B">
        <w:rPr>
          <w:rFonts w:ascii="Calibri" w:hAnsi="Calibri"/>
          <w:color w:val="000000"/>
          <w:sz w:val="20"/>
          <w:szCs w:val="20"/>
        </w:rPr>
        <w:t>Ph: (513) 284-8131</w:t>
      </w:r>
    </w:p>
    <w:p w:rsidR="008104E8" w:rsidRPr="008104E8" w:rsidRDefault="008104E8" w:rsidP="008104E8">
      <w:pPr>
        <w:tabs>
          <w:tab w:val="left" w:pos="8460"/>
        </w:tabs>
        <w:spacing w:after="0" w:line="240" w:lineRule="auto"/>
        <w:ind w:right="-65"/>
        <w:jc w:val="both"/>
        <w:rPr>
          <w:rFonts w:ascii="Calibri" w:hAnsi="Calibri"/>
          <w:b/>
          <w:i/>
          <w:color w:val="000000"/>
          <w:sz w:val="28"/>
          <w:szCs w:val="28"/>
        </w:rPr>
      </w:pPr>
      <w:r w:rsidRPr="008104E8">
        <w:rPr>
          <w:rFonts w:ascii="Calibri" w:hAnsi="Calibri"/>
          <w:color w:val="000000"/>
          <w:sz w:val="20"/>
          <w:szCs w:val="28"/>
        </w:rPr>
        <w:t>(Sr. Oracle Financials Functional Consultant)</w:t>
      </w:r>
      <w:r>
        <w:rPr>
          <w:rFonts w:ascii="Calibri" w:hAnsi="Calibri"/>
          <w:b/>
          <w:i/>
          <w:color w:val="000000"/>
          <w:sz w:val="24"/>
          <w:szCs w:val="28"/>
        </w:rPr>
        <w:tab/>
      </w:r>
      <w:r w:rsidRPr="008104E8">
        <w:rPr>
          <w:rFonts w:ascii="Calibri" w:hAnsi="Calibri"/>
          <w:color w:val="000000"/>
          <w:sz w:val="20"/>
          <w:szCs w:val="20"/>
        </w:rPr>
        <w:t>madhu.surige28@gmail.com</w:t>
      </w:r>
    </w:p>
    <w:p w:rsidR="00FD1197" w:rsidRPr="00842490" w:rsidRDefault="00FD1197" w:rsidP="00F073E2">
      <w:pPr>
        <w:spacing w:after="0" w:line="240" w:lineRule="auto"/>
        <w:jc w:val="both"/>
        <w:rPr>
          <w:rFonts w:ascii="Calibri" w:hAnsi="Calibri"/>
          <w:sz w:val="20"/>
          <w:szCs w:val="20"/>
        </w:rPr>
      </w:pPr>
      <w:r w:rsidRPr="00842490">
        <w:rPr>
          <w:noProof/>
          <w:sz w:val="20"/>
          <w:szCs w:val="20"/>
        </w:rPr>
        <mc:AlternateContent>
          <mc:Choice Requires="wps">
            <w:drawing>
              <wp:anchor distT="4294967294" distB="4294967294" distL="114300" distR="114300" simplePos="0" relativeHeight="251659264" behindDoc="0" locked="0" layoutInCell="1" allowOverlap="1" wp14:anchorId="2E262A8F" wp14:editId="093B6DEB">
                <wp:simplePos x="0" y="0"/>
                <wp:positionH relativeFrom="column">
                  <wp:posOffset>-19050</wp:posOffset>
                </wp:positionH>
                <wp:positionV relativeFrom="paragraph">
                  <wp:posOffset>82550</wp:posOffset>
                </wp:positionV>
                <wp:extent cx="6886575" cy="0"/>
                <wp:effectExtent l="0" t="0" r="9525" b="19050"/>
                <wp:wrapNone/>
                <wp:docPr id="1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6575" cy="0"/>
                        </a:xfrm>
                        <a:prstGeom prst="line">
                          <a:avLst/>
                        </a:prstGeom>
                        <a:noFill/>
                        <a:ln w="2540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1B0388C" id="Line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pt,6.5pt" to="540.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FFoFQIAACoEAAAOAAAAZHJzL2Uyb0RvYy54bWysU02P2jAQvVfqf7B8h3w0sNmIsKoI9LJt&#10;kXb7A4ztEKuObdmGgKr+944NQUt7qapyMON45vnNvOfF06mX6MitE1rVOJumGHFFNRNqX+Nvr5tJ&#10;iZHzRDEiteI1PnOHn5bv3y0GU/Fcd1oybhGAKFcNpsad96ZKEkc73hM31YYrOGy17YmHrd0nzJIB&#10;0HuZ5Gk6TwZtmbGacufga3M5xMuI37ac+q9t67hHssbAzcfVxnUX1mS5INXeEtMJeqVB/oFFT4SC&#10;S29QDfEEHaz4A6oX1GqnWz+luk902wrKYw/QTZb+1s1LRwyPvcBwnLmNyf0/WPrluLVIMNAux0iR&#10;HjR6FoqjPIxmMK6CjJXa2tAcPakX86zpd4eUXnVE7Xmk+Ho2UJaFiuSuJGycgQt2w2fNIIccvI5z&#10;OrW2D5AwAXSKcpxvcvCTRxQ+zstyPnuYYUTHs4RUY6Gxzn/iukchqLEEzhGYHJ+dD0RINaaEe5Te&#10;CCmj2lKhocb5rEjTWOG0FCychjxn97uVtOhIgmHgV0aPANpdmtUHxSJaxwlbX2NPhLzEkC9VwINe&#10;gM81ujjix2P6uC7XZTEp8vl6UqRNM/m4WRWT+SZ7mDUfmtWqyX4GallRdYIxrgK70Z1Z8XfqX9/J&#10;xVc3f97mkNyjx4EB2fE/ko5iBv0uTthpdt7aUWQwZEy+Pp7g+Ld7iN8+8eUvAAAA//8DAFBLAwQU&#10;AAYACAAAACEAfEEeHNwAAAAJAQAADwAAAGRycy9kb3ducmV2LnhtbEyPT0vDQBDF74LfYZmCF2k3&#10;UZQQsykiiAe9NC143WYnf2x2dslO2vjt3eBBT8O8N7z5vWI720GccQy9IwXpJgGBVDvTU6vgsH9d&#10;ZyACazJ6cIQKvjHAtry+KnRu3IV2eK64FTGEQq4VdMw+lzLUHVodNs4jRa9xo9Uc17GVZtSXGG4H&#10;eZckj9LqnuKHTnt86bA+VZNVkKWTf7Ofh6bl6r352KH/uq28Ujer+fkJBOPMf8ew4Ed0KCPT0U1k&#10;ghgUrO9jFY76Mhc/ydIHEMdfRZaF/N+g/AEAAP//AwBQSwECLQAUAAYACAAAACEAtoM4kv4AAADh&#10;AQAAEwAAAAAAAAAAAAAAAAAAAAAAW0NvbnRlbnRfVHlwZXNdLnhtbFBLAQItABQABgAIAAAAIQA4&#10;/SH/1gAAAJQBAAALAAAAAAAAAAAAAAAAAC8BAABfcmVscy8ucmVsc1BLAQItABQABgAIAAAAIQC6&#10;JFFoFQIAACoEAAAOAAAAAAAAAAAAAAAAAC4CAABkcnMvZTJvRG9jLnhtbFBLAQItABQABgAIAAAA&#10;IQB8QR4c3AAAAAkBAAAPAAAAAAAAAAAAAAAAAG8EAABkcnMvZG93bnJldi54bWxQSwUGAAAAAAQA&#10;BADzAAAAeAUAAAAA&#10;" strokecolor="navy" strokeweight="2pt"/>
            </w:pict>
          </mc:Fallback>
        </mc:AlternateContent>
      </w:r>
      <w:r w:rsidRPr="00842490">
        <w:rPr>
          <w:rFonts w:ascii="Calibri" w:hAnsi="Calibri"/>
          <w:sz w:val="20"/>
          <w:szCs w:val="20"/>
        </w:rPr>
        <w:tab/>
      </w:r>
      <w:r w:rsidRPr="00842490">
        <w:rPr>
          <w:rFonts w:ascii="Calibri" w:hAnsi="Calibri"/>
          <w:sz w:val="20"/>
          <w:szCs w:val="20"/>
        </w:rPr>
        <w:tab/>
      </w:r>
      <w:r w:rsidRPr="00842490">
        <w:rPr>
          <w:rFonts w:ascii="Calibri" w:hAnsi="Calibri"/>
          <w:sz w:val="20"/>
          <w:szCs w:val="20"/>
        </w:rPr>
        <w:tab/>
      </w:r>
      <w:r w:rsidRPr="00842490">
        <w:rPr>
          <w:rFonts w:ascii="Calibri" w:hAnsi="Calibri"/>
          <w:sz w:val="20"/>
          <w:szCs w:val="20"/>
        </w:rPr>
        <w:tab/>
      </w:r>
      <w:r w:rsidRPr="00842490">
        <w:rPr>
          <w:rFonts w:ascii="Calibri" w:hAnsi="Calibri"/>
          <w:sz w:val="20"/>
          <w:szCs w:val="20"/>
        </w:rPr>
        <w:tab/>
      </w:r>
      <w:r w:rsidRPr="00842490">
        <w:rPr>
          <w:rFonts w:ascii="Calibri" w:hAnsi="Calibri"/>
          <w:sz w:val="20"/>
          <w:szCs w:val="20"/>
        </w:rPr>
        <w:tab/>
      </w:r>
      <w:r w:rsidRPr="00842490">
        <w:rPr>
          <w:rFonts w:ascii="Calibri" w:hAnsi="Calibri"/>
          <w:sz w:val="20"/>
          <w:szCs w:val="20"/>
        </w:rPr>
        <w:tab/>
      </w:r>
    </w:p>
    <w:p w:rsidR="00FD1197" w:rsidRDefault="00FD1197" w:rsidP="00F073E2">
      <w:pPr>
        <w:pStyle w:val="BodyText"/>
        <w:spacing w:after="0" w:line="240" w:lineRule="auto"/>
        <w:rPr>
          <w:rFonts w:ascii="Calibri" w:hAnsi="Calibri"/>
          <w:b/>
          <w:color w:val="000000"/>
          <w:sz w:val="20"/>
          <w:u w:val="single"/>
        </w:rPr>
      </w:pPr>
    </w:p>
    <w:p w:rsidR="00FD1197" w:rsidRPr="008104E8" w:rsidRDefault="00FD1197" w:rsidP="00F073E2">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Professional Summary</w:t>
      </w:r>
    </w:p>
    <w:p w:rsidR="00FD1197" w:rsidRPr="00842490" w:rsidRDefault="00FD1197" w:rsidP="00F073E2">
      <w:pPr>
        <w:widowControl w:val="0"/>
        <w:autoSpaceDE w:val="0"/>
        <w:spacing w:after="0" w:line="240" w:lineRule="auto"/>
        <w:ind w:left="720"/>
        <w:jc w:val="both"/>
        <w:rPr>
          <w:rFonts w:ascii="Calibri" w:hAnsi="Calibri"/>
          <w:sz w:val="20"/>
          <w:szCs w:val="20"/>
        </w:rPr>
      </w:pPr>
    </w:p>
    <w:p w:rsidR="00FD1197" w:rsidRDefault="00FD1197" w:rsidP="00CD3C6F">
      <w:pPr>
        <w:widowControl w:val="0"/>
        <w:autoSpaceDE w:val="0"/>
        <w:spacing w:after="0" w:line="240" w:lineRule="auto"/>
        <w:jc w:val="both"/>
        <w:rPr>
          <w:rFonts w:ascii="Calibri" w:hAnsi="Calibri"/>
          <w:sz w:val="20"/>
          <w:szCs w:val="20"/>
        </w:rPr>
      </w:pPr>
      <w:r w:rsidRPr="00842490">
        <w:rPr>
          <w:rFonts w:ascii="Calibri" w:hAnsi="Calibri"/>
          <w:sz w:val="20"/>
          <w:szCs w:val="20"/>
        </w:rPr>
        <w:t xml:space="preserve">A </w:t>
      </w:r>
      <w:r w:rsidR="00953615">
        <w:rPr>
          <w:rFonts w:ascii="Calibri" w:hAnsi="Calibri"/>
          <w:sz w:val="20"/>
          <w:szCs w:val="20"/>
        </w:rPr>
        <w:t xml:space="preserve">qualified accountant with </w:t>
      </w:r>
      <w:r w:rsidR="00561FF0">
        <w:rPr>
          <w:rFonts w:ascii="Calibri" w:hAnsi="Calibri"/>
          <w:sz w:val="20"/>
          <w:szCs w:val="20"/>
        </w:rPr>
        <w:t>around</w:t>
      </w:r>
      <w:r w:rsidRPr="00842490">
        <w:rPr>
          <w:rFonts w:ascii="Calibri" w:hAnsi="Calibri"/>
          <w:sz w:val="20"/>
          <w:szCs w:val="20"/>
        </w:rPr>
        <w:t xml:space="preserve"> </w:t>
      </w:r>
      <w:r w:rsidR="00DA076D">
        <w:rPr>
          <w:rFonts w:ascii="Calibri" w:hAnsi="Calibri"/>
          <w:sz w:val="20"/>
          <w:szCs w:val="20"/>
        </w:rPr>
        <w:t>11</w:t>
      </w:r>
      <w:r w:rsidRPr="00842490">
        <w:rPr>
          <w:rFonts w:ascii="Calibri" w:hAnsi="Calibri"/>
          <w:sz w:val="20"/>
          <w:szCs w:val="20"/>
        </w:rPr>
        <w:t xml:space="preserve"> years of experience working as </w:t>
      </w:r>
      <w:r w:rsidR="00953615">
        <w:rPr>
          <w:rFonts w:ascii="Calibri" w:hAnsi="Calibri"/>
          <w:sz w:val="20"/>
          <w:szCs w:val="20"/>
        </w:rPr>
        <w:t>Principal</w:t>
      </w:r>
      <w:r w:rsidRPr="00842490">
        <w:rPr>
          <w:rFonts w:ascii="Calibri" w:hAnsi="Calibri"/>
          <w:sz w:val="20"/>
          <w:szCs w:val="20"/>
        </w:rPr>
        <w:t xml:space="preserve"> Oracle Applications </w:t>
      </w:r>
      <w:r w:rsidR="00142021">
        <w:rPr>
          <w:rFonts w:ascii="Calibri" w:hAnsi="Calibri"/>
          <w:sz w:val="20"/>
          <w:szCs w:val="20"/>
        </w:rPr>
        <w:t xml:space="preserve">Financials </w:t>
      </w:r>
      <w:r w:rsidRPr="00842490">
        <w:rPr>
          <w:rFonts w:ascii="Calibri" w:hAnsi="Calibri"/>
          <w:sz w:val="20"/>
          <w:szCs w:val="20"/>
        </w:rPr>
        <w:t xml:space="preserve">Functional consultant. Key responsibilities include </w:t>
      </w:r>
      <w:r w:rsidR="006B7B76">
        <w:rPr>
          <w:rFonts w:ascii="Calibri" w:hAnsi="Calibri"/>
          <w:sz w:val="20"/>
          <w:szCs w:val="20"/>
        </w:rPr>
        <w:t xml:space="preserve">working with business users and stakeholders and </w:t>
      </w:r>
      <w:r w:rsidR="006B7B76" w:rsidRPr="00842490">
        <w:rPr>
          <w:rFonts w:ascii="Calibri" w:hAnsi="Calibri"/>
          <w:sz w:val="20"/>
          <w:szCs w:val="20"/>
        </w:rPr>
        <w:t xml:space="preserve">gathering </w:t>
      </w:r>
      <w:r w:rsidRPr="00842490">
        <w:rPr>
          <w:rFonts w:ascii="Calibri" w:hAnsi="Calibri"/>
          <w:sz w:val="20"/>
          <w:szCs w:val="20"/>
        </w:rPr>
        <w:t>business requirements, designing</w:t>
      </w:r>
      <w:r w:rsidR="006B7B76">
        <w:rPr>
          <w:rFonts w:ascii="Calibri" w:hAnsi="Calibri"/>
          <w:sz w:val="20"/>
          <w:szCs w:val="20"/>
        </w:rPr>
        <w:t xml:space="preserve"> MD50, BR100</w:t>
      </w:r>
      <w:r w:rsidRPr="00842490">
        <w:rPr>
          <w:rFonts w:ascii="Calibri" w:hAnsi="Calibri"/>
          <w:sz w:val="20"/>
          <w:szCs w:val="20"/>
        </w:rPr>
        <w:t>, developing, mapping, co</w:t>
      </w:r>
      <w:r w:rsidR="001E31C2">
        <w:rPr>
          <w:rFonts w:ascii="Calibri" w:hAnsi="Calibri"/>
          <w:sz w:val="20"/>
          <w:szCs w:val="20"/>
        </w:rPr>
        <w:t xml:space="preserve">nfiguring, testing and support </w:t>
      </w:r>
      <w:r w:rsidR="00142021">
        <w:rPr>
          <w:rFonts w:ascii="Calibri" w:hAnsi="Calibri"/>
          <w:sz w:val="20"/>
          <w:szCs w:val="20"/>
        </w:rPr>
        <w:t xml:space="preserve">of </w:t>
      </w:r>
      <w:r w:rsidR="001E31C2">
        <w:rPr>
          <w:rFonts w:ascii="Calibri" w:hAnsi="Calibri"/>
          <w:sz w:val="20"/>
          <w:szCs w:val="20"/>
        </w:rPr>
        <w:t>F</w:t>
      </w:r>
      <w:r w:rsidRPr="00842490">
        <w:rPr>
          <w:rFonts w:ascii="Calibri" w:hAnsi="Calibri"/>
          <w:sz w:val="20"/>
          <w:szCs w:val="20"/>
        </w:rPr>
        <w:t>inancial</w:t>
      </w:r>
      <w:r w:rsidR="001E31C2">
        <w:rPr>
          <w:rFonts w:ascii="Calibri" w:hAnsi="Calibri"/>
          <w:sz w:val="20"/>
          <w:szCs w:val="20"/>
        </w:rPr>
        <w:t>s</w:t>
      </w:r>
      <w:r w:rsidRPr="00842490">
        <w:rPr>
          <w:rFonts w:ascii="Calibri" w:hAnsi="Calibri"/>
          <w:sz w:val="20"/>
          <w:szCs w:val="20"/>
        </w:rPr>
        <w:t xml:space="preserve"> and</w:t>
      </w:r>
      <w:r w:rsidR="00024D56">
        <w:rPr>
          <w:rFonts w:ascii="Calibri" w:hAnsi="Calibri"/>
          <w:sz w:val="20"/>
          <w:szCs w:val="20"/>
        </w:rPr>
        <w:t xml:space="preserve"> SCM (Supply Chain Management).</w:t>
      </w:r>
      <w:r w:rsidR="00953615">
        <w:rPr>
          <w:rFonts w:ascii="Calibri" w:hAnsi="Calibri"/>
          <w:sz w:val="20"/>
          <w:szCs w:val="20"/>
        </w:rPr>
        <w:t xml:space="preserve"> Recent hands on R12 upgradation/ re-implementation experience </w:t>
      </w:r>
    </w:p>
    <w:p w:rsidR="00037750" w:rsidRPr="00842490" w:rsidRDefault="00037750" w:rsidP="00F073E2">
      <w:pPr>
        <w:widowControl w:val="0"/>
        <w:autoSpaceDE w:val="0"/>
        <w:spacing w:after="0" w:line="240" w:lineRule="auto"/>
        <w:jc w:val="both"/>
        <w:rPr>
          <w:rFonts w:ascii="Calibri" w:hAnsi="Calibri"/>
          <w:sz w:val="20"/>
          <w:szCs w:val="20"/>
        </w:rPr>
      </w:pPr>
    </w:p>
    <w:p w:rsidR="00FD1197" w:rsidRPr="00842490" w:rsidRDefault="00F738DF" w:rsidP="00F073E2">
      <w:pPr>
        <w:widowControl w:val="0"/>
        <w:numPr>
          <w:ilvl w:val="0"/>
          <w:numId w:val="2"/>
        </w:numPr>
        <w:suppressAutoHyphens/>
        <w:autoSpaceDE w:val="0"/>
        <w:spacing w:after="0" w:line="240" w:lineRule="auto"/>
        <w:ind w:left="360"/>
        <w:jc w:val="both"/>
        <w:rPr>
          <w:rFonts w:ascii="Calibri" w:hAnsi="Calibri"/>
          <w:sz w:val="20"/>
          <w:szCs w:val="20"/>
        </w:rPr>
      </w:pPr>
      <w:r>
        <w:rPr>
          <w:rFonts w:ascii="Calibri" w:hAnsi="Calibri"/>
          <w:sz w:val="20"/>
          <w:szCs w:val="20"/>
        </w:rPr>
        <w:t xml:space="preserve">Recent hands on experience in multiple R12 upgradations including performing assessment of R12 upgradation, identifying CEMLI, creation of a project plan for R12 upgrade, leading testing </w:t>
      </w:r>
      <w:r w:rsidR="002D2C25">
        <w:rPr>
          <w:rFonts w:ascii="Calibri" w:hAnsi="Calibri"/>
          <w:sz w:val="20"/>
          <w:szCs w:val="20"/>
        </w:rPr>
        <w:t>efforts,</w:t>
      </w:r>
      <w:r w:rsidR="004C7CDA">
        <w:rPr>
          <w:rFonts w:ascii="Calibri" w:hAnsi="Calibri"/>
          <w:sz w:val="20"/>
          <w:szCs w:val="20"/>
        </w:rPr>
        <w:t xml:space="preserve"> user training, preparation of user manuals, BR100, MD050, </w:t>
      </w:r>
      <w:r w:rsidR="002D2C25">
        <w:rPr>
          <w:rFonts w:ascii="Calibri" w:hAnsi="Calibri"/>
          <w:sz w:val="20"/>
          <w:szCs w:val="20"/>
        </w:rPr>
        <w:t xml:space="preserve"> leading</w:t>
      </w:r>
      <w:r>
        <w:rPr>
          <w:rFonts w:ascii="Calibri" w:hAnsi="Calibri"/>
          <w:sz w:val="20"/>
          <w:szCs w:val="20"/>
        </w:rPr>
        <w:t xml:space="preserve"> CRP, UAT, Sit </w:t>
      </w:r>
      <w:r w:rsidR="00713370">
        <w:rPr>
          <w:rFonts w:ascii="Calibri" w:hAnsi="Calibri"/>
          <w:sz w:val="20"/>
          <w:szCs w:val="20"/>
        </w:rPr>
        <w:t>and production cutover planning.</w:t>
      </w:r>
    </w:p>
    <w:p w:rsidR="00FD1197" w:rsidRPr="00F253CE" w:rsidRDefault="00D447C0" w:rsidP="00F073E2">
      <w:pPr>
        <w:widowControl w:val="0"/>
        <w:numPr>
          <w:ilvl w:val="0"/>
          <w:numId w:val="2"/>
        </w:numPr>
        <w:suppressAutoHyphens/>
        <w:autoSpaceDE w:val="0"/>
        <w:spacing w:after="0" w:line="240" w:lineRule="auto"/>
        <w:ind w:left="360"/>
        <w:jc w:val="both"/>
        <w:rPr>
          <w:rFonts w:ascii="Calibri" w:hAnsi="Calibri"/>
          <w:sz w:val="20"/>
          <w:szCs w:val="20"/>
        </w:rPr>
      </w:pPr>
      <w:r>
        <w:rPr>
          <w:rFonts w:ascii="Calibri" w:hAnsi="Calibri"/>
          <w:sz w:val="20"/>
          <w:szCs w:val="20"/>
        </w:rPr>
        <w:t xml:space="preserve">Experience in full </w:t>
      </w:r>
      <w:r w:rsidR="00FD1197">
        <w:rPr>
          <w:rFonts w:ascii="Calibri" w:hAnsi="Calibri"/>
          <w:sz w:val="20"/>
          <w:szCs w:val="20"/>
        </w:rPr>
        <w:t xml:space="preserve">end to end </w:t>
      </w:r>
      <w:r w:rsidR="00FD1197" w:rsidRPr="00842490">
        <w:rPr>
          <w:rFonts w:ascii="Calibri" w:hAnsi="Calibri"/>
          <w:sz w:val="20"/>
          <w:szCs w:val="20"/>
        </w:rPr>
        <w:t xml:space="preserve">implementation </w:t>
      </w:r>
      <w:r w:rsidR="00FD1197">
        <w:rPr>
          <w:rFonts w:ascii="Calibri" w:hAnsi="Calibri"/>
          <w:sz w:val="20"/>
          <w:szCs w:val="20"/>
        </w:rPr>
        <w:t xml:space="preserve">and upgrade </w:t>
      </w:r>
      <w:r w:rsidR="00FD1197" w:rsidRPr="00842490">
        <w:rPr>
          <w:rFonts w:ascii="Calibri" w:hAnsi="Calibri"/>
          <w:sz w:val="20"/>
          <w:szCs w:val="20"/>
        </w:rPr>
        <w:t xml:space="preserve">E-Business Suite/Oracle Applications 11i, R12 financial modules </w:t>
      </w:r>
      <w:r w:rsidR="00FD1197" w:rsidRPr="00842490">
        <w:rPr>
          <w:rFonts w:ascii="Calibri" w:hAnsi="Calibri"/>
          <w:b/>
          <w:sz w:val="20"/>
          <w:szCs w:val="20"/>
        </w:rPr>
        <w:t>G</w:t>
      </w:r>
      <w:r w:rsidR="00FD1197">
        <w:rPr>
          <w:rFonts w:ascii="Calibri" w:hAnsi="Calibri"/>
          <w:b/>
          <w:sz w:val="20"/>
          <w:szCs w:val="20"/>
        </w:rPr>
        <w:t xml:space="preserve">eneral </w:t>
      </w:r>
      <w:r w:rsidR="00FD1197" w:rsidRPr="00842490">
        <w:rPr>
          <w:rFonts w:ascii="Calibri" w:hAnsi="Calibri"/>
          <w:b/>
          <w:sz w:val="20"/>
          <w:szCs w:val="20"/>
        </w:rPr>
        <w:t>L</w:t>
      </w:r>
      <w:r w:rsidR="00FD1197">
        <w:rPr>
          <w:rFonts w:ascii="Calibri" w:hAnsi="Calibri"/>
          <w:b/>
          <w:sz w:val="20"/>
          <w:szCs w:val="20"/>
        </w:rPr>
        <w:t>edger (GL)</w:t>
      </w:r>
      <w:r w:rsidR="00FD1197" w:rsidRPr="00842490">
        <w:rPr>
          <w:rFonts w:ascii="Calibri" w:hAnsi="Calibri"/>
          <w:b/>
          <w:sz w:val="20"/>
          <w:szCs w:val="20"/>
        </w:rPr>
        <w:t xml:space="preserve">, </w:t>
      </w:r>
      <w:r w:rsidR="00FD1197">
        <w:rPr>
          <w:rFonts w:ascii="Calibri" w:hAnsi="Calibri"/>
          <w:b/>
          <w:sz w:val="20"/>
          <w:szCs w:val="20"/>
        </w:rPr>
        <w:t>Account Payables (</w:t>
      </w:r>
      <w:r w:rsidR="00FD1197" w:rsidRPr="00842490">
        <w:rPr>
          <w:rFonts w:ascii="Calibri" w:hAnsi="Calibri"/>
          <w:b/>
          <w:sz w:val="20"/>
          <w:szCs w:val="20"/>
        </w:rPr>
        <w:t>AP</w:t>
      </w:r>
      <w:r w:rsidR="00FD1197">
        <w:rPr>
          <w:rFonts w:ascii="Calibri" w:hAnsi="Calibri"/>
          <w:b/>
          <w:sz w:val="20"/>
          <w:szCs w:val="20"/>
        </w:rPr>
        <w:t>)</w:t>
      </w:r>
      <w:r w:rsidR="00FD1197" w:rsidRPr="00842490">
        <w:rPr>
          <w:rFonts w:ascii="Calibri" w:hAnsi="Calibri"/>
          <w:b/>
          <w:sz w:val="20"/>
          <w:szCs w:val="20"/>
        </w:rPr>
        <w:t xml:space="preserve">, </w:t>
      </w:r>
      <w:r w:rsidR="00FD1197">
        <w:rPr>
          <w:rFonts w:ascii="Calibri" w:hAnsi="Calibri"/>
          <w:b/>
          <w:sz w:val="20"/>
          <w:szCs w:val="20"/>
        </w:rPr>
        <w:t>Purchasing (</w:t>
      </w:r>
      <w:r w:rsidR="00FD1197" w:rsidRPr="00842490">
        <w:rPr>
          <w:rFonts w:ascii="Calibri" w:hAnsi="Calibri"/>
          <w:b/>
          <w:sz w:val="20"/>
          <w:szCs w:val="20"/>
        </w:rPr>
        <w:t>PO</w:t>
      </w:r>
      <w:r w:rsidR="00FD1197">
        <w:rPr>
          <w:rFonts w:ascii="Calibri" w:hAnsi="Calibri"/>
          <w:b/>
          <w:sz w:val="20"/>
          <w:szCs w:val="20"/>
        </w:rPr>
        <w:t>)</w:t>
      </w:r>
      <w:r w:rsidR="00FD1197" w:rsidRPr="00842490">
        <w:rPr>
          <w:rFonts w:ascii="Calibri" w:hAnsi="Calibri"/>
          <w:b/>
          <w:sz w:val="20"/>
          <w:szCs w:val="20"/>
        </w:rPr>
        <w:t xml:space="preserve">, </w:t>
      </w:r>
      <w:r w:rsidR="002D2C25">
        <w:rPr>
          <w:rFonts w:ascii="Calibri" w:hAnsi="Calibri"/>
          <w:b/>
          <w:sz w:val="20"/>
          <w:szCs w:val="20"/>
        </w:rPr>
        <w:t xml:space="preserve">Project Accounting(Costing/billing), </w:t>
      </w:r>
      <w:r w:rsidR="00FD1197">
        <w:rPr>
          <w:rFonts w:ascii="Calibri" w:hAnsi="Calibri"/>
          <w:b/>
          <w:sz w:val="20"/>
          <w:szCs w:val="20"/>
        </w:rPr>
        <w:t>iProcurement (iProc), Fixed Assets (</w:t>
      </w:r>
      <w:r w:rsidR="00FD1197" w:rsidRPr="00842490">
        <w:rPr>
          <w:rFonts w:ascii="Calibri" w:hAnsi="Calibri"/>
          <w:b/>
          <w:sz w:val="20"/>
          <w:szCs w:val="20"/>
        </w:rPr>
        <w:t>FA</w:t>
      </w:r>
      <w:r w:rsidR="00FD1197">
        <w:rPr>
          <w:rFonts w:ascii="Calibri" w:hAnsi="Calibri"/>
          <w:b/>
          <w:sz w:val="20"/>
          <w:szCs w:val="20"/>
        </w:rPr>
        <w:t>)</w:t>
      </w:r>
      <w:r w:rsidR="00FD1197" w:rsidRPr="00842490">
        <w:rPr>
          <w:rFonts w:ascii="Calibri" w:hAnsi="Calibri"/>
          <w:b/>
          <w:sz w:val="20"/>
          <w:szCs w:val="20"/>
        </w:rPr>
        <w:t xml:space="preserve">, </w:t>
      </w:r>
      <w:r w:rsidR="00FD1197">
        <w:rPr>
          <w:rFonts w:ascii="Calibri" w:hAnsi="Calibri"/>
          <w:b/>
          <w:sz w:val="20"/>
          <w:szCs w:val="20"/>
        </w:rPr>
        <w:t>Cash Management (</w:t>
      </w:r>
      <w:r w:rsidR="00FD1197" w:rsidRPr="00842490">
        <w:rPr>
          <w:rFonts w:ascii="Calibri" w:hAnsi="Calibri"/>
          <w:b/>
          <w:sz w:val="20"/>
          <w:szCs w:val="20"/>
        </w:rPr>
        <w:t>CM</w:t>
      </w:r>
      <w:r w:rsidR="00FD1197">
        <w:rPr>
          <w:rFonts w:ascii="Calibri" w:hAnsi="Calibri"/>
          <w:b/>
          <w:sz w:val="20"/>
          <w:szCs w:val="20"/>
        </w:rPr>
        <w:t>)</w:t>
      </w:r>
      <w:r w:rsidR="00FD1197" w:rsidRPr="00842490">
        <w:rPr>
          <w:rFonts w:ascii="Calibri" w:hAnsi="Calibri"/>
          <w:b/>
          <w:sz w:val="20"/>
          <w:szCs w:val="20"/>
        </w:rPr>
        <w:t xml:space="preserve">, </w:t>
      </w:r>
      <w:r w:rsidR="00142021" w:rsidRPr="00142021">
        <w:rPr>
          <w:rFonts w:ascii="Calibri" w:hAnsi="Calibri"/>
          <w:b/>
          <w:sz w:val="20"/>
          <w:szCs w:val="20"/>
        </w:rPr>
        <w:t>Treasury</w:t>
      </w:r>
      <w:r w:rsidR="00142021">
        <w:rPr>
          <w:rFonts w:ascii="Calibri" w:hAnsi="Calibri"/>
          <w:b/>
          <w:sz w:val="20"/>
          <w:szCs w:val="20"/>
        </w:rPr>
        <w:t xml:space="preserve"> ¸</w:t>
      </w:r>
      <w:r w:rsidR="00FD1197">
        <w:rPr>
          <w:rFonts w:ascii="Calibri" w:hAnsi="Calibri"/>
          <w:b/>
          <w:sz w:val="20"/>
          <w:szCs w:val="20"/>
        </w:rPr>
        <w:t>Account Receivables (</w:t>
      </w:r>
      <w:r w:rsidR="00FD1197" w:rsidRPr="00842490">
        <w:rPr>
          <w:rFonts w:ascii="Calibri" w:hAnsi="Calibri"/>
          <w:b/>
          <w:sz w:val="20"/>
          <w:szCs w:val="20"/>
        </w:rPr>
        <w:t>AR</w:t>
      </w:r>
      <w:r w:rsidR="00FD1197">
        <w:rPr>
          <w:rFonts w:ascii="Calibri" w:hAnsi="Calibri"/>
          <w:b/>
          <w:sz w:val="20"/>
          <w:szCs w:val="20"/>
        </w:rPr>
        <w:t>)</w:t>
      </w:r>
      <w:r w:rsidR="00FD1197" w:rsidRPr="00842490">
        <w:rPr>
          <w:rFonts w:ascii="Calibri" w:hAnsi="Calibri"/>
          <w:b/>
          <w:sz w:val="20"/>
          <w:szCs w:val="20"/>
        </w:rPr>
        <w:t>,</w:t>
      </w:r>
      <w:r w:rsidR="00B109BD">
        <w:rPr>
          <w:rFonts w:ascii="Calibri" w:hAnsi="Calibri"/>
          <w:b/>
          <w:sz w:val="20"/>
          <w:szCs w:val="20"/>
        </w:rPr>
        <w:t xml:space="preserve"> Advanced Collections (AC), Credit Management (CM),</w:t>
      </w:r>
      <w:r w:rsidR="00FD1197" w:rsidRPr="00842490">
        <w:rPr>
          <w:rFonts w:ascii="Calibri" w:hAnsi="Calibri"/>
          <w:b/>
          <w:sz w:val="20"/>
          <w:szCs w:val="20"/>
        </w:rPr>
        <w:t xml:space="preserve"> iExpenses, iPayments,</w:t>
      </w:r>
      <w:r w:rsidR="00C01A90">
        <w:rPr>
          <w:rFonts w:ascii="Calibri" w:hAnsi="Calibri"/>
          <w:b/>
          <w:sz w:val="20"/>
          <w:szCs w:val="20"/>
        </w:rPr>
        <w:t xml:space="preserve"> </w:t>
      </w:r>
      <w:r w:rsidR="00FD1197" w:rsidRPr="00842490">
        <w:rPr>
          <w:rFonts w:ascii="Calibri" w:hAnsi="Calibri"/>
          <w:b/>
          <w:sz w:val="20"/>
          <w:szCs w:val="20"/>
        </w:rPr>
        <w:t>E</w:t>
      </w:r>
      <w:r w:rsidR="00FD1197">
        <w:rPr>
          <w:rFonts w:ascii="Calibri" w:hAnsi="Calibri"/>
          <w:b/>
          <w:sz w:val="20"/>
          <w:szCs w:val="20"/>
        </w:rPr>
        <w:t>-</w:t>
      </w:r>
      <w:r w:rsidR="00FD1197" w:rsidRPr="00842490">
        <w:rPr>
          <w:rFonts w:ascii="Calibri" w:hAnsi="Calibri"/>
          <w:b/>
          <w:sz w:val="20"/>
          <w:szCs w:val="20"/>
        </w:rPr>
        <w:t>B</w:t>
      </w:r>
      <w:r w:rsidR="00FD1197">
        <w:rPr>
          <w:rFonts w:ascii="Calibri" w:hAnsi="Calibri"/>
          <w:b/>
          <w:sz w:val="20"/>
          <w:szCs w:val="20"/>
        </w:rPr>
        <w:t xml:space="preserve">usiness </w:t>
      </w:r>
      <w:r w:rsidR="00FD1197" w:rsidRPr="00842490">
        <w:rPr>
          <w:rFonts w:ascii="Calibri" w:hAnsi="Calibri"/>
          <w:b/>
          <w:sz w:val="20"/>
          <w:szCs w:val="20"/>
        </w:rPr>
        <w:t>Tax</w:t>
      </w:r>
      <w:r w:rsidR="00FD1197" w:rsidRPr="00842490">
        <w:rPr>
          <w:rFonts w:ascii="Calibri" w:hAnsi="Calibri"/>
          <w:sz w:val="20"/>
          <w:szCs w:val="20"/>
        </w:rPr>
        <w:t xml:space="preserve"> and Supply Chain </w:t>
      </w:r>
      <w:r w:rsidR="00F738DF" w:rsidRPr="00842490">
        <w:rPr>
          <w:rFonts w:ascii="Calibri" w:hAnsi="Calibri"/>
          <w:sz w:val="20"/>
          <w:szCs w:val="20"/>
        </w:rPr>
        <w:t>Modules</w:t>
      </w:r>
      <w:r w:rsidR="00FD1197" w:rsidRPr="00842490">
        <w:rPr>
          <w:rFonts w:ascii="Calibri" w:hAnsi="Calibri"/>
          <w:sz w:val="20"/>
          <w:szCs w:val="20"/>
        </w:rPr>
        <w:t xml:space="preserve"> </w:t>
      </w:r>
      <w:r w:rsidR="00FD1197">
        <w:rPr>
          <w:rFonts w:ascii="Calibri" w:hAnsi="Calibri"/>
          <w:b/>
          <w:sz w:val="20"/>
          <w:szCs w:val="20"/>
        </w:rPr>
        <w:t>Inventory (Inv),</w:t>
      </w:r>
      <w:r w:rsidR="00EA5B1B">
        <w:rPr>
          <w:rFonts w:ascii="Calibri" w:hAnsi="Calibri"/>
          <w:b/>
          <w:sz w:val="20"/>
          <w:szCs w:val="20"/>
        </w:rPr>
        <w:t xml:space="preserve"> Costing,</w:t>
      </w:r>
      <w:r w:rsidR="00FD1197">
        <w:rPr>
          <w:rFonts w:ascii="Calibri" w:hAnsi="Calibri"/>
          <w:b/>
          <w:sz w:val="20"/>
          <w:szCs w:val="20"/>
        </w:rPr>
        <w:t xml:space="preserve"> </w:t>
      </w:r>
      <w:r w:rsidR="00FD1197" w:rsidRPr="00842490">
        <w:rPr>
          <w:rFonts w:ascii="Calibri" w:hAnsi="Calibri"/>
          <w:b/>
          <w:sz w:val="20"/>
          <w:szCs w:val="20"/>
        </w:rPr>
        <w:t>Order Management</w:t>
      </w:r>
      <w:r w:rsidR="00FD1197">
        <w:rPr>
          <w:rFonts w:ascii="Calibri" w:hAnsi="Calibri"/>
          <w:b/>
          <w:sz w:val="20"/>
          <w:szCs w:val="20"/>
        </w:rPr>
        <w:t xml:space="preserve"> (OM)</w:t>
      </w:r>
      <w:r w:rsidR="00B109BD">
        <w:rPr>
          <w:rFonts w:ascii="Calibri" w:hAnsi="Calibri"/>
          <w:b/>
          <w:sz w:val="20"/>
          <w:szCs w:val="20"/>
        </w:rPr>
        <w:t>.</w:t>
      </w:r>
    </w:p>
    <w:p w:rsidR="00FD1197" w:rsidRPr="003A3C54"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EF626D">
        <w:rPr>
          <w:rFonts w:ascii="Calibri" w:hAnsi="Calibri"/>
          <w:sz w:val="20"/>
          <w:szCs w:val="20"/>
        </w:rPr>
        <w:t>Good understanding</w:t>
      </w:r>
      <w:r>
        <w:rPr>
          <w:rFonts w:ascii="Calibri" w:hAnsi="Calibri"/>
          <w:sz w:val="20"/>
          <w:szCs w:val="20"/>
        </w:rPr>
        <w:t xml:space="preserve"> and configuring</w:t>
      </w:r>
      <w:r w:rsidRPr="00EF626D">
        <w:rPr>
          <w:rFonts w:ascii="Calibri" w:hAnsi="Calibri"/>
          <w:sz w:val="20"/>
          <w:szCs w:val="20"/>
        </w:rPr>
        <w:t xml:space="preserve"> </w:t>
      </w:r>
      <w:r>
        <w:rPr>
          <w:rFonts w:ascii="Calibri" w:hAnsi="Calibri"/>
          <w:sz w:val="20"/>
          <w:szCs w:val="20"/>
        </w:rPr>
        <w:t xml:space="preserve">regions </w:t>
      </w:r>
      <w:r w:rsidRPr="00EF626D">
        <w:rPr>
          <w:rFonts w:ascii="Calibri" w:hAnsi="Calibri"/>
          <w:b/>
          <w:sz w:val="20"/>
          <w:szCs w:val="20"/>
        </w:rPr>
        <w:t xml:space="preserve">India, Europe and Latin America </w:t>
      </w:r>
      <w:r>
        <w:rPr>
          <w:rFonts w:ascii="Calibri" w:hAnsi="Calibri"/>
          <w:b/>
          <w:sz w:val="20"/>
          <w:szCs w:val="20"/>
        </w:rPr>
        <w:t>Localizations</w:t>
      </w:r>
      <w:r w:rsidRPr="00ED5299">
        <w:rPr>
          <w:rFonts w:ascii="Calibri" w:hAnsi="Calibri"/>
          <w:sz w:val="20"/>
          <w:szCs w:val="20"/>
        </w:rPr>
        <w:t xml:space="preserve"> for </w:t>
      </w:r>
      <w:r>
        <w:rPr>
          <w:rFonts w:ascii="Calibri" w:hAnsi="Calibri"/>
          <w:sz w:val="20"/>
          <w:szCs w:val="20"/>
        </w:rPr>
        <w:t>calculating regional taxes and withholding taxes.</w:t>
      </w:r>
    </w:p>
    <w:p w:rsidR="00FD1197" w:rsidRPr="003A3C54"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3A3C54">
        <w:rPr>
          <w:rFonts w:ascii="Calibri" w:hAnsi="Calibri"/>
          <w:sz w:val="20"/>
          <w:szCs w:val="20"/>
        </w:rPr>
        <w:t>Conduct</w:t>
      </w:r>
      <w:r>
        <w:rPr>
          <w:rFonts w:ascii="Calibri" w:hAnsi="Calibri"/>
          <w:sz w:val="20"/>
          <w:szCs w:val="20"/>
        </w:rPr>
        <w:t xml:space="preserve"> Conference Room Pilot (CRP) Trainings, end user trainings across Asia Pacific, Europe, South America and North America regions.</w:t>
      </w:r>
    </w:p>
    <w:p w:rsidR="00FD1197"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Expertise in various Application Extensions, Conversions, and Process Re-engineering </w:t>
      </w:r>
      <w:r w:rsidRPr="00842490">
        <w:rPr>
          <w:rFonts w:ascii="Calibri" w:hAnsi="Calibri"/>
          <w:b/>
          <w:sz w:val="20"/>
          <w:szCs w:val="20"/>
        </w:rPr>
        <w:t xml:space="preserve">(RICE) </w:t>
      </w:r>
      <w:r w:rsidRPr="00842490">
        <w:rPr>
          <w:rFonts w:ascii="Calibri" w:hAnsi="Calibri"/>
          <w:sz w:val="20"/>
          <w:szCs w:val="20"/>
        </w:rPr>
        <w:t xml:space="preserve">and preparing Functional Document Design and Testing Documents developed through </w:t>
      </w:r>
      <w:r w:rsidRPr="00842490">
        <w:rPr>
          <w:rFonts w:ascii="Calibri" w:hAnsi="Calibri"/>
          <w:b/>
          <w:sz w:val="20"/>
          <w:szCs w:val="20"/>
        </w:rPr>
        <w:t>Oracle User Productivity Kit Professional (UPK)</w:t>
      </w:r>
      <w:r w:rsidRPr="00842490">
        <w:rPr>
          <w:rFonts w:ascii="Calibri" w:hAnsi="Calibri"/>
          <w:sz w:val="20"/>
          <w:szCs w:val="20"/>
        </w:rPr>
        <w:t xml:space="preserve"> tool.</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Pr>
          <w:rFonts w:ascii="Calibri" w:hAnsi="Calibri"/>
          <w:sz w:val="20"/>
          <w:szCs w:val="20"/>
        </w:rPr>
        <w:t>Experience in providing functional impact analysis, patch and Datafix analysis on solutions provided by the Oracle product support.</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Designed and developed </w:t>
      </w:r>
      <w:r w:rsidRPr="00842490">
        <w:rPr>
          <w:rFonts w:ascii="Calibri" w:hAnsi="Calibri"/>
          <w:b/>
          <w:sz w:val="20"/>
          <w:szCs w:val="20"/>
        </w:rPr>
        <w:t>Oracle Web ADI, financial modules Interfaces</w:t>
      </w:r>
      <w:r w:rsidRPr="00842490">
        <w:rPr>
          <w:rFonts w:ascii="Calibri" w:hAnsi="Calibri"/>
          <w:sz w:val="20"/>
          <w:szCs w:val="20"/>
        </w:rPr>
        <w:t xml:space="preserve"> for the legacy system data transfer.</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Experience in configuring Sub Ledger Accounting Method </w:t>
      </w:r>
      <w:r w:rsidRPr="00842490">
        <w:rPr>
          <w:rFonts w:ascii="Calibri" w:hAnsi="Calibri"/>
          <w:b/>
          <w:sz w:val="20"/>
          <w:szCs w:val="20"/>
        </w:rPr>
        <w:t>(SLA)</w:t>
      </w:r>
      <w:r w:rsidRPr="00842490">
        <w:rPr>
          <w:rFonts w:ascii="Calibri" w:hAnsi="Calibri"/>
          <w:sz w:val="20"/>
          <w:szCs w:val="20"/>
        </w:rPr>
        <w:t xml:space="preserve"> for the business requirements.</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b/>
          <w:sz w:val="20"/>
          <w:szCs w:val="20"/>
        </w:rPr>
      </w:pPr>
      <w:r w:rsidRPr="00842490">
        <w:rPr>
          <w:rFonts w:ascii="Calibri" w:hAnsi="Calibri"/>
          <w:sz w:val="20"/>
          <w:szCs w:val="20"/>
        </w:rPr>
        <w:t xml:space="preserve">Experience in Implementing Oracle </w:t>
      </w:r>
      <w:r w:rsidRPr="00842490">
        <w:rPr>
          <w:rFonts w:ascii="Calibri" w:hAnsi="Calibri"/>
          <w:b/>
          <w:sz w:val="20"/>
          <w:szCs w:val="20"/>
        </w:rPr>
        <w:t>Application Implementation Methodology (AIM)</w:t>
      </w:r>
      <w:r w:rsidRPr="00842490">
        <w:rPr>
          <w:rFonts w:ascii="Calibri" w:hAnsi="Calibri"/>
          <w:sz w:val="20"/>
          <w:szCs w:val="20"/>
        </w:rPr>
        <w:t xml:space="preserve"> and </w:t>
      </w:r>
      <w:r w:rsidRPr="00842490">
        <w:rPr>
          <w:rFonts w:ascii="Calibri" w:hAnsi="Calibri"/>
          <w:b/>
          <w:sz w:val="20"/>
          <w:szCs w:val="20"/>
        </w:rPr>
        <w:t>Oracle Unified Methodology (OUM)</w:t>
      </w:r>
      <w:r>
        <w:rPr>
          <w:rFonts w:ascii="Calibri" w:hAnsi="Calibri"/>
          <w:sz w:val="20"/>
          <w:szCs w:val="20"/>
        </w:rPr>
        <w:t xml:space="preserve"> in implementation, upgrade and support projects.</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Experience in </w:t>
      </w:r>
      <w:r w:rsidRPr="00842490">
        <w:rPr>
          <w:rFonts w:ascii="Calibri" w:hAnsi="Calibri"/>
          <w:b/>
          <w:sz w:val="20"/>
          <w:szCs w:val="20"/>
        </w:rPr>
        <w:t>Oracle Workflow, Approval Management Engine (AME), System Admin, Alerts and Form Personalization.</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Expertise in </w:t>
      </w:r>
      <w:r w:rsidRPr="00842490">
        <w:rPr>
          <w:rFonts w:ascii="Calibri" w:hAnsi="Calibri"/>
          <w:b/>
          <w:sz w:val="20"/>
          <w:szCs w:val="20"/>
        </w:rPr>
        <w:t>Patch Analysis</w:t>
      </w:r>
      <w:r w:rsidRPr="00842490">
        <w:rPr>
          <w:rFonts w:ascii="Calibri" w:hAnsi="Calibri"/>
          <w:sz w:val="20"/>
          <w:szCs w:val="20"/>
        </w:rPr>
        <w:t xml:space="preserve">, analyzing </w:t>
      </w:r>
      <w:r w:rsidRPr="00842490">
        <w:rPr>
          <w:rFonts w:ascii="Calibri" w:hAnsi="Calibri"/>
          <w:b/>
          <w:sz w:val="20"/>
          <w:szCs w:val="20"/>
        </w:rPr>
        <w:t>Release Content Documents (RCD) and Release Update Pack (RUP)</w:t>
      </w:r>
      <w:r w:rsidRPr="00842490">
        <w:rPr>
          <w:rFonts w:ascii="Calibri" w:hAnsi="Calibri"/>
          <w:sz w:val="20"/>
          <w:szCs w:val="20"/>
        </w:rPr>
        <w:t xml:space="preserve"> for the complicated patches and advice the regression testing plan.</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Experience in developing test scripts using </w:t>
      </w:r>
      <w:r w:rsidRPr="00842490">
        <w:rPr>
          <w:rFonts w:ascii="Calibri" w:hAnsi="Calibri"/>
          <w:b/>
          <w:sz w:val="20"/>
          <w:szCs w:val="20"/>
        </w:rPr>
        <w:t>Quick Testing Professional (QTP)</w:t>
      </w:r>
      <w:r w:rsidRPr="00842490">
        <w:rPr>
          <w:rFonts w:ascii="Calibri" w:hAnsi="Calibri"/>
          <w:sz w:val="20"/>
          <w:szCs w:val="20"/>
        </w:rPr>
        <w:t xml:space="preserve"> for the testing and configuring applications per the application setup documentation.</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Expertise in handling high volume data loading through </w:t>
      </w:r>
      <w:r w:rsidRPr="00842490">
        <w:rPr>
          <w:rFonts w:ascii="Calibri" w:hAnsi="Calibri"/>
          <w:b/>
          <w:sz w:val="20"/>
          <w:szCs w:val="20"/>
        </w:rPr>
        <w:t>Data load</w:t>
      </w:r>
      <w:r w:rsidRPr="00842490">
        <w:rPr>
          <w:rFonts w:ascii="Calibri" w:hAnsi="Calibri"/>
          <w:sz w:val="20"/>
          <w:szCs w:val="20"/>
        </w:rPr>
        <w:t xml:space="preserve"> and using </w:t>
      </w:r>
      <w:r w:rsidRPr="00842490">
        <w:rPr>
          <w:rFonts w:ascii="Calibri" w:hAnsi="Calibri"/>
          <w:b/>
          <w:sz w:val="20"/>
          <w:szCs w:val="20"/>
        </w:rPr>
        <w:t>Synchronizer tool</w:t>
      </w:r>
      <w:r w:rsidR="00846879">
        <w:rPr>
          <w:rFonts w:ascii="Calibri" w:hAnsi="Calibri"/>
          <w:sz w:val="20"/>
          <w:szCs w:val="20"/>
        </w:rPr>
        <w:t xml:space="preserve"> for the validation.</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Coordinated with </w:t>
      </w:r>
      <w:r w:rsidRPr="00842490">
        <w:rPr>
          <w:rFonts w:ascii="Calibri" w:hAnsi="Calibri"/>
          <w:b/>
          <w:sz w:val="20"/>
          <w:szCs w:val="20"/>
        </w:rPr>
        <w:t>Wells Fargo Adapter</w:t>
      </w:r>
      <w:r w:rsidRPr="00842490">
        <w:rPr>
          <w:rFonts w:ascii="Calibri" w:hAnsi="Calibri"/>
          <w:sz w:val="20"/>
          <w:szCs w:val="20"/>
        </w:rPr>
        <w:t xml:space="preserve"> payment system integrated with Payables.</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Experience in configuring and supporting </w:t>
      </w:r>
      <w:r w:rsidRPr="00842490">
        <w:rPr>
          <w:rFonts w:ascii="Calibri" w:hAnsi="Calibri"/>
          <w:b/>
          <w:sz w:val="20"/>
          <w:szCs w:val="20"/>
        </w:rPr>
        <w:t>Vertex O Series</w:t>
      </w:r>
      <w:r w:rsidRPr="00842490">
        <w:rPr>
          <w:rFonts w:ascii="Calibri" w:hAnsi="Calibri"/>
          <w:sz w:val="20"/>
          <w:szCs w:val="20"/>
        </w:rPr>
        <w:t xml:space="preserve"> tax integration with Oracle Payables</w:t>
      </w:r>
      <w:r>
        <w:rPr>
          <w:rFonts w:ascii="Calibri" w:hAnsi="Calibri"/>
          <w:sz w:val="20"/>
          <w:szCs w:val="20"/>
        </w:rPr>
        <w:t>.</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Expertise in documentation using AIM/OUM methodology like </w:t>
      </w:r>
      <w:r w:rsidRPr="00842490">
        <w:rPr>
          <w:rFonts w:ascii="Calibri" w:hAnsi="Calibri"/>
          <w:b/>
          <w:sz w:val="20"/>
          <w:szCs w:val="20"/>
        </w:rPr>
        <w:t>RD020, BP020, BP040,</w:t>
      </w:r>
      <w:r>
        <w:rPr>
          <w:rFonts w:ascii="Calibri" w:hAnsi="Calibri"/>
          <w:b/>
          <w:sz w:val="20"/>
          <w:szCs w:val="20"/>
        </w:rPr>
        <w:t xml:space="preserve"> CF250,</w:t>
      </w:r>
      <w:r w:rsidRPr="00842490">
        <w:rPr>
          <w:rFonts w:ascii="Calibri" w:hAnsi="Calibri"/>
          <w:b/>
          <w:sz w:val="20"/>
          <w:szCs w:val="20"/>
        </w:rPr>
        <w:t xml:space="preserve"> BR100, MD050, CV040, BR030 and TE020, TE040</w:t>
      </w:r>
      <w:r w:rsidRPr="00842490">
        <w:rPr>
          <w:rFonts w:ascii="Calibri" w:hAnsi="Calibri"/>
          <w:sz w:val="20"/>
          <w:szCs w:val="20"/>
        </w:rPr>
        <w:t xml:space="preserve"> documents.</w:t>
      </w:r>
    </w:p>
    <w:p w:rsidR="00FD1197" w:rsidRPr="00FD33AA"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Expertise in implementing </w:t>
      </w:r>
      <w:r w:rsidRPr="00842490">
        <w:rPr>
          <w:rFonts w:ascii="Calibri" w:hAnsi="Calibri"/>
          <w:b/>
          <w:sz w:val="20"/>
          <w:szCs w:val="20"/>
        </w:rPr>
        <w:t>Financial System Generator (FSG)</w:t>
      </w:r>
      <w:r w:rsidRPr="00842490">
        <w:rPr>
          <w:rFonts w:ascii="Calibri" w:hAnsi="Calibri"/>
          <w:sz w:val="20"/>
          <w:szCs w:val="20"/>
        </w:rPr>
        <w:t xml:space="preserve"> and </w:t>
      </w:r>
      <w:r w:rsidRPr="00842490">
        <w:rPr>
          <w:rFonts w:ascii="Calibri" w:hAnsi="Calibri"/>
          <w:b/>
          <w:sz w:val="20"/>
          <w:szCs w:val="20"/>
        </w:rPr>
        <w:t>Global Consolidating System (GCS)</w:t>
      </w:r>
      <w:r>
        <w:rPr>
          <w:rFonts w:ascii="Calibri" w:hAnsi="Calibri"/>
          <w:b/>
          <w:sz w:val="20"/>
          <w:szCs w:val="20"/>
        </w:rPr>
        <w:t xml:space="preserve"> </w:t>
      </w:r>
      <w:r>
        <w:rPr>
          <w:rFonts w:ascii="Calibri" w:hAnsi="Calibri"/>
          <w:sz w:val="20"/>
          <w:szCs w:val="20"/>
        </w:rPr>
        <w:t>per business reporting needs and which helps in top level management decisions too.</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Pr>
          <w:rFonts w:ascii="Calibri" w:hAnsi="Calibri"/>
          <w:sz w:val="20"/>
          <w:szCs w:val="20"/>
        </w:rPr>
        <w:t xml:space="preserve">Worked on different defect monitor tools like </w:t>
      </w:r>
      <w:r w:rsidRPr="00FD33AA">
        <w:rPr>
          <w:rFonts w:ascii="Calibri" w:hAnsi="Calibri"/>
          <w:b/>
          <w:sz w:val="20"/>
          <w:szCs w:val="20"/>
        </w:rPr>
        <w:t>Quality Center, Remedy Incident Tool, JIRA, BMC Service Desk tools</w:t>
      </w:r>
      <w:r>
        <w:rPr>
          <w:rFonts w:ascii="Calibri" w:hAnsi="Calibri"/>
          <w:sz w:val="20"/>
          <w:szCs w:val="20"/>
        </w:rPr>
        <w:t xml:space="preserve"> for the tracking defects/issues on E-Business Suite.</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Experience in </w:t>
      </w:r>
      <w:r w:rsidRPr="004951FA">
        <w:rPr>
          <w:rFonts w:ascii="Calibri" w:hAnsi="Calibri"/>
          <w:sz w:val="20"/>
          <w:szCs w:val="20"/>
        </w:rPr>
        <w:t>Financials</w:t>
      </w:r>
      <w:r w:rsidRPr="00842490">
        <w:rPr>
          <w:rFonts w:ascii="Calibri" w:hAnsi="Calibri"/>
          <w:b/>
          <w:sz w:val="20"/>
          <w:szCs w:val="20"/>
        </w:rPr>
        <w:t xml:space="preserve"> Month End Close process (MEC)</w:t>
      </w:r>
      <w:r>
        <w:rPr>
          <w:rFonts w:ascii="Calibri" w:hAnsi="Calibri"/>
          <w:sz w:val="20"/>
          <w:szCs w:val="20"/>
        </w:rPr>
        <w:t xml:space="preserve"> by providing pre-closure activities, post-close activities and taking precautionary measurements to make MEC close smoothly.</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 xml:space="preserve">Developed extensive queries through </w:t>
      </w:r>
      <w:r w:rsidRPr="00842490">
        <w:rPr>
          <w:rFonts w:ascii="Calibri" w:hAnsi="Calibri"/>
          <w:b/>
          <w:sz w:val="20"/>
          <w:szCs w:val="20"/>
        </w:rPr>
        <w:t>SQL</w:t>
      </w:r>
      <w:r w:rsidRPr="00842490">
        <w:rPr>
          <w:rFonts w:ascii="Calibri" w:hAnsi="Calibri"/>
          <w:sz w:val="20"/>
          <w:szCs w:val="20"/>
        </w:rPr>
        <w:t xml:space="preserve"> for financials modules.</w:t>
      </w:r>
      <w:r>
        <w:rPr>
          <w:rFonts w:ascii="Calibri" w:hAnsi="Calibri"/>
          <w:sz w:val="20"/>
          <w:szCs w:val="20"/>
        </w:rPr>
        <w:t xml:space="preserve"> Built complex queries required for the business users as well as to work in Product Support environment issues.</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b/>
          <w:sz w:val="20"/>
          <w:szCs w:val="20"/>
        </w:rPr>
      </w:pPr>
      <w:r w:rsidRPr="00842490">
        <w:rPr>
          <w:rFonts w:ascii="Calibri" w:hAnsi="Calibri"/>
          <w:sz w:val="20"/>
          <w:szCs w:val="20"/>
        </w:rPr>
        <w:t xml:space="preserve">Experience in writing </w:t>
      </w:r>
      <w:r w:rsidRPr="00842490">
        <w:rPr>
          <w:rFonts w:ascii="Calibri" w:hAnsi="Calibri"/>
          <w:b/>
          <w:sz w:val="20"/>
          <w:szCs w:val="20"/>
        </w:rPr>
        <w:t>PL/SQL Queries, Packages, Stored Procedures, Functions, Triggers and Developer 6i (Forms and Reports).</w:t>
      </w:r>
    </w:p>
    <w:p w:rsidR="00FD1197" w:rsidRPr="00842490"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b/>
          <w:sz w:val="20"/>
          <w:szCs w:val="20"/>
        </w:rPr>
        <w:t>Manage offshore/onsite teams</w:t>
      </w:r>
      <w:r w:rsidRPr="00842490">
        <w:rPr>
          <w:rFonts w:ascii="Calibri" w:hAnsi="Calibri"/>
          <w:sz w:val="20"/>
          <w:szCs w:val="20"/>
        </w:rPr>
        <w:t xml:space="preserve"> to make sure client requirements/issues understanding correct and to deliver the requirements as expected.</w:t>
      </w:r>
    </w:p>
    <w:p w:rsidR="00FD1197"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Pr>
          <w:rFonts w:ascii="Calibri" w:hAnsi="Calibri"/>
          <w:sz w:val="20"/>
          <w:szCs w:val="20"/>
        </w:rPr>
        <w:t>Excellent communication</w:t>
      </w:r>
      <w:r w:rsidRPr="00842490">
        <w:rPr>
          <w:rFonts w:ascii="Calibri" w:hAnsi="Calibri"/>
          <w:sz w:val="20"/>
          <w:szCs w:val="20"/>
        </w:rPr>
        <w:t>,</w:t>
      </w:r>
      <w:r>
        <w:rPr>
          <w:rFonts w:ascii="Calibri" w:hAnsi="Calibri"/>
          <w:sz w:val="20"/>
          <w:szCs w:val="20"/>
        </w:rPr>
        <w:t xml:space="preserve"> presentation,</w:t>
      </w:r>
      <w:r w:rsidRPr="00842490">
        <w:rPr>
          <w:rFonts w:ascii="Calibri" w:hAnsi="Calibri"/>
          <w:sz w:val="20"/>
          <w:szCs w:val="20"/>
        </w:rPr>
        <w:t xml:space="preserve"> </w:t>
      </w:r>
      <w:r>
        <w:rPr>
          <w:rFonts w:ascii="Calibri" w:hAnsi="Calibri"/>
          <w:sz w:val="20"/>
          <w:szCs w:val="20"/>
        </w:rPr>
        <w:t>i</w:t>
      </w:r>
      <w:r w:rsidRPr="00842490">
        <w:rPr>
          <w:rFonts w:ascii="Calibri" w:hAnsi="Calibri"/>
          <w:sz w:val="20"/>
          <w:szCs w:val="20"/>
        </w:rPr>
        <w:t>nte</w:t>
      </w:r>
      <w:r>
        <w:rPr>
          <w:rFonts w:ascii="Calibri" w:hAnsi="Calibri"/>
          <w:sz w:val="20"/>
          <w:szCs w:val="20"/>
        </w:rPr>
        <w:t>rpersonal, leadership skills and team oriented to deliver the outputs to the organizations and client.</w:t>
      </w:r>
    </w:p>
    <w:p w:rsidR="006E2EF2" w:rsidRDefault="006E2EF2" w:rsidP="008104E8">
      <w:pPr>
        <w:spacing w:after="0" w:line="240" w:lineRule="auto"/>
        <w:rPr>
          <w:rFonts w:ascii="Calibri" w:hAnsi="Calibri"/>
          <w:sz w:val="20"/>
          <w:szCs w:val="20"/>
        </w:rPr>
      </w:pPr>
    </w:p>
    <w:p w:rsidR="008104E8" w:rsidRDefault="008104E8" w:rsidP="008104E8">
      <w:pPr>
        <w:spacing w:after="0" w:line="240" w:lineRule="auto"/>
        <w:rPr>
          <w:rFonts w:ascii="Calibri" w:hAnsi="Calibri"/>
          <w:sz w:val="20"/>
          <w:szCs w:val="20"/>
        </w:rPr>
      </w:pPr>
    </w:p>
    <w:p w:rsidR="002F0023" w:rsidRDefault="002F0023" w:rsidP="008104E8">
      <w:pPr>
        <w:spacing w:after="0" w:line="240" w:lineRule="auto"/>
        <w:rPr>
          <w:rFonts w:ascii="Calibri" w:hAnsi="Calibri"/>
          <w:sz w:val="20"/>
          <w:szCs w:val="20"/>
        </w:rPr>
      </w:pPr>
    </w:p>
    <w:p w:rsidR="00FD1197" w:rsidRPr="008104E8" w:rsidRDefault="00FD1197" w:rsidP="00F073E2">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Technical Skills</w:t>
      </w:r>
    </w:p>
    <w:p w:rsidR="00FD1197" w:rsidRPr="00453ACA"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Pr>
          <w:rFonts w:ascii="Calibri" w:hAnsi="Calibri"/>
          <w:sz w:val="20"/>
          <w:szCs w:val="20"/>
        </w:rPr>
        <w:t>Oracle E-Business Suite</w:t>
      </w:r>
      <w:r w:rsidR="00CB549D">
        <w:rPr>
          <w:rFonts w:ascii="Calibri" w:hAnsi="Calibri"/>
          <w:sz w:val="20"/>
          <w:szCs w:val="20"/>
        </w:rPr>
        <w:t xml:space="preserve"> (Financials, P2P, O2C)</w:t>
      </w:r>
      <w:r>
        <w:rPr>
          <w:rFonts w:ascii="Calibri" w:hAnsi="Calibri"/>
          <w:sz w:val="20"/>
          <w:szCs w:val="20"/>
        </w:rPr>
        <w:t xml:space="preserve"> 11i and 12</w:t>
      </w:r>
    </w:p>
    <w:p w:rsidR="00FD1197" w:rsidRPr="00842490" w:rsidRDefault="00FD1197" w:rsidP="00F073E2">
      <w:pPr>
        <w:pStyle w:val="WW-ListBullet"/>
        <w:numPr>
          <w:ilvl w:val="0"/>
          <w:numId w:val="0"/>
        </w:numPr>
        <w:tabs>
          <w:tab w:val="left" w:pos="1440"/>
          <w:tab w:val="left" w:pos="3600"/>
        </w:tabs>
        <w:ind w:left="360" w:hanging="360"/>
        <w:jc w:val="both"/>
        <w:rPr>
          <w:rFonts w:ascii="Calibri" w:hAnsi="Calibri"/>
          <w:sz w:val="20"/>
          <w:szCs w:val="20"/>
        </w:rPr>
      </w:pPr>
    </w:p>
    <w:p w:rsidR="00FD1197" w:rsidRPr="008104E8" w:rsidRDefault="00FD1197" w:rsidP="00F073E2">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Educational Qualifications</w:t>
      </w:r>
    </w:p>
    <w:p w:rsidR="00FD1197" w:rsidRDefault="00FD1197" w:rsidP="00F073E2">
      <w:pPr>
        <w:widowControl w:val="0"/>
        <w:numPr>
          <w:ilvl w:val="0"/>
          <w:numId w:val="2"/>
        </w:numPr>
        <w:suppressAutoHyphens/>
        <w:autoSpaceDE w:val="0"/>
        <w:spacing w:after="0" w:line="240" w:lineRule="auto"/>
        <w:ind w:left="360"/>
        <w:jc w:val="both"/>
        <w:rPr>
          <w:rFonts w:ascii="Calibri" w:hAnsi="Calibri"/>
          <w:sz w:val="20"/>
          <w:szCs w:val="20"/>
        </w:rPr>
      </w:pPr>
      <w:r w:rsidRPr="00842490">
        <w:rPr>
          <w:rFonts w:ascii="Calibri" w:hAnsi="Calibri"/>
          <w:sz w:val="20"/>
          <w:szCs w:val="20"/>
        </w:rPr>
        <w:t>Master in Business Administration(Finance)</w:t>
      </w:r>
      <w:r>
        <w:rPr>
          <w:rFonts w:ascii="Calibri" w:hAnsi="Calibri"/>
          <w:sz w:val="20"/>
          <w:szCs w:val="20"/>
        </w:rPr>
        <w:t xml:space="preserve"> in 2004</w:t>
      </w:r>
      <w:r w:rsidRPr="00842490">
        <w:rPr>
          <w:rFonts w:ascii="Calibri" w:hAnsi="Calibri"/>
          <w:sz w:val="20"/>
          <w:szCs w:val="20"/>
        </w:rPr>
        <w:t xml:space="preserve"> from Osmania University, India</w:t>
      </w:r>
    </w:p>
    <w:p w:rsidR="00FD1197" w:rsidRPr="00842490" w:rsidRDefault="00FD1197" w:rsidP="00F073E2">
      <w:pPr>
        <w:pStyle w:val="WW-ListBullet"/>
        <w:tabs>
          <w:tab w:val="clear" w:pos="360"/>
        </w:tabs>
        <w:jc w:val="both"/>
        <w:rPr>
          <w:rFonts w:ascii="Calibri" w:hAnsi="Calibri"/>
          <w:sz w:val="20"/>
          <w:szCs w:val="20"/>
        </w:rPr>
      </w:pPr>
      <w:r>
        <w:rPr>
          <w:rFonts w:ascii="Calibri" w:hAnsi="Calibri"/>
          <w:sz w:val="20"/>
          <w:szCs w:val="20"/>
        </w:rPr>
        <w:t>Bachelor of Commerce</w:t>
      </w:r>
      <w:r w:rsidR="00142021">
        <w:rPr>
          <w:rFonts w:ascii="Calibri" w:hAnsi="Calibri"/>
          <w:sz w:val="20"/>
          <w:szCs w:val="20"/>
        </w:rPr>
        <w:t>(Accounting)</w:t>
      </w:r>
      <w:r>
        <w:rPr>
          <w:rFonts w:ascii="Calibri" w:hAnsi="Calibri"/>
          <w:sz w:val="20"/>
          <w:szCs w:val="20"/>
        </w:rPr>
        <w:t xml:space="preserve"> in 2002 from Dr. B.R. Ambedkar Open University, India</w:t>
      </w:r>
    </w:p>
    <w:p w:rsidR="00FD1197" w:rsidRPr="00842490" w:rsidRDefault="00FD1197" w:rsidP="00F073E2">
      <w:pPr>
        <w:pStyle w:val="WW-ListBullet"/>
        <w:numPr>
          <w:ilvl w:val="0"/>
          <w:numId w:val="0"/>
        </w:numPr>
        <w:ind w:left="360" w:hanging="360"/>
        <w:jc w:val="both"/>
        <w:rPr>
          <w:rFonts w:ascii="Calibri" w:hAnsi="Calibri"/>
          <w:sz w:val="20"/>
          <w:szCs w:val="20"/>
        </w:rPr>
      </w:pPr>
    </w:p>
    <w:p w:rsidR="00FD1197" w:rsidRPr="008104E8" w:rsidRDefault="00FD1197" w:rsidP="00F073E2">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Certifications &amp; Training Programs Attended</w:t>
      </w:r>
    </w:p>
    <w:p w:rsidR="00FD1197" w:rsidRPr="00842490" w:rsidRDefault="00FD1197" w:rsidP="00F073E2">
      <w:pPr>
        <w:pStyle w:val="WW-ListBullet"/>
        <w:tabs>
          <w:tab w:val="clear" w:pos="360"/>
        </w:tabs>
        <w:jc w:val="both"/>
        <w:rPr>
          <w:rFonts w:ascii="Calibri" w:hAnsi="Calibri"/>
          <w:sz w:val="20"/>
          <w:szCs w:val="20"/>
        </w:rPr>
      </w:pPr>
      <w:r w:rsidRPr="00842490">
        <w:rPr>
          <w:rFonts w:ascii="Calibri" w:hAnsi="Calibri"/>
          <w:sz w:val="20"/>
          <w:szCs w:val="20"/>
        </w:rPr>
        <w:t>Certified in ITIL V3 Foundation</w:t>
      </w:r>
    </w:p>
    <w:p w:rsidR="00FD1197" w:rsidRPr="00842490" w:rsidRDefault="00FD1197" w:rsidP="00F073E2">
      <w:pPr>
        <w:pStyle w:val="WW-ListBullet"/>
        <w:tabs>
          <w:tab w:val="clear" w:pos="360"/>
        </w:tabs>
        <w:jc w:val="both"/>
        <w:rPr>
          <w:rFonts w:ascii="Calibri" w:hAnsi="Calibri"/>
          <w:sz w:val="20"/>
          <w:szCs w:val="20"/>
        </w:rPr>
      </w:pPr>
      <w:r w:rsidRPr="00842490">
        <w:rPr>
          <w:rFonts w:ascii="Calibri" w:hAnsi="Calibri"/>
          <w:sz w:val="20"/>
          <w:szCs w:val="20"/>
        </w:rPr>
        <w:t>Oracle Certified Professional in R12 Receivables</w:t>
      </w:r>
    </w:p>
    <w:p w:rsidR="00FD1197" w:rsidRDefault="00FD1197" w:rsidP="00F073E2">
      <w:pPr>
        <w:pStyle w:val="WW-ListBullet"/>
        <w:tabs>
          <w:tab w:val="clear" w:pos="360"/>
        </w:tabs>
        <w:jc w:val="both"/>
        <w:rPr>
          <w:rFonts w:ascii="Calibri" w:hAnsi="Calibri"/>
          <w:sz w:val="20"/>
          <w:szCs w:val="20"/>
        </w:rPr>
      </w:pPr>
      <w:r w:rsidRPr="00842490">
        <w:rPr>
          <w:rFonts w:ascii="Calibri" w:hAnsi="Calibri"/>
          <w:sz w:val="20"/>
          <w:szCs w:val="20"/>
        </w:rPr>
        <w:t>Workshop on Application Implementation Methodology (AIM) and Oracle Unified Methodology (OUM)</w:t>
      </w:r>
    </w:p>
    <w:p w:rsidR="00FD1197" w:rsidRPr="00842490" w:rsidRDefault="00FD1197" w:rsidP="00F073E2">
      <w:pPr>
        <w:pStyle w:val="WW-ListBullet"/>
        <w:tabs>
          <w:tab w:val="clear" w:pos="360"/>
        </w:tabs>
        <w:jc w:val="both"/>
        <w:rPr>
          <w:rFonts w:ascii="Calibri" w:hAnsi="Calibri"/>
          <w:sz w:val="20"/>
          <w:szCs w:val="20"/>
        </w:rPr>
      </w:pPr>
      <w:r>
        <w:rPr>
          <w:rFonts w:ascii="Calibri" w:hAnsi="Calibri"/>
          <w:sz w:val="20"/>
          <w:szCs w:val="20"/>
        </w:rPr>
        <w:t>iGNIIT certified by NIIT Institute</w:t>
      </w:r>
    </w:p>
    <w:p w:rsidR="00FD1197" w:rsidRPr="00842490" w:rsidRDefault="00FD1197" w:rsidP="00F073E2">
      <w:pPr>
        <w:spacing w:after="0" w:line="240" w:lineRule="auto"/>
        <w:jc w:val="both"/>
        <w:rPr>
          <w:rFonts w:ascii="Calibri" w:hAnsi="Calibri"/>
          <w:b/>
          <w:sz w:val="20"/>
          <w:szCs w:val="20"/>
          <w:u w:val="single"/>
        </w:rPr>
      </w:pPr>
    </w:p>
    <w:p w:rsidR="00FD1197" w:rsidRPr="008104E8" w:rsidRDefault="00FD1197" w:rsidP="00F073E2">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Achievements</w:t>
      </w:r>
    </w:p>
    <w:p w:rsidR="00FD1197" w:rsidRPr="00842490" w:rsidRDefault="00FD1197" w:rsidP="00F073E2">
      <w:pPr>
        <w:pStyle w:val="WW-ListBullet"/>
        <w:tabs>
          <w:tab w:val="clear" w:pos="360"/>
        </w:tabs>
        <w:jc w:val="both"/>
        <w:rPr>
          <w:rFonts w:ascii="Calibri" w:hAnsi="Calibri"/>
          <w:sz w:val="20"/>
          <w:szCs w:val="20"/>
        </w:rPr>
      </w:pPr>
      <w:r w:rsidRPr="00842490">
        <w:rPr>
          <w:rFonts w:ascii="Calibri" w:hAnsi="Calibri"/>
          <w:sz w:val="20"/>
          <w:szCs w:val="20"/>
        </w:rPr>
        <w:t xml:space="preserve">Received Oracle On-Demand’s performance award </w:t>
      </w:r>
      <w:r>
        <w:rPr>
          <w:rFonts w:ascii="Calibri" w:hAnsi="Calibri"/>
          <w:sz w:val="20"/>
          <w:szCs w:val="20"/>
        </w:rPr>
        <w:t xml:space="preserve">two times </w:t>
      </w:r>
      <w:r w:rsidRPr="00842490">
        <w:rPr>
          <w:rFonts w:ascii="Calibri" w:hAnsi="Calibri"/>
          <w:sz w:val="20"/>
          <w:szCs w:val="20"/>
        </w:rPr>
        <w:t>in FY</w:t>
      </w:r>
      <w:r>
        <w:rPr>
          <w:rFonts w:ascii="Calibri" w:hAnsi="Calibri"/>
          <w:sz w:val="20"/>
          <w:szCs w:val="20"/>
        </w:rPr>
        <w:t>-20</w:t>
      </w:r>
      <w:r w:rsidRPr="00842490">
        <w:rPr>
          <w:rFonts w:ascii="Calibri" w:hAnsi="Calibri"/>
          <w:sz w:val="20"/>
          <w:szCs w:val="20"/>
        </w:rPr>
        <w:t>12 and FY</w:t>
      </w:r>
      <w:r>
        <w:rPr>
          <w:rFonts w:ascii="Calibri" w:hAnsi="Calibri"/>
          <w:sz w:val="20"/>
          <w:szCs w:val="20"/>
        </w:rPr>
        <w:t>-20</w:t>
      </w:r>
      <w:r w:rsidRPr="00842490">
        <w:rPr>
          <w:rFonts w:ascii="Calibri" w:hAnsi="Calibri"/>
          <w:sz w:val="20"/>
          <w:szCs w:val="20"/>
        </w:rPr>
        <w:t>13</w:t>
      </w:r>
    </w:p>
    <w:p w:rsidR="00FD1197" w:rsidRPr="00842490" w:rsidRDefault="00FD1197" w:rsidP="00F073E2">
      <w:pPr>
        <w:pStyle w:val="WW-ListBullet"/>
        <w:tabs>
          <w:tab w:val="clear" w:pos="360"/>
        </w:tabs>
        <w:jc w:val="both"/>
        <w:rPr>
          <w:rFonts w:ascii="Calibri" w:hAnsi="Calibri"/>
          <w:sz w:val="20"/>
          <w:szCs w:val="20"/>
        </w:rPr>
      </w:pPr>
      <w:r w:rsidRPr="00842490">
        <w:rPr>
          <w:rFonts w:ascii="Calibri" w:hAnsi="Calibri"/>
          <w:sz w:val="20"/>
          <w:szCs w:val="20"/>
        </w:rPr>
        <w:t>Received Oracle On-Demand’s monthly award winner</w:t>
      </w:r>
      <w:r>
        <w:rPr>
          <w:rFonts w:ascii="Calibri" w:hAnsi="Calibri"/>
          <w:sz w:val="20"/>
          <w:szCs w:val="20"/>
        </w:rPr>
        <w:t xml:space="preserve"> in FY-2013</w:t>
      </w:r>
    </w:p>
    <w:p w:rsidR="00FD1197" w:rsidRPr="00842490" w:rsidRDefault="00FD1197" w:rsidP="00F073E2">
      <w:pPr>
        <w:spacing w:after="0" w:line="240" w:lineRule="auto"/>
        <w:jc w:val="both"/>
        <w:rPr>
          <w:rFonts w:ascii="Calibri" w:hAnsi="Calibri"/>
          <w:sz w:val="20"/>
          <w:szCs w:val="20"/>
        </w:rPr>
      </w:pPr>
    </w:p>
    <w:p w:rsidR="00515003" w:rsidRPr="00BC5211" w:rsidRDefault="00515003" w:rsidP="00515003">
      <w:pPr>
        <w:spacing w:after="0" w:line="240" w:lineRule="auto"/>
        <w:jc w:val="both"/>
        <w:rPr>
          <w:rFonts w:ascii="Calibri" w:hAnsi="Calibri"/>
          <w:b/>
          <w:color w:val="000000"/>
          <w:sz w:val="12"/>
          <w:szCs w:val="12"/>
          <w:u w:val="single"/>
        </w:rPr>
      </w:pPr>
    </w:p>
    <w:p w:rsidR="00515003" w:rsidRPr="008104E8" w:rsidRDefault="00515003" w:rsidP="008104E8">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HYR Global Source from Aug-2017 to Present</w:t>
      </w:r>
    </w:p>
    <w:p w:rsidR="00515003" w:rsidRPr="00AE541C" w:rsidRDefault="00515003" w:rsidP="00515003">
      <w:pPr>
        <w:spacing w:after="0" w:line="240" w:lineRule="auto"/>
        <w:jc w:val="both"/>
        <w:rPr>
          <w:rFonts w:ascii="Calibri" w:hAnsi="Calibri"/>
          <w:b/>
          <w:color w:val="000000"/>
          <w:sz w:val="14"/>
          <w:szCs w:val="14"/>
          <w:u w:val="single"/>
        </w:rPr>
      </w:pPr>
    </w:p>
    <w:p w:rsidR="00515003" w:rsidRDefault="00515003" w:rsidP="00515003">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Clie</w:t>
      </w:r>
      <w:r>
        <w:rPr>
          <w:rFonts w:ascii="Calibri" w:hAnsi="Calibri" w:cs="Arial"/>
          <w:b/>
          <w:color w:val="003366"/>
          <w:sz w:val="20"/>
          <w:szCs w:val="20"/>
        </w:rPr>
        <w:t>n</w:t>
      </w:r>
      <w:r w:rsidRPr="00842490">
        <w:rPr>
          <w:rFonts w:ascii="Calibri" w:hAnsi="Calibri" w:cs="Arial"/>
          <w:b/>
          <w:color w:val="003366"/>
          <w:sz w:val="20"/>
          <w:szCs w:val="20"/>
        </w:rPr>
        <w:t>t</w:t>
      </w:r>
      <w:r w:rsidRPr="00842490">
        <w:rPr>
          <w:rFonts w:ascii="Calibri" w:hAnsi="Calibri" w:cs="Arial"/>
          <w:b/>
          <w:color w:val="003366"/>
          <w:sz w:val="20"/>
          <w:szCs w:val="20"/>
        </w:rPr>
        <w:tab/>
        <w:t>:</w:t>
      </w:r>
      <w:r w:rsidRPr="00842490">
        <w:rPr>
          <w:rFonts w:ascii="Calibri" w:hAnsi="Calibri" w:cs="Arial"/>
          <w:b/>
          <w:color w:val="003366"/>
          <w:sz w:val="20"/>
          <w:szCs w:val="20"/>
        </w:rPr>
        <w:tab/>
      </w:r>
      <w:r w:rsidR="00A66703">
        <w:rPr>
          <w:rFonts w:ascii="Calibri" w:hAnsi="Calibri" w:cs="Arial"/>
          <w:b/>
          <w:color w:val="003366"/>
          <w:sz w:val="20"/>
          <w:szCs w:val="20"/>
        </w:rPr>
        <w:t>The J.M. Smucker Company</w:t>
      </w:r>
      <w:r>
        <w:rPr>
          <w:rFonts w:ascii="Calibri" w:hAnsi="Calibri" w:cs="Arial"/>
          <w:b/>
          <w:color w:val="003366"/>
          <w:sz w:val="20"/>
          <w:szCs w:val="20"/>
        </w:rPr>
        <w:t xml:space="preserve">, </w:t>
      </w:r>
      <w:r w:rsidR="00A66703">
        <w:rPr>
          <w:rFonts w:ascii="Calibri" w:hAnsi="Calibri" w:cs="Arial"/>
          <w:b/>
          <w:color w:val="003366"/>
          <w:sz w:val="20"/>
          <w:szCs w:val="20"/>
        </w:rPr>
        <w:t>Orrville</w:t>
      </w:r>
      <w:r>
        <w:rPr>
          <w:rFonts w:ascii="Calibri" w:hAnsi="Calibri" w:cs="Arial"/>
          <w:b/>
          <w:color w:val="003366"/>
          <w:sz w:val="20"/>
          <w:szCs w:val="20"/>
        </w:rPr>
        <w:t xml:space="preserve">, OH </w:t>
      </w:r>
    </w:p>
    <w:p w:rsidR="00515003" w:rsidRPr="00842490" w:rsidRDefault="00515003" w:rsidP="00515003">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Project</w:t>
      </w:r>
      <w:r>
        <w:rPr>
          <w:rFonts w:ascii="Calibri" w:hAnsi="Calibri" w:cs="Arial"/>
          <w:b/>
          <w:color w:val="003366"/>
          <w:sz w:val="20"/>
          <w:szCs w:val="20"/>
        </w:rPr>
        <w:tab/>
        <w:t>:</w:t>
      </w:r>
      <w:r>
        <w:rPr>
          <w:rFonts w:ascii="Calibri" w:hAnsi="Calibri" w:cs="Arial"/>
          <w:b/>
          <w:color w:val="003366"/>
          <w:sz w:val="20"/>
          <w:szCs w:val="20"/>
        </w:rPr>
        <w:tab/>
      </w:r>
      <w:r w:rsidR="00A66703">
        <w:rPr>
          <w:rFonts w:ascii="Calibri" w:hAnsi="Calibri" w:cs="Arial"/>
          <w:b/>
          <w:color w:val="003366"/>
          <w:sz w:val="20"/>
          <w:szCs w:val="20"/>
        </w:rPr>
        <w:t>Cash &amp; Treasury Reporting Enhancement</w:t>
      </w:r>
    </w:p>
    <w:p w:rsidR="00515003" w:rsidRPr="00842490" w:rsidRDefault="00515003" w:rsidP="00515003">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r>
      <w:r>
        <w:rPr>
          <w:rFonts w:ascii="Calibri" w:hAnsi="Calibri" w:cs="Arial"/>
          <w:b/>
          <w:color w:val="003366"/>
          <w:sz w:val="20"/>
          <w:szCs w:val="20"/>
        </w:rPr>
        <w:t>Senior</w:t>
      </w:r>
      <w:r w:rsidRPr="00842490">
        <w:rPr>
          <w:rFonts w:ascii="Calibri" w:hAnsi="Calibri" w:cs="Arial"/>
          <w:b/>
          <w:color w:val="003366"/>
          <w:sz w:val="20"/>
          <w:szCs w:val="20"/>
        </w:rPr>
        <w:t xml:space="preserve"> Oracle Functional Consultant</w:t>
      </w:r>
    </w:p>
    <w:p w:rsidR="00515003" w:rsidRPr="00842490" w:rsidRDefault="00515003" w:rsidP="00515003">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Duration</w:t>
      </w:r>
      <w:r>
        <w:rPr>
          <w:rFonts w:ascii="Calibri" w:hAnsi="Calibri" w:cs="Arial"/>
          <w:b/>
          <w:color w:val="003366"/>
          <w:sz w:val="20"/>
          <w:szCs w:val="20"/>
        </w:rPr>
        <w:tab/>
        <w:t>:</w:t>
      </w:r>
      <w:r>
        <w:rPr>
          <w:rFonts w:ascii="Calibri" w:hAnsi="Calibri" w:cs="Arial"/>
          <w:b/>
          <w:color w:val="003366"/>
          <w:sz w:val="20"/>
          <w:szCs w:val="20"/>
        </w:rPr>
        <w:tab/>
        <w:t>Aug-</w:t>
      </w:r>
      <w:r w:rsidRPr="00842490">
        <w:rPr>
          <w:rFonts w:ascii="Calibri" w:hAnsi="Calibri" w:cs="Arial"/>
          <w:b/>
          <w:color w:val="003366"/>
          <w:sz w:val="20"/>
          <w:szCs w:val="20"/>
        </w:rPr>
        <w:t>201</w:t>
      </w:r>
      <w:r w:rsidR="00A66703">
        <w:rPr>
          <w:rFonts w:ascii="Calibri" w:hAnsi="Calibri" w:cs="Arial"/>
          <w:b/>
          <w:color w:val="003366"/>
          <w:sz w:val="20"/>
          <w:szCs w:val="20"/>
        </w:rPr>
        <w:t>7</w:t>
      </w:r>
      <w:r w:rsidRPr="00842490">
        <w:rPr>
          <w:rFonts w:ascii="Calibri" w:hAnsi="Calibri" w:cs="Arial"/>
          <w:b/>
          <w:color w:val="003366"/>
          <w:sz w:val="20"/>
          <w:szCs w:val="20"/>
        </w:rPr>
        <w:t xml:space="preserve"> to </w:t>
      </w:r>
      <w:r>
        <w:rPr>
          <w:rFonts w:ascii="Calibri" w:hAnsi="Calibri" w:cs="Arial"/>
          <w:b/>
          <w:color w:val="003366"/>
          <w:sz w:val="20"/>
          <w:szCs w:val="20"/>
        </w:rPr>
        <w:t>Present</w:t>
      </w:r>
    </w:p>
    <w:p w:rsidR="00515003" w:rsidRPr="00842490" w:rsidRDefault="00515003" w:rsidP="00515003">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Modules</w:t>
      </w:r>
      <w:r w:rsidRPr="00842490">
        <w:rPr>
          <w:rFonts w:ascii="Calibri" w:hAnsi="Calibri" w:cs="Arial"/>
          <w:b/>
          <w:color w:val="003366"/>
          <w:sz w:val="20"/>
          <w:szCs w:val="20"/>
        </w:rPr>
        <w:tab/>
        <w:t>:</w:t>
      </w:r>
      <w:r w:rsidRPr="00842490">
        <w:rPr>
          <w:rFonts w:ascii="Calibri" w:hAnsi="Calibri" w:cs="Arial"/>
          <w:b/>
          <w:color w:val="003366"/>
          <w:sz w:val="20"/>
          <w:szCs w:val="20"/>
        </w:rPr>
        <w:tab/>
      </w:r>
      <w:r>
        <w:rPr>
          <w:rFonts w:ascii="Calibri" w:hAnsi="Calibri" w:cs="Arial"/>
          <w:b/>
          <w:color w:val="003366"/>
          <w:sz w:val="20"/>
          <w:szCs w:val="20"/>
        </w:rPr>
        <w:t>Financials</w:t>
      </w:r>
      <w:r w:rsidR="00A66703">
        <w:rPr>
          <w:rFonts w:ascii="Calibri" w:hAnsi="Calibri" w:cs="Arial"/>
          <w:b/>
          <w:color w:val="003366"/>
          <w:sz w:val="20"/>
          <w:szCs w:val="20"/>
        </w:rPr>
        <w:t xml:space="preserve"> </w:t>
      </w:r>
      <w:r>
        <w:rPr>
          <w:rFonts w:ascii="Calibri" w:hAnsi="Calibri" w:cs="Arial"/>
          <w:b/>
          <w:color w:val="003366"/>
          <w:sz w:val="20"/>
          <w:szCs w:val="20"/>
        </w:rPr>
        <w:t xml:space="preserve">GL, AP, AR, CE, </w:t>
      </w:r>
      <w:r w:rsidR="00BF1CD1">
        <w:rPr>
          <w:rFonts w:ascii="Calibri" w:hAnsi="Calibri" w:cs="Arial"/>
          <w:b/>
          <w:color w:val="003366"/>
          <w:sz w:val="20"/>
          <w:szCs w:val="20"/>
        </w:rPr>
        <w:t xml:space="preserve">OM, </w:t>
      </w:r>
      <w:r w:rsidR="00A66703">
        <w:rPr>
          <w:rFonts w:ascii="Calibri" w:hAnsi="Calibri" w:cs="Arial"/>
          <w:b/>
          <w:color w:val="003366"/>
          <w:sz w:val="20"/>
          <w:szCs w:val="20"/>
        </w:rPr>
        <w:t>Treasury</w:t>
      </w:r>
    </w:p>
    <w:p w:rsidR="00515003" w:rsidRPr="00BC5211" w:rsidRDefault="00515003" w:rsidP="00515003">
      <w:pPr>
        <w:tabs>
          <w:tab w:val="left" w:pos="2520"/>
          <w:tab w:val="left" w:pos="2880"/>
        </w:tabs>
        <w:spacing w:after="0" w:line="240" w:lineRule="auto"/>
        <w:jc w:val="both"/>
        <w:rPr>
          <w:rFonts w:ascii="Calibri" w:hAnsi="Calibri" w:cs="Arial"/>
          <w:b/>
          <w:color w:val="003366"/>
          <w:sz w:val="12"/>
          <w:szCs w:val="12"/>
        </w:rPr>
      </w:pPr>
    </w:p>
    <w:p w:rsidR="00B52049" w:rsidRDefault="00A66703" w:rsidP="00515003">
      <w:pPr>
        <w:tabs>
          <w:tab w:val="left" w:pos="2520"/>
          <w:tab w:val="left" w:pos="2880"/>
        </w:tabs>
        <w:spacing w:after="0" w:line="240" w:lineRule="auto"/>
        <w:jc w:val="both"/>
        <w:rPr>
          <w:rFonts w:ascii="Calibri" w:hAnsi="Calibri" w:cs="Arial"/>
          <w:sz w:val="20"/>
          <w:szCs w:val="20"/>
        </w:rPr>
      </w:pPr>
      <w:r>
        <w:rPr>
          <w:rFonts w:ascii="Calibri" w:hAnsi="Calibri" w:cs="Arial"/>
          <w:sz w:val="20"/>
          <w:szCs w:val="20"/>
        </w:rPr>
        <w:t>The J.M. Smucker Company is a manufacturer of fruit spread, ice cream toppings, peanut butter and other products in North America. Company has its branches all over globe in Asia, Europe and South America</w:t>
      </w:r>
      <w:r w:rsidR="003E103A">
        <w:rPr>
          <w:rFonts w:ascii="Calibri" w:hAnsi="Calibri" w:cs="Arial"/>
          <w:sz w:val="20"/>
          <w:szCs w:val="20"/>
        </w:rPr>
        <w:t>. Currently Smuckers has been using EBS R12.1.3 with 10 ledgers, 4 operating units. The project was enhancement predominantly on Cash Management and Treasury reporting needs. It included with project plan with schedules, gather business requirements, business gap mappings, prepare functional design documents, coordinate with technical</w:t>
      </w:r>
      <w:r w:rsidR="00B52049">
        <w:rPr>
          <w:rFonts w:ascii="Calibri" w:hAnsi="Calibri" w:cs="Arial"/>
          <w:sz w:val="20"/>
          <w:szCs w:val="20"/>
        </w:rPr>
        <w:t xml:space="preserve"> team.</w:t>
      </w:r>
    </w:p>
    <w:p w:rsidR="00515003" w:rsidRDefault="00515003" w:rsidP="00515003">
      <w:pPr>
        <w:tabs>
          <w:tab w:val="left" w:pos="2520"/>
          <w:tab w:val="left" w:pos="2880"/>
        </w:tabs>
        <w:spacing w:after="0" w:line="240" w:lineRule="auto"/>
        <w:jc w:val="both"/>
        <w:rPr>
          <w:rFonts w:ascii="Calibri" w:hAnsi="Calibri" w:cs="Arial"/>
          <w:sz w:val="20"/>
          <w:szCs w:val="20"/>
        </w:rPr>
      </w:pPr>
      <w:r>
        <w:rPr>
          <w:rFonts w:ascii="Calibri" w:hAnsi="Calibri" w:cs="Arial"/>
          <w:sz w:val="20"/>
          <w:szCs w:val="20"/>
        </w:rPr>
        <w:t xml:space="preserve"> </w:t>
      </w:r>
    </w:p>
    <w:p w:rsidR="00B52049" w:rsidRDefault="00B52049"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Prepare project plan with timelines for the phases of project, conduct phase gate meetings with business stakeholders.</w:t>
      </w:r>
    </w:p>
    <w:p w:rsidR="005D297A" w:rsidRDefault="00B52049"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Schedule meetings with business users for understanding current design and gathering new business requirements.</w:t>
      </w:r>
    </w:p>
    <w:p w:rsidR="00AD6ED2" w:rsidRDefault="00AD6ED2"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Develop complex Treasury reports FX Hedging, Debt Maturity Schedule, Debt Weighted Average Report, Investment Mark to Market Report etc.</w:t>
      </w:r>
    </w:p>
    <w:p w:rsidR="00AD6ED2" w:rsidRDefault="00AD6ED2"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Provide new functionality design which drives the reports to various debt categories of debt and invest instruments.</w:t>
      </w:r>
    </w:p>
    <w:p w:rsidR="00F8613D" w:rsidRDefault="00F8613D"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Help business team in month end activities for Treasury, Cash Management and other financials modules.</w:t>
      </w:r>
    </w:p>
    <w:p w:rsidR="00AD6ED2" w:rsidRDefault="00AD6ED2"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Provide functional solution for amortization of capitalized costs, discount and derivative gain/loss.</w:t>
      </w:r>
    </w:p>
    <w:p w:rsidR="00B52049" w:rsidRDefault="00B52049"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Prepare mapping template for requirement gatherings and map to e-business suite functionality.</w:t>
      </w:r>
    </w:p>
    <w:p w:rsidR="00B52049" w:rsidRDefault="00B52049"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 xml:space="preserve">Prepare functional design document </w:t>
      </w:r>
      <w:r w:rsidR="004A4A7A">
        <w:rPr>
          <w:rFonts w:ascii="Calibri" w:eastAsia="Times New Roman" w:hAnsi="Calibri" w:cs="Times New Roman"/>
          <w:sz w:val="20"/>
          <w:szCs w:val="20"/>
          <w:lang w:eastAsia="ar-SA"/>
        </w:rPr>
        <w:t xml:space="preserve">MD050 </w:t>
      </w:r>
      <w:r>
        <w:rPr>
          <w:rFonts w:ascii="Calibri" w:eastAsia="Times New Roman" w:hAnsi="Calibri" w:cs="Times New Roman"/>
          <w:sz w:val="20"/>
          <w:szCs w:val="20"/>
          <w:lang w:eastAsia="ar-SA"/>
        </w:rPr>
        <w:t>and conduct meeting with business before build starts</w:t>
      </w:r>
    </w:p>
    <w:p w:rsidR="00B52049" w:rsidRDefault="00B52049"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Coordinate with technical team to get the report development completed.</w:t>
      </w:r>
    </w:p>
    <w:p w:rsidR="00B52049" w:rsidRDefault="00B52049"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 xml:space="preserve">Prepare test scripts </w:t>
      </w:r>
      <w:r w:rsidR="00803BC2">
        <w:rPr>
          <w:rFonts w:ascii="Calibri" w:eastAsia="Times New Roman" w:hAnsi="Calibri" w:cs="Times New Roman"/>
          <w:sz w:val="20"/>
          <w:szCs w:val="20"/>
          <w:lang w:eastAsia="ar-SA"/>
        </w:rPr>
        <w:t xml:space="preserve">TE20 </w:t>
      </w:r>
      <w:r>
        <w:rPr>
          <w:rFonts w:ascii="Calibri" w:eastAsia="Times New Roman" w:hAnsi="Calibri" w:cs="Times New Roman"/>
          <w:sz w:val="20"/>
          <w:szCs w:val="20"/>
          <w:lang w:eastAsia="ar-SA"/>
        </w:rPr>
        <w:t>for system testing and give inputs to QA team for preparing UAT test cases.</w:t>
      </w:r>
    </w:p>
    <w:p w:rsidR="00B52049" w:rsidRDefault="00B52049"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Use HP ALM for defect tracking, to track testing status.</w:t>
      </w:r>
    </w:p>
    <w:p w:rsidR="00B52049" w:rsidRDefault="00B52049"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Prepare cut-over document for the activities to be followed while production deployment.</w:t>
      </w:r>
    </w:p>
    <w:p w:rsidR="004A4A7A" w:rsidRPr="00B52049" w:rsidRDefault="004A4A7A" w:rsidP="00B52049">
      <w:pPr>
        <w:pStyle w:val="ListParagraph"/>
        <w:numPr>
          <w:ilvl w:val="0"/>
          <w:numId w:val="2"/>
        </w:numPr>
        <w:spacing w:after="0" w:line="240" w:lineRule="auto"/>
        <w:ind w:left="360"/>
        <w:jc w:val="both"/>
        <w:rPr>
          <w:rFonts w:ascii="Calibri" w:eastAsia="Times New Roman" w:hAnsi="Calibri" w:cs="Times New Roman"/>
          <w:sz w:val="20"/>
          <w:szCs w:val="20"/>
          <w:lang w:eastAsia="ar-SA"/>
        </w:rPr>
      </w:pPr>
      <w:r>
        <w:rPr>
          <w:rFonts w:ascii="Calibri" w:eastAsia="Times New Roman" w:hAnsi="Calibri" w:cs="Times New Roman"/>
          <w:sz w:val="20"/>
          <w:szCs w:val="20"/>
          <w:lang w:eastAsia="ar-SA"/>
        </w:rPr>
        <w:t>Make sure offshore team get access and other infrastructure by coordinating with business.</w:t>
      </w:r>
    </w:p>
    <w:p w:rsidR="00515003" w:rsidRDefault="00515003" w:rsidP="00F073E2">
      <w:pPr>
        <w:spacing w:after="0" w:line="240" w:lineRule="auto"/>
        <w:jc w:val="both"/>
        <w:rPr>
          <w:rFonts w:ascii="Calibri" w:hAnsi="Calibri"/>
          <w:b/>
          <w:color w:val="000000"/>
          <w:sz w:val="20"/>
          <w:szCs w:val="20"/>
          <w:u w:val="single"/>
        </w:rPr>
      </w:pPr>
    </w:p>
    <w:p w:rsidR="004D4FF2" w:rsidRPr="00BC5211" w:rsidRDefault="004D4FF2" w:rsidP="00F073E2">
      <w:pPr>
        <w:spacing w:after="0" w:line="240" w:lineRule="auto"/>
        <w:jc w:val="both"/>
        <w:rPr>
          <w:rFonts w:ascii="Calibri" w:hAnsi="Calibri"/>
          <w:b/>
          <w:color w:val="000000"/>
          <w:sz w:val="12"/>
          <w:szCs w:val="12"/>
          <w:u w:val="single"/>
        </w:rPr>
      </w:pPr>
    </w:p>
    <w:p w:rsidR="00FD1197" w:rsidRPr="008104E8" w:rsidRDefault="00FD1197" w:rsidP="008104E8">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BirlaSoft</w:t>
      </w:r>
      <w:r w:rsidR="00C659E4" w:rsidRPr="008104E8">
        <w:rPr>
          <w:rFonts w:ascii="Calibri" w:hAnsi="Calibri"/>
          <w:b/>
          <w:color w:val="FFFFFF" w:themeColor="background1"/>
          <w:sz w:val="20"/>
          <w:szCs w:val="20"/>
        </w:rPr>
        <w:t xml:space="preserve"> Inc</w:t>
      </w:r>
      <w:r w:rsidRPr="008104E8">
        <w:rPr>
          <w:rFonts w:ascii="Calibri" w:hAnsi="Calibri"/>
          <w:b/>
          <w:color w:val="FFFFFF" w:themeColor="background1"/>
          <w:sz w:val="20"/>
          <w:szCs w:val="20"/>
        </w:rPr>
        <w:t xml:space="preserve"> from Aug-2015 to </w:t>
      </w:r>
      <w:r w:rsidR="00A66703" w:rsidRPr="008104E8">
        <w:rPr>
          <w:rFonts w:ascii="Calibri" w:hAnsi="Calibri"/>
          <w:b/>
          <w:color w:val="FFFFFF" w:themeColor="background1"/>
          <w:sz w:val="20"/>
          <w:szCs w:val="20"/>
        </w:rPr>
        <w:t>Aug-2017</w:t>
      </w:r>
    </w:p>
    <w:p w:rsidR="00FD1197" w:rsidRPr="00AE541C" w:rsidRDefault="00FD1197" w:rsidP="00F073E2">
      <w:pPr>
        <w:spacing w:after="0" w:line="240" w:lineRule="auto"/>
        <w:jc w:val="both"/>
        <w:rPr>
          <w:rFonts w:ascii="Calibri" w:hAnsi="Calibri"/>
          <w:b/>
          <w:color w:val="000000"/>
          <w:sz w:val="14"/>
          <w:szCs w:val="14"/>
          <w:u w:val="single"/>
        </w:rPr>
      </w:pPr>
    </w:p>
    <w:p w:rsidR="009330C8" w:rsidRDefault="009330C8" w:rsidP="009330C8">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Clie</w:t>
      </w:r>
      <w:r>
        <w:rPr>
          <w:rFonts w:ascii="Calibri" w:hAnsi="Calibri" w:cs="Arial"/>
          <w:b/>
          <w:color w:val="003366"/>
          <w:sz w:val="20"/>
          <w:szCs w:val="20"/>
        </w:rPr>
        <w:t>n</w:t>
      </w:r>
      <w:r w:rsidRPr="00842490">
        <w:rPr>
          <w:rFonts w:ascii="Calibri" w:hAnsi="Calibri" w:cs="Arial"/>
          <w:b/>
          <w:color w:val="003366"/>
          <w:sz w:val="20"/>
          <w:szCs w:val="20"/>
        </w:rPr>
        <w:t>t</w:t>
      </w:r>
      <w:r w:rsidRPr="00842490">
        <w:rPr>
          <w:rFonts w:ascii="Calibri" w:hAnsi="Calibri" w:cs="Arial"/>
          <w:b/>
          <w:color w:val="003366"/>
          <w:sz w:val="20"/>
          <w:szCs w:val="20"/>
        </w:rPr>
        <w:tab/>
        <w:t>:</w:t>
      </w:r>
      <w:r w:rsidRPr="00842490">
        <w:rPr>
          <w:rFonts w:ascii="Calibri" w:hAnsi="Calibri" w:cs="Arial"/>
          <w:b/>
          <w:color w:val="003366"/>
          <w:sz w:val="20"/>
          <w:szCs w:val="20"/>
        </w:rPr>
        <w:tab/>
      </w:r>
      <w:r>
        <w:rPr>
          <w:rFonts w:ascii="Calibri" w:hAnsi="Calibri" w:cs="Arial"/>
          <w:b/>
          <w:color w:val="003366"/>
          <w:sz w:val="20"/>
          <w:szCs w:val="20"/>
        </w:rPr>
        <w:t>GE Aviation</w:t>
      </w:r>
      <w:r w:rsidR="00142021">
        <w:rPr>
          <w:rFonts w:ascii="Calibri" w:hAnsi="Calibri" w:cs="Arial"/>
          <w:b/>
          <w:color w:val="003366"/>
          <w:sz w:val="20"/>
          <w:szCs w:val="20"/>
        </w:rPr>
        <w:t xml:space="preserve">, </w:t>
      </w:r>
      <w:r w:rsidR="006B7B76">
        <w:rPr>
          <w:rFonts w:ascii="Calibri" w:hAnsi="Calibri" w:cs="Arial"/>
          <w:b/>
          <w:color w:val="003366"/>
          <w:sz w:val="20"/>
          <w:szCs w:val="20"/>
        </w:rPr>
        <w:t>Cincinnati, OH</w:t>
      </w:r>
      <w:r w:rsidR="00142021">
        <w:rPr>
          <w:rFonts w:ascii="Calibri" w:hAnsi="Calibri" w:cs="Arial"/>
          <w:b/>
          <w:color w:val="003366"/>
          <w:sz w:val="20"/>
          <w:szCs w:val="20"/>
        </w:rPr>
        <w:t xml:space="preserve"> </w:t>
      </w:r>
    </w:p>
    <w:p w:rsidR="009330C8" w:rsidRPr="00842490" w:rsidRDefault="009330C8" w:rsidP="009330C8">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Project</w:t>
      </w:r>
      <w:r>
        <w:rPr>
          <w:rFonts w:ascii="Calibri" w:hAnsi="Calibri" w:cs="Arial"/>
          <w:b/>
          <w:color w:val="003366"/>
          <w:sz w:val="20"/>
          <w:szCs w:val="20"/>
        </w:rPr>
        <w:tab/>
        <w:t>:</w:t>
      </w:r>
      <w:r>
        <w:rPr>
          <w:rFonts w:ascii="Calibri" w:hAnsi="Calibri" w:cs="Arial"/>
          <w:b/>
          <w:color w:val="003366"/>
          <w:sz w:val="20"/>
          <w:szCs w:val="20"/>
        </w:rPr>
        <w:tab/>
      </w:r>
      <w:r w:rsidR="00CB549D">
        <w:rPr>
          <w:rFonts w:ascii="Calibri" w:hAnsi="Calibri" w:cs="Arial"/>
          <w:b/>
          <w:color w:val="003366"/>
          <w:sz w:val="20"/>
          <w:szCs w:val="20"/>
        </w:rPr>
        <w:t xml:space="preserve">R12 upgradation and production support </w:t>
      </w:r>
    </w:p>
    <w:p w:rsidR="009330C8" w:rsidRPr="00842490" w:rsidRDefault="009330C8" w:rsidP="009330C8">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r>
      <w:r>
        <w:rPr>
          <w:rFonts w:ascii="Calibri" w:hAnsi="Calibri" w:cs="Arial"/>
          <w:b/>
          <w:color w:val="003366"/>
          <w:sz w:val="20"/>
          <w:szCs w:val="20"/>
        </w:rPr>
        <w:t>Senior</w:t>
      </w:r>
      <w:r w:rsidRPr="00842490">
        <w:rPr>
          <w:rFonts w:ascii="Calibri" w:hAnsi="Calibri" w:cs="Arial"/>
          <w:b/>
          <w:color w:val="003366"/>
          <w:sz w:val="20"/>
          <w:szCs w:val="20"/>
        </w:rPr>
        <w:t xml:space="preserve"> Oracle Functional Consultant</w:t>
      </w:r>
    </w:p>
    <w:p w:rsidR="009330C8" w:rsidRPr="00842490" w:rsidRDefault="00FC4F1D" w:rsidP="009330C8">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Duration</w:t>
      </w:r>
      <w:r>
        <w:rPr>
          <w:rFonts w:ascii="Calibri" w:hAnsi="Calibri" w:cs="Arial"/>
          <w:b/>
          <w:color w:val="003366"/>
          <w:sz w:val="20"/>
          <w:szCs w:val="20"/>
        </w:rPr>
        <w:tab/>
        <w:t>:</w:t>
      </w:r>
      <w:r>
        <w:rPr>
          <w:rFonts w:ascii="Calibri" w:hAnsi="Calibri" w:cs="Arial"/>
          <w:b/>
          <w:color w:val="003366"/>
          <w:sz w:val="20"/>
          <w:szCs w:val="20"/>
        </w:rPr>
        <w:tab/>
      </w:r>
      <w:r w:rsidR="002D2C25">
        <w:rPr>
          <w:rFonts w:ascii="Calibri" w:hAnsi="Calibri" w:cs="Arial"/>
          <w:b/>
          <w:color w:val="003366"/>
          <w:sz w:val="20"/>
          <w:szCs w:val="20"/>
        </w:rPr>
        <w:t>Aug</w:t>
      </w:r>
      <w:r w:rsidR="009330C8">
        <w:rPr>
          <w:rFonts w:ascii="Calibri" w:hAnsi="Calibri" w:cs="Arial"/>
          <w:b/>
          <w:color w:val="003366"/>
          <w:sz w:val="20"/>
          <w:szCs w:val="20"/>
        </w:rPr>
        <w:t>-</w:t>
      </w:r>
      <w:r w:rsidR="009330C8" w:rsidRPr="00842490">
        <w:rPr>
          <w:rFonts w:ascii="Calibri" w:hAnsi="Calibri" w:cs="Arial"/>
          <w:b/>
          <w:color w:val="003366"/>
          <w:sz w:val="20"/>
          <w:szCs w:val="20"/>
        </w:rPr>
        <w:t>201</w:t>
      </w:r>
      <w:r w:rsidR="002D2C25">
        <w:rPr>
          <w:rFonts w:ascii="Calibri" w:hAnsi="Calibri" w:cs="Arial"/>
          <w:b/>
          <w:color w:val="003366"/>
          <w:sz w:val="20"/>
          <w:szCs w:val="20"/>
        </w:rPr>
        <w:t>5</w:t>
      </w:r>
      <w:r w:rsidR="009330C8" w:rsidRPr="00842490">
        <w:rPr>
          <w:rFonts w:ascii="Calibri" w:hAnsi="Calibri" w:cs="Arial"/>
          <w:b/>
          <w:color w:val="003366"/>
          <w:sz w:val="20"/>
          <w:szCs w:val="20"/>
        </w:rPr>
        <w:t xml:space="preserve"> to </w:t>
      </w:r>
      <w:r>
        <w:rPr>
          <w:rFonts w:ascii="Calibri" w:hAnsi="Calibri" w:cs="Arial"/>
          <w:b/>
          <w:color w:val="003366"/>
          <w:sz w:val="20"/>
          <w:szCs w:val="20"/>
        </w:rPr>
        <w:t>Present</w:t>
      </w:r>
    </w:p>
    <w:p w:rsidR="009330C8" w:rsidRPr="00842490" w:rsidRDefault="009330C8" w:rsidP="009330C8">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Modules</w:t>
      </w:r>
      <w:r w:rsidRPr="00842490">
        <w:rPr>
          <w:rFonts w:ascii="Calibri" w:hAnsi="Calibri" w:cs="Arial"/>
          <w:b/>
          <w:color w:val="003366"/>
          <w:sz w:val="20"/>
          <w:szCs w:val="20"/>
        </w:rPr>
        <w:tab/>
        <w:t>:</w:t>
      </w:r>
      <w:r w:rsidRPr="00842490">
        <w:rPr>
          <w:rFonts w:ascii="Calibri" w:hAnsi="Calibri" w:cs="Arial"/>
          <w:b/>
          <w:color w:val="003366"/>
          <w:sz w:val="20"/>
          <w:szCs w:val="20"/>
        </w:rPr>
        <w:tab/>
      </w:r>
      <w:r w:rsidR="00CB549D">
        <w:rPr>
          <w:rFonts w:ascii="Calibri" w:hAnsi="Calibri" w:cs="Arial"/>
          <w:b/>
          <w:color w:val="003366"/>
          <w:sz w:val="20"/>
          <w:szCs w:val="20"/>
        </w:rPr>
        <w:t>Financials</w:t>
      </w:r>
      <w:r w:rsidR="00142021">
        <w:rPr>
          <w:rFonts w:ascii="Calibri" w:hAnsi="Calibri" w:cs="Arial"/>
          <w:b/>
          <w:color w:val="003366"/>
          <w:sz w:val="20"/>
          <w:szCs w:val="20"/>
        </w:rPr>
        <w:t xml:space="preserve"> (GL, AP, AR, CE, </w:t>
      </w:r>
      <w:r w:rsidR="00142021" w:rsidRPr="00142021">
        <w:rPr>
          <w:rFonts w:ascii="Calibri" w:hAnsi="Calibri" w:cs="Arial"/>
          <w:b/>
          <w:color w:val="003366"/>
          <w:sz w:val="20"/>
          <w:szCs w:val="20"/>
        </w:rPr>
        <w:t>Treasury)</w:t>
      </w:r>
      <w:r w:rsidR="00142021">
        <w:rPr>
          <w:rFonts w:ascii="Calibri" w:hAnsi="Calibri" w:cs="Arial"/>
          <w:b/>
          <w:color w:val="003366"/>
          <w:sz w:val="20"/>
          <w:szCs w:val="20"/>
        </w:rPr>
        <w:t xml:space="preserve"> </w:t>
      </w:r>
      <w:r w:rsidR="00EA5B1B">
        <w:rPr>
          <w:rFonts w:ascii="Calibri" w:hAnsi="Calibri" w:cs="Arial"/>
          <w:b/>
          <w:color w:val="003366"/>
          <w:sz w:val="20"/>
          <w:szCs w:val="20"/>
        </w:rPr>
        <w:t xml:space="preserve">O2C, Costing, </w:t>
      </w:r>
      <w:r w:rsidR="00CB549D">
        <w:rPr>
          <w:rFonts w:ascii="Calibri" w:hAnsi="Calibri" w:cs="Arial"/>
          <w:b/>
          <w:color w:val="003366"/>
          <w:sz w:val="20"/>
          <w:szCs w:val="20"/>
        </w:rPr>
        <w:t>combination of SCM</w:t>
      </w:r>
      <w:r w:rsidR="002D2C25">
        <w:rPr>
          <w:rFonts w:ascii="Calibri" w:hAnsi="Calibri" w:cs="Arial"/>
          <w:b/>
          <w:color w:val="003366"/>
          <w:sz w:val="20"/>
          <w:szCs w:val="20"/>
        </w:rPr>
        <w:t xml:space="preserve"> modules </w:t>
      </w:r>
    </w:p>
    <w:p w:rsidR="009330C8" w:rsidRPr="00BC5211" w:rsidRDefault="009330C8" w:rsidP="009330C8">
      <w:pPr>
        <w:tabs>
          <w:tab w:val="left" w:pos="2520"/>
          <w:tab w:val="left" w:pos="2880"/>
        </w:tabs>
        <w:spacing w:after="0" w:line="240" w:lineRule="auto"/>
        <w:jc w:val="both"/>
        <w:rPr>
          <w:rFonts w:ascii="Calibri" w:hAnsi="Calibri" w:cs="Arial"/>
          <w:b/>
          <w:color w:val="003366"/>
          <w:sz w:val="12"/>
          <w:szCs w:val="12"/>
        </w:rPr>
      </w:pPr>
    </w:p>
    <w:p w:rsidR="009330C8" w:rsidRDefault="009330C8" w:rsidP="009330C8">
      <w:pPr>
        <w:tabs>
          <w:tab w:val="left" w:pos="2520"/>
          <w:tab w:val="left" w:pos="2880"/>
        </w:tabs>
        <w:spacing w:after="0" w:line="240" w:lineRule="auto"/>
        <w:jc w:val="both"/>
        <w:rPr>
          <w:rFonts w:ascii="Calibri" w:hAnsi="Calibri" w:cs="Arial"/>
          <w:sz w:val="20"/>
          <w:szCs w:val="20"/>
        </w:rPr>
      </w:pPr>
      <w:r>
        <w:rPr>
          <w:rFonts w:ascii="Calibri" w:hAnsi="Calibri" w:cs="Arial"/>
          <w:sz w:val="20"/>
          <w:szCs w:val="20"/>
        </w:rPr>
        <w:lastRenderedPageBreak/>
        <w:t xml:space="preserve">GE Aviation is a subsidiary of General Electric, it supplies the aircraft engines. </w:t>
      </w:r>
      <w:r w:rsidR="00CB549D">
        <w:rPr>
          <w:rFonts w:ascii="Calibri" w:hAnsi="Calibri" w:cs="Arial"/>
          <w:sz w:val="20"/>
          <w:szCs w:val="20"/>
        </w:rPr>
        <w:t xml:space="preserve">The project involved in assessment of R12 upgradation, design project plan, coordination with business stakeholders, CEMLI migration, documentation of GAP/Fit solution across Financials/P2P, preparation of MD005, BR100, CV40, Leading CRP, UAT, SIT and Production cut over planning </w:t>
      </w:r>
    </w:p>
    <w:p w:rsidR="00507A1C" w:rsidRPr="00AE541C" w:rsidRDefault="00507A1C" w:rsidP="009330C8">
      <w:pPr>
        <w:tabs>
          <w:tab w:val="left" w:pos="2520"/>
          <w:tab w:val="left" w:pos="2880"/>
        </w:tabs>
        <w:spacing w:after="0" w:line="240" w:lineRule="auto"/>
        <w:jc w:val="both"/>
        <w:rPr>
          <w:rFonts w:ascii="Calibri" w:hAnsi="Calibri" w:cs="Arial"/>
          <w:sz w:val="14"/>
          <w:szCs w:val="14"/>
        </w:rPr>
      </w:pPr>
    </w:p>
    <w:p w:rsidR="00CB549D" w:rsidRDefault="00CB549D" w:rsidP="009330C8">
      <w:pPr>
        <w:pStyle w:val="WW-ListBullet"/>
        <w:tabs>
          <w:tab w:val="clear" w:pos="360"/>
        </w:tabs>
        <w:jc w:val="both"/>
        <w:rPr>
          <w:rFonts w:ascii="Calibri" w:hAnsi="Calibri"/>
          <w:sz w:val="20"/>
          <w:szCs w:val="20"/>
        </w:rPr>
      </w:pPr>
      <w:r>
        <w:rPr>
          <w:rFonts w:ascii="Calibri" w:hAnsi="Calibri"/>
          <w:sz w:val="20"/>
          <w:szCs w:val="20"/>
        </w:rPr>
        <w:t xml:space="preserve">Involved in assessment of r12 upgradation from 11i, prepared assessment report, coordinated with business stakeholders, Apps DBA’ users and prepared upgradation plan to proceed, created test plan and test execution for the upgradation, coordination Oracle support </w:t>
      </w:r>
      <w:r w:rsidR="00713370">
        <w:rPr>
          <w:rFonts w:ascii="Calibri" w:hAnsi="Calibri"/>
          <w:sz w:val="20"/>
          <w:szCs w:val="20"/>
        </w:rPr>
        <w:t>thought the upgradation project</w:t>
      </w:r>
    </w:p>
    <w:p w:rsidR="00713370" w:rsidRDefault="00713370" w:rsidP="009330C8">
      <w:pPr>
        <w:pStyle w:val="WW-ListBullet"/>
        <w:tabs>
          <w:tab w:val="clear" w:pos="360"/>
        </w:tabs>
        <w:jc w:val="both"/>
        <w:rPr>
          <w:rFonts w:ascii="Calibri" w:hAnsi="Calibri"/>
          <w:sz w:val="20"/>
          <w:szCs w:val="20"/>
        </w:rPr>
      </w:pPr>
      <w:r>
        <w:rPr>
          <w:rFonts w:ascii="Calibri" w:hAnsi="Calibri"/>
          <w:sz w:val="20"/>
          <w:szCs w:val="20"/>
        </w:rPr>
        <w:t>Assist in Period Close Activities, Year Close Activities for the financials modules by helping business to reconcile subledger modules balances with General Ledger.</w:t>
      </w:r>
    </w:p>
    <w:p w:rsidR="00CB549D" w:rsidRDefault="00CB549D" w:rsidP="009330C8">
      <w:pPr>
        <w:pStyle w:val="WW-ListBullet"/>
        <w:tabs>
          <w:tab w:val="clear" w:pos="360"/>
        </w:tabs>
        <w:jc w:val="both"/>
        <w:rPr>
          <w:rFonts w:ascii="Calibri" w:hAnsi="Calibri"/>
          <w:sz w:val="20"/>
          <w:szCs w:val="20"/>
        </w:rPr>
      </w:pPr>
      <w:r>
        <w:rPr>
          <w:rFonts w:ascii="Calibri" w:hAnsi="Calibri"/>
          <w:sz w:val="20"/>
          <w:szCs w:val="20"/>
        </w:rPr>
        <w:t>Configured r12 upgradation setups as needed across EBATX, AP, AR, GL</w:t>
      </w:r>
      <w:r w:rsidR="002D2C25">
        <w:rPr>
          <w:rFonts w:ascii="Calibri" w:hAnsi="Calibri"/>
          <w:sz w:val="20"/>
          <w:szCs w:val="20"/>
        </w:rPr>
        <w:t xml:space="preserve">, </w:t>
      </w:r>
      <w:r w:rsidR="00EA5B1B">
        <w:rPr>
          <w:rFonts w:ascii="Calibri" w:hAnsi="Calibri"/>
          <w:sz w:val="20"/>
          <w:szCs w:val="20"/>
        </w:rPr>
        <w:t xml:space="preserve">Inventory costing, </w:t>
      </w:r>
      <w:r w:rsidR="002D2C25">
        <w:rPr>
          <w:rFonts w:ascii="Calibri" w:hAnsi="Calibri"/>
          <w:sz w:val="20"/>
          <w:szCs w:val="20"/>
        </w:rPr>
        <w:t>Project Costing/Billing</w:t>
      </w:r>
      <w:r>
        <w:rPr>
          <w:rFonts w:ascii="Calibri" w:hAnsi="Calibri"/>
          <w:sz w:val="20"/>
          <w:szCs w:val="20"/>
        </w:rPr>
        <w:t xml:space="preserve"> and SLA </w:t>
      </w:r>
    </w:p>
    <w:p w:rsidR="009330C8" w:rsidRPr="00713370" w:rsidRDefault="00CB549D" w:rsidP="00CB549D">
      <w:pPr>
        <w:pStyle w:val="WW-ListBullet"/>
        <w:tabs>
          <w:tab w:val="clear" w:pos="360"/>
        </w:tabs>
        <w:jc w:val="both"/>
        <w:rPr>
          <w:rFonts w:ascii="Calibri" w:hAnsi="Calibri"/>
          <w:sz w:val="20"/>
          <w:szCs w:val="20"/>
        </w:rPr>
      </w:pPr>
      <w:r>
        <w:rPr>
          <w:rFonts w:ascii="Calibri" w:hAnsi="Calibri"/>
          <w:sz w:val="20"/>
          <w:szCs w:val="20"/>
        </w:rPr>
        <w:t xml:space="preserve">Led CRP, UAT, SIT and production cut over planning </w:t>
      </w:r>
    </w:p>
    <w:p w:rsidR="00142021" w:rsidRPr="00713370" w:rsidRDefault="00142021" w:rsidP="00CB549D">
      <w:pPr>
        <w:pStyle w:val="WW-ListBullet"/>
        <w:tabs>
          <w:tab w:val="clear" w:pos="360"/>
        </w:tabs>
        <w:jc w:val="both"/>
        <w:rPr>
          <w:rFonts w:ascii="Calibri" w:hAnsi="Calibri"/>
          <w:sz w:val="20"/>
          <w:szCs w:val="20"/>
        </w:rPr>
      </w:pPr>
      <w:r>
        <w:rPr>
          <w:rFonts w:ascii="Calibri" w:hAnsi="Calibri"/>
          <w:sz w:val="20"/>
          <w:szCs w:val="20"/>
        </w:rPr>
        <w:t xml:space="preserve">Work with business users across GL, AP, AR, FA, CE and Treasury and build custom reports including preparation MD050, coordination with offshore technical developer and including FSG reports across GL Balances, transactional reports across sub ledgers </w:t>
      </w:r>
    </w:p>
    <w:p w:rsidR="00142021" w:rsidRPr="00713370" w:rsidRDefault="00142021" w:rsidP="00CB549D">
      <w:pPr>
        <w:pStyle w:val="WW-ListBullet"/>
        <w:tabs>
          <w:tab w:val="clear" w:pos="360"/>
        </w:tabs>
        <w:jc w:val="both"/>
        <w:rPr>
          <w:rFonts w:ascii="Calibri" w:hAnsi="Calibri"/>
          <w:sz w:val="20"/>
          <w:szCs w:val="20"/>
        </w:rPr>
      </w:pPr>
      <w:r>
        <w:rPr>
          <w:rFonts w:ascii="Calibri" w:hAnsi="Calibri"/>
          <w:sz w:val="20"/>
          <w:szCs w:val="20"/>
        </w:rPr>
        <w:t xml:space="preserve">Written SQL as part of period end reconciliation including using GL tables, SLA tables </w:t>
      </w:r>
      <w:r w:rsidR="00EA5B1B">
        <w:rPr>
          <w:rFonts w:ascii="Calibri" w:hAnsi="Calibri"/>
          <w:sz w:val="20"/>
          <w:szCs w:val="20"/>
        </w:rPr>
        <w:t>and sub</w:t>
      </w:r>
      <w:r>
        <w:rPr>
          <w:rFonts w:ascii="Calibri" w:hAnsi="Calibri"/>
          <w:sz w:val="20"/>
          <w:szCs w:val="20"/>
        </w:rPr>
        <w:t xml:space="preserve"> ledger tables   </w:t>
      </w:r>
    </w:p>
    <w:p w:rsidR="002D2C25" w:rsidRPr="00713370" w:rsidRDefault="002D2C25" w:rsidP="00CB549D">
      <w:pPr>
        <w:pStyle w:val="WW-ListBullet"/>
        <w:tabs>
          <w:tab w:val="clear" w:pos="360"/>
        </w:tabs>
        <w:jc w:val="both"/>
        <w:rPr>
          <w:rFonts w:ascii="Calibri" w:hAnsi="Calibri"/>
          <w:sz w:val="20"/>
          <w:szCs w:val="20"/>
        </w:rPr>
      </w:pPr>
      <w:r>
        <w:rPr>
          <w:rFonts w:ascii="Calibri" w:hAnsi="Calibri"/>
          <w:sz w:val="20"/>
          <w:szCs w:val="20"/>
        </w:rPr>
        <w:t xml:space="preserve">Implemented internal sales order(ISO) processing and related intercompany accounting across the different ledgers  </w:t>
      </w:r>
    </w:p>
    <w:p w:rsidR="00CB549D" w:rsidRPr="00713370" w:rsidRDefault="00CB549D" w:rsidP="00713370">
      <w:pPr>
        <w:pStyle w:val="WW-ListBullet"/>
        <w:tabs>
          <w:tab w:val="clear" w:pos="360"/>
        </w:tabs>
        <w:jc w:val="both"/>
        <w:rPr>
          <w:rFonts w:ascii="Calibri" w:hAnsi="Calibri"/>
          <w:sz w:val="20"/>
          <w:szCs w:val="20"/>
        </w:rPr>
      </w:pPr>
      <w:r w:rsidRPr="00CB549D">
        <w:rPr>
          <w:rFonts w:ascii="Calibri" w:hAnsi="Calibri"/>
          <w:sz w:val="20"/>
          <w:szCs w:val="20"/>
        </w:rPr>
        <w:t>Added new OU’ as</w:t>
      </w:r>
      <w:r>
        <w:rPr>
          <w:rFonts w:ascii="Calibri" w:hAnsi="Calibri"/>
          <w:sz w:val="20"/>
          <w:szCs w:val="20"/>
        </w:rPr>
        <w:t xml:space="preserve"> part of R12 upgradation and take care of conversions, functional design and reporting for new OU’s</w:t>
      </w:r>
    </w:p>
    <w:p w:rsidR="00CB549D" w:rsidRPr="00713370" w:rsidRDefault="00CB549D" w:rsidP="00713370">
      <w:pPr>
        <w:pStyle w:val="WW-ListBullet"/>
        <w:tabs>
          <w:tab w:val="clear" w:pos="360"/>
        </w:tabs>
        <w:jc w:val="both"/>
        <w:rPr>
          <w:rFonts w:ascii="Calibri" w:hAnsi="Calibri"/>
          <w:sz w:val="20"/>
          <w:szCs w:val="20"/>
        </w:rPr>
      </w:pPr>
      <w:r>
        <w:rPr>
          <w:rFonts w:ascii="Calibri" w:hAnsi="Calibri"/>
          <w:sz w:val="20"/>
          <w:szCs w:val="20"/>
        </w:rPr>
        <w:t xml:space="preserve">Primary point of contract for </w:t>
      </w:r>
      <w:r w:rsidR="00117EF8">
        <w:rPr>
          <w:rFonts w:ascii="Calibri" w:hAnsi="Calibri"/>
          <w:sz w:val="20"/>
          <w:szCs w:val="20"/>
        </w:rPr>
        <w:t xml:space="preserve">P2P and Financials users and supporting across multiple ledgers and OU’s including month end closing activity and reconciliation   </w:t>
      </w:r>
    </w:p>
    <w:p w:rsidR="00BC5211" w:rsidRPr="00205749" w:rsidRDefault="00BC5211" w:rsidP="00BC5211">
      <w:pPr>
        <w:pStyle w:val="WW-ListBullet"/>
        <w:numPr>
          <w:ilvl w:val="0"/>
          <w:numId w:val="0"/>
        </w:numPr>
        <w:tabs>
          <w:tab w:val="left" w:pos="2520"/>
          <w:tab w:val="left" w:pos="2880"/>
        </w:tabs>
        <w:jc w:val="both"/>
        <w:rPr>
          <w:rFonts w:ascii="Calibri" w:hAnsi="Calibri" w:cs="Arial"/>
          <w:sz w:val="20"/>
          <w:szCs w:val="20"/>
        </w:rPr>
      </w:pPr>
    </w:p>
    <w:p w:rsidR="00FD1197" w:rsidRPr="008104E8" w:rsidRDefault="00FD1197" w:rsidP="008104E8">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Quadrant 4 System Corporation from Dec-2014 to Aug-2016</w:t>
      </w:r>
    </w:p>
    <w:p w:rsidR="00FD1197" w:rsidRPr="00842490" w:rsidRDefault="00FD1197" w:rsidP="00F073E2">
      <w:pPr>
        <w:tabs>
          <w:tab w:val="left" w:pos="990"/>
          <w:tab w:val="left" w:pos="1350"/>
        </w:tabs>
        <w:spacing w:after="0" w:line="240" w:lineRule="auto"/>
        <w:jc w:val="both"/>
        <w:rPr>
          <w:rFonts w:ascii="Calibri" w:hAnsi="Calibri" w:cs="Arial"/>
          <w:b/>
          <w:color w:val="003366"/>
          <w:sz w:val="20"/>
          <w:szCs w:val="20"/>
        </w:rPr>
      </w:pPr>
    </w:p>
    <w:p w:rsidR="00FD1197" w:rsidRDefault="00FD1197"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Clie</w:t>
      </w:r>
      <w:r>
        <w:rPr>
          <w:rFonts w:ascii="Calibri" w:hAnsi="Calibri" w:cs="Arial"/>
          <w:b/>
          <w:color w:val="003366"/>
          <w:sz w:val="20"/>
          <w:szCs w:val="20"/>
        </w:rPr>
        <w:t>n</w:t>
      </w:r>
      <w:r w:rsidRPr="00842490">
        <w:rPr>
          <w:rFonts w:ascii="Calibri" w:hAnsi="Calibri" w:cs="Arial"/>
          <w:b/>
          <w:color w:val="003366"/>
          <w:sz w:val="20"/>
          <w:szCs w:val="20"/>
        </w:rPr>
        <w:t>t</w:t>
      </w:r>
      <w:r w:rsidRPr="00842490">
        <w:rPr>
          <w:rFonts w:ascii="Calibri" w:hAnsi="Calibri" w:cs="Arial"/>
          <w:b/>
          <w:color w:val="003366"/>
          <w:sz w:val="20"/>
          <w:szCs w:val="20"/>
        </w:rPr>
        <w:tab/>
        <w:t>:</w:t>
      </w:r>
      <w:r w:rsidRPr="00842490">
        <w:rPr>
          <w:rFonts w:ascii="Calibri" w:hAnsi="Calibri" w:cs="Arial"/>
          <w:b/>
          <w:color w:val="003366"/>
          <w:sz w:val="20"/>
          <w:szCs w:val="20"/>
        </w:rPr>
        <w:tab/>
        <w:t>Western Union, Englewood, CO</w:t>
      </w:r>
    </w:p>
    <w:p w:rsidR="00FD1197" w:rsidRPr="00842490" w:rsidRDefault="00FD1197"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Project</w:t>
      </w:r>
      <w:r>
        <w:rPr>
          <w:rFonts w:ascii="Calibri" w:hAnsi="Calibri" w:cs="Arial"/>
          <w:b/>
          <w:color w:val="003366"/>
          <w:sz w:val="20"/>
          <w:szCs w:val="20"/>
        </w:rPr>
        <w:tab/>
        <w:t>:</w:t>
      </w:r>
      <w:r>
        <w:rPr>
          <w:rFonts w:ascii="Calibri" w:hAnsi="Calibri" w:cs="Arial"/>
          <w:b/>
          <w:color w:val="003366"/>
          <w:sz w:val="20"/>
          <w:szCs w:val="20"/>
        </w:rPr>
        <w:tab/>
      </w:r>
      <w:r w:rsidR="00971321">
        <w:rPr>
          <w:rFonts w:ascii="Calibri" w:hAnsi="Calibri" w:cs="Arial"/>
          <w:b/>
          <w:color w:val="003366"/>
          <w:sz w:val="20"/>
          <w:szCs w:val="20"/>
        </w:rPr>
        <w:t>Upgrade R12 Financials, P</w:t>
      </w:r>
      <w:r w:rsidR="002D2C25">
        <w:rPr>
          <w:rFonts w:ascii="Calibri" w:hAnsi="Calibri" w:cs="Arial"/>
          <w:b/>
          <w:color w:val="003366"/>
          <w:sz w:val="20"/>
          <w:szCs w:val="20"/>
        </w:rPr>
        <w:t xml:space="preserve">rojects </w:t>
      </w:r>
      <w:r w:rsidR="00971321">
        <w:rPr>
          <w:rFonts w:ascii="Calibri" w:hAnsi="Calibri" w:cs="Arial"/>
          <w:b/>
          <w:color w:val="003366"/>
          <w:sz w:val="20"/>
          <w:szCs w:val="20"/>
        </w:rPr>
        <w:t>and Support</w:t>
      </w:r>
    </w:p>
    <w:p w:rsidR="00FD1197" w:rsidRPr="00842490" w:rsidRDefault="00FD1197"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r>
      <w:r w:rsidR="00B115D6">
        <w:rPr>
          <w:rFonts w:ascii="Calibri" w:hAnsi="Calibri" w:cs="Arial"/>
          <w:b/>
          <w:color w:val="003366"/>
          <w:sz w:val="20"/>
          <w:szCs w:val="20"/>
        </w:rPr>
        <w:t>Senior</w:t>
      </w:r>
      <w:r w:rsidRPr="00842490">
        <w:rPr>
          <w:rFonts w:ascii="Calibri" w:hAnsi="Calibri" w:cs="Arial"/>
          <w:b/>
          <w:color w:val="003366"/>
          <w:sz w:val="20"/>
          <w:szCs w:val="20"/>
        </w:rPr>
        <w:t xml:space="preserve"> Oracle Functional Consultant</w:t>
      </w:r>
    </w:p>
    <w:p w:rsidR="00FD1197" w:rsidRPr="00842490" w:rsidRDefault="00FD1197"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Duration</w:t>
      </w:r>
      <w:r w:rsidRPr="00842490">
        <w:rPr>
          <w:rFonts w:ascii="Calibri" w:hAnsi="Calibri" w:cs="Arial"/>
          <w:b/>
          <w:color w:val="003366"/>
          <w:sz w:val="20"/>
          <w:szCs w:val="20"/>
        </w:rPr>
        <w:tab/>
        <w:t>:</w:t>
      </w:r>
      <w:r w:rsidRPr="00842490">
        <w:rPr>
          <w:rFonts w:ascii="Calibri" w:hAnsi="Calibri" w:cs="Arial"/>
          <w:b/>
          <w:color w:val="003366"/>
          <w:sz w:val="20"/>
          <w:szCs w:val="20"/>
        </w:rPr>
        <w:tab/>
      </w:r>
      <w:r>
        <w:rPr>
          <w:rFonts w:ascii="Calibri" w:hAnsi="Calibri" w:cs="Arial"/>
          <w:b/>
          <w:color w:val="003366"/>
          <w:sz w:val="20"/>
          <w:szCs w:val="20"/>
        </w:rPr>
        <w:t>Feb-</w:t>
      </w:r>
      <w:r w:rsidRPr="00842490">
        <w:rPr>
          <w:rFonts w:ascii="Calibri" w:hAnsi="Calibri" w:cs="Arial"/>
          <w:b/>
          <w:color w:val="003366"/>
          <w:sz w:val="20"/>
          <w:szCs w:val="20"/>
        </w:rPr>
        <w:t>201</w:t>
      </w:r>
      <w:r>
        <w:rPr>
          <w:rFonts w:ascii="Calibri" w:hAnsi="Calibri" w:cs="Arial"/>
          <w:b/>
          <w:color w:val="003366"/>
          <w:sz w:val="20"/>
          <w:szCs w:val="20"/>
        </w:rPr>
        <w:t>5</w:t>
      </w:r>
      <w:r w:rsidRPr="00842490">
        <w:rPr>
          <w:rFonts w:ascii="Calibri" w:hAnsi="Calibri" w:cs="Arial"/>
          <w:b/>
          <w:color w:val="003366"/>
          <w:sz w:val="20"/>
          <w:szCs w:val="20"/>
        </w:rPr>
        <w:t xml:space="preserve"> to </w:t>
      </w:r>
      <w:r w:rsidR="001A0C07">
        <w:rPr>
          <w:rFonts w:ascii="Calibri" w:hAnsi="Calibri" w:cs="Arial"/>
          <w:b/>
          <w:color w:val="003366"/>
          <w:sz w:val="20"/>
          <w:szCs w:val="20"/>
        </w:rPr>
        <w:t>Aug-2015</w:t>
      </w:r>
    </w:p>
    <w:p w:rsidR="00FD1197" w:rsidRPr="00842490" w:rsidRDefault="00FD1197"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Modules</w:t>
      </w:r>
      <w:r w:rsidRPr="00842490">
        <w:rPr>
          <w:rFonts w:ascii="Calibri" w:hAnsi="Calibri" w:cs="Arial"/>
          <w:b/>
          <w:color w:val="003366"/>
          <w:sz w:val="20"/>
          <w:szCs w:val="20"/>
        </w:rPr>
        <w:tab/>
        <w:t>:</w:t>
      </w:r>
      <w:r w:rsidRPr="00842490">
        <w:rPr>
          <w:rFonts w:ascii="Calibri" w:hAnsi="Calibri" w:cs="Arial"/>
          <w:b/>
          <w:color w:val="003366"/>
          <w:sz w:val="20"/>
          <w:szCs w:val="20"/>
        </w:rPr>
        <w:tab/>
        <w:t xml:space="preserve">R12.1.3 GL, AP, </w:t>
      </w:r>
      <w:r>
        <w:rPr>
          <w:rFonts w:ascii="Calibri" w:hAnsi="Calibri" w:cs="Arial"/>
          <w:b/>
          <w:color w:val="003366"/>
          <w:sz w:val="20"/>
          <w:szCs w:val="20"/>
        </w:rPr>
        <w:t>AR,</w:t>
      </w:r>
      <w:r w:rsidR="007712F9">
        <w:rPr>
          <w:rFonts w:ascii="Calibri" w:hAnsi="Calibri" w:cs="Arial"/>
          <w:b/>
          <w:color w:val="003366"/>
          <w:sz w:val="20"/>
          <w:szCs w:val="20"/>
        </w:rPr>
        <w:t xml:space="preserve"> AC, </w:t>
      </w:r>
      <w:r>
        <w:rPr>
          <w:rFonts w:ascii="Calibri" w:hAnsi="Calibri" w:cs="Arial"/>
          <w:b/>
          <w:color w:val="003366"/>
          <w:sz w:val="20"/>
          <w:szCs w:val="20"/>
        </w:rPr>
        <w:t xml:space="preserve">CE, </w:t>
      </w:r>
      <w:r w:rsidR="006B7B76" w:rsidRPr="00142021">
        <w:rPr>
          <w:rFonts w:ascii="Calibri" w:hAnsi="Calibri" w:cs="Arial"/>
          <w:b/>
          <w:color w:val="003366"/>
          <w:sz w:val="20"/>
          <w:szCs w:val="20"/>
        </w:rPr>
        <w:t>Treasury</w:t>
      </w:r>
      <w:r w:rsidR="006B7B76">
        <w:rPr>
          <w:rFonts w:ascii="Calibri" w:hAnsi="Calibri" w:cs="Arial"/>
          <w:b/>
          <w:color w:val="003366"/>
          <w:sz w:val="20"/>
          <w:szCs w:val="20"/>
        </w:rPr>
        <w:t>, FA</w:t>
      </w:r>
      <w:r>
        <w:rPr>
          <w:rFonts w:ascii="Calibri" w:hAnsi="Calibri" w:cs="Arial"/>
          <w:b/>
          <w:color w:val="003366"/>
          <w:sz w:val="20"/>
          <w:szCs w:val="20"/>
        </w:rPr>
        <w:t xml:space="preserve">, </w:t>
      </w:r>
      <w:r w:rsidRPr="00842490">
        <w:rPr>
          <w:rFonts w:ascii="Calibri" w:hAnsi="Calibri" w:cs="Arial"/>
          <w:b/>
          <w:color w:val="003366"/>
          <w:sz w:val="20"/>
          <w:szCs w:val="20"/>
        </w:rPr>
        <w:t>PO, iProc, AME, Europe and Latin America Localizations</w:t>
      </w:r>
    </w:p>
    <w:p w:rsidR="00FD1197" w:rsidRPr="00842490" w:rsidRDefault="00FD1197" w:rsidP="00F073E2">
      <w:pPr>
        <w:tabs>
          <w:tab w:val="left" w:pos="2520"/>
          <w:tab w:val="left" w:pos="2880"/>
        </w:tabs>
        <w:spacing w:after="0" w:line="240" w:lineRule="auto"/>
        <w:jc w:val="both"/>
        <w:rPr>
          <w:rFonts w:ascii="Calibri" w:hAnsi="Calibri" w:cs="Arial"/>
          <w:b/>
          <w:color w:val="003366"/>
          <w:sz w:val="20"/>
          <w:szCs w:val="20"/>
        </w:rPr>
      </w:pPr>
    </w:p>
    <w:p w:rsidR="00FD1197" w:rsidRDefault="00FD1197" w:rsidP="00F073E2">
      <w:pPr>
        <w:tabs>
          <w:tab w:val="left" w:pos="2520"/>
          <w:tab w:val="left" w:pos="2880"/>
        </w:tabs>
        <w:spacing w:after="0" w:line="240" w:lineRule="auto"/>
        <w:jc w:val="both"/>
        <w:rPr>
          <w:rFonts w:ascii="Calibri" w:hAnsi="Calibri" w:cs="Arial"/>
          <w:sz w:val="20"/>
          <w:szCs w:val="20"/>
        </w:rPr>
      </w:pPr>
      <w:r w:rsidRPr="00842490">
        <w:rPr>
          <w:rFonts w:ascii="Calibri" w:hAnsi="Calibri" w:cs="Arial"/>
          <w:sz w:val="20"/>
          <w:szCs w:val="20"/>
        </w:rPr>
        <w:t>Western Union is an US based financial services company provides business of exchanging telegrams, money transfer, money orders and commercial services across world. It has upgraded current version R12.0.6 to R12.1.3 Procure to Pay and Receivables modules with several third party integrations.</w:t>
      </w:r>
    </w:p>
    <w:p w:rsidR="00507A1C" w:rsidRPr="00842490" w:rsidRDefault="00507A1C" w:rsidP="00F073E2">
      <w:pPr>
        <w:tabs>
          <w:tab w:val="left" w:pos="2520"/>
          <w:tab w:val="left" w:pos="2880"/>
        </w:tabs>
        <w:spacing w:after="0" w:line="240" w:lineRule="auto"/>
        <w:jc w:val="both"/>
        <w:rPr>
          <w:rFonts w:ascii="Calibri" w:hAnsi="Calibri" w:cs="Arial"/>
          <w:sz w:val="20"/>
          <w:szCs w:val="20"/>
        </w:rPr>
      </w:pPr>
    </w:p>
    <w:p w:rsidR="00FD1197" w:rsidRDefault="00FD1197" w:rsidP="00F073E2">
      <w:pPr>
        <w:pStyle w:val="WW-ListBullet"/>
        <w:tabs>
          <w:tab w:val="clear" w:pos="360"/>
        </w:tabs>
        <w:jc w:val="both"/>
        <w:rPr>
          <w:rFonts w:ascii="Calibri" w:hAnsi="Calibri"/>
          <w:sz w:val="20"/>
          <w:szCs w:val="20"/>
        </w:rPr>
      </w:pPr>
      <w:r>
        <w:rPr>
          <w:rFonts w:ascii="Calibri" w:hAnsi="Calibri"/>
          <w:sz w:val="20"/>
          <w:szCs w:val="20"/>
        </w:rPr>
        <w:t xml:space="preserve">Provide new version additional features and </w:t>
      </w:r>
      <w:r w:rsidRPr="00E6336E">
        <w:rPr>
          <w:rFonts w:ascii="Calibri" w:hAnsi="Calibri"/>
          <w:b/>
          <w:sz w:val="20"/>
          <w:szCs w:val="20"/>
        </w:rPr>
        <w:t>impact analysis</w:t>
      </w:r>
      <w:r>
        <w:rPr>
          <w:rFonts w:ascii="Calibri" w:hAnsi="Calibri"/>
          <w:sz w:val="20"/>
          <w:szCs w:val="20"/>
        </w:rPr>
        <w:t xml:space="preserve"> on both functional and CEMLI components to present to the business on modules </w:t>
      </w:r>
      <w:r w:rsidRPr="00E6336E">
        <w:rPr>
          <w:rFonts w:ascii="Calibri" w:hAnsi="Calibri"/>
          <w:b/>
          <w:sz w:val="20"/>
          <w:szCs w:val="20"/>
        </w:rPr>
        <w:t xml:space="preserve">GL, AP, AR, </w:t>
      </w:r>
      <w:r w:rsidR="007712F9">
        <w:rPr>
          <w:rFonts w:ascii="Calibri" w:hAnsi="Calibri"/>
          <w:b/>
          <w:sz w:val="20"/>
          <w:szCs w:val="20"/>
        </w:rPr>
        <w:t xml:space="preserve">AC, CM, </w:t>
      </w:r>
      <w:r w:rsidRPr="00E6336E">
        <w:rPr>
          <w:rFonts w:ascii="Calibri" w:hAnsi="Calibri"/>
          <w:b/>
          <w:sz w:val="20"/>
          <w:szCs w:val="20"/>
        </w:rPr>
        <w:t>CE, FA, iProc, PO, AME and localizations</w:t>
      </w:r>
      <w:r>
        <w:rPr>
          <w:rFonts w:ascii="Calibri" w:hAnsi="Calibri"/>
          <w:sz w:val="20"/>
          <w:szCs w:val="20"/>
        </w:rPr>
        <w:t>.</w:t>
      </w:r>
    </w:p>
    <w:p w:rsidR="00FD1197" w:rsidRDefault="00FD1197" w:rsidP="00F073E2">
      <w:pPr>
        <w:pStyle w:val="WW-ListBullet"/>
        <w:tabs>
          <w:tab w:val="clear" w:pos="360"/>
        </w:tabs>
        <w:jc w:val="both"/>
        <w:rPr>
          <w:rFonts w:ascii="Calibri" w:hAnsi="Calibri"/>
          <w:sz w:val="20"/>
          <w:szCs w:val="20"/>
        </w:rPr>
      </w:pPr>
      <w:r>
        <w:rPr>
          <w:rFonts w:ascii="Calibri" w:hAnsi="Calibri"/>
          <w:sz w:val="20"/>
          <w:szCs w:val="20"/>
        </w:rPr>
        <w:t>Conduct meetings with business key users, stakeholders and steering committee at different levels of project phase like Development Phase, SIT Phase, CRP, UAT Phase</w:t>
      </w:r>
    </w:p>
    <w:p w:rsidR="00FD1197" w:rsidRDefault="00FD1197" w:rsidP="00F073E2">
      <w:pPr>
        <w:pStyle w:val="WW-ListBullet"/>
        <w:tabs>
          <w:tab w:val="clear" w:pos="360"/>
        </w:tabs>
        <w:jc w:val="both"/>
        <w:rPr>
          <w:rFonts w:ascii="Calibri" w:hAnsi="Calibri"/>
          <w:sz w:val="20"/>
          <w:szCs w:val="20"/>
        </w:rPr>
      </w:pPr>
      <w:r>
        <w:rPr>
          <w:rFonts w:ascii="Calibri" w:hAnsi="Calibri"/>
          <w:sz w:val="20"/>
          <w:szCs w:val="20"/>
        </w:rPr>
        <w:t xml:space="preserve">Conduct Conference Room Pilot CRP training to the key users across the regions </w:t>
      </w:r>
      <w:r w:rsidRPr="00E6336E">
        <w:rPr>
          <w:rFonts w:ascii="Calibri" w:hAnsi="Calibri"/>
          <w:b/>
          <w:sz w:val="20"/>
          <w:szCs w:val="20"/>
        </w:rPr>
        <w:t>Asia Pacific, Europe, South America and North America regions</w:t>
      </w:r>
    </w:p>
    <w:p w:rsidR="00FD1197" w:rsidRDefault="00FD1197" w:rsidP="00F073E2">
      <w:pPr>
        <w:pStyle w:val="WW-ListBullet"/>
        <w:tabs>
          <w:tab w:val="clear" w:pos="360"/>
        </w:tabs>
        <w:jc w:val="both"/>
        <w:rPr>
          <w:rFonts w:ascii="Calibri" w:hAnsi="Calibri"/>
          <w:sz w:val="20"/>
          <w:szCs w:val="20"/>
        </w:rPr>
      </w:pPr>
      <w:r>
        <w:rPr>
          <w:rFonts w:ascii="Calibri" w:hAnsi="Calibri"/>
          <w:sz w:val="20"/>
          <w:szCs w:val="20"/>
        </w:rPr>
        <w:t>Prepare Te</w:t>
      </w:r>
      <w:r w:rsidRPr="00842490">
        <w:rPr>
          <w:rFonts w:ascii="Calibri" w:hAnsi="Calibri"/>
          <w:sz w:val="20"/>
          <w:szCs w:val="20"/>
        </w:rPr>
        <w:t>s</w:t>
      </w:r>
      <w:r>
        <w:rPr>
          <w:rFonts w:ascii="Calibri" w:hAnsi="Calibri"/>
          <w:sz w:val="20"/>
          <w:szCs w:val="20"/>
        </w:rPr>
        <w:t xml:space="preserve">t Scripts and execute according to the current business scenarios including </w:t>
      </w:r>
      <w:r w:rsidRPr="00E6336E">
        <w:rPr>
          <w:rFonts w:ascii="Calibri" w:hAnsi="Calibri"/>
          <w:b/>
          <w:sz w:val="20"/>
          <w:szCs w:val="20"/>
        </w:rPr>
        <w:t>Latin America Localizations</w:t>
      </w:r>
      <w:r>
        <w:rPr>
          <w:rFonts w:ascii="Calibri" w:hAnsi="Calibri"/>
          <w:sz w:val="20"/>
          <w:szCs w:val="20"/>
        </w:rPr>
        <w:t xml:space="preserve"> in addition to the </w:t>
      </w:r>
      <w:r w:rsidRPr="00E6336E">
        <w:rPr>
          <w:rFonts w:ascii="Calibri" w:hAnsi="Calibri"/>
          <w:b/>
          <w:sz w:val="20"/>
          <w:szCs w:val="20"/>
        </w:rPr>
        <w:t>Italy Localization</w:t>
      </w:r>
      <w:r>
        <w:rPr>
          <w:rFonts w:ascii="Calibri" w:hAnsi="Calibri"/>
          <w:sz w:val="20"/>
          <w:szCs w:val="20"/>
        </w:rPr>
        <w:t>.</w:t>
      </w:r>
    </w:p>
    <w:p w:rsidR="00FD1197" w:rsidRDefault="00FD1197" w:rsidP="00F073E2">
      <w:pPr>
        <w:pStyle w:val="WW-ListBullet"/>
        <w:tabs>
          <w:tab w:val="clear" w:pos="360"/>
        </w:tabs>
        <w:jc w:val="both"/>
        <w:rPr>
          <w:rFonts w:ascii="Calibri" w:hAnsi="Calibri"/>
          <w:sz w:val="20"/>
          <w:szCs w:val="20"/>
        </w:rPr>
      </w:pPr>
      <w:r w:rsidRPr="00E6336E">
        <w:rPr>
          <w:rFonts w:ascii="Calibri" w:hAnsi="Calibri"/>
          <w:b/>
          <w:sz w:val="20"/>
          <w:szCs w:val="20"/>
        </w:rPr>
        <w:t>Conduct SIT Testing</w:t>
      </w:r>
      <w:r>
        <w:rPr>
          <w:rFonts w:ascii="Calibri" w:hAnsi="Calibri"/>
          <w:sz w:val="20"/>
          <w:szCs w:val="20"/>
        </w:rPr>
        <w:t xml:space="preserve"> and coordinate with third party owners to make sure inbound and outbound files are placed required path.</w:t>
      </w:r>
    </w:p>
    <w:p w:rsidR="00971321" w:rsidRPr="00971321" w:rsidRDefault="00971321" w:rsidP="00F073E2">
      <w:pPr>
        <w:pStyle w:val="WW-ListBullet"/>
        <w:tabs>
          <w:tab w:val="clear" w:pos="360"/>
        </w:tabs>
        <w:jc w:val="both"/>
        <w:rPr>
          <w:rFonts w:ascii="Calibri" w:hAnsi="Calibri"/>
          <w:sz w:val="20"/>
          <w:szCs w:val="20"/>
        </w:rPr>
      </w:pPr>
      <w:r>
        <w:rPr>
          <w:rFonts w:ascii="Calibri" w:hAnsi="Calibri"/>
          <w:sz w:val="20"/>
          <w:szCs w:val="20"/>
        </w:rPr>
        <w:t>Troubleshoot period close activities show stopper issues and work with product support on critical basis. Also helps business users in reconciling subledgers and provide workarounds for showstopper issues.</w:t>
      </w:r>
    </w:p>
    <w:p w:rsidR="00FD1197" w:rsidRDefault="00FD1197" w:rsidP="00F073E2">
      <w:pPr>
        <w:pStyle w:val="WW-ListBullet"/>
        <w:tabs>
          <w:tab w:val="clear" w:pos="360"/>
        </w:tabs>
        <w:jc w:val="both"/>
        <w:rPr>
          <w:rFonts w:ascii="Calibri" w:hAnsi="Calibri"/>
          <w:sz w:val="20"/>
          <w:szCs w:val="20"/>
        </w:rPr>
      </w:pPr>
      <w:r>
        <w:rPr>
          <w:rFonts w:ascii="Calibri" w:hAnsi="Calibri"/>
          <w:sz w:val="20"/>
          <w:szCs w:val="20"/>
        </w:rPr>
        <w:t xml:space="preserve">Prepare </w:t>
      </w:r>
      <w:r w:rsidRPr="0078156D">
        <w:rPr>
          <w:rFonts w:ascii="Calibri" w:hAnsi="Calibri"/>
          <w:b/>
          <w:sz w:val="20"/>
          <w:szCs w:val="20"/>
        </w:rPr>
        <w:t>Cut Over documentation</w:t>
      </w:r>
      <w:r>
        <w:rPr>
          <w:rFonts w:ascii="Calibri" w:hAnsi="Calibri"/>
          <w:sz w:val="20"/>
          <w:szCs w:val="20"/>
        </w:rPr>
        <w:t xml:space="preserve"> for the analysis and reports required to validate the data after upgrade.</w:t>
      </w:r>
    </w:p>
    <w:p w:rsidR="00FD1197" w:rsidRDefault="00FD1197" w:rsidP="00F073E2">
      <w:pPr>
        <w:pStyle w:val="WW-ListBullet"/>
        <w:tabs>
          <w:tab w:val="clear" w:pos="360"/>
        </w:tabs>
        <w:jc w:val="both"/>
        <w:rPr>
          <w:rFonts w:ascii="Calibri" w:hAnsi="Calibri"/>
          <w:sz w:val="20"/>
          <w:szCs w:val="20"/>
        </w:rPr>
      </w:pPr>
      <w:r>
        <w:rPr>
          <w:rFonts w:ascii="Calibri" w:hAnsi="Calibri"/>
          <w:sz w:val="20"/>
          <w:szCs w:val="20"/>
        </w:rPr>
        <w:t>Coordinate with DBA and Technical team and third party systems for the end to end business flow run successfully.</w:t>
      </w:r>
    </w:p>
    <w:p w:rsidR="00FD1197" w:rsidRDefault="00FD1197" w:rsidP="00F073E2">
      <w:pPr>
        <w:pStyle w:val="WW-ListBullet"/>
        <w:tabs>
          <w:tab w:val="clear" w:pos="360"/>
        </w:tabs>
        <w:jc w:val="both"/>
        <w:rPr>
          <w:rFonts w:ascii="Calibri" w:hAnsi="Calibri"/>
          <w:sz w:val="20"/>
          <w:szCs w:val="20"/>
        </w:rPr>
      </w:pPr>
      <w:r>
        <w:rPr>
          <w:rFonts w:ascii="Calibri" w:hAnsi="Calibri"/>
          <w:sz w:val="20"/>
          <w:szCs w:val="20"/>
        </w:rPr>
        <w:t>Log defect and work with product support for the issues encountered at different levels of upgrade phase.</w:t>
      </w:r>
    </w:p>
    <w:p w:rsidR="00FD1197" w:rsidRPr="00FD1197" w:rsidRDefault="00FD1197" w:rsidP="00F073E2">
      <w:pPr>
        <w:pStyle w:val="WW-ListBullet"/>
        <w:tabs>
          <w:tab w:val="clear" w:pos="360"/>
        </w:tabs>
        <w:jc w:val="both"/>
      </w:pPr>
      <w:r w:rsidRPr="00FD1197">
        <w:rPr>
          <w:rFonts w:ascii="Calibri" w:hAnsi="Calibri"/>
          <w:sz w:val="20"/>
          <w:szCs w:val="20"/>
        </w:rPr>
        <w:t xml:space="preserve">Work on </w:t>
      </w:r>
      <w:r w:rsidRPr="00FD1197">
        <w:rPr>
          <w:rFonts w:ascii="Calibri" w:hAnsi="Calibri"/>
          <w:b/>
          <w:sz w:val="20"/>
          <w:szCs w:val="20"/>
        </w:rPr>
        <w:t>Quality Center</w:t>
      </w:r>
      <w:r w:rsidRPr="00FD1197">
        <w:rPr>
          <w:rFonts w:ascii="Calibri" w:hAnsi="Calibri"/>
          <w:sz w:val="20"/>
          <w:szCs w:val="20"/>
        </w:rPr>
        <w:t xml:space="preserve"> </w:t>
      </w:r>
      <w:r w:rsidRPr="00FD1197">
        <w:rPr>
          <w:rFonts w:ascii="Calibri" w:hAnsi="Calibri"/>
          <w:b/>
          <w:sz w:val="20"/>
          <w:szCs w:val="20"/>
        </w:rPr>
        <w:t>(QC)</w:t>
      </w:r>
      <w:r w:rsidRPr="00FD1197">
        <w:rPr>
          <w:rFonts w:ascii="Calibri" w:hAnsi="Calibri"/>
          <w:sz w:val="20"/>
          <w:szCs w:val="20"/>
        </w:rPr>
        <w:t xml:space="preserve"> defects for the raised issues/defects and coordinate with the business super users to resolve defects.</w:t>
      </w:r>
    </w:p>
    <w:p w:rsidR="004E59CC" w:rsidRPr="00F073E2" w:rsidRDefault="00FD1197" w:rsidP="00F073E2">
      <w:pPr>
        <w:pStyle w:val="WW-ListBullet"/>
        <w:tabs>
          <w:tab w:val="clear" w:pos="360"/>
        </w:tabs>
        <w:jc w:val="both"/>
      </w:pPr>
      <w:r w:rsidRPr="00FD1197">
        <w:rPr>
          <w:rFonts w:ascii="Calibri" w:hAnsi="Calibri"/>
          <w:sz w:val="20"/>
          <w:szCs w:val="20"/>
        </w:rPr>
        <w:t xml:space="preserve">Prepare </w:t>
      </w:r>
      <w:r w:rsidRPr="00FD1197">
        <w:rPr>
          <w:rFonts w:ascii="Calibri" w:hAnsi="Calibri"/>
          <w:b/>
          <w:sz w:val="20"/>
          <w:szCs w:val="20"/>
        </w:rPr>
        <w:t>Standard Operating Procedure (SOP)</w:t>
      </w:r>
      <w:r w:rsidRPr="00FD1197">
        <w:rPr>
          <w:rFonts w:ascii="Calibri" w:hAnsi="Calibri"/>
          <w:sz w:val="20"/>
          <w:szCs w:val="20"/>
        </w:rPr>
        <w:t xml:space="preserve"> documents for the end users and </w:t>
      </w:r>
      <w:r w:rsidRPr="00FD1197">
        <w:rPr>
          <w:rFonts w:ascii="Calibri" w:hAnsi="Calibri"/>
          <w:b/>
          <w:sz w:val="20"/>
          <w:szCs w:val="20"/>
        </w:rPr>
        <w:t>User Manuals</w:t>
      </w:r>
      <w:r w:rsidRPr="00FD1197">
        <w:rPr>
          <w:rFonts w:ascii="Calibri" w:hAnsi="Calibri"/>
          <w:sz w:val="20"/>
          <w:szCs w:val="20"/>
        </w:rPr>
        <w:t xml:space="preserve"> which shows differences between R12.0.6 version to R12.1.3</w:t>
      </w:r>
    </w:p>
    <w:p w:rsidR="00F073E2" w:rsidRDefault="00F073E2" w:rsidP="00F073E2">
      <w:pPr>
        <w:pStyle w:val="WW-ListBullet"/>
        <w:numPr>
          <w:ilvl w:val="0"/>
          <w:numId w:val="0"/>
        </w:numPr>
        <w:jc w:val="both"/>
        <w:rPr>
          <w:rFonts w:ascii="Calibri" w:hAnsi="Calibri"/>
          <w:sz w:val="20"/>
          <w:szCs w:val="20"/>
        </w:rPr>
      </w:pPr>
    </w:p>
    <w:p w:rsidR="00F073E2" w:rsidRPr="008104E8" w:rsidRDefault="00F073E2" w:rsidP="008104E8">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Oracle India Pvt. Ltd from Feb-2008 to Oct-2014</w:t>
      </w:r>
    </w:p>
    <w:p w:rsidR="001A0C07" w:rsidRDefault="001A0C07" w:rsidP="00F073E2">
      <w:pPr>
        <w:tabs>
          <w:tab w:val="left" w:pos="990"/>
          <w:tab w:val="left" w:pos="1350"/>
        </w:tabs>
        <w:spacing w:after="0" w:line="240" w:lineRule="auto"/>
        <w:jc w:val="both"/>
        <w:rPr>
          <w:rFonts w:ascii="Calibri" w:hAnsi="Calibri" w:cs="Arial"/>
          <w:b/>
          <w:color w:val="003366"/>
          <w:sz w:val="20"/>
          <w:szCs w:val="20"/>
        </w:rPr>
      </w:pP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Client</w:t>
      </w:r>
      <w:r w:rsidRPr="00842490">
        <w:rPr>
          <w:rFonts w:ascii="Calibri" w:hAnsi="Calibri" w:cs="Arial"/>
          <w:b/>
          <w:color w:val="003366"/>
          <w:sz w:val="20"/>
          <w:szCs w:val="20"/>
        </w:rPr>
        <w:tab/>
        <w:t>:</w:t>
      </w:r>
      <w:r w:rsidRPr="00842490">
        <w:rPr>
          <w:rFonts w:ascii="Calibri" w:hAnsi="Calibri" w:cs="Arial"/>
          <w:b/>
          <w:color w:val="003366"/>
          <w:sz w:val="20"/>
          <w:szCs w:val="20"/>
        </w:rPr>
        <w:tab/>
        <w:t>Manheim, Atlanta, GA</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Project</w:t>
      </w:r>
      <w:r>
        <w:rPr>
          <w:rFonts w:ascii="Calibri" w:hAnsi="Calibri" w:cs="Arial"/>
          <w:b/>
          <w:color w:val="003366"/>
          <w:sz w:val="20"/>
          <w:szCs w:val="20"/>
        </w:rPr>
        <w:tab/>
        <w:t>:</w:t>
      </w:r>
      <w:r>
        <w:rPr>
          <w:rFonts w:ascii="Calibri" w:hAnsi="Calibri" w:cs="Arial"/>
          <w:b/>
          <w:color w:val="003366"/>
          <w:sz w:val="20"/>
          <w:szCs w:val="20"/>
        </w:rPr>
        <w:tab/>
        <w:t>Upgrade, Enhancements and Support R12</w:t>
      </w: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t xml:space="preserve">Lead </w:t>
      </w:r>
      <w:r>
        <w:rPr>
          <w:rFonts w:ascii="Calibri" w:hAnsi="Calibri" w:cs="Arial"/>
          <w:b/>
          <w:color w:val="003366"/>
          <w:sz w:val="20"/>
          <w:szCs w:val="20"/>
        </w:rPr>
        <w:t>Oracle Functional Consultant (Offshore – India)</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Duration</w:t>
      </w:r>
      <w:r w:rsidRPr="00842490">
        <w:rPr>
          <w:rFonts w:ascii="Calibri" w:hAnsi="Calibri" w:cs="Arial"/>
          <w:b/>
          <w:color w:val="003366"/>
          <w:sz w:val="20"/>
          <w:szCs w:val="20"/>
        </w:rPr>
        <w:tab/>
        <w:t>:</w:t>
      </w:r>
      <w:r w:rsidRPr="00842490">
        <w:rPr>
          <w:rFonts w:ascii="Calibri" w:hAnsi="Calibri" w:cs="Arial"/>
          <w:b/>
          <w:color w:val="003366"/>
          <w:sz w:val="20"/>
          <w:szCs w:val="20"/>
        </w:rPr>
        <w:tab/>
        <w:t>M</w:t>
      </w:r>
      <w:r>
        <w:rPr>
          <w:rFonts w:ascii="Calibri" w:hAnsi="Calibri" w:cs="Arial"/>
          <w:b/>
          <w:color w:val="003366"/>
          <w:sz w:val="20"/>
          <w:szCs w:val="20"/>
        </w:rPr>
        <w:t>ay-</w:t>
      </w:r>
      <w:r w:rsidRPr="00842490">
        <w:rPr>
          <w:rFonts w:ascii="Calibri" w:hAnsi="Calibri" w:cs="Arial"/>
          <w:b/>
          <w:color w:val="003366"/>
          <w:sz w:val="20"/>
          <w:szCs w:val="20"/>
        </w:rPr>
        <w:t xml:space="preserve">2011 to </w:t>
      </w:r>
      <w:r>
        <w:rPr>
          <w:rFonts w:ascii="Calibri" w:hAnsi="Calibri" w:cs="Arial"/>
          <w:b/>
          <w:color w:val="003366"/>
          <w:sz w:val="20"/>
          <w:szCs w:val="20"/>
        </w:rPr>
        <w:t>Oct-2014</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Modules</w:t>
      </w:r>
      <w:r w:rsidRPr="00842490">
        <w:rPr>
          <w:rFonts w:ascii="Calibri" w:hAnsi="Calibri" w:cs="Arial"/>
          <w:b/>
          <w:color w:val="003366"/>
          <w:sz w:val="20"/>
          <w:szCs w:val="20"/>
        </w:rPr>
        <w:tab/>
        <w:t>:</w:t>
      </w:r>
      <w:r w:rsidRPr="00842490">
        <w:rPr>
          <w:rFonts w:ascii="Calibri" w:hAnsi="Calibri" w:cs="Arial"/>
          <w:b/>
          <w:color w:val="003366"/>
          <w:sz w:val="20"/>
          <w:szCs w:val="20"/>
        </w:rPr>
        <w:tab/>
        <w:t>R12.1.2 GL, AP,</w:t>
      </w:r>
      <w:r>
        <w:rPr>
          <w:rFonts w:ascii="Calibri" w:hAnsi="Calibri" w:cs="Arial"/>
          <w:b/>
          <w:color w:val="003366"/>
          <w:sz w:val="20"/>
          <w:szCs w:val="20"/>
        </w:rPr>
        <w:t xml:space="preserve"> CE,</w:t>
      </w:r>
      <w:r w:rsidRPr="00842490">
        <w:rPr>
          <w:rFonts w:ascii="Calibri" w:hAnsi="Calibri" w:cs="Arial"/>
          <w:b/>
          <w:color w:val="003366"/>
          <w:sz w:val="20"/>
          <w:szCs w:val="20"/>
        </w:rPr>
        <w:t xml:space="preserve"> </w:t>
      </w:r>
      <w:r w:rsidR="00EA5B1B" w:rsidRPr="00142021">
        <w:rPr>
          <w:rFonts w:ascii="Calibri" w:hAnsi="Calibri" w:cs="Arial"/>
          <w:b/>
          <w:color w:val="003366"/>
          <w:sz w:val="20"/>
          <w:szCs w:val="20"/>
        </w:rPr>
        <w:t>Treasury</w:t>
      </w:r>
      <w:r w:rsidR="00EA5B1B" w:rsidRPr="00842490">
        <w:rPr>
          <w:rFonts w:ascii="Calibri" w:hAnsi="Calibri" w:cs="Arial"/>
          <w:b/>
          <w:color w:val="003366"/>
          <w:sz w:val="20"/>
          <w:szCs w:val="20"/>
        </w:rPr>
        <w:t>, PO</w:t>
      </w:r>
      <w:r w:rsidRPr="00842490">
        <w:rPr>
          <w:rFonts w:ascii="Calibri" w:hAnsi="Calibri" w:cs="Arial"/>
          <w:b/>
          <w:color w:val="003366"/>
          <w:sz w:val="20"/>
          <w:szCs w:val="20"/>
        </w:rPr>
        <w:t>, iProc,</w:t>
      </w:r>
      <w:r w:rsidR="004C07CA">
        <w:rPr>
          <w:rFonts w:ascii="Calibri" w:hAnsi="Calibri" w:cs="Arial"/>
          <w:b/>
          <w:color w:val="003366"/>
          <w:sz w:val="20"/>
          <w:szCs w:val="20"/>
        </w:rPr>
        <w:t xml:space="preserve"> </w:t>
      </w:r>
      <w:r w:rsidRPr="00842490">
        <w:rPr>
          <w:rFonts w:ascii="Calibri" w:hAnsi="Calibri" w:cs="Arial"/>
          <w:b/>
          <w:color w:val="003366"/>
          <w:sz w:val="20"/>
          <w:szCs w:val="20"/>
        </w:rPr>
        <w:t>Workflow, AR, Vertex</w:t>
      </w:r>
    </w:p>
    <w:p w:rsidR="00F073E2" w:rsidRPr="00842490" w:rsidRDefault="00F073E2" w:rsidP="00F073E2">
      <w:pPr>
        <w:tabs>
          <w:tab w:val="left" w:pos="2520"/>
          <w:tab w:val="left" w:pos="2880"/>
        </w:tabs>
        <w:spacing w:after="0" w:line="240" w:lineRule="auto"/>
        <w:jc w:val="both"/>
        <w:rPr>
          <w:rFonts w:ascii="Calibri" w:hAnsi="Calibri" w:cs="Arial"/>
          <w:b/>
          <w:color w:val="003366"/>
          <w:sz w:val="20"/>
          <w:szCs w:val="20"/>
        </w:rPr>
      </w:pPr>
    </w:p>
    <w:p w:rsidR="00F073E2" w:rsidRDefault="00F073E2" w:rsidP="00F073E2">
      <w:pPr>
        <w:tabs>
          <w:tab w:val="left" w:pos="2520"/>
          <w:tab w:val="left" w:pos="2880"/>
        </w:tabs>
        <w:spacing w:after="0" w:line="240" w:lineRule="auto"/>
        <w:jc w:val="both"/>
        <w:rPr>
          <w:rFonts w:ascii="Calibri" w:hAnsi="Calibri" w:cs="Arial"/>
          <w:sz w:val="20"/>
          <w:szCs w:val="20"/>
        </w:rPr>
      </w:pPr>
      <w:r w:rsidRPr="00842490">
        <w:rPr>
          <w:rFonts w:ascii="Calibri" w:hAnsi="Calibri" w:cs="Arial"/>
          <w:sz w:val="20"/>
          <w:szCs w:val="20"/>
        </w:rPr>
        <w:t xml:space="preserve">Manheim is a US and Canada based Auto Auctions company sells various types of vehicles, boats, heavy machinery over 170 countries. It has implemented R12.0.6 with 2 operating units and upgraded to R12.1.2 with few customizations and </w:t>
      </w:r>
      <w:r>
        <w:rPr>
          <w:rFonts w:ascii="Calibri" w:hAnsi="Calibri" w:cs="Arial"/>
          <w:sz w:val="20"/>
          <w:szCs w:val="20"/>
        </w:rPr>
        <w:t>then upgraded</w:t>
      </w:r>
      <w:r w:rsidRPr="00842490">
        <w:rPr>
          <w:rFonts w:ascii="Calibri" w:hAnsi="Calibri" w:cs="Arial"/>
          <w:sz w:val="20"/>
          <w:szCs w:val="20"/>
        </w:rPr>
        <w:t xml:space="preserve"> to R12.1.3.</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Work on environment of Supply Management Modules, Procure to Pay process modules.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Managed day to day business issues for </w:t>
      </w:r>
      <w:r w:rsidRPr="00842490">
        <w:rPr>
          <w:rFonts w:ascii="Calibri" w:hAnsi="Calibri"/>
          <w:b/>
          <w:sz w:val="20"/>
          <w:szCs w:val="20"/>
        </w:rPr>
        <w:t>AP, PO, iProc, Workflow, GL modules</w:t>
      </w:r>
      <w:r w:rsidRPr="00842490">
        <w:rPr>
          <w:rFonts w:ascii="Calibri" w:hAnsi="Calibri"/>
          <w:sz w:val="20"/>
          <w:szCs w:val="20"/>
        </w:rPr>
        <w:t>. Handle critical and show stopper PROD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Provided </w:t>
      </w:r>
      <w:r w:rsidRPr="00842490">
        <w:rPr>
          <w:rFonts w:ascii="Calibri" w:hAnsi="Calibri"/>
          <w:b/>
          <w:sz w:val="20"/>
          <w:szCs w:val="20"/>
        </w:rPr>
        <w:t>Continual Service Improvements (CSI)</w:t>
      </w:r>
      <w:r w:rsidRPr="00842490">
        <w:rPr>
          <w:rFonts w:ascii="Calibri" w:hAnsi="Calibri"/>
          <w:sz w:val="20"/>
          <w:szCs w:val="20"/>
        </w:rPr>
        <w:t xml:space="preserve"> for various areas to improve after analyzing the gaps or difficulties of the business process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Worked with </w:t>
      </w:r>
      <w:r w:rsidRPr="00842490">
        <w:rPr>
          <w:rFonts w:ascii="Calibri" w:hAnsi="Calibri"/>
          <w:b/>
          <w:sz w:val="20"/>
          <w:szCs w:val="20"/>
        </w:rPr>
        <w:t>Quality Center (QC)</w:t>
      </w:r>
      <w:r w:rsidRPr="00842490">
        <w:rPr>
          <w:rFonts w:ascii="Calibri" w:hAnsi="Calibri"/>
          <w:sz w:val="20"/>
          <w:szCs w:val="20"/>
        </w:rPr>
        <w:t xml:space="preserve"> help desk and </w:t>
      </w:r>
      <w:r w:rsidRPr="00842490">
        <w:rPr>
          <w:rFonts w:ascii="Calibri" w:hAnsi="Calibri"/>
          <w:b/>
          <w:sz w:val="20"/>
          <w:szCs w:val="20"/>
        </w:rPr>
        <w:t>Remedy Incident</w:t>
      </w:r>
      <w:r w:rsidRPr="00842490">
        <w:rPr>
          <w:rFonts w:ascii="Calibri" w:hAnsi="Calibri"/>
          <w:sz w:val="20"/>
          <w:szCs w:val="20"/>
        </w:rPr>
        <w:t xml:space="preserve"> tools to resolve </w:t>
      </w:r>
      <w:r w:rsidRPr="00842490">
        <w:rPr>
          <w:rFonts w:ascii="Calibri" w:hAnsi="Calibri"/>
          <w:b/>
          <w:sz w:val="20"/>
          <w:szCs w:val="20"/>
        </w:rPr>
        <w:t>Level 2 and Level 3</w:t>
      </w:r>
      <w:r w:rsidRPr="00842490">
        <w:rPr>
          <w:rFonts w:ascii="Calibri" w:hAnsi="Calibri"/>
          <w:sz w:val="20"/>
          <w:szCs w:val="20"/>
        </w:rPr>
        <w:t xml:space="preserve">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Worked and supported mock close in stage environments and </w:t>
      </w:r>
      <w:r w:rsidRPr="00842490">
        <w:rPr>
          <w:rFonts w:ascii="Calibri" w:hAnsi="Calibri"/>
          <w:b/>
          <w:sz w:val="20"/>
          <w:szCs w:val="20"/>
        </w:rPr>
        <w:t>Month End Process (MEC)</w:t>
      </w:r>
      <w:r w:rsidRPr="00842490">
        <w:rPr>
          <w:rFonts w:ascii="Calibri" w:hAnsi="Calibri"/>
          <w:sz w:val="20"/>
          <w:szCs w:val="20"/>
        </w:rPr>
        <w:t xml:space="preserve"> for PROD financial and AP module.</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Worked on </w:t>
      </w:r>
      <w:r w:rsidRPr="00842490">
        <w:rPr>
          <w:rFonts w:ascii="Calibri" w:hAnsi="Calibri"/>
          <w:b/>
          <w:sz w:val="20"/>
          <w:szCs w:val="20"/>
        </w:rPr>
        <w:t>Vertex O Series</w:t>
      </w:r>
      <w:r w:rsidRPr="00842490">
        <w:rPr>
          <w:rFonts w:ascii="Calibri" w:hAnsi="Calibri"/>
          <w:sz w:val="20"/>
          <w:szCs w:val="20"/>
        </w:rPr>
        <w:t xml:space="preserve"> team for the tax calculation functionality and Oracle Product support for the tax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Work with </w:t>
      </w:r>
      <w:r w:rsidRPr="00842490">
        <w:rPr>
          <w:rFonts w:ascii="Calibri" w:hAnsi="Calibri"/>
          <w:b/>
          <w:sz w:val="20"/>
          <w:szCs w:val="20"/>
        </w:rPr>
        <w:t>Wells Fargo Adapter</w:t>
      </w:r>
      <w:r w:rsidRPr="00842490">
        <w:rPr>
          <w:rFonts w:ascii="Calibri" w:hAnsi="Calibri"/>
          <w:sz w:val="20"/>
          <w:szCs w:val="20"/>
        </w:rPr>
        <w:t xml:space="preserve"> team for the electronic payments made and integrated with Wells Fargo Bank in regular payments made through AP.</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Perform </w:t>
      </w:r>
      <w:r w:rsidRPr="00842490">
        <w:rPr>
          <w:rFonts w:ascii="Calibri" w:hAnsi="Calibri"/>
          <w:b/>
          <w:sz w:val="20"/>
          <w:szCs w:val="20"/>
        </w:rPr>
        <w:t>upgrade analysis</w:t>
      </w:r>
      <w:r w:rsidRPr="00842490">
        <w:rPr>
          <w:rFonts w:ascii="Calibri" w:hAnsi="Calibri"/>
          <w:sz w:val="20"/>
          <w:szCs w:val="20"/>
        </w:rPr>
        <w:t xml:space="preserve"> required upgrade from R12.1.2 to R12.1.3 and provided </w:t>
      </w:r>
      <w:r w:rsidRPr="00842490">
        <w:rPr>
          <w:rFonts w:ascii="Calibri" w:hAnsi="Calibri"/>
          <w:b/>
          <w:sz w:val="20"/>
          <w:szCs w:val="20"/>
        </w:rPr>
        <w:t>impact analysis</w:t>
      </w:r>
      <w:r w:rsidRPr="00842490">
        <w:rPr>
          <w:rFonts w:ascii="Calibri" w:hAnsi="Calibri"/>
          <w:sz w:val="20"/>
          <w:szCs w:val="20"/>
        </w:rPr>
        <w:t xml:space="preserve">. Analyze existing functionality and advice business or CEMLI for any changes required. </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Prepare Test Cases and perform testing for the enhancements and post upgrade functionalities by capturing results with </w:t>
      </w:r>
      <w:r w:rsidRPr="00842490">
        <w:rPr>
          <w:rFonts w:ascii="Calibri" w:hAnsi="Calibri"/>
          <w:b/>
          <w:sz w:val="20"/>
          <w:szCs w:val="20"/>
        </w:rPr>
        <w:t>UPK</w:t>
      </w:r>
      <w:r w:rsidRPr="00842490">
        <w:rPr>
          <w:rFonts w:ascii="Calibri" w:hAnsi="Calibri"/>
          <w:sz w:val="20"/>
          <w:szCs w:val="20"/>
        </w:rPr>
        <w:t>.</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Work in the environment </w:t>
      </w:r>
      <w:r w:rsidRPr="00842490">
        <w:rPr>
          <w:rFonts w:ascii="Calibri" w:hAnsi="Calibri"/>
          <w:b/>
          <w:sz w:val="20"/>
          <w:szCs w:val="20"/>
        </w:rPr>
        <w:t>Transcepta, OSN, XML Gateway and AP Interfaces.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Assist end users directly, super users in resolving the issues through phone, Cisco or Oracle Stbeehive OWC and providing instructions to the users.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Initiate Bridge/Critical calls and involved every team and managed the call until the show stopper issue got resolved.</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Performed in finding the </w:t>
      </w:r>
      <w:r w:rsidRPr="00842490">
        <w:rPr>
          <w:rFonts w:ascii="Calibri" w:hAnsi="Calibri"/>
          <w:b/>
          <w:sz w:val="20"/>
          <w:szCs w:val="20"/>
        </w:rPr>
        <w:t>Root Causes Analysis (RCA)</w:t>
      </w:r>
      <w:r w:rsidRPr="00842490">
        <w:rPr>
          <w:rFonts w:ascii="Calibri" w:hAnsi="Calibri"/>
          <w:sz w:val="20"/>
          <w:szCs w:val="20"/>
        </w:rPr>
        <w:t xml:space="preserve"> issues and prepared documentation and provided precautionary instructions.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Schedule resources for the critical issues, MEC plan, and Monthly Releases Deployment into PROD.</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b/>
          <w:sz w:val="20"/>
          <w:szCs w:val="20"/>
        </w:rPr>
        <w:t>Coordinate Offshore/Onsite team</w:t>
      </w:r>
      <w:r w:rsidRPr="00842490">
        <w:rPr>
          <w:rFonts w:ascii="Calibri" w:hAnsi="Calibri"/>
          <w:sz w:val="20"/>
          <w:szCs w:val="20"/>
        </w:rPr>
        <w:t xml:space="preserve"> for the different issues, schedules, meetings, client requirements to get good understanding between teams and client requirements/issues.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Prepare business process document, support document, user manuals, test cases for the enhancements and extensions.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b/>
          <w:sz w:val="20"/>
          <w:szCs w:val="20"/>
        </w:rPr>
        <w:t>Prepare Whitepapers</w:t>
      </w:r>
      <w:r w:rsidRPr="00842490">
        <w:rPr>
          <w:rFonts w:ascii="Calibri" w:hAnsi="Calibri"/>
          <w:sz w:val="20"/>
          <w:szCs w:val="20"/>
        </w:rPr>
        <w:t xml:space="preserve"> for the ongoing chronic issues to help other teams in the organization.</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Lead and provide the status in client meetings for various issues on weekly basis, organize conferences, meetings for the regular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Provide KTs to the super users, presentation new changes/process required.</w:t>
      </w:r>
    </w:p>
    <w:p w:rsidR="00F073E2"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Prepare different types of status reports for project activities and report to management.</w:t>
      </w:r>
    </w:p>
    <w:p w:rsidR="00F073E2" w:rsidRDefault="00F073E2" w:rsidP="00F073E2">
      <w:pPr>
        <w:pStyle w:val="WW-ListBullet"/>
        <w:tabs>
          <w:tab w:val="clear" w:pos="360"/>
        </w:tabs>
        <w:jc w:val="both"/>
        <w:rPr>
          <w:rFonts w:ascii="Calibri" w:hAnsi="Calibri"/>
          <w:sz w:val="20"/>
          <w:szCs w:val="20"/>
        </w:rPr>
      </w:pPr>
      <w:r w:rsidRPr="00F073E2">
        <w:rPr>
          <w:rFonts w:ascii="Calibri" w:hAnsi="Calibri"/>
          <w:sz w:val="20"/>
          <w:szCs w:val="20"/>
        </w:rPr>
        <w:t>Coordinate with client, DBA, functional and technical team for the helpdesk issues, performance issues, and CEMLI issues.</w:t>
      </w:r>
    </w:p>
    <w:p w:rsidR="00F073E2" w:rsidRPr="00CF78D5" w:rsidRDefault="00F073E2" w:rsidP="00F073E2">
      <w:pPr>
        <w:pStyle w:val="WW-ListBullet"/>
        <w:numPr>
          <w:ilvl w:val="0"/>
          <w:numId w:val="0"/>
        </w:numPr>
        <w:jc w:val="both"/>
        <w:rPr>
          <w:rFonts w:ascii="Calibri" w:hAnsi="Calibri"/>
          <w:sz w:val="14"/>
          <w:szCs w:val="14"/>
        </w:rPr>
      </w:pP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Client</w:t>
      </w:r>
      <w:r w:rsidRPr="00842490">
        <w:rPr>
          <w:rFonts w:ascii="Calibri" w:hAnsi="Calibri" w:cs="Arial"/>
          <w:b/>
          <w:color w:val="003366"/>
          <w:sz w:val="20"/>
          <w:szCs w:val="20"/>
        </w:rPr>
        <w:tab/>
        <w:t>:</w:t>
      </w:r>
      <w:r w:rsidRPr="00842490">
        <w:rPr>
          <w:rFonts w:ascii="Calibri" w:hAnsi="Calibri" w:cs="Arial"/>
          <w:b/>
          <w:color w:val="003366"/>
          <w:sz w:val="20"/>
          <w:szCs w:val="20"/>
        </w:rPr>
        <w:tab/>
        <w:t>Ciena, Baltimore, MD</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Project</w:t>
      </w:r>
      <w:r>
        <w:rPr>
          <w:rFonts w:ascii="Calibri" w:hAnsi="Calibri" w:cs="Arial"/>
          <w:b/>
          <w:color w:val="003366"/>
          <w:sz w:val="20"/>
          <w:szCs w:val="20"/>
        </w:rPr>
        <w:tab/>
        <w:t>:</w:t>
      </w:r>
      <w:r>
        <w:rPr>
          <w:rFonts w:ascii="Calibri" w:hAnsi="Calibri" w:cs="Arial"/>
          <w:b/>
          <w:color w:val="003366"/>
          <w:sz w:val="20"/>
          <w:szCs w:val="20"/>
        </w:rPr>
        <w:tab/>
        <w:t>Rollouts, Enhancements and Support 11i</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t>Lead Oracle Functional Consultant (India at Client site)</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Duration</w:t>
      </w:r>
      <w:r w:rsidRPr="00842490">
        <w:rPr>
          <w:rFonts w:ascii="Calibri" w:hAnsi="Calibri" w:cs="Arial"/>
          <w:b/>
          <w:color w:val="003366"/>
          <w:sz w:val="20"/>
          <w:szCs w:val="20"/>
        </w:rPr>
        <w:tab/>
        <w:t>:</w:t>
      </w:r>
      <w:r w:rsidRPr="00842490">
        <w:rPr>
          <w:rFonts w:ascii="Calibri" w:hAnsi="Calibri" w:cs="Arial"/>
          <w:b/>
          <w:color w:val="003366"/>
          <w:sz w:val="20"/>
          <w:szCs w:val="20"/>
        </w:rPr>
        <w:tab/>
        <w:t>Feb</w:t>
      </w:r>
      <w:r>
        <w:rPr>
          <w:rFonts w:ascii="Calibri" w:hAnsi="Calibri" w:cs="Arial"/>
          <w:b/>
          <w:color w:val="003366"/>
          <w:sz w:val="20"/>
          <w:szCs w:val="20"/>
        </w:rPr>
        <w:t>-</w:t>
      </w:r>
      <w:r w:rsidRPr="00842490">
        <w:rPr>
          <w:rFonts w:ascii="Calibri" w:hAnsi="Calibri" w:cs="Arial"/>
          <w:b/>
          <w:color w:val="003366"/>
          <w:sz w:val="20"/>
          <w:szCs w:val="20"/>
        </w:rPr>
        <w:t>20</w:t>
      </w:r>
      <w:r>
        <w:rPr>
          <w:rFonts w:ascii="Calibri" w:hAnsi="Calibri" w:cs="Arial"/>
          <w:b/>
          <w:color w:val="003366"/>
          <w:sz w:val="20"/>
          <w:szCs w:val="20"/>
        </w:rPr>
        <w:t>10 to Apr-</w:t>
      </w:r>
      <w:r w:rsidRPr="00842490">
        <w:rPr>
          <w:rFonts w:ascii="Calibri" w:hAnsi="Calibri" w:cs="Arial"/>
          <w:b/>
          <w:color w:val="003366"/>
          <w:sz w:val="20"/>
          <w:szCs w:val="20"/>
        </w:rPr>
        <w:t>2011</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Modules</w:t>
      </w:r>
      <w:r w:rsidRPr="00842490">
        <w:rPr>
          <w:rFonts w:ascii="Calibri" w:hAnsi="Calibri" w:cs="Arial"/>
          <w:b/>
          <w:color w:val="003366"/>
          <w:sz w:val="20"/>
          <w:szCs w:val="20"/>
        </w:rPr>
        <w:tab/>
        <w:t>:</w:t>
      </w:r>
      <w:r w:rsidRPr="00842490">
        <w:rPr>
          <w:rFonts w:ascii="Calibri" w:hAnsi="Calibri" w:cs="Arial"/>
          <w:b/>
          <w:color w:val="003366"/>
          <w:sz w:val="20"/>
          <w:szCs w:val="20"/>
        </w:rPr>
        <w:tab/>
        <w:t xml:space="preserve">iExpenses, iProc, PO, </w:t>
      </w:r>
      <w:r w:rsidR="00EA5B1B">
        <w:rPr>
          <w:rFonts w:ascii="Calibri" w:hAnsi="Calibri" w:cs="Arial"/>
          <w:b/>
          <w:color w:val="003366"/>
          <w:sz w:val="20"/>
          <w:szCs w:val="20"/>
        </w:rPr>
        <w:t xml:space="preserve">O2C, Costing, </w:t>
      </w:r>
      <w:r w:rsidRPr="00842490">
        <w:rPr>
          <w:rFonts w:ascii="Calibri" w:hAnsi="Calibri" w:cs="Arial"/>
          <w:b/>
          <w:color w:val="003366"/>
          <w:sz w:val="20"/>
          <w:szCs w:val="20"/>
        </w:rPr>
        <w:t>GL, AP, FA</w:t>
      </w:r>
    </w:p>
    <w:p w:rsidR="00F073E2" w:rsidRPr="00CF78D5" w:rsidRDefault="00F073E2" w:rsidP="00F073E2">
      <w:pPr>
        <w:tabs>
          <w:tab w:val="left" w:pos="2520"/>
          <w:tab w:val="left" w:pos="2880"/>
        </w:tabs>
        <w:spacing w:after="0" w:line="240" w:lineRule="auto"/>
        <w:ind w:left="1080"/>
        <w:jc w:val="both"/>
        <w:rPr>
          <w:rFonts w:ascii="Calibri" w:hAnsi="Calibri" w:cs="Arial"/>
          <w:b/>
          <w:color w:val="003366"/>
          <w:sz w:val="14"/>
          <w:szCs w:val="14"/>
        </w:rPr>
      </w:pPr>
    </w:p>
    <w:p w:rsidR="00507A1C" w:rsidRDefault="00F073E2" w:rsidP="00F073E2">
      <w:pPr>
        <w:tabs>
          <w:tab w:val="left" w:pos="2520"/>
          <w:tab w:val="left" w:pos="2880"/>
        </w:tabs>
        <w:spacing w:after="0" w:line="240" w:lineRule="auto"/>
        <w:jc w:val="both"/>
        <w:rPr>
          <w:rFonts w:ascii="Calibri" w:hAnsi="Calibri" w:cs="Arial"/>
          <w:sz w:val="20"/>
          <w:szCs w:val="20"/>
        </w:rPr>
      </w:pPr>
      <w:r w:rsidRPr="00842490">
        <w:rPr>
          <w:rFonts w:ascii="Calibri" w:hAnsi="Calibri" w:cs="Arial"/>
          <w:sz w:val="20"/>
          <w:szCs w:val="20"/>
        </w:rPr>
        <w:t>Ciena is one of the leading US based MNC working for Network software and manufactures Optical, Ethernet, and Network Automation. Ciena has implemented 11.5.10.2 with 12 SOB’s, 17 Operating Units and 17 Inventory orgs. It has upgraded few 7 more OU and Inventory orgs and few enhancements.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Support for </w:t>
      </w:r>
      <w:r w:rsidRPr="00842490">
        <w:rPr>
          <w:rFonts w:ascii="Calibri" w:hAnsi="Calibri"/>
          <w:b/>
          <w:sz w:val="20"/>
          <w:szCs w:val="20"/>
        </w:rPr>
        <w:t>iExpenses, iProc, PO, AP, GL, and FA</w:t>
      </w:r>
      <w:r w:rsidRPr="00842490">
        <w:rPr>
          <w:rFonts w:ascii="Calibri" w:hAnsi="Calibri"/>
          <w:sz w:val="20"/>
          <w:szCs w:val="20"/>
        </w:rPr>
        <w:t xml:space="preserve"> modules.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Helpdesk support through the tool BMC Service Desk tool and assist users in resolving day to day business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Gather business requirements and design and build the solution with the coordination of CEMLI team.</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Perform </w:t>
      </w:r>
      <w:r w:rsidRPr="00842490">
        <w:rPr>
          <w:rFonts w:ascii="Calibri" w:hAnsi="Calibri"/>
          <w:b/>
          <w:sz w:val="20"/>
          <w:szCs w:val="20"/>
        </w:rPr>
        <w:t>Roll outs</w:t>
      </w:r>
      <w:r w:rsidRPr="00842490">
        <w:rPr>
          <w:rFonts w:ascii="Calibri" w:hAnsi="Calibri"/>
          <w:sz w:val="20"/>
          <w:szCs w:val="20"/>
        </w:rPr>
        <w:t xml:space="preserve"> and </w:t>
      </w:r>
      <w:r w:rsidRPr="00842490">
        <w:rPr>
          <w:rFonts w:ascii="Calibri" w:hAnsi="Calibri"/>
          <w:b/>
          <w:sz w:val="20"/>
          <w:szCs w:val="20"/>
        </w:rPr>
        <w:t>Multi-Org setups</w:t>
      </w:r>
      <w:r w:rsidRPr="00842490">
        <w:rPr>
          <w:rFonts w:ascii="Calibri" w:hAnsi="Calibri"/>
          <w:sz w:val="20"/>
          <w:szCs w:val="20"/>
        </w:rPr>
        <w:t xml:space="preserve"> and for new operating units and deactivate any existing operating units per prepared BR100 document.</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Support super users in setting up </w:t>
      </w:r>
      <w:r w:rsidRPr="00842490">
        <w:rPr>
          <w:rFonts w:ascii="Calibri" w:hAnsi="Calibri"/>
          <w:b/>
          <w:sz w:val="20"/>
          <w:szCs w:val="20"/>
        </w:rPr>
        <w:t>COA values</w:t>
      </w:r>
      <w:r w:rsidRPr="00842490">
        <w:rPr>
          <w:rFonts w:ascii="Calibri" w:hAnsi="Calibri"/>
          <w:sz w:val="20"/>
          <w:szCs w:val="20"/>
        </w:rPr>
        <w:t xml:space="preserve"> in addition or disabling of the new changes in business.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Developed excel sheet for the </w:t>
      </w:r>
      <w:r w:rsidRPr="00842490">
        <w:rPr>
          <w:rFonts w:ascii="Calibri" w:hAnsi="Calibri"/>
          <w:b/>
          <w:sz w:val="20"/>
          <w:szCs w:val="20"/>
        </w:rPr>
        <w:t>AP Open Interface</w:t>
      </w:r>
      <w:r w:rsidRPr="00842490">
        <w:rPr>
          <w:rFonts w:ascii="Calibri" w:hAnsi="Calibri"/>
          <w:sz w:val="20"/>
          <w:szCs w:val="20"/>
        </w:rPr>
        <w:t xml:space="preserve"> program for large volume of invoices entered on regular basis.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System Administration Setups for </w:t>
      </w:r>
      <w:r w:rsidRPr="00842490">
        <w:rPr>
          <w:rFonts w:ascii="Calibri" w:hAnsi="Calibri"/>
          <w:b/>
          <w:sz w:val="20"/>
          <w:szCs w:val="20"/>
        </w:rPr>
        <w:t>Users, Responsibilities, Menus and Request Groups for the new user groups added in new roll outs.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Configure new </w:t>
      </w:r>
      <w:r w:rsidRPr="00842490">
        <w:rPr>
          <w:rFonts w:ascii="Calibri" w:hAnsi="Calibri"/>
          <w:b/>
          <w:sz w:val="20"/>
          <w:szCs w:val="20"/>
        </w:rPr>
        <w:t xml:space="preserve">Ledgers, COA, Calendar </w:t>
      </w:r>
      <w:r w:rsidRPr="00842490">
        <w:rPr>
          <w:rFonts w:ascii="Calibri" w:hAnsi="Calibri"/>
          <w:sz w:val="20"/>
          <w:szCs w:val="20"/>
        </w:rPr>
        <w:t>and</w:t>
      </w:r>
      <w:r w:rsidRPr="00842490">
        <w:rPr>
          <w:rFonts w:ascii="Calibri" w:hAnsi="Calibri"/>
          <w:b/>
          <w:sz w:val="20"/>
          <w:szCs w:val="20"/>
        </w:rPr>
        <w:t xml:space="preserve"> OU’s </w:t>
      </w:r>
      <w:r w:rsidRPr="00842490">
        <w:rPr>
          <w:rFonts w:ascii="Calibri" w:hAnsi="Calibri"/>
          <w:sz w:val="20"/>
          <w:szCs w:val="20"/>
        </w:rPr>
        <w:t xml:space="preserve">for the new businesses added </w:t>
      </w:r>
      <w:r>
        <w:rPr>
          <w:rFonts w:ascii="Calibri" w:hAnsi="Calibri"/>
          <w:sz w:val="20"/>
          <w:szCs w:val="20"/>
        </w:rPr>
        <w:t xml:space="preserve">which </w:t>
      </w:r>
      <w:r w:rsidRPr="00842490">
        <w:rPr>
          <w:rFonts w:ascii="Calibri" w:hAnsi="Calibri"/>
          <w:sz w:val="20"/>
          <w:szCs w:val="20"/>
        </w:rPr>
        <w:t>cannot be aligned to the existing applications configuration.</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Support employees in </w:t>
      </w:r>
      <w:r w:rsidRPr="00842490">
        <w:rPr>
          <w:rFonts w:ascii="Calibri" w:hAnsi="Calibri"/>
          <w:b/>
          <w:sz w:val="20"/>
          <w:szCs w:val="20"/>
        </w:rPr>
        <w:t>iExpenses</w:t>
      </w:r>
      <w:r w:rsidRPr="00842490">
        <w:rPr>
          <w:rFonts w:ascii="Calibri" w:hAnsi="Calibri"/>
          <w:sz w:val="20"/>
          <w:szCs w:val="20"/>
        </w:rPr>
        <w:t xml:space="preserve"> and provide clarifications, workarounds immediately at their desks, mails, and phone and WebEx web conferences.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Support iExpenses </w:t>
      </w:r>
      <w:r w:rsidRPr="00842490">
        <w:rPr>
          <w:rFonts w:ascii="Calibri" w:hAnsi="Calibri"/>
          <w:b/>
          <w:sz w:val="20"/>
          <w:szCs w:val="20"/>
        </w:rPr>
        <w:t>Credit Card functionality / EDI</w:t>
      </w:r>
      <w:r w:rsidRPr="00842490">
        <w:rPr>
          <w:rFonts w:ascii="Calibri" w:hAnsi="Calibri"/>
          <w:sz w:val="20"/>
          <w:szCs w:val="20"/>
        </w:rPr>
        <w:t xml:space="preserve"> implemented and coordinated HDFC bank for the frequent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Work with Oracle Support for the issues and coordinating with DBA to close the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lastRenderedPageBreak/>
        <w:t xml:space="preserve">Perform </w:t>
      </w:r>
      <w:r w:rsidRPr="00842490">
        <w:rPr>
          <w:rFonts w:ascii="Calibri" w:hAnsi="Calibri"/>
          <w:b/>
          <w:sz w:val="20"/>
          <w:szCs w:val="20"/>
        </w:rPr>
        <w:t>Patch Analysis</w:t>
      </w:r>
      <w:r w:rsidRPr="00842490">
        <w:rPr>
          <w:rFonts w:ascii="Calibri" w:hAnsi="Calibri"/>
          <w:sz w:val="20"/>
          <w:szCs w:val="20"/>
        </w:rPr>
        <w:t xml:space="preserve"> for the patches, Generic Data Fixes </w:t>
      </w:r>
      <w:r w:rsidRPr="00842490">
        <w:rPr>
          <w:rFonts w:ascii="Calibri" w:hAnsi="Calibri"/>
          <w:b/>
          <w:sz w:val="20"/>
          <w:szCs w:val="20"/>
        </w:rPr>
        <w:t>GDF</w:t>
      </w:r>
      <w:r w:rsidRPr="00842490">
        <w:rPr>
          <w:rFonts w:ascii="Calibri" w:hAnsi="Calibri"/>
          <w:sz w:val="20"/>
          <w:szCs w:val="20"/>
        </w:rPr>
        <w:t xml:space="preserve"> and deploy the </w:t>
      </w:r>
      <w:r w:rsidRPr="00842490">
        <w:rPr>
          <w:rFonts w:ascii="Calibri" w:hAnsi="Calibri"/>
          <w:b/>
          <w:sz w:val="20"/>
          <w:szCs w:val="20"/>
        </w:rPr>
        <w:t>Master Diagnostics Scripts (MGDF)</w:t>
      </w:r>
      <w:r w:rsidRPr="00842490">
        <w:rPr>
          <w:rFonts w:ascii="Calibri" w:hAnsi="Calibri"/>
          <w:sz w:val="20"/>
          <w:szCs w:val="20"/>
        </w:rPr>
        <w:t xml:space="preserve"> in PROD to find any data corruption on the transactions.</w:t>
      </w:r>
    </w:p>
    <w:p w:rsidR="00F073E2" w:rsidRDefault="00F073E2" w:rsidP="00F073E2">
      <w:pPr>
        <w:pStyle w:val="WW-ListBullet"/>
        <w:tabs>
          <w:tab w:val="clear" w:pos="360"/>
        </w:tabs>
        <w:jc w:val="both"/>
        <w:rPr>
          <w:rFonts w:ascii="Calibri" w:hAnsi="Calibri"/>
          <w:sz w:val="20"/>
          <w:szCs w:val="20"/>
        </w:rPr>
      </w:pPr>
      <w:r w:rsidRPr="00842490">
        <w:rPr>
          <w:rFonts w:ascii="Calibri" w:hAnsi="Calibri"/>
          <w:b/>
          <w:sz w:val="20"/>
          <w:szCs w:val="20"/>
        </w:rPr>
        <w:t>Write SQL queries</w:t>
      </w:r>
      <w:r w:rsidRPr="00842490">
        <w:rPr>
          <w:rFonts w:ascii="Calibri" w:hAnsi="Calibri"/>
          <w:sz w:val="20"/>
          <w:szCs w:val="20"/>
        </w:rPr>
        <w:t xml:space="preserve"> to provide data to the client on any emergency one-time need.</w:t>
      </w:r>
    </w:p>
    <w:p w:rsidR="00F073E2" w:rsidRDefault="00F073E2" w:rsidP="00F073E2">
      <w:pPr>
        <w:pStyle w:val="WW-ListBullet"/>
        <w:tabs>
          <w:tab w:val="clear" w:pos="360"/>
        </w:tabs>
        <w:jc w:val="both"/>
        <w:rPr>
          <w:rFonts w:ascii="Calibri" w:hAnsi="Calibri"/>
          <w:sz w:val="20"/>
          <w:szCs w:val="20"/>
        </w:rPr>
      </w:pPr>
      <w:r w:rsidRPr="00F073E2">
        <w:rPr>
          <w:rFonts w:ascii="Calibri" w:hAnsi="Calibri"/>
          <w:sz w:val="20"/>
          <w:szCs w:val="20"/>
        </w:rPr>
        <w:t>Attend daily conference calls to coordinate with on-site team on support and prepare status reports</w:t>
      </w:r>
      <w:r>
        <w:rPr>
          <w:rFonts w:ascii="Calibri" w:hAnsi="Calibri"/>
          <w:sz w:val="20"/>
          <w:szCs w:val="20"/>
        </w:rPr>
        <w:t>.</w:t>
      </w: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Client</w:t>
      </w:r>
      <w:r w:rsidRPr="00842490">
        <w:rPr>
          <w:rFonts w:ascii="Calibri" w:hAnsi="Calibri" w:cs="Arial"/>
          <w:b/>
          <w:color w:val="003366"/>
          <w:sz w:val="20"/>
          <w:szCs w:val="20"/>
        </w:rPr>
        <w:tab/>
        <w:t>:</w:t>
      </w:r>
      <w:r w:rsidRPr="00842490">
        <w:rPr>
          <w:rFonts w:ascii="Calibri" w:hAnsi="Calibri" w:cs="Arial"/>
          <w:b/>
          <w:color w:val="003366"/>
          <w:sz w:val="20"/>
          <w:szCs w:val="20"/>
        </w:rPr>
        <w:tab/>
        <w:t>Vale, Brazil</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Project</w:t>
      </w:r>
      <w:r>
        <w:rPr>
          <w:rFonts w:ascii="Calibri" w:hAnsi="Calibri" w:cs="Arial"/>
          <w:b/>
          <w:color w:val="003366"/>
          <w:sz w:val="20"/>
          <w:szCs w:val="20"/>
        </w:rPr>
        <w:tab/>
        <w:t>:</w:t>
      </w:r>
      <w:r>
        <w:rPr>
          <w:rFonts w:ascii="Calibri" w:hAnsi="Calibri" w:cs="Arial"/>
          <w:b/>
          <w:color w:val="003366"/>
          <w:sz w:val="20"/>
          <w:szCs w:val="20"/>
        </w:rPr>
        <w:tab/>
        <w:t>Rollouts, Enhancements and Support 11i</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t>Senior Oracle Functional Consultant (Offshore – India)</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Duration</w:t>
      </w:r>
      <w:r>
        <w:rPr>
          <w:rFonts w:ascii="Calibri" w:hAnsi="Calibri" w:cs="Arial"/>
          <w:b/>
          <w:color w:val="003366"/>
          <w:sz w:val="20"/>
          <w:szCs w:val="20"/>
        </w:rPr>
        <w:tab/>
        <w:t>:</w:t>
      </w:r>
      <w:r>
        <w:rPr>
          <w:rFonts w:ascii="Calibri" w:hAnsi="Calibri" w:cs="Arial"/>
          <w:b/>
          <w:color w:val="003366"/>
          <w:sz w:val="20"/>
          <w:szCs w:val="20"/>
        </w:rPr>
        <w:tab/>
        <w:t>Nov-</w:t>
      </w:r>
      <w:r w:rsidRPr="00842490">
        <w:rPr>
          <w:rFonts w:ascii="Calibri" w:hAnsi="Calibri" w:cs="Arial"/>
          <w:b/>
          <w:color w:val="003366"/>
          <w:sz w:val="20"/>
          <w:szCs w:val="20"/>
        </w:rPr>
        <w:t>20</w:t>
      </w:r>
      <w:r>
        <w:rPr>
          <w:rFonts w:ascii="Calibri" w:hAnsi="Calibri" w:cs="Arial"/>
          <w:b/>
          <w:color w:val="003366"/>
          <w:sz w:val="20"/>
          <w:szCs w:val="20"/>
        </w:rPr>
        <w:t>09 to Feb-</w:t>
      </w:r>
      <w:r w:rsidRPr="00842490">
        <w:rPr>
          <w:rFonts w:ascii="Calibri" w:hAnsi="Calibri" w:cs="Arial"/>
          <w:b/>
          <w:color w:val="003366"/>
          <w:sz w:val="20"/>
          <w:szCs w:val="20"/>
        </w:rPr>
        <w:t>2010</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Modules</w:t>
      </w:r>
      <w:r>
        <w:rPr>
          <w:rFonts w:ascii="Calibri" w:hAnsi="Calibri" w:cs="Arial"/>
          <w:b/>
          <w:color w:val="003366"/>
          <w:sz w:val="20"/>
          <w:szCs w:val="20"/>
        </w:rPr>
        <w:tab/>
        <w:t>:</w:t>
      </w:r>
      <w:r>
        <w:rPr>
          <w:rFonts w:ascii="Calibri" w:hAnsi="Calibri" w:cs="Arial"/>
          <w:b/>
          <w:color w:val="003366"/>
          <w:sz w:val="20"/>
          <w:szCs w:val="20"/>
        </w:rPr>
        <w:tab/>
        <w:t>GL, AP, AR, FA, CE, and PO</w:t>
      </w:r>
    </w:p>
    <w:p w:rsidR="00F073E2" w:rsidRPr="00842490" w:rsidRDefault="00F073E2" w:rsidP="00F073E2">
      <w:pPr>
        <w:tabs>
          <w:tab w:val="left" w:pos="2520"/>
          <w:tab w:val="left" w:pos="2880"/>
        </w:tabs>
        <w:spacing w:after="0" w:line="240" w:lineRule="auto"/>
        <w:ind w:left="1080"/>
        <w:jc w:val="both"/>
        <w:rPr>
          <w:rFonts w:ascii="Calibri" w:hAnsi="Calibri" w:cs="Arial"/>
          <w:b/>
          <w:color w:val="003366"/>
          <w:sz w:val="20"/>
          <w:szCs w:val="20"/>
        </w:rPr>
      </w:pPr>
    </w:p>
    <w:p w:rsidR="00F073E2" w:rsidRDefault="00F073E2" w:rsidP="00F073E2">
      <w:pPr>
        <w:tabs>
          <w:tab w:val="left" w:pos="2520"/>
          <w:tab w:val="left" w:pos="2880"/>
        </w:tabs>
        <w:spacing w:after="0" w:line="240" w:lineRule="auto"/>
        <w:jc w:val="both"/>
        <w:rPr>
          <w:rFonts w:ascii="Calibri" w:hAnsi="Calibri" w:cs="Arial"/>
          <w:sz w:val="20"/>
          <w:szCs w:val="20"/>
        </w:rPr>
      </w:pPr>
      <w:r w:rsidRPr="00842490">
        <w:rPr>
          <w:rFonts w:ascii="Calibri" w:hAnsi="Calibri" w:cs="Arial"/>
          <w:sz w:val="20"/>
          <w:szCs w:val="20"/>
        </w:rPr>
        <w:t>Vale is a top Brazil based mining company and largest in Latin America. Vale has implemented 11.5.10.2 with 38 operating units with few customizations.</w:t>
      </w:r>
    </w:p>
    <w:p w:rsidR="003E6B9E" w:rsidRPr="00842490" w:rsidRDefault="003E6B9E" w:rsidP="00F073E2">
      <w:pPr>
        <w:tabs>
          <w:tab w:val="left" w:pos="2520"/>
          <w:tab w:val="left" w:pos="2880"/>
        </w:tabs>
        <w:spacing w:after="0" w:line="240" w:lineRule="auto"/>
        <w:jc w:val="both"/>
        <w:rPr>
          <w:rFonts w:ascii="Calibri" w:hAnsi="Calibri" w:cs="Arial"/>
          <w:sz w:val="20"/>
          <w:szCs w:val="20"/>
        </w:rPr>
      </w:pP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Work in the </w:t>
      </w:r>
      <w:r w:rsidRPr="00842490">
        <w:rPr>
          <w:rFonts w:ascii="Calibri" w:hAnsi="Calibri"/>
          <w:b/>
          <w:sz w:val="20"/>
          <w:szCs w:val="20"/>
        </w:rPr>
        <w:t>Supply Chain Management</w:t>
      </w:r>
      <w:r w:rsidRPr="00842490">
        <w:rPr>
          <w:rFonts w:ascii="Calibri" w:hAnsi="Calibri"/>
          <w:sz w:val="20"/>
          <w:szCs w:val="20"/>
        </w:rPr>
        <w:t xml:space="preserve"> Modules, </w:t>
      </w:r>
      <w:r w:rsidRPr="00842490">
        <w:rPr>
          <w:rFonts w:ascii="Calibri" w:hAnsi="Calibri"/>
          <w:b/>
          <w:sz w:val="20"/>
          <w:szCs w:val="20"/>
        </w:rPr>
        <w:t>Order to Cycle</w:t>
      </w:r>
      <w:r w:rsidRPr="00842490">
        <w:rPr>
          <w:rFonts w:ascii="Calibri" w:hAnsi="Calibri"/>
          <w:sz w:val="20"/>
          <w:szCs w:val="20"/>
        </w:rPr>
        <w:t xml:space="preserve"> Modules, </w:t>
      </w:r>
      <w:r w:rsidRPr="00842490">
        <w:rPr>
          <w:rFonts w:ascii="Calibri" w:hAnsi="Calibri"/>
          <w:b/>
          <w:sz w:val="20"/>
          <w:szCs w:val="20"/>
        </w:rPr>
        <w:t>Procure to Pay</w:t>
      </w:r>
      <w:r w:rsidRPr="00842490">
        <w:rPr>
          <w:rFonts w:ascii="Calibri" w:hAnsi="Calibri"/>
          <w:sz w:val="20"/>
          <w:szCs w:val="20"/>
        </w:rPr>
        <w:t xml:space="preserve"> process modules.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High volume application setups per day to day business need HR Positions, Jobs, and Organization Hierarchy setup through </w:t>
      </w:r>
      <w:r w:rsidRPr="00842490">
        <w:rPr>
          <w:rFonts w:ascii="Calibri" w:hAnsi="Calibri"/>
          <w:b/>
          <w:sz w:val="20"/>
          <w:szCs w:val="20"/>
        </w:rPr>
        <w:t xml:space="preserve">QTP testing tool </w:t>
      </w:r>
      <w:r w:rsidRPr="00842490">
        <w:rPr>
          <w:rFonts w:ascii="Calibri" w:hAnsi="Calibri"/>
          <w:sz w:val="20"/>
          <w:szCs w:val="20"/>
        </w:rPr>
        <w:t>and</w:t>
      </w:r>
      <w:r w:rsidRPr="00842490">
        <w:rPr>
          <w:rFonts w:ascii="Calibri" w:hAnsi="Calibri"/>
          <w:b/>
          <w:sz w:val="20"/>
          <w:szCs w:val="20"/>
        </w:rPr>
        <w:t xml:space="preserve"> Dataload</w:t>
      </w:r>
      <w:r w:rsidRPr="00842490">
        <w:rPr>
          <w:rFonts w:ascii="Calibri" w:hAnsi="Calibri"/>
          <w:sz w:val="20"/>
          <w:szCs w:val="20"/>
        </w:rPr>
        <w:t>.</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b/>
          <w:sz w:val="20"/>
          <w:szCs w:val="20"/>
        </w:rPr>
        <w:t>GL, AP, iExpenses, AR, AOL, PO, HR, OM, PA, Form Personalization</w:t>
      </w:r>
      <w:r w:rsidRPr="00842490">
        <w:rPr>
          <w:rFonts w:ascii="Calibri" w:hAnsi="Calibri"/>
          <w:sz w:val="20"/>
          <w:szCs w:val="20"/>
        </w:rPr>
        <w:t xml:space="preserve"> and related application Setups for </w:t>
      </w:r>
      <w:r w:rsidRPr="00842490">
        <w:rPr>
          <w:rFonts w:ascii="Calibri" w:hAnsi="Calibri"/>
          <w:b/>
          <w:sz w:val="20"/>
          <w:szCs w:val="20"/>
        </w:rPr>
        <w:t>new rollouts</w:t>
      </w:r>
      <w:r w:rsidRPr="00842490">
        <w:rPr>
          <w:rFonts w:ascii="Calibri" w:hAnsi="Calibri"/>
          <w:sz w:val="20"/>
          <w:szCs w:val="20"/>
        </w:rPr>
        <w:t xml:space="preserve"> added.</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Extracting application setups data through SQL queries and validate them through excel sheet.</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Support </w:t>
      </w:r>
      <w:r w:rsidRPr="00842490">
        <w:rPr>
          <w:rFonts w:ascii="Calibri" w:hAnsi="Calibri"/>
          <w:b/>
          <w:sz w:val="20"/>
          <w:szCs w:val="20"/>
        </w:rPr>
        <w:t>month end close</w:t>
      </w:r>
      <w:r w:rsidRPr="00842490">
        <w:rPr>
          <w:rFonts w:ascii="Calibri" w:hAnsi="Calibri"/>
          <w:sz w:val="20"/>
          <w:szCs w:val="20"/>
        </w:rPr>
        <w:t xml:space="preserve"> for the financial modules.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Prepare weekly and monthly estimation on time schedule and efforts/resources required for the bulk volume setups.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Configuring customized form which will be applied for automatic </w:t>
      </w:r>
      <w:r w:rsidRPr="00842490">
        <w:rPr>
          <w:rFonts w:ascii="Calibri" w:hAnsi="Calibri"/>
          <w:b/>
          <w:sz w:val="20"/>
          <w:szCs w:val="20"/>
        </w:rPr>
        <w:t xml:space="preserve">Generic Datafix (GDF) </w:t>
      </w:r>
      <w:r w:rsidRPr="00842490">
        <w:rPr>
          <w:rFonts w:ascii="Calibri" w:hAnsi="Calibri"/>
          <w:sz w:val="20"/>
          <w:szCs w:val="20"/>
        </w:rPr>
        <w:t>for known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Proactively developed and test custom HR interface program to load daily high volume data required to setup.</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Develop and run </w:t>
      </w:r>
      <w:r w:rsidRPr="00842490">
        <w:rPr>
          <w:rFonts w:ascii="Calibri" w:hAnsi="Calibri"/>
          <w:b/>
          <w:sz w:val="20"/>
          <w:szCs w:val="20"/>
        </w:rPr>
        <w:t>QTP Scripts</w:t>
      </w:r>
      <w:r w:rsidRPr="00842490">
        <w:rPr>
          <w:rFonts w:ascii="Calibri" w:hAnsi="Calibri"/>
          <w:sz w:val="20"/>
          <w:szCs w:val="20"/>
        </w:rPr>
        <w:t xml:space="preserve"> and </w:t>
      </w:r>
      <w:r w:rsidRPr="00842490">
        <w:rPr>
          <w:rFonts w:ascii="Calibri" w:hAnsi="Calibri"/>
          <w:b/>
          <w:sz w:val="20"/>
          <w:szCs w:val="20"/>
        </w:rPr>
        <w:t>DataLoad</w:t>
      </w:r>
      <w:r w:rsidRPr="00842490">
        <w:rPr>
          <w:rFonts w:ascii="Calibri" w:hAnsi="Calibri"/>
          <w:sz w:val="20"/>
          <w:szCs w:val="20"/>
        </w:rPr>
        <w:t xml:space="preserve"> for bulk data.</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b/>
          <w:sz w:val="20"/>
          <w:szCs w:val="20"/>
        </w:rPr>
        <w:t>Write financial modules, system administrator SQL Queries</w:t>
      </w:r>
      <w:r w:rsidRPr="00842490">
        <w:rPr>
          <w:rFonts w:ascii="Calibri" w:hAnsi="Calibri"/>
          <w:sz w:val="20"/>
          <w:szCs w:val="20"/>
        </w:rPr>
        <w:t xml:space="preserve"> to extract and validate the setups for bulk data.</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Interacting with client on clarifications of setups.</w:t>
      </w:r>
    </w:p>
    <w:p w:rsidR="00F073E2"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Setup changes and validating the same to ensure the deliverables quality.</w:t>
      </w:r>
    </w:p>
    <w:p w:rsidR="00F073E2" w:rsidRDefault="00F073E2" w:rsidP="00F073E2">
      <w:pPr>
        <w:pStyle w:val="WW-ListBullet"/>
        <w:numPr>
          <w:ilvl w:val="0"/>
          <w:numId w:val="0"/>
        </w:numPr>
        <w:jc w:val="both"/>
        <w:rPr>
          <w:rFonts w:ascii="Calibri" w:hAnsi="Calibri"/>
          <w:sz w:val="20"/>
          <w:szCs w:val="20"/>
        </w:rPr>
      </w:pP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Client</w:t>
      </w:r>
      <w:r>
        <w:rPr>
          <w:rFonts w:ascii="Calibri" w:hAnsi="Calibri" w:cs="Arial"/>
          <w:b/>
          <w:color w:val="003366"/>
          <w:sz w:val="20"/>
          <w:szCs w:val="20"/>
        </w:rPr>
        <w:tab/>
        <w:t>:</w:t>
      </w:r>
      <w:r>
        <w:rPr>
          <w:rFonts w:ascii="Calibri" w:hAnsi="Calibri" w:cs="Arial"/>
          <w:b/>
          <w:color w:val="003366"/>
          <w:sz w:val="20"/>
          <w:szCs w:val="20"/>
        </w:rPr>
        <w:tab/>
        <w:t>Oracle Global Customers</w:t>
      </w: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Project</w:t>
      </w:r>
      <w:r w:rsidRPr="00842490">
        <w:rPr>
          <w:rFonts w:ascii="Calibri" w:hAnsi="Calibri" w:cs="Arial"/>
          <w:b/>
          <w:color w:val="003366"/>
          <w:sz w:val="20"/>
          <w:szCs w:val="20"/>
        </w:rPr>
        <w:tab/>
        <w:t>:</w:t>
      </w:r>
      <w:r w:rsidRPr="00842490">
        <w:rPr>
          <w:rFonts w:ascii="Calibri" w:hAnsi="Calibri" w:cs="Arial"/>
          <w:b/>
          <w:color w:val="003366"/>
          <w:sz w:val="20"/>
          <w:szCs w:val="20"/>
        </w:rPr>
        <w:tab/>
      </w:r>
      <w:r>
        <w:rPr>
          <w:rFonts w:ascii="Calibri" w:hAnsi="Calibri" w:cs="Arial"/>
          <w:b/>
          <w:color w:val="003366"/>
          <w:sz w:val="20"/>
          <w:szCs w:val="20"/>
        </w:rPr>
        <w:t>Support 11i</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t>Senior Oracle Functional Consultant (Offshore – India)</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Duration</w:t>
      </w:r>
      <w:r>
        <w:rPr>
          <w:rFonts w:ascii="Calibri" w:hAnsi="Calibri" w:cs="Arial"/>
          <w:b/>
          <w:color w:val="003366"/>
          <w:sz w:val="20"/>
          <w:szCs w:val="20"/>
        </w:rPr>
        <w:tab/>
        <w:t>:</w:t>
      </w:r>
      <w:r>
        <w:rPr>
          <w:rFonts w:ascii="Calibri" w:hAnsi="Calibri" w:cs="Arial"/>
          <w:b/>
          <w:color w:val="003366"/>
          <w:sz w:val="20"/>
          <w:szCs w:val="20"/>
        </w:rPr>
        <w:tab/>
        <w:t>Jul-</w:t>
      </w:r>
      <w:r w:rsidRPr="00842490">
        <w:rPr>
          <w:rFonts w:ascii="Calibri" w:hAnsi="Calibri" w:cs="Arial"/>
          <w:b/>
          <w:color w:val="003366"/>
          <w:sz w:val="20"/>
          <w:szCs w:val="20"/>
        </w:rPr>
        <w:t>2009 to Oct</w:t>
      </w:r>
      <w:r>
        <w:rPr>
          <w:rFonts w:ascii="Calibri" w:hAnsi="Calibri" w:cs="Arial"/>
          <w:b/>
          <w:color w:val="003366"/>
          <w:sz w:val="20"/>
          <w:szCs w:val="20"/>
        </w:rPr>
        <w:t>-</w:t>
      </w:r>
      <w:r w:rsidRPr="00842490">
        <w:rPr>
          <w:rFonts w:ascii="Calibri" w:hAnsi="Calibri" w:cs="Arial"/>
          <w:b/>
          <w:color w:val="003366"/>
          <w:sz w:val="20"/>
          <w:szCs w:val="20"/>
        </w:rPr>
        <w:t>2009</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Modules</w:t>
      </w:r>
      <w:r w:rsidRPr="00842490">
        <w:rPr>
          <w:rFonts w:ascii="Calibri" w:hAnsi="Calibri" w:cs="Arial"/>
          <w:b/>
          <w:color w:val="003366"/>
          <w:sz w:val="20"/>
          <w:szCs w:val="20"/>
        </w:rPr>
        <w:tab/>
        <w:t>:</w:t>
      </w:r>
      <w:r w:rsidRPr="00842490">
        <w:rPr>
          <w:rFonts w:ascii="Calibri" w:hAnsi="Calibri" w:cs="Arial"/>
          <w:b/>
          <w:color w:val="003366"/>
          <w:sz w:val="20"/>
          <w:szCs w:val="20"/>
        </w:rPr>
        <w:tab/>
        <w:t>GL, AP, AR</w:t>
      </w:r>
    </w:p>
    <w:p w:rsidR="00F073E2" w:rsidRPr="00842490" w:rsidRDefault="00F073E2" w:rsidP="00E75322">
      <w:pPr>
        <w:tabs>
          <w:tab w:val="left" w:pos="2520"/>
          <w:tab w:val="left" w:pos="2880"/>
        </w:tabs>
        <w:spacing w:after="0" w:line="240" w:lineRule="auto"/>
        <w:jc w:val="both"/>
        <w:rPr>
          <w:rFonts w:ascii="Calibri" w:hAnsi="Calibri" w:cs="Arial"/>
          <w:b/>
          <w:color w:val="003366"/>
          <w:sz w:val="20"/>
          <w:szCs w:val="20"/>
        </w:rPr>
      </w:pPr>
    </w:p>
    <w:p w:rsidR="00F073E2" w:rsidRDefault="00F073E2" w:rsidP="00F073E2">
      <w:pPr>
        <w:tabs>
          <w:tab w:val="left" w:pos="2520"/>
          <w:tab w:val="left" w:pos="2880"/>
        </w:tabs>
        <w:spacing w:after="0" w:line="240" w:lineRule="auto"/>
        <w:jc w:val="both"/>
        <w:rPr>
          <w:rFonts w:ascii="Calibri" w:hAnsi="Calibri" w:cs="Arial"/>
          <w:sz w:val="20"/>
          <w:szCs w:val="20"/>
        </w:rPr>
      </w:pPr>
      <w:r w:rsidRPr="00842490">
        <w:rPr>
          <w:rFonts w:ascii="Calibri" w:hAnsi="Calibri" w:cs="Arial"/>
          <w:sz w:val="20"/>
          <w:szCs w:val="20"/>
        </w:rPr>
        <w:t>CSPQ is shared pool support for global Oracle’s customers implemented 11.5.10.2 version. Supporting for Oracle financial based on 24x7 work basis.</w:t>
      </w:r>
    </w:p>
    <w:p w:rsidR="003E6B9E" w:rsidRPr="00842490" w:rsidRDefault="003E6B9E" w:rsidP="00F073E2">
      <w:pPr>
        <w:tabs>
          <w:tab w:val="left" w:pos="2520"/>
          <w:tab w:val="left" w:pos="2880"/>
        </w:tabs>
        <w:spacing w:after="0" w:line="240" w:lineRule="auto"/>
        <w:jc w:val="both"/>
        <w:rPr>
          <w:rFonts w:ascii="Calibri" w:hAnsi="Calibri" w:cs="Arial"/>
          <w:sz w:val="20"/>
          <w:szCs w:val="20"/>
        </w:rPr>
      </w:pP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Production Global Support for </w:t>
      </w:r>
      <w:r w:rsidRPr="00842490">
        <w:rPr>
          <w:rFonts w:ascii="Calibri" w:hAnsi="Calibri"/>
          <w:b/>
          <w:sz w:val="20"/>
          <w:szCs w:val="20"/>
        </w:rPr>
        <w:t xml:space="preserve">GL, AP, PO, AR, CM modules, </w:t>
      </w:r>
      <w:r w:rsidRPr="00842490">
        <w:rPr>
          <w:rFonts w:ascii="Calibri" w:hAnsi="Calibri"/>
          <w:sz w:val="20"/>
          <w:szCs w:val="20"/>
        </w:rPr>
        <w:t xml:space="preserve">work on </w:t>
      </w:r>
      <w:r w:rsidRPr="00842490">
        <w:rPr>
          <w:rFonts w:ascii="Calibri" w:hAnsi="Calibri"/>
          <w:b/>
          <w:sz w:val="20"/>
          <w:szCs w:val="20"/>
        </w:rPr>
        <w:t>Sev-1, Sev-2 Services Requests</w:t>
      </w:r>
      <w:r w:rsidRPr="00842490">
        <w:rPr>
          <w:rFonts w:ascii="Calibri" w:hAnsi="Calibri"/>
          <w:sz w:val="20"/>
          <w:szCs w:val="20"/>
        </w:rPr>
        <w:t xml:space="preserve"> raised by clients across globe.</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Support </w:t>
      </w:r>
      <w:r w:rsidRPr="00842490">
        <w:rPr>
          <w:rFonts w:ascii="Calibri" w:hAnsi="Calibri"/>
          <w:b/>
          <w:sz w:val="20"/>
          <w:szCs w:val="20"/>
        </w:rPr>
        <w:t>FSG issues</w:t>
      </w:r>
      <w:r w:rsidRPr="00842490">
        <w:rPr>
          <w:rFonts w:ascii="Calibri" w:hAnsi="Calibri"/>
          <w:sz w:val="20"/>
          <w:szCs w:val="20"/>
        </w:rPr>
        <w:t xml:space="preserve"> and configure FSG accordingly business changes.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Coordinate On-Demand DBA team, Development team and thirty parties required to resolve third party integrated functionality.</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Plan instance </w:t>
      </w:r>
      <w:r w:rsidRPr="00842490">
        <w:rPr>
          <w:rFonts w:ascii="Calibri" w:hAnsi="Calibri"/>
          <w:b/>
          <w:sz w:val="20"/>
          <w:szCs w:val="20"/>
        </w:rPr>
        <w:t>Refresh Schedules</w:t>
      </w:r>
      <w:r w:rsidRPr="00842490">
        <w:rPr>
          <w:rFonts w:ascii="Calibri" w:hAnsi="Calibri"/>
          <w:sz w:val="20"/>
          <w:szCs w:val="20"/>
        </w:rPr>
        <w:t xml:space="preserve"> for the stage, development and test instances.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Prepare weekly status report on the worked issues.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Interacting with end users for the clarification on issues through phone, email or web conference.</w:t>
      </w:r>
    </w:p>
    <w:p w:rsidR="00F073E2"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Setup changes and validating the same to ensure the deliverables quality.</w:t>
      </w:r>
    </w:p>
    <w:p w:rsidR="00F073E2" w:rsidRDefault="00F073E2" w:rsidP="00F073E2">
      <w:pPr>
        <w:pStyle w:val="WW-ListBullet"/>
        <w:tabs>
          <w:tab w:val="clear" w:pos="360"/>
        </w:tabs>
        <w:jc w:val="both"/>
        <w:rPr>
          <w:rFonts w:ascii="Calibri" w:hAnsi="Calibri"/>
          <w:sz w:val="20"/>
          <w:szCs w:val="20"/>
        </w:rPr>
      </w:pPr>
      <w:r w:rsidRPr="00F073E2">
        <w:rPr>
          <w:rFonts w:ascii="Calibri" w:hAnsi="Calibri"/>
          <w:sz w:val="20"/>
          <w:szCs w:val="20"/>
        </w:rPr>
        <w:t>Suggesting work around on critical problems.</w:t>
      </w:r>
    </w:p>
    <w:p w:rsidR="00F073E2" w:rsidRDefault="00F073E2" w:rsidP="00F073E2">
      <w:pPr>
        <w:pStyle w:val="WW-ListBullet"/>
        <w:numPr>
          <w:ilvl w:val="0"/>
          <w:numId w:val="0"/>
        </w:numPr>
        <w:jc w:val="both"/>
        <w:rPr>
          <w:rFonts w:ascii="Calibri" w:hAnsi="Calibri"/>
          <w:sz w:val="20"/>
          <w:szCs w:val="20"/>
        </w:rPr>
      </w:pP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Client</w:t>
      </w:r>
      <w:r w:rsidRPr="00842490">
        <w:rPr>
          <w:rFonts w:ascii="Calibri" w:hAnsi="Calibri" w:cs="Arial"/>
          <w:b/>
          <w:color w:val="003366"/>
          <w:sz w:val="20"/>
          <w:szCs w:val="20"/>
        </w:rPr>
        <w:tab/>
        <w:t>:</w:t>
      </w:r>
      <w:r w:rsidRPr="00842490">
        <w:rPr>
          <w:rFonts w:ascii="Calibri" w:hAnsi="Calibri" w:cs="Arial"/>
          <w:b/>
          <w:color w:val="003366"/>
          <w:sz w:val="20"/>
          <w:szCs w:val="20"/>
        </w:rPr>
        <w:tab/>
        <w:t>Office Depot, Boca Raton, FL</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Project</w:t>
      </w:r>
      <w:r>
        <w:rPr>
          <w:rFonts w:ascii="Calibri" w:hAnsi="Calibri" w:cs="Arial"/>
          <w:b/>
          <w:color w:val="003366"/>
          <w:sz w:val="20"/>
          <w:szCs w:val="20"/>
        </w:rPr>
        <w:tab/>
        <w:t>:</w:t>
      </w:r>
      <w:r>
        <w:rPr>
          <w:rFonts w:ascii="Calibri" w:hAnsi="Calibri" w:cs="Arial"/>
          <w:b/>
          <w:color w:val="003366"/>
          <w:sz w:val="20"/>
          <w:szCs w:val="20"/>
        </w:rPr>
        <w:tab/>
        <w:t>Implementation 11i</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t>Oracle Functional Consultant (Offshore – India)</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Duration</w:t>
      </w:r>
      <w:r>
        <w:rPr>
          <w:rFonts w:ascii="Calibri" w:hAnsi="Calibri" w:cs="Arial"/>
          <w:b/>
          <w:color w:val="003366"/>
          <w:sz w:val="20"/>
          <w:szCs w:val="20"/>
        </w:rPr>
        <w:tab/>
        <w:t>:</w:t>
      </w:r>
      <w:r>
        <w:rPr>
          <w:rFonts w:ascii="Calibri" w:hAnsi="Calibri" w:cs="Arial"/>
          <w:b/>
          <w:color w:val="003366"/>
          <w:sz w:val="20"/>
          <w:szCs w:val="20"/>
        </w:rPr>
        <w:tab/>
        <w:t>Feb-</w:t>
      </w:r>
      <w:r w:rsidRPr="00842490">
        <w:rPr>
          <w:rFonts w:ascii="Calibri" w:hAnsi="Calibri" w:cs="Arial"/>
          <w:b/>
          <w:color w:val="003366"/>
          <w:sz w:val="20"/>
          <w:szCs w:val="20"/>
        </w:rPr>
        <w:t>20</w:t>
      </w:r>
      <w:r>
        <w:rPr>
          <w:rFonts w:ascii="Calibri" w:hAnsi="Calibri" w:cs="Arial"/>
          <w:b/>
          <w:color w:val="003366"/>
          <w:sz w:val="20"/>
          <w:szCs w:val="20"/>
        </w:rPr>
        <w:t>08 to Jul-</w:t>
      </w:r>
      <w:r w:rsidRPr="00842490">
        <w:rPr>
          <w:rFonts w:ascii="Calibri" w:hAnsi="Calibri" w:cs="Arial"/>
          <w:b/>
          <w:color w:val="003366"/>
          <w:sz w:val="20"/>
          <w:szCs w:val="20"/>
        </w:rPr>
        <w:t>2009</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Modules</w:t>
      </w:r>
      <w:r>
        <w:rPr>
          <w:rFonts w:ascii="Calibri" w:hAnsi="Calibri" w:cs="Arial"/>
          <w:b/>
          <w:color w:val="003366"/>
          <w:sz w:val="20"/>
          <w:szCs w:val="20"/>
        </w:rPr>
        <w:tab/>
        <w:t>:</w:t>
      </w:r>
      <w:r>
        <w:rPr>
          <w:rFonts w:ascii="Calibri" w:hAnsi="Calibri" w:cs="Arial"/>
          <w:b/>
          <w:color w:val="003366"/>
          <w:sz w:val="20"/>
          <w:szCs w:val="20"/>
        </w:rPr>
        <w:tab/>
        <w:t xml:space="preserve">GL, AP, AR, </w:t>
      </w:r>
      <w:r w:rsidR="00EA5B1B">
        <w:rPr>
          <w:rFonts w:ascii="Calibri" w:hAnsi="Calibri" w:cs="Arial"/>
          <w:b/>
          <w:color w:val="003366"/>
          <w:sz w:val="20"/>
          <w:szCs w:val="20"/>
        </w:rPr>
        <w:t xml:space="preserve">OM, Inventory Costing, </w:t>
      </w:r>
      <w:r>
        <w:rPr>
          <w:rFonts w:ascii="Calibri" w:hAnsi="Calibri" w:cs="Arial"/>
          <w:b/>
          <w:color w:val="003366"/>
          <w:sz w:val="20"/>
          <w:szCs w:val="20"/>
        </w:rPr>
        <w:t>FA and CE</w:t>
      </w:r>
    </w:p>
    <w:p w:rsidR="00F073E2" w:rsidRPr="00842490" w:rsidRDefault="00F073E2" w:rsidP="00F073E2">
      <w:pPr>
        <w:tabs>
          <w:tab w:val="left" w:pos="2520"/>
          <w:tab w:val="left" w:pos="2880"/>
        </w:tabs>
        <w:spacing w:after="0" w:line="240" w:lineRule="auto"/>
        <w:jc w:val="both"/>
        <w:rPr>
          <w:rFonts w:ascii="Calibri" w:hAnsi="Calibri" w:cs="Arial"/>
          <w:b/>
          <w:color w:val="003366"/>
          <w:sz w:val="20"/>
          <w:szCs w:val="20"/>
        </w:rPr>
      </w:pPr>
    </w:p>
    <w:p w:rsidR="00F073E2" w:rsidRDefault="00F073E2" w:rsidP="00F073E2">
      <w:pPr>
        <w:tabs>
          <w:tab w:val="left" w:pos="2520"/>
          <w:tab w:val="left" w:pos="2880"/>
        </w:tabs>
        <w:spacing w:after="0" w:line="240" w:lineRule="auto"/>
        <w:jc w:val="both"/>
        <w:rPr>
          <w:rFonts w:ascii="Calibri" w:hAnsi="Calibri"/>
          <w:sz w:val="20"/>
          <w:szCs w:val="20"/>
        </w:rPr>
      </w:pPr>
      <w:r w:rsidRPr="00842490">
        <w:rPr>
          <w:rFonts w:ascii="Calibri" w:hAnsi="Calibri"/>
          <w:sz w:val="20"/>
          <w:szCs w:val="20"/>
        </w:rPr>
        <w:t>Office Depot is a largest US based MNC for Retail stationary company. It has implemented 11.5.10.2 with various customizations including 2 SOB and 2 Operating Units.</w:t>
      </w:r>
    </w:p>
    <w:p w:rsidR="003E6B9E" w:rsidRPr="00842490" w:rsidRDefault="003E6B9E" w:rsidP="00F073E2">
      <w:pPr>
        <w:tabs>
          <w:tab w:val="left" w:pos="2520"/>
          <w:tab w:val="left" w:pos="2880"/>
        </w:tabs>
        <w:spacing w:after="0" w:line="240" w:lineRule="auto"/>
        <w:jc w:val="both"/>
        <w:rPr>
          <w:rFonts w:ascii="Calibri" w:hAnsi="Calibri"/>
          <w:sz w:val="20"/>
          <w:szCs w:val="20"/>
        </w:rPr>
      </w:pP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Worked on GL, AP, AR, FA, CE, iProc, iPayments, iReceivables, and iSetup.</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b/>
          <w:sz w:val="20"/>
          <w:szCs w:val="20"/>
        </w:rPr>
        <w:t xml:space="preserve">Configure iSetup </w:t>
      </w:r>
      <w:r w:rsidRPr="00842490">
        <w:rPr>
          <w:rFonts w:ascii="Calibri" w:hAnsi="Calibri"/>
          <w:sz w:val="20"/>
          <w:szCs w:val="20"/>
        </w:rPr>
        <w:t>module and run to load application configurations from one instance to another test instances.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Update </w:t>
      </w:r>
      <w:r w:rsidRPr="00842490">
        <w:rPr>
          <w:rFonts w:ascii="Calibri" w:hAnsi="Calibri"/>
          <w:b/>
          <w:sz w:val="20"/>
          <w:szCs w:val="20"/>
        </w:rPr>
        <w:t>BR100</w:t>
      </w:r>
      <w:r w:rsidRPr="00842490">
        <w:rPr>
          <w:rFonts w:ascii="Calibri" w:hAnsi="Calibri"/>
          <w:sz w:val="20"/>
          <w:szCs w:val="20"/>
        </w:rPr>
        <w:t xml:space="preserve"> as per change in Business requirement.</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lastRenderedPageBreak/>
        <w:t xml:space="preserve">Review </w:t>
      </w:r>
      <w:r w:rsidRPr="00842490">
        <w:rPr>
          <w:rFonts w:ascii="Calibri" w:hAnsi="Calibri"/>
          <w:b/>
          <w:sz w:val="20"/>
          <w:szCs w:val="20"/>
        </w:rPr>
        <w:t>BR030, BP080, and MD050</w:t>
      </w:r>
      <w:r w:rsidRPr="00842490">
        <w:rPr>
          <w:rFonts w:ascii="Calibri" w:hAnsi="Calibri"/>
          <w:sz w:val="20"/>
          <w:szCs w:val="20"/>
        </w:rPr>
        <w:t xml:space="preserve"> and prepare Test Scripts for Shakedown and Regression testing.</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Execute Test Scripts as per </w:t>
      </w:r>
      <w:r w:rsidRPr="00842490">
        <w:rPr>
          <w:rFonts w:ascii="Calibri" w:hAnsi="Calibri"/>
          <w:b/>
          <w:sz w:val="20"/>
          <w:szCs w:val="20"/>
        </w:rPr>
        <w:t>Shakedown and Regression test</w:t>
      </w:r>
      <w:r w:rsidRPr="00842490">
        <w:rPr>
          <w:rFonts w:ascii="Calibri" w:hAnsi="Calibri"/>
          <w:sz w:val="20"/>
          <w:szCs w:val="20"/>
        </w:rPr>
        <w:t xml:space="preserve"> documents.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Setup changes and validating the same to ensure the deliverables quality.</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Prepare application setup queries for all the financial and SCM modules to utilize them in Instances comparison utility tool </w:t>
      </w:r>
      <w:r w:rsidRPr="00842490">
        <w:rPr>
          <w:rFonts w:ascii="Calibri" w:hAnsi="Calibri"/>
          <w:b/>
          <w:sz w:val="20"/>
          <w:szCs w:val="20"/>
        </w:rPr>
        <w:t>(E-ICU Tool).</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Validate different instances application configuration to make them in sync with the BR100 by extracting the data from the backend.</w:t>
      </w:r>
    </w:p>
    <w:p w:rsidR="00F073E2" w:rsidRPr="00842490" w:rsidRDefault="00F073E2" w:rsidP="00F073E2">
      <w:pPr>
        <w:pStyle w:val="WW-ListBullet"/>
        <w:rPr>
          <w:rFonts w:ascii="Calibri" w:hAnsi="Calibri"/>
          <w:sz w:val="20"/>
          <w:szCs w:val="20"/>
        </w:rPr>
      </w:pPr>
      <w:r w:rsidRPr="00842490">
        <w:rPr>
          <w:rFonts w:ascii="Calibri" w:hAnsi="Calibri"/>
          <w:sz w:val="20"/>
          <w:szCs w:val="20"/>
        </w:rPr>
        <w:t xml:space="preserve">Work on </w:t>
      </w:r>
      <w:r w:rsidRPr="00842490">
        <w:rPr>
          <w:rFonts w:ascii="Calibri" w:hAnsi="Calibri"/>
          <w:b/>
          <w:sz w:val="20"/>
          <w:szCs w:val="20"/>
        </w:rPr>
        <w:t>Advanced utilities</w:t>
      </w:r>
      <w:r w:rsidRPr="00842490">
        <w:rPr>
          <w:rFonts w:ascii="Calibri" w:hAnsi="Calibri"/>
          <w:sz w:val="20"/>
          <w:szCs w:val="20"/>
        </w:rPr>
        <w:t xml:space="preserve"> </w:t>
      </w:r>
      <w:r w:rsidRPr="00842490">
        <w:rPr>
          <w:rFonts w:ascii="Calibri" w:hAnsi="Calibri"/>
          <w:b/>
          <w:sz w:val="20"/>
          <w:szCs w:val="20"/>
        </w:rPr>
        <w:t>(Synchronizer)</w:t>
      </w:r>
      <w:r w:rsidRPr="00842490">
        <w:rPr>
          <w:rFonts w:ascii="Calibri" w:hAnsi="Calibri"/>
          <w:sz w:val="20"/>
          <w:szCs w:val="20"/>
        </w:rPr>
        <w:t xml:space="preserve"> to compare the high volume data extracted after Instance t Instance Setups completed.</w:t>
      </w:r>
    </w:p>
    <w:p w:rsidR="00F073E2" w:rsidRPr="00842490" w:rsidRDefault="00F073E2" w:rsidP="00F073E2">
      <w:pPr>
        <w:pStyle w:val="WW-ListBullet"/>
        <w:rPr>
          <w:rFonts w:ascii="Calibri" w:hAnsi="Calibri"/>
          <w:sz w:val="20"/>
          <w:szCs w:val="20"/>
        </w:rPr>
      </w:pPr>
      <w:r w:rsidRPr="00842490">
        <w:rPr>
          <w:rFonts w:ascii="Calibri" w:hAnsi="Calibri"/>
          <w:sz w:val="20"/>
          <w:szCs w:val="20"/>
        </w:rPr>
        <w:t xml:space="preserve">Load the large volume setups by </w:t>
      </w:r>
      <w:r w:rsidRPr="00842490">
        <w:rPr>
          <w:rFonts w:ascii="Calibri" w:hAnsi="Calibri"/>
          <w:b/>
          <w:sz w:val="20"/>
          <w:szCs w:val="20"/>
        </w:rPr>
        <w:t>Data Load tool</w:t>
      </w:r>
      <w:r w:rsidRPr="00842490">
        <w:rPr>
          <w:rFonts w:ascii="Calibri" w:hAnsi="Calibri"/>
          <w:sz w:val="20"/>
          <w:szCs w:val="20"/>
        </w:rPr>
        <w:t xml:space="preserve"> for and validate them to ensure the quality.</w:t>
      </w:r>
    </w:p>
    <w:p w:rsidR="00F073E2" w:rsidRDefault="00F073E2" w:rsidP="00F073E2">
      <w:pPr>
        <w:pStyle w:val="WW-ListBullet"/>
        <w:rPr>
          <w:rFonts w:ascii="Calibri" w:hAnsi="Calibri"/>
          <w:sz w:val="20"/>
          <w:szCs w:val="20"/>
        </w:rPr>
      </w:pPr>
      <w:r w:rsidRPr="00842490">
        <w:rPr>
          <w:rFonts w:ascii="Calibri" w:hAnsi="Calibri"/>
          <w:sz w:val="20"/>
          <w:szCs w:val="20"/>
        </w:rPr>
        <w:t>Attend scheduled conferences daily to interact with Onsite team and Client manager about work, issues, clarifications and deliverables.</w:t>
      </w:r>
    </w:p>
    <w:p w:rsidR="00EC6A22" w:rsidRPr="00842490" w:rsidRDefault="00EC6A22" w:rsidP="00F073E2">
      <w:pPr>
        <w:pStyle w:val="WW-ListBullet"/>
        <w:numPr>
          <w:ilvl w:val="0"/>
          <w:numId w:val="0"/>
        </w:numPr>
        <w:ind w:left="360" w:hanging="360"/>
        <w:rPr>
          <w:rFonts w:ascii="Calibri" w:hAnsi="Calibri"/>
          <w:sz w:val="20"/>
          <w:szCs w:val="20"/>
        </w:rPr>
      </w:pPr>
    </w:p>
    <w:p w:rsidR="00F073E2" w:rsidRPr="008104E8" w:rsidRDefault="00F073E2" w:rsidP="008104E8">
      <w:pPr>
        <w:shd w:val="clear" w:color="auto" w:fill="595959" w:themeFill="text1" w:themeFillTint="A6"/>
        <w:spacing w:after="0" w:line="240" w:lineRule="auto"/>
        <w:jc w:val="both"/>
        <w:rPr>
          <w:rFonts w:ascii="Calibri" w:hAnsi="Calibri"/>
          <w:b/>
          <w:color w:val="FFFFFF" w:themeColor="background1"/>
          <w:sz w:val="20"/>
          <w:szCs w:val="20"/>
        </w:rPr>
      </w:pPr>
      <w:r w:rsidRPr="008104E8">
        <w:rPr>
          <w:rFonts w:ascii="Calibri" w:hAnsi="Calibri"/>
          <w:b/>
          <w:color w:val="FFFFFF" w:themeColor="background1"/>
          <w:sz w:val="20"/>
          <w:szCs w:val="20"/>
        </w:rPr>
        <w:t>IBM India Private Limited from Feb-2007 to Feb-2008</w:t>
      </w:r>
    </w:p>
    <w:p w:rsidR="00F073E2" w:rsidRPr="00C07178" w:rsidRDefault="00F073E2" w:rsidP="00F073E2">
      <w:pPr>
        <w:tabs>
          <w:tab w:val="left" w:pos="990"/>
          <w:tab w:val="left" w:pos="1350"/>
        </w:tabs>
        <w:spacing w:after="0" w:line="240" w:lineRule="auto"/>
        <w:jc w:val="both"/>
        <w:rPr>
          <w:rFonts w:ascii="Calibri" w:hAnsi="Calibri" w:cs="Arial"/>
          <w:b/>
          <w:color w:val="003366"/>
          <w:sz w:val="18"/>
          <w:szCs w:val="18"/>
        </w:rPr>
      </w:pP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Client</w:t>
      </w:r>
      <w:r w:rsidRPr="00842490">
        <w:rPr>
          <w:rFonts w:ascii="Calibri" w:hAnsi="Calibri" w:cs="Arial"/>
          <w:b/>
          <w:color w:val="003366"/>
          <w:sz w:val="20"/>
          <w:szCs w:val="20"/>
        </w:rPr>
        <w:tab/>
        <w:t>:</w:t>
      </w:r>
      <w:r w:rsidRPr="00842490">
        <w:rPr>
          <w:rFonts w:ascii="Calibri" w:hAnsi="Calibri" w:cs="Arial"/>
          <w:b/>
          <w:color w:val="003366"/>
          <w:sz w:val="20"/>
          <w:szCs w:val="20"/>
        </w:rPr>
        <w:tab/>
        <w:t>Bharti Airtel Limited, India</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Project</w:t>
      </w:r>
      <w:r>
        <w:rPr>
          <w:rFonts w:ascii="Calibri" w:hAnsi="Calibri" w:cs="Arial"/>
          <w:b/>
          <w:color w:val="003366"/>
          <w:sz w:val="20"/>
          <w:szCs w:val="20"/>
        </w:rPr>
        <w:tab/>
        <w:t>:</w:t>
      </w:r>
      <w:r>
        <w:rPr>
          <w:rFonts w:ascii="Calibri" w:hAnsi="Calibri" w:cs="Arial"/>
          <w:b/>
          <w:color w:val="003366"/>
          <w:sz w:val="20"/>
          <w:szCs w:val="20"/>
        </w:rPr>
        <w:tab/>
        <w:t>Rollouts, Enhancements and Support 11i</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sidRPr="00842490">
        <w:rPr>
          <w:rFonts w:ascii="Calibri" w:hAnsi="Calibri" w:cs="Arial"/>
          <w:b/>
          <w:color w:val="003366"/>
          <w:sz w:val="20"/>
          <w:szCs w:val="20"/>
        </w:rPr>
        <w:t>Role</w:t>
      </w:r>
      <w:r w:rsidRPr="00842490">
        <w:rPr>
          <w:rFonts w:ascii="Calibri" w:hAnsi="Calibri" w:cs="Arial"/>
          <w:b/>
          <w:color w:val="003366"/>
          <w:sz w:val="20"/>
          <w:szCs w:val="20"/>
        </w:rPr>
        <w:tab/>
        <w:t>:</w:t>
      </w:r>
      <w:r w:rsidRPr="00842490">
        <w:rPr>
          <w:rFonts w:ascii="Calibri" w:hAnsi="Calibri" w:cs="Arial"/>
          <w:b/>
          <w:color w:val="003366"/>
          <w:sz w:val="20"/>
          <w:szCs w:val="20"/>
        </w:rPr>
        <w:tab/>
        <w:t>Oracle Functional Consultant (India at Client site)</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Duration</w:t>
      </w:r>
      <w:r>
        <w:rPr>
          <w:rFonts w:ascii="Calibri" w:hAnsi="Calibri" w:cs="Arial"/>
          <w:b/>
          <w:color w:val="003366"/>
          <w:sz w:val="20"/>
          <w:szCs w:val="20"/>
        </w:rPr>
        <w:tab/>
        <w:t>:</w:t>
      </w:r>
      <w:r>
        <w:rPr>
          <w:rFonts w:ascii="Calibri" w:hAnsi="Calibri" w:cs="Arial"/>
          <w:b/>
          <w:color w:val="003366"/>
          <w:sz w:val="20"/>
          <w:szCs w:val="20"/>
        </w:rPr>
        <w:tab/>
        <w:t>Feb-</w:t>
      </w:r>
      <w:r w:rsidRPr="00842490">
        <w:rPr>
          <w:rFonts w:ascii="Calibri" w:hAnsi="Calibri" w:cs="Arial"/>
          <w:b/>
          <w:color w:val="003366"/>
          <w:sz w:val="20"/>
          <w:szCs w:val="20"/>
        </w:rPr>
        <w:t xml:space="preserve">2007 to </w:t>
      </w:r>
      <w:r>
        <w:rPr>
          <w:rFonts w:ascii="Calibri" w:hAnsi="Calibri" w:cs="Arial"/>
          <w:b/>
          <w:color w:val="003366"/>
          <w:sz w:val="20"/>
          <w:szCs w:val="20"/>
        </w:rPr>
        <w:t>Feb-</w:t>
      </w:r>
      <w:r w:rsidRPr="00842490">
        <w:rPr>
          <w:rFonts w:ascii="Calibri" w:hAnsi="Calibri" w:cs="Arial"/>
          <w:b/>
          <w:color w:val="003366"/>
          <w:sz w:val="20"/>
          <w:szCs w:val="20"/>
        </w:rPr>
        <w:t>2008</w:t>
      </w:r>
    </w:p>
    <w:p w:rsidR="00F073E2" w:rsidRDefault="00F073E2" w:rsidP="00F073E2">
      <w:pPr>
        <w:tabs>
          <w:tab w:val="left" w:pos="990"/>
          <w:tab w:val="left" w:pos="1350"/>
        </w:tabs>
        <w:spacing w:after="0" w:line="240" w:lineRule="auto"/>
        <w:jc w:val="both"/>
        <w:rPr>
          <w:rFonts w:ascii="Calibri" w:hAnsi="Calibri" w:cs="Arial"/>
          <w:b/>
          <w:color w:val="003366"/>
          <w:sz w:val="20"/>
          <w:szCs w:val="20"/>
        </w:rPr>
      </w:pPr>
      <w:r>
        <w:rPr>
          <w:rFonts w:ascii="Calibri" w:hAnsi="Calibri" w:cs="Arial"/>
          <w:b/>
          <w:color w:val="003366"/>
          <w:sz w:val="20"/>
          <w:szCs w:val="20"/>
        </w:rPr>
        <w:t>Modules</w:t>
      </w:r>
      <w:r>
        <w:rPr>
          <w:rFonts w:ascii="Calibri" w:hAnsi="Calibri" w:cs="Arial"/>
          <w:b/>
          <w:color w:val="003366"/>
          <w:sz w:val="20"/>
          <w:szCs w:val="20"/>
        </w:rPr>
        <w:tab/>
        <w:t>:</w:t>
      </w:r>
      <w:r>
        <w:rPr>
          <w:rFonts w:ascii="Calibri" w:hAnsi="Calibri" w:cs="Arial"/>
          <w:b/>
          <w:color w:val="003366"/>
          <w:sz w:val="20"/>
          <w:szCs w:val="20"/>
        </w:rPr>
        <w:tab/>
        <w:t>GL, AP, AR, FA and CE</w:t>
      </w:r>
    </w:p>
    <w:p w:rsidR="00F073E2" w:rsidRPr="00842490" w:rsidRDefault="00F073E2" w:rsidP="00F073E2">
      <w:pPr>
        <w:tabs>
          <w:tab w:val="left" w:pos="990"/>
          <w:tab w:val="left" w:pos="1350"/>
        </w:tabs>
        <w:spacing w:after="0" w:line="240" w:lineRule="auto"/>
        <w:jc w:val="both"/>
        <w:rPr>
          <w:rFonts w:ascii="Calibri" w:hAnsi="Calibri" w:cs="Arial"/>
          <w:b/>
          <w:color w:val="003366"/>
          <w:sz w:val="20"/>
          <w:szCs w:val="20"/>
        </w:rPr>
      </w:pPr>
    </w:p>
    <w:p w:rsidR="00F073E2" w:rsidRDefault="00F073E2" w:rsidP="00F073E2">
      <w:pPr>
        <w:tabs>
          <w:tab w:val="left" w:pos="2520"/>
          <w:tab w:val="left" w:pos="2880"/>
        </w:tabs>
        <w:spacing w:after="0" w:line="240" w:lineRule="auto"/>
        <w:jc w:val="both"/>
        <w:rPr>
          <w:rFonts w:ascii="Calibri" w:hAnsi="Calibri"/>
          <w:sz w:val="20"/>
          <w:szCs w:val="20"/>
        </w:rPr>
      </w:pPr>
      <w:r w:rsidRPr="00842490">
        <w:rPr>
          <w:rFonts w:ascii="Calibri" w:hAnsi="Calibri"/>
          <w:sz w:val="20"/>
          <w:szCs w:val="20"/>
        </w:rPr>
        <w:t>Bharti Airtel Limited is the leading telecom industries in India. It has implemented Oracle Applications 11.5.10.2 with Standard functionality and India Localization in Finance, SCM, HRM and CRM modules.</w:t>
      </w:r>
    </w:p>
    <w:p w:rsidR="003E6B9E" w:rsidRPr="00842490" w:rsidRDefault="003E6B9E" w:rsidP="00F073E2">
      <w:pPr>
        <w:tabs>
          <w:tab w:val="left" w:pos="2520"/>
          <w:tab w:val="left" w:pos="2880"/>
        </w:tabs>
        <w:spacing w:after="0" w:line="240" w:lineRule="auto"/>
        <w:jc w:val="both"/>
        <w:rPr>
          <w:rFonts w:ascii="Calibri" w:hAnsi="Calibri" w:cs="Arial"/>
          <w:b/>
          <w:color w:val="003366"/>
          <w:sz w:val="20"/>
          <w:szCs w:val="20"/>
        </w:rPr>
      </w:pP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Gathering Business Requirement Documents for the new Modules Implementation and analyzing the gaps and Suggesting optimum solutions.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Engaging with client on new requirements, prepare </w:t>
      </w:r>
      <w:r w:rsidRPr="00842490">
        <w:rPr>
          <w:rFonts w:ascii="Calibri" w:hAnsi="Calibri"/>
          <w:b/>
          <w:sz w:val="20"/>
          <w:szCs w:val="20"/>
        </w:rPr>
        <w:t>As-Is Process</w:t>
      </w:r>
      <w:r w:rsidRPr="00842490">
        <w:rPr>
          <w:rFonts w:ascii="Calibri" w:hAnsi="Calibri"/>
          <w:sz w:val="20"/>
          <w:szCs w:val="20"/>
        </w:rPr>
        <w:t xml:space="preserve">, </w:t>
      </w:r>
      <w:r w:rsidRPr="00842490">
        <w:rPr>
          <w:rFonts w:ascii="Calibri" w:hAnsi="Calibri"/>
          <w:b/>
          <w:sz w:val="20"/>
          <w:szCs w:val="20"/>
        </w:rPr>
        <w:t>To-Be process</w:t>
      </w:r>
      <w:r w:rsidRPr="00842490">
        <w:rPr>
          <w:rFonts w:ascii="Calibri" w:hAnsi="Calibri"/>
          <w:sz w:val="20"/>
          <w:szCs w:val="20"/>
        </w:rPr>
        <w:t xml:space="preserve"> and study gap analysis and mapping the requirement in</w:t>
      </w:r>
      <w:r w:rsidRPr="00842490">
        <w:rPr>
          <w:rFonts w:ascii="Calibri" w:hAnsi="Calibri"/>
          <w:b/>
          <w:sz w:val="20"/>
          <w:szCs w:val="20"/>
        </w:rPr>
        <w:t xml:space="preserve"> BR030</w:t>
      </w:r>
      <w:r w:rsidRPr="00842490">
        <w:rPr>
          <w:rFonts w:ascii="Calibri" w:hAnsi="Calibri"/>
          <w:sz w:val="20"/>
          <w:szCs w:val="20"/>
        </w:rPr>
        <w:t>.</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Developed </w:t>
      </w:r>
      <w:r w:rsidRPr="00842490">
        <w:rPr>
          <w:rFonts w:ascii="Calibri" w:hAnsi="Calibri"/>
          <w:b/>
          <w:sz w:val="20"/>
          <w:szCs w:val="20"/>
        </w:rPr>
        <w:t>AR Interface</w:t>
      </w:r>
      <w:r w:rsidRPr="00842490">
        <w:rPr>
          <w:rFonts w:ascii="Calibri" w:hAnsi="Calibri"/>
          <w:sz w:val="20"/>
          <w:szCs w:val="20"/>
        </w:rPr>
        <w:t xml:space="preserve"> custom stage program to load legacy data into </w:t>
      </w:r>
      <w:r w:rsidRPr="00842490">
        <w:rPr>
          <w:rFonts w:ascii="Calibri" w:hAnsi="Calibri"/>
          <w:b/>
          <w:sz w:val="20"/>
          <w:szCs w:val="20"/>
        </w:rPr>
        <w:t>AR interface.</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Created various </w:t>
      </w:r>
      <w:r w:rsidRPr="00842490">
        <w:rPr>
          <w:rFonts w:ascii="Calibri" w:hAnsi="Calibri"/>
          <w:b/>
          <w:sz w:val="20"/>
          <w:szCs w:val="20"/>
        </w:rPr>
        <w:t>new custom reports for AP, GL, AR, Cash Management and Asset modules</w:t>
      </w:r>
      <w:r w:rsidRPr="00842490">
        <w:rPr>
          <w:rFonts w:ascii="Calibri" w:hAnsi="Calibri"/>
          <w:sz w:val="20"/>
          <w:szCs w:val="20"/>
        </w:rPr>
        <w:t>.</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Prepare Functional specifications and coordination with technical team for various customizations, interface analysis and designing the interface.</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Prepare </w:t>
      </w:r>
      <w:r w:rsidRPr="00842490">
        <w:rPr>
          <w:rFonts w:ascii="Calibri" w:hAnsi="Calibri"/>
          <w:b/>
          <w:sz w:val="20"/>
          <w:szCs w:val="20"/>
        </w:rPr>
        <w:t>User Acceptance Test Scripts</w:t>
      </w:r>
      <w:r w:rsidRPr="00842490">
        <w:rPr>
          <w:rFonts w:ascii="Calibri" w:hAnsi="Calibri"/>
          <w:sz w:val="20"/>
          <w:szCs w:val="20"/>
        </w:rPr>
        <w:t xml:space="preserve"> as per the Business process scenarios and coordinating the same with Client.</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Applications setups for new rollouts and enhancements.</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Prepare various documentation like </w:t>
      </w:r>
      <w:r w:rsidRPr="00842490">
        <w:rPr>
          <w:rFonts w:ascii="Calibri" w:hAnsi="Calibri"/>
          <w:b/>
          <w:sz w:val="20"/>
          <w:szCs w:val="20"/>
        </w:rPr>
        <w:t>BP020, BP040, BR030, RD20, MD050, BR100, CV040, TE20, TE40.</w:t>
      </w:r>
    </w:p>
    <w:p w:rsidR="00F073E2" w:rsidRPr="00842490" w:rsidRDefault="00F073E2" w:rsidP="00F073E2">
      <w:pPr>
        <w:pStyle w:val="WW-ListBullet"/>
        <w:tabs>
          <w:tab w:val="clear" w:pos="360"/>
        </w:tabs>
        <w:jc w:val="both"/>
        <w:rPr>
          <w:rFonts w:ascii="Calibri" w:hAnsi="Calibri"/>
          <w:sz w:val="20"/>
          <w:szCs w:val="20"/>
        </w:rPr>
      </w:pPr>
      <w:r w:rsidRPr="00842490">
        <w:rPr>
          <w:rFonts w:ascii="Calibri" w:hAnsi="Calibri"/>
          <w:sz w:val="20"/>
          <w:szCs w:val="20"/>
        </w:rPr>
        <w:t xml:space="preserve">Perform mock close and support </w:t>
      </w:r>
      <w:r w:rsidRPr="00842490">
        <w:rPr>
          <w:rFonts w:ascii="Calibri" w:hAnsi="Calibri"/>
          <w:b/>
          <w:sz w:val="20"/>
          <w:szCs w:val="20"/>
        </w:rPr>
        <w:t>Month End Closing</w:t>
      </w:r>
      <w:r w:rsidRPr="00842490">
        <w:rPr>
          <w:rFonts w:ascii="Calibri" w:hAnsi="Calibri"/>
          <w:sz w:val="20"/>
          <w:szCs w:val="20"/>
        </w:rPr>
        <w:t xml:space="preserve"> and making sure soft close period.</w:t>
      </w:r>
    </w:p>
    <w:p w:rsidR="00F073E2" w:rsidRDefault="00F073E2" w:rsidP="00F073E2">
      <w:pPr>
        <w:pStyle w:val="WW-ListBullet"/>
        <w:tabs>
          <w:tab w:val="clear" w:pos="360"/>
        </w:tabs>
        <w:jc w:val="both"/>
        <w:rPr>
          <w:rFonts w:ascii="Calibri" w:hAnsi="Calibri"/>
          <w:sz w:val="20"/>
          <w:szCs w:val="20"/>
        </w:rPr>
      </w:pPr>
      <w:r w:rsidRPr="00842490">
        <w:rPr>
          <w:rFonts w:ascii="Calibri" w:hAnsi="Calibri"/>
          <w:b/>
          <w:sz w:val="20"/>
          <w:szCs w:val="20"/>
        </w:rPr>
        <w:t>Level 3 Support</w:t>
      </w:r>
      <w:r w:rsidRPr="00842490">
        <w:rPr>
          <w:rFonts w:ascii="Calibri" w:hAnsi="Calibri"/>
          <w:sz w:val="20"/>
          <w:szCs w:val="20"/>
        </w:rPr>
        <w:t xml:space="preserve"> for month-end activities for financial modules, and coordinate with Technical and DBA for interrelated support issues.</w:t>
      </w:r>
    </w:p>
    <w:p w:rsidR="00F073E2" w:rsidRDefault="00F073E2" w:rsidP="00F073E2">
      <w:pPr>
        <w:pStyle w:val="WW-ListBullet"/>
        <w:tabs>
          <w:tab w:val="clear" w:pos="360"/>
        </w:tabs>
        <w:jc w:val="both"/>
        <w:rPr>
          <w:rFonts w:ascii="Calibri" w:hAnsi="Calibri"/>
          <w:sz w:val="20"/>
          <w:szCs w:val="20"/>
        </w:rPr>
      </w:pPr>
      <w:r w:rsidRPr="00EC6A22">
        <w:rPr>
          <w:rFonts w:ascii="Calibri" w:hAnsi="Calibri"/>
          <w:sz w:val="20"/>
          <w:szCs w:val="20"/>
        </w:rPr>
        <w:t>Interacting with end users for understanding issues and impact of severity of the issue, then resolving the issue based on priority setup</w:t>
      </w:r>
      <w:r w:rsidR="00EC6A22" w:rsidRPr="00EC6A22">
        <w:rPr>
          <w:rFonts w:ascii="Calibri" w:hAnsi="Calibri"/>
          <w:sz w:val="20"/>
          <w:szCs w:val="20"/>
        </w:rPr>
        <w:t>.</w:t>
      </w:r>
    </w:p>
    <w:p w:rsidR="00A5506E" w:rsidRDefault="00A5506E" w:rsidP="00A5506E">
      <w:pPr>
        <w:pStyle w:val="WW-ListBullet"/>
        <w:numPr>
          <w:ilvl w:val="0"/>
          <w:numId w:val="0"/>
        </w:numPr>
        <w:jc w:val="both"/>
        <w:rPr>
          <w:rFonts w:ascii="Calibri" w:hAnsi="Calibri"/>
          <w:sz w:val="20"/>
          <w:szCs w:val="20"/>
        </w:rPr>
      </w:pPr>
    </w:p>
    <w:p w:rsidR="00C90A5D" w:rsidRDefault="00C90A5D" w:rsidP="00A5506E">
      <w:pPr>
        <w:pStyle w:val="WW-ListBullet"/>
        <w:numPr>
          <w:ilvl w:val="0"/>
          <w:numId w:val="0"/>
        </w:numPr>
        <w:jc w:val="both"/>
        <w:rPr>
          <w:rFonts w:ascii="Calibri" w:hAnsi="Calibri"/>
          <w:sz w:val="20"/>
          <w:szCs w:val="20"/>
        </w:rPr>
      </w:pPr>
    </w:p>
    <w:p w:rsidR="00A5506E" w:rsidRDefault="00A5506E" w:rsidP="00A5506E">
      <w:pPr>
        <w:pStyle w:val="WW-ListBullet"/>
        <w:numPr>
          <w:ilvl w:val="0"/>
          <w:numId w:val="0"/>
        </w:numPr>
        <w:jc w:val="both"/>
        <w:rPr>
          <w:rFonts w:ascii="Calibri" w:hAnsi="Calibri"/>
          <w:sz w:val="20"/>
          <w:szCs w:val="20"/>
        </w:rPr>
      </w:pPr>
    </w:p>
    <w:p w:rsidR="00507A1C" w:rsidRDefault="00C90A5D" w:rsidP="00A5506E">
      <w:pPr>
        <w:pStyle w:val="WW-ListBullet"/>
        <w:numPr>
          <w:ilvl w:val="0"/>
          <w:numId w:val="0"/>
        </w:numPr>
        <w:jc w:val="center"/>
        <w:rPr>
          <w:rFonts w:ascii="Calibri" w:hAnsi="Calibri"/>
          <w:sz w:val="20"/>
          <w:szCs w:val="20"/>
        </w:rPr>
      </w:pPr>
      <w:r>
        <w:rPr>
          <w:rFonts w:ascii="Calibri" w:hAnsi="Calibri"/>
          <w:sz w:val="20"/>
          <w:szCs w:val="20"/>
        </w:rPr>
        <w:t>*****</w:t>
      </w:r>
    </w:p>
    <w:p w:rsidR="000A33AD" w:rsidRDefault="000A33AD" w:rsidP="000A33AD">
      <w:pPr>
        <w:pStyle w:val="WW-ListBullet"/>
        <w:numPr>
          <w:ilvl w:val="0"/>
          <w:numId w:val="0"/>
        </w:numPr>
        <w:rPr>
          <w:rFonts w:ascii="Calibri" w:hAnsi="Calibri"/>
          <w:sz w:val="20"/>
          <w:szCs w:val="20"/>
        </w:rPr>
      </w:pPr>
    </w:p>
    <w:sectPr w:rsidR="000A33AD" w:rsidSect="001775AC">
      <w:footerReference w:type="default" r:id="rId8"/>
      <w:pgSz w:w="12240" w:h="15840"/>
      <w:pgMar w:top="720" w:right="720" w:bottom="720" w:left="720" w:header="432"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1FE3" w:rsidRDefault="00821FE3" w:rsidP="001775AC">
      <w:pPr>
        <w:spacing w:after="0" w:line="240" w:lineRule="auto"/>
      </w:pPr>
      <w:r>
        <w:separator/>
      </w:r>
    </w:p>
  </w:endnote>
  <w:endnote w:type="continuationSeparator" w:id="0">
    <w:p w:rsidR="00821FE3" w:rsidRDefault="00821FE3" w:rsidP="00177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utami">
    <w:panose1 w:val="02000500000000000000"/>
    <w:charset w:val="01"/>
    <w:family w:val="roman"/>
    <w:notTrueType/>
    <w:pitch w:val="variable"/>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7A1C" w:rsidRDefault="001775AC" w:rsidP="00507A1C">
    <w:pPr>
      <w:pStyle w:val="Footer"/>
      <w:tabs>
        <w:tab w:val="clear" w:pos="4680"/>
        <w:tab w:val="clear" w:pos="9360"/>
        <w:tab w:val="left" w:pos="9450"/>
      </w:tabs>
      <w:ind w:right="-540"/>
      <w:rPr>
        <w:noProof/>
        <w:sz w:val="18"/>
        <w:szCs w:val="18"/>
      </w:rPr>
    </w:pPr>
    <w:r w:rsidRPr="003032BB">
      <w:rPr>
        <w:sz w:val="18"/>
        <w:szCs w:val="18"/>
      </w:rPr>
      <w:t>Madhu Kumar</w:t>
    </w:r>
    <w:r>
      <w:rPr>
        <w:sz w:val="18"/>
        <w:szCs w:val="18"/>
      </w:rPr>
      <w:tab/>
    </w:r>
    <w:r>
      <w:rPr>
        <w:sz w:val="18"/>
        <w:szCs w:val="18"/>
      </w:rPr>
      <w:tab/>
    </w:r>
    <w:r w:rsidRPr="003032BB">
      <w:rPr>
        <w:sz w:val="18"/>
        <w:szCs w:val="18"/>
      </w:rPr>
      <w:t xml:space="preserve">Page </w:t>
    </w:r>
    <w:r w:rsidRPr="003032BB">
      <w:rPr>
        <w:sz w:val="18"/>
        <w:szCs w:val="18"/>
      </w:rPr>
      <w:fldChar w:fldCharType="begin"/>
    </w:r>
    <w:r w:rsidRPr="003032BB">
      <w:rPr>
        <w:sz w:val="18"/>
        <w:szCs w:val="18"/>
      </w:rPr>
      <w:instrText xml:space="preserve"> PAGE </w:instrText>
    </w:r>
    <w:r w:rsidRPr="003032BB">
      <w:rPr>
        <w:sz w:val="18"/>
        <w:szCs w:val="18"/>
      </w:rPr>
      <w:fldChar w:fldCharType="separate"/>
    </w:r>
    <w:r w:rsidR="008A24DC">
      <w:rPr>
        <w:noProof/>
        <w:sz w:val="18"/>
        <w:szCs w:val="18"/>
      </w:rPr>
      <w:t>1</w:t>
    </w:r>
    <w:r w:rsidRPr="003032BB">
      <w:rPr>
        <w:noProof/>
        <w:sz w:val="18"/>
        <w:szCs w:val="18"/>
      </w:rPr>
      <w:fldChar w:fldCharType="end"/>
    </w:r>
    <w:r w:rsidRPr="003032BB">
      <w:rPr>
        <w:sz w:val="18"/>
        <w:szCs w:val="18"/>
      </w:rPr>
      <w:t xml:space="preserve"> of </w:t>
    </w:r>
    <w:r w:rsidRPr="003032BB">
      <w:rPr>
        <w:sz w:val="18"/>
        <w:szCs w:val="18"/>
      </w:rPr>
      <w:fldChar w:fldCharType="begin"/>
    </w:r>
    <w:r w:rsidRPr="003032BB">
      <w:rPr>
        <w:sz w:val="18"/>
        <w:szCs w:val="18"/>
      </w:rPr>
      <w:instrText xml:space="preserve"> NUMPAGES </w:instrText>
    </w:r>
    <w:r w:rsidRPr="003032BB">
      <w:rPr>
        <w:sz w:val="18"/>
        <w:szCs w:val="18"/>
      </w:rPr>
      <w:fldChar w:fldCharType="separate"/>
    </w:r>
    <w:r w:rsidR="008A24DC">
      <w:rPr>
        <w:noProof/>
        <w:sz w:val="18"/>
        <w:szCs w:val="18"/>
      </w:rPr>
      <w:t>6</w:t>
    </w:r>
    <w:r w:rsidRPr="003032BB">
      <w:rPr>
        <w:noProof/>
        <w:sz w:val="18"/>
        <w:szCs w:val="18"/>
      </w:rPr>
      <w:fldChar w:fldCharType="end"/>
    </w:r>
  </w:p>
  <w:p w:rsidR="001775AC" w:rsidRPr="003032BB" w:rsidRDefault="001775AC" w:rsidP="001775AC">
    <w:pPr>
      <w:pStyle w:val="Footer"/>
      <w:tabs>
        <w:tab w:val="clear" w:pos="4680"/>
        <w:tab w:val="clear" w:pos="9360"/>
        <w:tab w:val="left" w:pos="9270"/>
      </w:tabs>
      <w:rPr>
        <w:sz w:val="18"/>
        <w:szCs w:val="18"/>
      </w:rPr>
    </w:pPr>
    <w:r w:rsidRPr="003032BB">
      <w:rPr>
        <w:sz w:val="18"/>
        <w:szCs w:val="18"/>
      </w:rPr>
      <w:t>(</w:t>
    </w:r>
    <w:r>
      <w:rPr>
        <w:sz w:val="18"/>
        <w:szCs w:val="18"/>
      </w:rPr>
      <w:t xml:space="preserve">Senior </w:t>
    </w:r>
    <w:r w:rsidRPr="003032BB">
      <w:rPr>
        <w:sz w:val="18"/>
        <w:szCs w:val="18"/>
      </w:rPr>
      <w:t>Oracle Functional Consultant)</w:t>
    </w:r>
  </w:p>
  <w:p w:rsidR="001775AC" w:rsidRDefault="001775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1FE3" w:rsidRDefault="00821FE3" w:rsidP="001775AC">
      <w:pPr>
        <w:spacing w:after="0" w:line="240" w:lineRule="auto"/>
      </w:pPr>
      <w:r>
        <w:separator/>
      </w:r>
    </w:p>
  </w:footnote>
  <w:footnote w:type="continuationSeparator" w:id="0">
    <w:p w:rsidR="00821FE3" w:rsidRDefault="00821FE3" w:rsidP="001775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bullet"/>
      <w:pStyle w:val="WW-ListBullet"/>
      <w:lvlText w:val="·"/>
      <w:lvlJc w:val="left"/>
      <w:pPr>
        <w:tabs>
          <w:tab w:val="num" w:pos="360"/>
        </w:tabs>
        <w:ind w:left="360" w:hanging="360"/>
      </w:pPr>
      <w:rPr>
        <w:rFonts w:ascii="Symbol" w:hAnsi="Symbol"/>
      </w:rPr>
    </w:lvl>
  </w:abstractNum>
  <w:abstractNum w:abstractNumId="1">
    <w:nsid w:val="249F2D73"/>
    <w:multiLevelType w:val="hybridMultilevel"/>
    <w:tmpl w:val="F968A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197"/>
    <w:rsid w:val="00024D56"/>
    <w:rsid w:val="00027FA2"/>
    <w:rsid w:val="000307F1"/>
    <w:rsid w:val="00037750"/>
    <w:rsid w:val="000A33AD"/>
    <w:rsid w:val="000F3814"/>
    <w:rsid w:val="000F79F3"/>
    <w:rsid w:val="00115475"/>
    <w:rsid w:val="00117EF8"/>
    <w:rsid w:val="00142021"/>
    <w:rsid w:val="00142302"/>
    <w:rsid w:val="001434CD"/>
    <w:rsid w:val="001462FA"/>
    <w:rsid w:val="001620F2"/>
    <w:rsid w:val="001775AC"/>
    <w:rsid w:val="0018740C"/>
    <w:rsid w:val="001A0C07"/>
    <w:rsid w:val="001E0203"/>
    <w:rsid w:val="001E2CFD"/>
    <w:rsid w:val="001E31C2"/>
    <w:rsid w:val="002031E8"/>
    <w:rsid w:val="002A08ED"/>
    <w:rsid w:val="002D2C25"/>
    <w:rsid w:val="002F0023"/>
    <w:rsid w:val="0030285B"/>
    <w:rsid w:val="0030722C"/>
    <w:rsid w:val="00311B9E"/>
    <w:rsid w:val="003422D1"/>
    <w:rsid w:val="00354616"/>
    <w:rsid w:val="00362A81"/>
    <w:rsid w:val="003B158D"/>
    <w:rsid w:val="003E103A"/>
    <w:rsid w:val="003E6B9E"/>
    <w:rsid w:val="00433C35"/>
    <w:rsid w:val="004A4A7A"/>
    <w:rsid w:val="004B3135"/>
    <w:rsid w:val="004C07CA"/>
    <w:rsid w:val="004C7CDA"/>
    <w:rsid w:val="004D4FF2"/>
    <w:rsid w:val="004E59CC"/>
    <w:rsid w:val="00507A1C"/>
    <w:rsid w:val="0051405B"/>
    <w:rsid w:val="00515003"/>
    <w:rsid w:val="00561FF0"/>
    <w:rsid w:val="0059263D"/>
    <w:rsid w:val="00594925"/>
    <w:rsid w:val="005D297A"/>
    <w:rsid w:val="005F4184"/>
    <w:rsid w:val="00610B23"/>
    <w:rsid w:val="006B4BF5"/>
    <w:rsid w:val="006B7B76"/>
    <w:rsid w:val="006E2EF2"/>
    <w:rsid w:val="00713370"/>
    <w:rsid w:val="007317A3"/>
    <w:rsid w:val="007712F9"/>
    <w:rsid w:val="00790EC1"/>
    <w:rsid w:val="007B58CA"/>
    <w:rsid w:val="007C7F10"/>
    <w:rsid w:val="007E22D9"/>
    <w:rsid w:val="00803BC2"/>
    <w:rsid w:val="008104E8"/>
    <w:rsid w:val="00821FE3"/>
    <w:rsid w:val="00846879"/>
    <w:rsid w:val="008A24DC"/>
    <w:rsid w:val="009059BE"/>
    <w:rsid w:val="009330C8"/>
    <w:rsid w:val="00953615"/>
    <w:rsid w:val="00956B91"/>
    <w:rsid w:val="00971321"/>
    <w:rsid w:val="00992CAC"/>
    <w:rsid w:val="00A27232"/>
    <w:rsid w:val="00A5506E"/>
    <w:rsid w:val="00A66703"/>
    <w:rsid w:val="00A83240"/>
    <w:rsid w:val="00AD6ED2"/>
    <w:rsid w:val="00AE541C"/>
    <w:rsid w:val="00B109BD"/>
    <w:rsid w:val="00B115D6"/>
    <w:rsid w:val="00B16AD5"/>
    <w:rsid w:val="00B35956"/>
    <w:rsid w:val="00B52049"/>
    <w:rsid w:val="00B6671F"/>
    <w:rsid w:val="00B75D58"/>
    <w:rsid w:val="00B9161B"/>
    <w:rsid w:val="00BC5211"/>
    <w:rsid w:val="00BF1CD1"/>
    <w:rsid w:val="00C01A90"/>
    <w:rsid w:val="00C07178"/>
    <w:rsid w:val="00C4610F"/>
    <w:rsid w:val="00C659E4"/>
    <w:rsid w:val="00C70474"/>
    <w:rsid w:val="00C90A5D"/>
    <w:rsid w:val="00C93E5B"/>
    <w:rsid w:val="00CB549D"/>
    <w:rsid w:val="00CC712B"/>
    <w:rsid w:val="00CD3C6F"/>
    <w:rsid w:val="00CF78D5"/>
    <w:rsid w:val="00D12019"/>
    <w:rsid w:val="00D44128"/>
    <w:rsid w:val="00D447C0"/>
    <w:rsid w:val="00D93B1B"/>
    <w:rsid w:val="00DA076D"/>
    <w:rsid w:val="00DC768B"/>
    <w:rsid w:val="00E1615A"/>
    <w:rsid w:val="00E51629"/>
    <w:rsid w:val="00E75322"/>
    <w:rsid w:val="00E922C3"/>
    <w:rsid w:val="00E965DB"/>
    <w:rsid w:val="00EA5B1B"/>
    <w:rsid w:val="00EC6A22"/>
    <w:rsid w:val="00EF5DE8"/>
    <w:rsid w:val="00EF6393"/>
    <w:rsid w:val="00F073E2"/>
    <w:rsid w:val="00F34120"/>
    <w:rsid w:val="00F53B61"/>
    <w:rsid w:val="00F738DF"/>
    <w:rsid w:val="00F76F44"/>
    <w:rsid w:val="00F8613D"/>
    <w:rsid w:val="00FB3639"/>
    <w:rsid w:val="00FC4F1D"/>
    <w:rsid w:val="00FC6FF4"/>
    <w:rsid w:val="00FD119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3EBE76-801D-4385-B490-6132946C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D1197"/>
    <w:pPr>
      <w:suppressAutoHyphens/>
      <w:spacing w:after="220" w:line="240" w:lineRule="atLeast"/>
      <w:jc w:val="both"/>
    </w:pPr>
    <w:rPr>
      <w:rFonts w:ascii="Garamond" w:eastAsia="Times New Roman" w:hAnsi="Garamond" w:cs="Times New Roman"/>
      <w:szCs w:val="20"/>
      <w:lang w:eastAsia="ar-SA"/>
    </w:rPr>
  </w:style>
  <w:style w:type="character" w:customStyle="1" w:styleId="BodyTextChar">
    <w:name w:val="Body Text Char"/>
    <w:basedOn w:val="DefaultParagraphFont"/>
    <w:link w:val="BodyText"/>
    <w:rsid w:val="00FD1197"/>
    <w:rPr>
      <w:rFonts w:ascii="Garamond" w:eastAsia="Times New Roman" w:hAnsi="Garamond" w:cs="Times New Roman"/>
      <w:szCs w:val="20"/>
      <w:lang w:eastAsia="ar-SA"/>
    </w:rPr>
  </w:style>
  <w:style w:type="paragraph" w:customStyle="1" w:styleId="WW-ListBullet">
    <w:name w:val="WW-List Bullet"/>
    <w:basedOn w:val="Normal"/>
    <w:rsid w:val="00FD1197"/>
    <w:pPr>
      <w:numPr>
        <w:numId w:val="1"/>
      </w:numPr>
      <w:suppressAutoHyphens/>
      <w:spacing w:after="0" w:line="240" w:lineRule="auto"/>
    </w:pPr>
    <w:rPr>
      <w:rFonts w:ascii="Times New Roman" w:eastAsia="Times New Roman" w:hAnsi="Times New Roman" w:cs="Times New Roman"/>
      <w:sz w:val="24"/>
      <w:szCs w:val="24"/>
      <w:lang w:eastAsia="ar-SA"/>
    </w:rPr>
  </w:style>
  <w:style w:type="character" w:customStyle="1" w:styleId="WW8Num3z0">
    <w:name w:val="WW8Num3z0"/>
    <w:rsid w:val="00F073E2"/>
    <w:rPr>
      <w:rFonts w:ascii="Wingdings" w:hAnsi="Wingdings"/>
    </w:rPr>
  </w:style>
  <w:style w:type="paragraph" w:styleId="Header">
    <w:name w:val="header"/>
    <w:basedOn w:val="Normal"/>
    <w:link w:val="HeaderChar"/>
    <w:uiPriority w:val="99"/>
    <w:unhideWhenUsed/>
    <w:rsid w:val="00177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5AC"/>
  </w:style>
  <w:style w:type="paragraph" w:styleId="Footer">
    <w:name w:val="footer"/>
    <w:basedOn w:val="Normal"/>
    <w:link w:val="FooterChar"/>
    <w:unhideWhenUsed/>
    <w:rsid w:val="00177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5AC"/>
  </w:style>
  <w:style w:type="paragraph" w:styleId="ListParagraph">
    <w:name w:val="List Paragraph"/>
    <w:basedOn w:val="Normal"/>
    <w:uiPriority w:val="34"/>
    <w:qFormat/>
    <w:rsid w:val="00B520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74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3318</Words>
  <Characters>18915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22189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Surige, Madhu Kumar(GE Aviation, Non-GE)</dc:creator>
  <cp:lastModifiedBy>sreenivas Jonna</cp:lastModifiedBy>
  <cp:revision>2</cp:revision>
  <dcterms:created xsi:type="dcterms:W3CDTF">2018-01-18T18:14:00Z</dcterms:created>
  <dcterms:modified xsi:type="dcterms:W3CDTF">2018-01-18T18:14:00Z</dcterms:modified>
</cp:coreProperties>
</file>