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after="0" w:line="240" w:lineRule="auto"/>
        <w:contextualSpacing w:val="0"/>
        <w:jc w:val="center"/>
        <w:rPr>
          <w:rFonts w:ascii="Calibri" w:cs="Calibri" w:eastAsia="Calibri" w:hAnsi="Calibri"/>
          <w:b w:val="1"/>
          <w:color w:val="000000"/>
          <w:sz w:val="48"/>
          <w:szCs w:val="48"/>
        </w:rPr>
      </w:pPr>
      <w:r w:rsidDel="00000000" w:rsidR="00000000" w:rsidRPr="00000000">
        <w:rPr>
          <w:rFonts w:ascii="Calibri" w:cs="Calibri" w:eastAsia="Calibri" w:hAnsi="Calibri"/>
          <w:b w:val="1"/>
          <w:color w:val="000000"/>
          <w:sz w:val="48"/>
          <w:szCs w:val="48"/>
          <w:rtl w:val="0"/>
        </w:rPr>
        <w:t xml:space="preserve">David M. Tolo</w:t>
      </w:r>
    </w:p>
    <w:p w:rsidR="00000000" w:rsidDel="00000000" w:rsidP="00000000" w:rsidRDefault="00000000" w:rsidRPr="00000000">
      <w:pPr>
        <w:spacing w:after="0" w:line="240" w:lineRule="auto"/>
        <w:contextualSpacing w:val="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Saint Paul, MN – 55103 – 651.301.8185 – david.tolo@gmail.com – </w:t>
      </w:r>
      <w:hyperlink r:id="rId6">
        <w:r w:rsidDel="00000000" w:rsidR="00000000" w:rsidRPr="00000000">
          <w:rPr>
            <w:rFonts w:ascii="Calibri" w:cs="Calibri" w:eastAsia="Calibri" w:hAnsi="Calibri"/>
            <w:color w:val="0563c1"/>
            <w:u w:val="single"/>
            <w:rtl w:val="0"/>
          </w:rPr>
          <w:t xml:space="preserve">www.linkedin.com/in/davidtolo</w:t>
        </w:r>
      </w:hyperlink>
      <w:r w:rsidDel="00000000" w:rsidR="00000000" w:rsidRPr="00000000">
        <w:rPr>
          <w:rFonts w:ascii="Calibri" w:cs="Calibri" w:eastAsia="Calibri" w:hAnsi="Calibri"/>
          <w:color w:val="000000"/>
          <w:rtl w:val="0"/>
        </w:rPr>
        <w:t xml:space="preserve"> </w:t>
      </w:r>
    </w:p>
    <w:p w:rsidR="00000000" w:rsidDel="00000000" w:rsidP="00000000" w:rsidRDefault="00000000" w:rsidRPr="00000000">
      <w:pPr>
        <w:spacing w:after="20" w:before="20" w:line="240" w:lineRule="auto"/>
        <w:contextualSpacing w:val="0"/>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pPr>
        <w:pBdr>
          <w:top w:color="000000" w:space="8" w:sz="4" w:val="single"/>
        </w:pBdr>
        <w:spacing w:after="120" w:before="120" w:line="240" w:lineRule="auto"/>
        <w:contextualSpacing w:val="0"/>
        <w:jc w:val="center"/>
        <w:rPr>
          <w:rFonts w:ascii="Calibri" w:cs="Calibri" w:eastAsia="Calibri" w:hAnsi="Calibri"/>
          <w:b w:val="1"/>
          <w:color w:val="000000"/>
          <w:sz w:val="32"/>
          <w:szCs w:val="32"/>
        </w:rPr>
      </w:pPr>
      <w:r w:rsidDel="00000000" w:rsidR="00000000" w:rsidRPr="00000000">
        <w:rPr>
          <w:rFonts w:ascii="Calibri" w:cs="Calibri" w:eastAsia="Calibri" w:hAnsi="Calibri"/>
          <w:b w:val="1"/>
          <w:color w:val="000000"/>
          <w:sz w:val="32"/>
          <w:szCs w:val="32"/>
          <w:rtl w:val="0"/>
        </w:rPr>
        <w:t xml:space="preserve">Senior Systems Administrator</w:t>
      </w:r>
    </w:p>
    <w:p w:rsidR="00000000" w:rsidDel="00000000" w:rsidP="00000000" w:rsidRDefault="00000000" w:rsidRPr="00000000">
      <w:pPr>
        <w:spacing w:after="120" w:before="120" w:line="240" w:lineRule="auto"/>
        <w:contextualSpacing w:val="0"/>
        <w:jc w:val="center"/>
        <w:rPr>
          <w:rFonts w:ascii="Calibri" w:cs="Calibri" w:eastAsia="Calibri" w:hAnsi="Calibri"/>
          <w:color w:val="000000"/>
          <w:sz w:val="20"/>
          <w:szCs w:val="20"/>
        </w:rPr>
      </w:pPr>
      <w:r w:rsidDel="00000000" w:rsidR="00000000" w:rsidRPr="00000000">
        <w:rPr>
          <w:rFonts w:ascii="Calibri" w:cs="Calibri" w:eastAsia="Calibri" w:hAnsi="Calibri"/>
          <w:b w:val="1"/>
          <w:color w:val="000000"/>
          <w:sz w:val="24"/>
          <w:szCs w:val="24"/>
          <w:rtl w:val="0"/>
        </w:rPr>
        <w:t xml:space="preserve">Technology Manager – Virtualization Expert - Project </w:t>
      </w:r>
      <w:r w:rsidDel="00000000" w:rsidR="00000000" w:rsidRPr="00000000">
        <w:rPr>
          <w:b w:val="1"/>
          <w:sz w:val="24"/>
          <w:szCs w:val="24"/>
          <w:rtl w:val="0"/>
        </w:rPr>
        <w:t xml:space="preserve">Leader</w:t>
      </w:r>
      <w:r w:rsidDel="00000000" w:rsidR="00000000" w:rsidRPr="00000000">
        <w:rPr>
          <w:rtl w:val="0"/>
        </w:rPr>
      </w:r>
    </w:p>
    <w:tbl>
      <w:tblPr>
        <w:tblStyle w:val="Table1"/>
        <w:tblW w:w="11016.0" w:type="dxa"/>
        <w:jc w:val="left"/>
        <w:tblInd w:w="0.0" w:type="dxa"/>
        <w:tblLayout w:type="fixed"/>
        <w:tblLook w:val="0400"/>
      </w:tblPr>
      <w:tblGrid>
        <w:gridCol w:w="3029"/>
        <w:gridCol w:w="7987"/>
        <w:tblGridChange w:id="0">
          <w:tblGrid>
            <w:gridCol w:w="3029"/>
            <w:gridCol w:w="7987"/>
          </w:tblGrid>
        </w:tblGridChange>
      </w:tblGrid>
      <w:tr>
        <w:tc>
          <w:tcPr>
            <w:tcBorders>
              <w:right w:color="000000" w:space="0" w:sz="4" w:val="single"/>
            </w:tcBorders>
            <w:shd w:fill="auto" w:val="clear"/>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Software Migration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Virtualization Deployment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Troubleshooting</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Website Development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b w:val="1"/>
              </w:rPr>
            </w:pPr>
            <w:r w:rsidDel="00000000" w:rsidR="00000000" w:rsidRPr="00000000">
              <w:rPr>
                <w:b w:val="1"/>
                <w:rtl w:val="0"/>
              </w:rPr>
              <w:t xml:space="preserve">Cyber Security</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SQL/Database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Team Building &amp; Leadership</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Infrastructure Standardization</w:t>
            </w:r>
            <w:r w:rsidDel="00000000" w:rsidR="00000000" w:rsidRPr="00000000">
              <w:rPr>
                <w:rtl w:val="0"/>
              </w:rPr>
            </w:r>
          </w:p>
        </w:tc>
        <w:tc>
          <w:tcPr>
            <w:tcBorders>
              <w:left w:color="000000" w:space="0" w:sz="4" w:val="single"/>
            </w:tcBorders>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16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Dynamic, innovative professional with extensive experience developing, deploying and evaluating systems aimed at improving quality and efficiency.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16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virtualization planning, configuring, and troubleshooting.</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16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at planning and scheduling project timelines, managing resource allocation, and ensuring target completion of all deliverables.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16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Quality-driven and efficient with a track record of directing multiple tasks effectively and successfully. </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160" w:right="0" w:firstLine="0"/>
              <w:contextualSpacing w:val="0"/>
              <w:jc w:val="both"/>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Accomplished communicator and trainer skilled in building and strengthening relationships across functions to drive cohesive, strategic operations.</w:t>
            </w:r>
            <w:r w:rsidDel="00000000" w:rsidR="00000000" w:rsidRPr="00000000">
              <w:rPr>
                <w:rtl w:val="0"/>
              </w:rPr>
            </w:r>
          </w:p>
        </w:tc>
      </w:tr>
    </w:tbl>
    <w:p w:rsidR="00000000" w:rsidDel="00000000" w:rsidP="00000000" w:rsidRDefault="00000000" w:rsidRPr="00000000">
      <w:pPr>
        <w:keepNext w:val="0"/>
        <w:keepLines w:val="0"/>
        <w:widowControl w:val="1"/>
        <w:pBdr>
          <w:top w:color="000000" w:space="8" w:sz="4" w:val="single"/>
          <w:left w:space="0" w:sz="0" w:val="nil"/>
          <w:bottom w:space="0" w:sz="0" w:val="nil"/>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1"/>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1"/>
          <w:strike w:val="0"/>
          <w:color w:val="000000"/>
          <w:sz w:val="28"/>
          <w:szCs w:val="28"/>
          <w:u w:val="none"/>
          <w:shd w:fill="auto" w:val="clear"/>
          <w:vertAlign w:val="baseline"/>
          <w:rtl w:val="0"/>
        </w:rPr>
        <w:t xml:space="preserve">PROFESSIONAL EXPERIENCE</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10800"/>
        </w:tabs>
        <w:spacing w:after="120" w:before="12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VIRTUAL WORKS LLC</w:t>
      </w:r>
      <w:r w:rsidDel="00000000" w:rsidR="00000000" w:rsidRPr="00000000">
        <w:rPr>
          <w:rFonts w:ascii="Noto Sans Symbols" w:cs="Noto Sans Symbols" w:eastAsia="Noto Sans Symbols" w:hAnsi="Noto Sans Symbols"/>
          <w:b w:val="1"/>
          <w:i w:val="0"/>
          <w:smallCaps w:val="1"/>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Saint Paul, MN</w:t>
        <w:tab/>
        <w:t xml:space="preserve">2016-Present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Senior Technology Manager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Principal strategist and visionary offering business and enterprise clients virtualization deployment, technology management, and infrastructure planning services. Coordinated and executed client work focused on solving complex IT problems. Set key targets and revenue goals aligned with long-term vision of the organization. Maintained company website design and development.</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Conceptualized and built a unique IT infrastructure delivery system that increased company productivity and technological capabilities.</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Delivered elite customer service through responsive interfacing, problem assessment, prompt determination of corrective actions and comprehensive follow-up.</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10800"/>
        </w:tabs>
        <w:spacing w:after="120" w:before="120" w:line="240" w:lineRule="auto"/>
        <w:ind w:left="0" w:right="0" w:firstLine="0"/>
        <w:contextualSpacing w:val="0"/>
        <w:jc w:val="both"/>
        <w:rPr>
          <w:rFonts w:ascii="Calibri" w:cs="Calibri" w:eastAsia="Calibri" w:hAnsi="Calibri"/>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10800"/>
        </w:tabs>
        <w:spacing w:after="120" w:before="12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ORACLE </w:t>
      </w:r>
      <w:r w:rsidDel="00000000" w:rsidR="00000000" w:rsidRPr="00000000">
        <w:rPr>
          <w:rFonts w:ascii="Noto Sans Symbols" w:cs="Noto Sans Symbols" w:eastAsia="Noto Sans Symbols" w:hAnsi="Noto Sans Symbols"/>
          <w:b w:val="1"/>
          <w:i w:val="0"/>
          <w:smallCaps w:val="1"/>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Redwood City, CA</w:t>
        <w:tab/>
        <w:t xml:space="preserve">2004-2016</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Senior Systems Administrator / Project Leader</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Directed and led VMware Virtualization implementation for the United State and key international markets including South America, United Kingdom, India, and Canada. Integrated acquired companies into the Oracle Data Center infrastructure encompassing physical to virtual systems conversions. Organized virtualization projects, DevOps, SCVMM, and OVM implementation into Oracle’s worldwide data centers.</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Optimized Windows VMS deployment from several hours to mere seconds, moving stalled projects forwards and enhancing future operations.</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Transitioned virtualization software used for non-MS environments from VMware to OVM.</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innovative training curriculums and implemented cutting edge IT solutions.</w:t>
      </w:r>
      <w:r w:rsidDel="00000000" w:rsidR="00000000" w:rsidRPr="00000000">
        <w:rPr>
          <w:rtl w:val="0"/>
        </w:rPr>
      </w:r>
    </w:p>
    <w:p w:rsidR="00000000" w:rsidDel="00000000" w:rsidP="00000000" w:rsidRDefault="00000000" w:rsidRPr="00000000">
      <w:pPr>
        <w:keepNext w:val="1"/>
        <w:keepLines w:val="0"/>
        <w:widowControl w:val="1"/>
        <w:pBdr>
          <w:top w:space="0" w:sz="0" w:val="nil"/>
          <w:left w:space="0" w:sz="0" w:val="nil"/>
          <w:bottom w:space="0" w:sz="0" w:val="nil"/>
          <w:right w:space="0" w:sz="0" w:val="nil"/>
          <w:between w:space="0" w:sz="0" w:val="nil"/>
        </w:pBdr>
        <w:shd w:fill="auto" w:val="clear"/>
        <w:tabs>
          <w:tab w:val="right" w:pos="10800"/>
        </w:tabs>
        <w:spacing w:after="120" w:before="120" w:line="240" w:lineRule="auto"/>
        <w:ind w:left="0" w:right="0" w:firstLine="0"/>
        <w:contextualSpacing w:val="0"/>
        <w:jc w:val="both"/>
        <w:rPr>
          <w:rFonts w:ascii="Calibri" w:cs="Calibri" w:eastAsia="Calibri" w:hAnsi="Calibri"/>
          <w:b w:val="1"/>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1"/>
        <w:keepLines w:val="0"/>
        <w:widowControl w:val="1"/>
        <w:pBdr>
          <w:top w:space="0" w:sz="0" w:val="nil"/>
          <w:left w:space="0" w:sz="0" w:val="nil"/>
          <w:bottom w:space="0" w:sz="0" w:val="nil"/>
          <w:right w:space="0" w:sz="0" w:val="nil"/>
          <w:between w:space="0" w:sz="0" w:val="nil"/>
        </w:pBdr>
        <w:shd w:fill="auto" w:val="clear"/>
        <w:tabs>
          <w:tab w:val="right" w:pos="10800"/>
        </w:tabs>
        <w:spacing w:after="120" w:before="12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CORPORATE INFORMATION TECHNOLOGIES </w:t>
      </w:r>
      <w:r w:rsidDel="00000000" w:rsidR="00000000" w:rsidRPr="00000000">
        <w:rPr>
          <w:rFonts w:ascii="Noto Sans Symbols" w:cs="Noto Sans Symbols" w:eastAsia="Noto Sans Symbols" w:hAnsi="Noto Sans Symbols"/>
          <w:b w:val="1"/>
          <w:i w:val="0"/>
          <w:smallCaps w:val="1"/>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Farmington, CT</w:t>
        <w:tab/>
        <w:t xml:space="preserve">                                        2002-2004</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IT Consultant</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0" w:right="0" w:firstLine="0"/>
        <w:contextualSpacing w:val="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Provided technological advising services for clients through IT firm. Collaborated with company leaders, committees, staff members, and other consultants to achieve organizational goals.  Utilized SQL, WSS, ASP, and JavaScript.</w:t>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Spearheaded initiative to redesign and rebuild the State of Connecticut judicial department’s intranet. Project included converting Access databases to SQL, creating new SQL databases, transforming the intranet to a series of SharePoint portals, and integrating the intranet with network applications to facilitate automatic updates.</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Launched training academy site and database using SQL/SharePoint, features included online registration, document sharing and monitoring/reporting functions.</w:t>
      </w:r>
      <w:r w:rsidDel="00000000" w:rsidR="00000000" w:rsidRPr="00000000">
        <w:rPr>
          <w:rtl w:val="0"/>
        </w:rPr>
      </w:r>
    </w:p>
    <w:p w:rsidR="00000000" w:rsidDel="00000000" w:rsidP="00000000" w:rsidRDefault="00000000" w:rsidRPr="0000000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450" w:right="0" w:hanging="270"/>
        <w:contextualSpacing w:val="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Streamlined employee database leading to increased productivity and a centralized resource point.</w:t>
      </w: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tabs>
          <w:tab w:val="right" w:pos="9900"/>
          <w:tab w:val="left" w:pos="11520"/>
        </w:tabs>
        <w:spacing w:after="120" w:before="120" w:line="240" w:lineRule="auto"/>
        <w:ind w:left="0" w:right="0" w:firstLine="0"/>
        <w:contextualSpacing w:val="0"/>
        <w:jc w:val="center"/>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Additional experience as Webmaster/IT Specialist at City of Hartford Connecticut</w:t>
      </w:r>
    </w:p>
    <w:p w:rsidR="00000000" w:rsidDel="00000000" w:rsidP="00000000" w:rsidRDefault="00000000" w:rsidRPr="00000000">
      <w:pPr>
        <w:keepNext w:val="0"/>
        <w:keepLines w:val="0"/>
        <w:widowControl w:val="1"/>
        <w:pBdr>
          <w:top w:space="0" w:sz="0" w:val="nil"/>
          <w:left w:space="0" w:sz="0" w:val="nil"/>
          <w:bottom w:color="000000" w:space="4" w:sz="4" w:val="single"/>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TECHNICAL PROFICIENCIES</w:t>
      </w:r>
    </w:p>
    <w:tbl>
      <w:tblPr>
        <w:tblStyle w:val="Table2"/>
        <w:tblW w:w="10800.0" w:type="dxa"/>
        <w:jc w:val="left"/>
        <w:tblInd w:w="108.0" w:type="dxa"/>
        <w:tblLayout w:type="fixed"/>
        <w:tblLook w:val="0400"/>
      </w:tblPr>
      <w:tblGrid>
        <w:gridCol w:w="2160"/>
        <w:gridCol w:w="8640"/>
        <w:tblGridChange w:id="0">
          <w:tblGrid>
            <w:gridCol w:w="2160"/>
            <w:gridCol w:w="8640"/>
          </w:tblGrid>
        </w:tblGridChange>
      </w:tblGrid>
      <w:tr>
        <w:tc>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right"/>
              <w:rPr>
                <w:rFonts w:ascii="Calibri" w:cs="Calibri" w:eastAsia="Calibri" w:hAnsi="Calibri"/>
                <w:b w:val="1"/>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left"/>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 Linux, Unix</w:t>
            </w:r>
            <w:r w:rsidDel="00000000" w:rsidR="00000000" w:rsidRPr="00000000">
              <w:rPr>
                <w:rtl w:val="0"/>
              </w:rPr>
            </w:r>
          </w:p>
        </w:tc>
      </w:tr>
      <w:tr>
        <w:tc>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Virtualization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Hyper-V, SCVMM, VMware, OVM, XEN</w:t>
            </w:r>
          </w:p>
        </w:tc>
      </w:tr>
      <w:tr>
        <w:tc>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Datacenter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Networks, Racks, Servers, Infrastructure, Wireless</w:t>
            </w:r>
          </w:p>
        </w:tc>
      </w:tr>
      <w:tr>
        <w:tc>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Other:</w:t>
            </w:r>
          </w:p>
        </w:tc>
        <w:tc>
          <w:tcPr>
            <w:vAlign w:val="bottom"/>
          </w:tcPr>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WSS, SQL, SharePoint, AZURE, GIS, ESRI, Windows PS, Linux Scripting, Video, Web Development, Adobe Photoshop, Microsoft Office</w:t>
            </w:r>
          </w:p>
        </w:tc>
      </w:tr>
    </w:tbl>
    <w:p w:rsidR="00000000" w:rsidDel="00000000" w:rsidP="00000000" w:rsidRDefault="00000000" w:rsidRPr="00000000">
      <w:pPr>
        <w:keepNext w:val="0"/>
        <w:keepLines w:val="0"/>
        <w:widowControl w:val="1"/>
        <w:pBdr>
          <w:top w:space="0" w:sz="0" w:val="nil"/>
          <w:left w:space="0" w:sz="0" w:val="nil"/>
          <w:bottom w:color="000000" w:space="4" w:sz="4" w:val="single"/>
          <w:right w:space="0" w:sz="0" w:val="nil"/>
          <w:between w:space="0" w:sz="0" w:val="nil"/>
        </w:pBdr>
        <w:shd w:fill="auto" w:val="clear"/>
        <w:spacing w:after="120" w:before="120" w:line="240" w:lineRule="auto"/>
        <w:ind w:left="0" w:right="0" w:firstLine="0"/>
        <w:contextualSpacing w:val="0"/>
        <w:jc w:val="center"/>
        <w:rPr>
          <w:rFonts w:ascii="Calibri" w:cs="Calibri" w:eastAsia="Calibri" w:hAnsi="Calibri"/>
          <w:b w:val="1"/>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EDUCATION AND CERTIFICATIONS</w:t>
      </w:r>
    </w:p>
    <w:p w:rsidR="00000000" w:rsidDel="00000000" w:rsidP="00000000" w:rsidRDefault="00000000" w:rsidRPr="00000000">
      <w:pPr>
        <w:spacing w:after="120" w:before="120"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VMware VSphere | Linux Virtualization | Oracle VM Server</w:t>
      </w:r>
    </w:p>
    <w:p w:rsidR="00000000" w:rsidDel="00000000" w:rsidP="00000000" w:rsidRDefault="00000000" w:rsidRPr="00000000">
      <w:pPr>
        <w:spacing w:after="120" w:before="120" w:line="240" w:lineRule="auto"/>
        <w:contextualSpacing w:val="0"/>
        <w:jc w:val="center"/>
        <w:rPr>
          <w:rFonts w:ascii="Calibri" w:cs="Calibri" w:eastAsia="Calibri" w:hAnsi="Calibri"/>
        </w:rPr>
      </w:pPr>
      <w:r w:rsidDel="00000000" w:rsidR="00000000" w:rsidRPr="00000000">
        <w:rPr>
          <w:rFonts w:ascii="Calibri" w:cs="Calibri" w:eastAsia="Calibri" w:hAnsi="Calibri"/>
          <w:rtl w:val="0"/>
        </w:rPr>
        <w:t xml:space="preserve">Microsoft SCVMM – Hyper-V | Powershell | NPRF Computer &amp; Business Skills | GHCC Computer Science</w:t>
      </w:r>
    </w:p>
    <w:p w:rsidR="00000000" w:rsidDel="00000000" w:rsidP="00000000" w:rsidRDefault="00000000" w:rsidRPr="00000000">
      <w:pPr>
        <w:spacing w:after="120" w:before="120" w:line="240" w:lineRule="auto"/>
        <w:contextualSpacing w:val="0"/>
        <w:jc w:val="center"/>
        <w:rPr/>
      </w:pPr>
      <w:r w:rsidDel="00000000" w:rsidR="00000000" w:rsidRPr="00000000">
        <w:rPr>
          <w:rtl w:val="0"/>
        </w:rPr>
      </w:r>
    </w:p>
    <w:p w:rsidR="00000000" w:rsidDel="00000000" w:rsidP="00000000" w:rsidRDefault="00000000" w:rsidRPr="00000000">
      <w:pPr>
        <w:spacing w:after="120" w:before="120" w:line="240" w:lineRule="auto"/>
        <w:contextualSpacing w:val="0"/>
        <w:jc w:val="center"/>
        <w:rPr/>
      </w:pPr>
      <w:r w:rsidDel="00000000" w:rsidR="00000000" w:rsidRPr="00000000">
        <w:rPr>
          <w:rtl w:val="0"/>
        </w:rPr>
      </w:r>
    </w:p>
    <w:p w:rsidR="00000000" w:rsidDel="00000000" w:rsidP="00000000" w:rsidRDefault="00000000" w:rsidRPr="00000000">
      <w:pPr>
        <w:pBdr>
          <w:bottom w:color="000000" w:space="4" w:sz="4" w:val="single"/>
        </w:pBdr>
        <w:spacing w:after="120" w:before="120" w:line="240" w:lineRule="auto"/>
        <w:contextualSpacing w:val="0"/>
        <w:rPr>
          <w:b w:val="1"/>
          <w:smallCaps w:val="1"/>
        </w:rPr>
      </w:pPr>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pPr>
        <w:spacing w:after="120" w:before="120" w:line="240" w:lineRule="auto"/>
        <w:contextualSpacing w:val="0"/>
        <w:rPr/>
      </w:pPr>
      <w:r w:rsidDel="00000000" w:rsidR="00000000" w:rsidRPr="00000000">
        <w:rPr>
          <w:rtl w:val="0"/>
        </w:rPr>
        <w:t xml:space="preserve">Christopher Trevino - Manager Oracle - </w:t>
      </w:r>
      <w:hyperlink r:id="rId7">
        <w:r w:rsidDel="00000000" w:rsidR="00000000" w:rsidRPr="00000000">
          <w:rPr>
            <w:color w:val="1155cc"/>
            <w:u w:val="single"/>
            <w:rtl w:val="0"/>
          </w:rPr>
          <w:t xml:space="preserve">chris.trevino@oracle.com</w:t>
        </w:r>
      </w:hyperlink>
      <w:r w:rsidDel="00000000" w:rsidR="00000000" w:rsidRPr="00000000">
        <w:rPr>
          <w:rtl w:val="0"/>
        </w:rPr>
      </w:r>
    </w:p>
    <w:p w:rsidR="00000000" w:rsidDel="00000000" w:rsidP="00000000" w:rsidRDefault="00000000" w:rsidRPr="00000000">
      <w:pPr>
        <w:spacing w:after="120" w:before="120" w:line="240" w:lineRule="auto"/>
        <w:contextualSpacing w:val="0"/>
        <w:rPr/>
      </w:pPr>
      <w:r w:rsidDel="00000000" w:rsidR="00000000" w:rsidRPr="00000000">
        <w:rPr>
          <w:rtl w:val="0"/>
        </w:rPr>
        <w:t xml:space="preserve">Sanjo Thomas -  Manager Oracle - </w:t>
      </w:r>
      <w:hyperlink r:id="rId8">
        <w:r w:rsidDel="00000000" w:rsidR="00000000" w:rsidRPr="00000000">
          <w:rPr>
            <w:color w:val="1155cc"/>
            <w:u w:val="single"/>
            <w:rtl w:val="0"/>
          </w:rPr>
          <w:t xml:space="preserve">sanjo.thomas@oracle.com</w:t>
        </w:r>
      </w:hyperlink>
      <w:r w:rsidDel="00000000" w:rsidR="00000000" w:rsidRPr="00000000">
        <w:rPr>
          <w:rtl w:val="0"/>
        </w:rPr>
      </w:r>
    </w:p>
    <w:p w:rsidR="00000000" w:rsidDel="00000000" w:rsidP="00000000" w:rsidRDefault="00000000" w:rsidRPr="00000000">
      <w:pPr>
        <w:spacing w:after="120" w:before="120" w:line="240" w:lineRule="auto"/>
        <w:contextualSpacing w:val="0"/>
        <w:rPr>
          <w:rFonts w:ascii="Calibri" w:cs="Calibri" w:eastAsia="Calibri" w:hAnsi="Calibri"/>
        </w:rPr>
      </w:pPr>
      <w:r w:rsidDel="00000000" w:rsidR="00000000" w:rsidRPr="00000000">
        <w:rPr>
          <w:rtl w:val="0"/>
        </w:rPr>
        <w:t xml:space="preserve">Mark LaForest - Lead Engineer University of Texas - </w:t>
      </w:r>
      <w:hyperlink r:id="rId9">
        <w:r w:rsidDel="00000000" w:rsidR="00000000" w:rsidRPr="00000000">
          <w:rPr>
            <w:color w:val="1155cc"/>
            <w:u w:val="single"/>
            <w:rtl w:val="0"/>
          </w:rPr>
          <w:t xml:space="preserve">mark.laforest@att.net</w:t>
        </w:r>
      </w:hyperlink>
      <w:r w:rsidDel="00000000" w:rsidR="00000000" w:rsidRPr="00000000">
        <w:rPr>
          <w:rtl w:val="0"/>
        </w:rPr>
      </w:r>
    </w:p>
    <w:p w:rsidR="00000000" w:rsidDel="00000000" w:rsidP="00000000" w:rsidRDefault="00000000" w:rsidRPr="00000000">
      <w:pPr>
        <w:spacing w:after="120" w:before="120" w:line="240" w:lineRule="auto"/>
        <w:contextualSpacing w:val="0"/>
        <w:rPr>
          <w:rFonts w:ascii="Calibri" w:cs="Calibri" w:eastAsia="Calibri" w:hAnsi="Calibri"/>
        </w:rPr>
      </w:pPr>
      <w:r w:rsidDel="00000000" w:rsidR="00000000" w:rsidRPr="00000000">
        <w:rPr>
          <w:rtl w:val="0"/>
        </w:rPr>
      </w:r>
    </w:p>
    <w:p w:rsidR="00000000" w:rsidDel="00000000" w:rsidP="00000000" w:rsidRDefault="00000000" w:rsidRPr="00000000">
      <w:pPr>
        <w:spacing w:after="120" w:before="120" w:lineRule="auto"/>
        <w:contextualSpacing w:val="0"/>
        <w:rPr>
          <w:rFonts w:ascii="Calibri" w:cs="Calibri" w:eastAsia="Calibri" w:hAnsi="Calibri"/>
        </w:rPr>
      </w:pPr>
      <w:r w:rsidDel="00000000" w:rsidR="00000000" w:rsidRPr="00000000">
        <w:rPr>
          <w:rtl w:val="0"/>
        </w:rPr>
      </w:r>
    </w:p>
    <w:sectPr>
      <w:headerReference r:id="rId10" w:type="default"/>
      <w:pgSz w:h="15840" w:w="12240"/>
      <w:pgMar w:bottom="720" w:top="720" w:left="720" w:right="720" w:header="547" w:footer="1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David M. Tolo</w:t>
    </w:r>
  </w:p>
  <w:p w:rsidR="00000000" w:rsidDel="00000000" w:rsidP="00000000" w:rsidRDefault="00000000" w:rsidRPr="00000000">
    <w:pPr>
      <w:keepNext w:val="0"/>
      <w:keepLines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contextualSpacing w:val="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Page 2 • Professional Experience (Cont.)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shd w:fill="auto" w:val="clear"/>
        <w:vertAlign w:val="baseline"/>
        <w:lang w:val="en-US"/>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mark.laforest@att.net" TargetMode="External"/><Relationship Id="rId5" Type="http://schemas.openxmlformats.org/officeDocument/2006/relationships/styles" Target="styles.xml"/><Relationship Id="rId6" Type="http://schemas.openxmlformats.org/officeDocument/2006/relationships/hyperlink" Target="http://www.linkedin.com/in/davidtolo" TargetMode="External"/><Relationship Id="rId7" Type="http://schemas.openxmlformats.org/officeDocument/2006/relationships/hyperlink" Target="mailto:chris.trevino@oracle.com" TargetMode="External"/><Relationship Id="rId8" Type="http://schemas.openxmlformats.org/officeDocument/2006/relationships/hyperlink" Target="mailto:sanjo.thomas@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