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B18" w:rsidRDefault="000112B5" w:rsidP="00551556">
      <w:proofErr w:type="gramStart"/>
      <w:r w:rsidRPr="00551556">
        <w:rPr>
          <w:rFonts w:ascii="Cambria" w:hAnsi="Cambria" w:cs="Arial"/>
          <w:b/>
          <w:sz w:val="24"/>
          <w:szCs w:val="24"/>
        </w:rPr>
        <w:t>Name</w:t>
      </w:r>
      <w:r w:rsidR="00551556">
        <w:rPr>
          <w:rFonts w:ascii="Cambria" w:hAnsi="Cambria" w:cs="Arial"/>
          <w:sz w:val="24"/>
          <w:szCs w:val="24"/>
        </w:rPr>
        <w:t xml:space="preserve"> </w:t>
      </w:r>
      <w:r w:rsidRPr="00A17681">
        <w:rPr>
          <w:rFonts w:ascii="Cambria" w:hAnsi="Cambria" w:cs="Arial"/>
          <w:sz w:val="24"/>
          <w:szCs w:val="24"/>
        </w:rPr>
        <w:t>:</w:t>
      </w:r>
      <w:proofErr w:type="gramEnd"/>
      <w:r w:rsidR="00551556">
        <w:rPr>
          <w:rFonts w:ascii="Cambria" w:hAnsi="Cambria" w:cs="Arial"/>
          <w:sz w:val="24"/>
          <w:szCs w:val="24"/>
        </w:rPr>
        <w:t xml:space="preserve"> </w:t>
      </w:r>
      <w:proofErr w:type="spellStart"/>
      <w:r w:rsidR="00551556">
        <w:rPr>
          <w:rFonts w:ascii="Cambria" w:hAnsi="Cambria" w:cs="Arial"/>
          <w:sz w:val="24"/>
          <w:szCs w:val="24"/>
        </w:rPr>
        <w:t>Anuradha</w:t>
      </w:r>
      <w:proofErr w:type="spellEnd"/>
      <w:r w:rsidR="0072330E">
        <w:rPr>
          <w:rFonts w:ascii="Cambria" w:hAnsi="Cambria" w:cs="Arial"/>
          <w:sz w:val="24"/>
          <w:szCs w:val="24"/>
        </w:rPr>
        <w:t xml:space="preserve"> Kattineni</w:t>
      </w:r>
      <w:bookmarkStart w:id="0" w:name="_GoBack"/>
      <w:bookmarkEnd w:id="0"/>
      <w:r w:rsidR="00551556">
        <w:rPr>
          <w:rFonts w:ascii="Cambria" w:hAnsi="Cambria" w:cs="Arial"/>
          <w:sz w:val="24"/>
          <w:szCs w:val="24"/>
        </w:rPr>
        <w:t xml:space="preserve">   </w:t>
      </w:r>
      <w:r w:rsidR="00551556" w:rsidRPr="00551556">
        <w:rPr>
          <w:b/>
        </w:rPr>
        <w:t>Contact no</w:t>
      </w:r>
      <w:r w:rsidR="00551556">
        <w:t xml:space="preserve"> : 201-572-0981 </w:t>
      </w:r>
      <w:r w:rsidR="00551556" w:rsidRPr="00551556">
        <w:rPr>
          <w:rFonts w:ascii="Cambria" w:hAnsi="Cambria" w:cs="Arial"/>
          <w:b/>
          <w:sz w:val="24"/>
          <w:szCs w:val="24"/>
        </w:rPr>
        <w:t>Email</w:t>
      </w:r>
      <w:r w:rsidR="00551556">
        <w:rPr>
          <w:rFonts w:ascii="Cambria" w:hAnsi="Cambria" w:cs="Arial"/>
          <w:sz w:val="24"/>
          <w:szCs w:val="24"/>
        </w:rPr>
        <w:t xml:space="preserve"> : </w:t>
      </w:r>
      <w:hyperlink r:id="rId6" w:history="1">
        <w:r w:rsidR="00551556">
          <w:rPr>
            <w:rStyle w:val="Hyperlink"/>
          </w:rPr>
          <w:t>emailanukatti@gmail.com</w:t>
        </w:r>
      </w:hyperlink>
    </w:p>
    <w:p w:rsidR="00551556" w:rsidRDefault="00551556" w:rsidP="00ED737A">
      <w:pPr>
        <w:pBdr>
          <w:bottom w:val="single" w:sz="18" w:space="1" w:color="ED7D31" w:themeColor="accent2"/>
        </w:pBdr>
        <w:spacing w:after="0"/>
        <w:ind w:left="-1170" w:firstLine="180"/>
        <w:rPr>
          <w:rFonts w:ascii="Cambria" w:hAnsi="Cambria" w:cs="Arial"/>
          <w:sz w:val="24"/>
          <w:szCs w:val="24"/>
        </w:rPr>
      </w:pPr>
    </w:p>
    <w:p w:rsidR="00551556" w:rsidRPr="00A17681" w:rsidRDefault="00551556" w:rsidP="00ED737A">
      <w:pPr>
        <w:pBdr>
          <w:bottom w:val="single" w:sz="18" w:space="1" w:color="ED7D31" w:themeColor="accent2"/>
        </w:pBdr>
        <w:spacing w:after="0"/>
        <w:ind w:left="-1170" w:firstLine="180"/>
        <w:rPr>
          <w:rFonts w:ascii="Cambria" w:hAnsi="Cambria" w:cs="Arial"/>
          <w:sz w:val="24"/>
          <w:szCs w:val="24"/>
        </w:rPr>
      </w:pPr>
    </w:p>
    <w:p w:rsidR="00A75B18" w:rsidRPr="00A17681" w:rsidRDefault="00A75B18" w:rsidP="00A75B18">
      <w:pPr>
        <w:tabs>
          <w:tab w:val="left" w:pos="2190"/>
        </w:tabs>
        <w:rPr>
          <w:rFonts w:ascii="Cambria" w:hAnsi="Cambria" w:cs="Arial"/>
          <w:sz w:val="24"/>
          <w:szCs w:val="24"/>
        </w:rPr>
      </w:pPr>
      <w:r w:rsidRPr="00A17681">
        <w:rPr>
          <w:rFonts w:ascii="Cambria" w:hAnsi="Cambria" w:cs="Arial"/>
          <w:sz w:val="24"/>
          <w:szCs w:val="24"/>
        </w:rPr>
        <w:tab/>
      </w:r>
    </w:p>
    <w:p w:rsidR="00A75B18" w:rsidRPr="00A17681" w:rsidRDefault="00A75B18" w:rsidP="00715A67">
      <w:pPr>
        <w:tabs>
          <w:tab w:val="left" w:pos="2190"/>
        </w:tabs>
        <w:ind w:left="-450" w:hanging="630"/>
        <w:rPr>
          <w:rFonts w:ascii="Cambria" w:hAnsi="Cambria" w:cs="Arial"/>
          <w:b/>
          <w:sz w:val="24"/>
          <w:szCs w:val="24"/>
        </w:rPr>
      </w:pPr>
      <w:r w:rsidRPr="00A17681">
        <w:rPr>
          <w:rFonts w:ascii="Cambria" w:hAnsi="Cambria" w:cs="Arial"/>
          <w:b/>
          <w:sz w:val="24"/>
          <w:szCs w:val="24"/>
        </w:rPr>
        <w:t>Professional Summary</w:t>
      </w:r>
    </w:p>
    <w:p w:rsidR="00715A67" w:rsidRPr="00A17681" w:rsidRDefault="00A73CA6"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eastAsia="Times New Roman" w:hAnsi="Cambria" w:cs="Arial"/>
          <w:sz w:val="24"/>
          <w:szCs w:val="24"/>
        </w:rPr>
        <w:t>6</w:t>
      </w:r>
      <w:r w:rsidR="00715A67" w:rsidRPr="00A17681">
        <w:rPr>
          <w:rFonts w:ascii="Cambria" w:hAnsi="Cambria" w:cs="Arial"/>
          <w:color w:val="000000"/>
          <w:sz w:val="24"/>
          <w:szCs w:val="24"/>
        </w:rPr>
        <w:t>+ years of IT experience in the Analysis, testing and Implementation of Business Intelligence solutions using Data Warehouse/Data Mart Design, ETL applications.</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Experience using query tools for Oracle, Teradata and MS SQL Server to validate reports and troubleshoot data quality issues.</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Extensively used ETL methodology for testing and supporting data extraction, transformations and loading processing, in a corporate - wide-ETL Solution using Informatica</w:t>
      </w:r>
      <w:r w:rsidR="008F66DC">
        <w:rPr>
          <w:rFonts w:ascii="Cambria" w:hAnsi="Cambria" w:cs="Arial"/>
          <w:color w:val="000000"/>
          <w:sz w:val="24"/>
          <w:szCs w:val="24"/>
        </w:rPr>
        <w: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 xml:space="preserve">Experience in testing and writing </w:t>
      </w:r>
      <w:r w:rsidR="000112B5" w:rsidRPr="00A17681">
        <w:rPr>
          <w:rFonts w:ascii="Cambria" w:hAnsi="Cambria" w:cs="Arial"/>
          <w:color w:val="000000"/>
          <w:sz w:val="24"/>
          <w:szCs w:val="24"/>
        </w:rPr>
        <w:t>SQL statements</w:t>
      </w:r>
      <w:r w:rsidRPr="00A17681">
        <w:rPr>
          <w:rFonts w:ascii="Cambria" w:hAnsi="Cambria" w:cs="Arial"/>
          <w:color w:val="000000"/>
          <w:sz w:val="24"/>
          <w:szCs w:val="24"/>
        </w:rPr>
        <w: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Expert in writing Test Plan, Test Cases, Test Matrix, Traceability Matrix and Test Scripts.</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Experience in testing Business Intelligence reports generated by various BI Tools like Cognos and tableau</w:t>
      </w:r>
      <w:r w:rsidR="008F66DC">
        <w:rPr>
          <w:rFonts w:ascii="Cambria" w:hAnsi="Cambria" w:cs="Arial"/>
          <w:color w:val="000000"/>
          <w:sz w:val="24"/>
          <w:szCs w:val="24"/>
        </w:rPr>
        <w: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Solid Back End Testing experience by writing and executing SQL Queries.</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Experience in Data Analysis, Data Validation, Data Cleansing, Data Verification and identifying data mismatch.</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Has expertise in Test Case Design, Test Tool Usage, Test Execution, and Defect Management.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Expertise in Testing complex Business rules by creating mapping and various transformations</w:t>
      </w:r>
      <w:r w:rsidR="008F66DC">
        <w:rPr>
          <w:rFonts w:ascii="Cambria" w:hAnsi="Cambria" w:cs="Arial"/>
          <w:color w:val="000000"/>
          <w:sz w:val="24"/>
          <w:szCs w:val="24"/>
        </w:rPr>
        <w: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Experience in testing XML files and validating the data loaded to staging tables.</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 xml:space="preserve">Experience in Performance Tuning of SQL </w:t>
      </w:r>
      <w:r w:rsidR="00E43268" w:rsidRPr="00A17681">
        <w:rPr>
          <w:rFonts w:ascii="Cambria" w:hAnsi="Cambria" w:cs="Arial"/>
          <w:color w:val="000000"/>
          <w:sz w:val="24"/>
          <w:szCs w:val="24"/>
        </w:rPr>
        <w:t>queries</w:t>
      </w:r>
      <w:r w:rsidRPr="00A17681">
        <w:rPr>
          <w:rFonts w:ascii="Cambria" w:hAnsi="Cambria" w:cs="Arial"/>
          <w:color w:val="000000"/>
          <w:sz w:val="24"/>
          <w:szCs w:val="24"/>
        </w:rPr>
        <w:t>.</w:t>
      </w:r>
    </w:p>
    <w:p w:rsidR="00E43268" w:rsidRPr="00A17681" w:rsidRDefault="00E43268"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Experience in working with HP ALM 12.0/11.0 for test management purpose</w:t>
      </w:r>
      <w:r w:rsidR="008F66DC">
        <w:rPr>
          <w:rFonts w:ascii="Cambria" w:hAnsi="Cambria" w:cs="Arial"/>
          <w:color w:val="000000"/>
          <w:sz w:val="24"/>
          <w:szCs w:val="24"/>
        </w:rPr>
        <w: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 xml:space="preserve">Good </w:t>
      </w:r>
      <w:r w:rsidR="000112B5" w:rsidRPr="00A17681">
        <w:rPr>
          <w:rFonts w:ascii="Cambria" w:hAnsi="Cambria" w:cs="Arial"/>
          <w:color w:val="000000"/>
          <w:sz w:val="24"/>
          <w:szCs w:val="24"/>
        </w:rPr>
        <w:t>Knowledge in</w:t>
      </w:r>
      <w:r w:rsidRPr="00A17681">
        <w:rPr>
          <w:rFonts w:ascii="Cambria" w:hAnsi="Cambria" w:cs="Arial"/>
          <w:color w:val="000000"/>
          <w:sz w:val="24"/>
          <w:szCs w:val="24"/>
        </w:rPr>
        <w:t xml:space="preserve"> Data Modeling using Star Schema and Snow Flake Schema</w:t>
      </w:r>
      <w:r w:rsidR="008F66DC">
        <w:rPr>
          <w:rFonts w:ascii="Cambria" w:hAnsi="Cambria" w:cs="Arial"/>
          <w:color w:val="000000"/>
          <w:sz w:val="24"/>
          <w:szCs w:val="24"/>
        </w:rPr>
        <w: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Experience in all phases of Software Development life cycle.</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Application Data warehousing experience in Banking and Insurance’s</w:t>
      </w:r>
      <w:r w:rsidR="008F66DC">
        <w:rPr>
          <w:rFonts w:ascii="Cambria" w:hAnsi="Cambria" w:cs="Arial"/>
          <w:color w:val="000000"/>
          <w:sz w:val="24"/>
          <w:szCs w:val="24"/>
        </w:rPr>
        <w:t>.</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Performed Unit, Integration and System Testing.</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Good analytical and problem -solving skills.</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Team player with excellent Organization and Interpersonal skills and ability to work independently and deliver on time.</w:t>
      </w:r>
    </w:p>
    <w:p w:rsidR="00715A67"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Team oriented and ability to understand and adapt to new technologies and environments faster. Good at analysis and troubleshooting.</w:t>
      </w:r>
    </w:p>
    <w:p w:rsidR="00E43268" w:rsidRPr="00A17681" w:rsidRDefault="00E43268" w:rsidP="00A73CA6">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Experienced in working with Business Users, Business Analysts, IT leads and Developers in identifying and gathering Business requirements to further translate requirements into functional and technical design specifications.</w:t>
      </w:r>
    </w:p>
    <w:p w:rsidR="009C34F8" w:rsidRPr="00A17681" w:rsidRDefault="00715A67" w:rsidP="00A73CA6">
      <w:pPr>
        <w:pStyle w:val="ListParagraph"/>
        <w:numPr>
          <w:ilvl w:val="0"/>
          <w:numId w:val="5"/>
        </w:numPr>
        <w:shd w:val="clear" w:color="auto" w:fill="FFFFFF"/>
        <w:spacing w:after="0" w:line="240" w:lineRule="auto"/>
        <w:rPr>
          <w:rFonts w:ascii="Cambria" w:hAnsi="Cambria" w:cs="Arial"/>
          <w:color w:val="000000"/>
          <w:sz w:val="24"/>
          <w:szCs w:val="24"/>
        </w:rPr>
      </w:pPr>
      <w:r w:rsidRPr="00A17681">
        <w:rPr>
          <w:rFonts w:ascii="Cambria" w:hAnsi="Cambria" w:cs="Arial"/>
          <w:color w:val="000000"/>
          <w:sz w:val="24"/>
          <w:szCs w:val="24"/>
        </w:rPr>
        <w:t>Excellent analytical, programming, written and verbal communication skills.</w:t>
      </w:r>
    </w:p>
    <w:p w:rsidR="00A73CA6" w:rsidRPr="00A17681" w:rsidRDefault="00A73CA6" w:rsidP="009C34F8">
      <w:pPr>
        <w:tabs>
          <w:tab w:val="left" w:pos="2190"/>
        </w:tabs>
        <w:ind w:left="-450" w:hanging="630"/>
        <w:rPr>
          <w:rFonts w:ascii="Cambria" w:hAnsi="Cambria" w:cs="Arial"/>
          <w:b/>
          <w:sz w:val="24"/>
          <w:szCs w:val="24"/>
        </w:rPr>
      </w:pPr>
    </w:p>
    <w:p w:rsidR="00E64484" w:rsidRPr="00A17681" w:rsidRDefault="009C34F8" w:rsidP="009C34F8">
      <w:pPr>
        <w:tabs>
          <w:tab w:val="left" w:pos="2190"/>
        </w:tabs>
        <w:ind w:left="-450" w:hanging="630"/>
        <w:rPr>
          <w:rFonts w:ascii="Cambria" w:hAnsi="Cambria" w:cs="Arial"/>
          <w:b/>
          <w:sz w:val="24"/>
          <w:szCs w:val="24"/>
        </w:rPr>
      </w:pPr>
      <w:r w:rsidRPr="00A17681">
        <w:rPr>
          <w:rFonts w:ascii="Cambria" w:hAnsi="Cambria" w:cs="Arial"/>
          <w:b/>
          <w:sz w:val="24"/>
          <w:szCs w:val="24"/>
        </w:rPr>
        <w:t>Technical Summary</w:t>
      </w:r>
    </w:p>
    <w:p w:rsidR="00A73CA6" w:rsidRPr="00A17681" w:rsidRDefault="00A73CA6" w:rsidP="009C34F8">
      <w:pPr>
        <w:tabs>
          <w:tab w:val="left" w:pos="2190"/>
        </w:tabs>
        <w:ind w:left="-450" w:hanging="630"/>
        <w:rPr>
          <w:rFonts w:ascii="Cambria" w:eastAsia="Times New Roman" w:hAnsi="Cambria" w:cs="Arial"/>
          <w:sz w:val="24"/>
          <w:szCs w:val="24"/>
        </w:rPr>
      </w:pPr>
    </w:p>
    <w:tbl>
      <w:tblPr>
        <w:tblW w:w="105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7650"/>
      </w:tblGrid>
      <w:tr w:rsidR="00E64484" w:rsidRPr="00A17681" w:rsidTr="009C34F8">
        <w:trPr>
          <w:trHeight w:val="512"/>
        </w:trPr>
        <w:tc>
          <w:tcPr>
            <w:tcW w:w="288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t>Databases</w:t>
            </w:r>
          </w:p>
        </w:tc>
        <w:tc>
          <w:tcPr>
            <w:tcW w:w="765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t>MS SQL Server 2008/2012, Teradata 12/13, Oracle 10g, 11g</w:t>
            </w:r>
          </w:p>
        </w:tc>
      </w:tr>
      <w:tr w:rsidR="00E64484" w:rsidRPr="00A17681" w:rsidTr="009C34F8">
        <w:trPr>
          <w:trHeight w:val="423"/>
        </w:trPr>
        <w:tc>
          <w:tcPr>
            <w:tcW w:w="288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t>ETL/Other Tools</w:t>
            </w:r>
          </w:p>
        </w:tc>
        <w:tc>
          <w:tcPr>
            <w:tcW w:w="7650" w:type="dxa"/>
          </w:tcPr>
          <w:p w:rsidR="00E64484" w:rsidRPr="00A17681" w:rsidRDefault="00E64484" w:rsidP="009C34F8">
            <w:pPr>
              <w:ind w:right="76"/>
              <w:rPr>
                <w:rFonts w:ascii="Cambria" w:hAnsi="Cambria" w:cs="Arial"/>
                <w:color w:val="000000"/>
                <w:sz w:val="24"/>
                <w:szCs w:val="24"/>
              </w:rPr>
            </w:pPr>
            <w:r w:rsidRPr="00A17681">
              <w:rPr>
                <w:rFonts w:ascii="Cambria" w:hAnsi="Cambria" w:cs="Arial"/>
                <w:color w:val="000000"/>
                <w:sz w:val="24"/>
                <w:szCs w:val="24"/>
              </w:rPr>
              <w:t>Informatica Power Center</w:t>
            </w:r>
            <w:r w:rsidR="009C34F8" w:rsidRPr="00A17681">
              <w:rPr>
                <w:rFonts w:ascii="Cambria" w:hAnsi="Cambria" w:cs="Arial"/>
                <w:color w:val="000000"/>
                <w:sz w:val="24"/>
                <w:szCs w:val="24"/>
              </w:rPr>
              <w:t xml:space="preserve"> 10.2/10.00/9x</w:t>
            </w:r>
            <w:r w:rsidRPr="00A17681">
              <w:rPr>
                <w:rFonts w:ascii="Cambria" w:hAnsi="Cambria" w:cs="Arial"/>
                <w:color w:val="000000"/>
                <w:sz w:val="24"/>
                <w:szCs w:val="24"/>
              </w:rPr>
              <w:t xml:space="preserve"> , DataStage</w:t>
            </w:r>
          </w:p>
        </w:tc>
      </w:tr>
      <w:tr w:rsidR="00E64484" w:rsidRPr="00A17681" w:rsidTr="009C34F8">
        <w:trPr>
          <w:trHeight w:val="414"/>
        </w:trPr>
        <w:tc>
          <w:tcPr>
            <w:tcW w:w="288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t>Test Tools</w:t>
            </w:r>
          </w:p>
        </w:tc>
        <w:tc>
          <w:tcPr>
            <w:tcW w:w="765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t>HP ALM 12.0, JIRA</w:t>
            </w:r>
          </w:p>
        </w:tc>
      </w:tr>
      <w:tr w:rsidR="00E64484" w:rsidRPr="00A17681" w:rsidTr="009C34F8">
        <w:trPr>
          <w:trHeight w:val="306"/>
        </w:trPr>
        <w:tc>
          <w:tcPr>
            <w:tcW w:w="288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lastRenderedPageBreak/>
              <w:t>Querying Tools</w:t>
            </w:r>
          </w:p>
        </w:tc>
        <w:tc>
          <w:tcPr>
            <w:tcW w:w="765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t>SQL Management Studio 2008/2012, Teradata SQL Assistant, SQL Develop</w:t>
            </w:r>
          </w:p>
        </w:tc>
      </w:tr>
      <w:tr w:rsidR="00E64484" w:rsidRPr="00A17681" w:rsidTr="009C34F8">
        <w:trPr>
          <w:trHeight w:val="557"/>
        </w:trPr>
        <w:tc>
          <w:tcPr>
            <w:tcW w:w="2880" w:type="dxa"/>
          </w:tcPr>
          <w:p w:rsidR="00E64484" w:rsidRPr="00A17681" w:rsidRDefault="00E64484" w:rsidP="00405CDC">
            <w:pPr>
              <w:rPr>
                <w:rFonts w:ascii="Cambria" w:hAnsi="Cambria" w:cs="Arial"/>
                <w:color w:val="000000"/>
                <w:sz w:val="24"/>
                <w:szCs w:val="24"/>
              </w:rPr>
            </w:pPr>
            <w:r w:rsidRPr="00A17681">
              <w:rPr>
                <w:rFonts w:ascii="Cambria" w:hAnsi="Cambria" w:cs="Arial"/>
                <w:color w:val="000000"/>
                <w:sz w:val="24"/>
                <w:szCs w:val="24"/>
              </w:rPr>
              <w:t>Business Intelligence Tools</w:t>
            </w:r>
          </w:p>
        </w:tc>
        <w:tc>
          <w:tcPr>
            <w:tcW w:w="7650" w:type="dxa"/>
          </w:tcPr>
          <w:p w:rsidR="00E64484" w:rsidRPr="00A17681" w:rsidRDefault="000112B5" w:rsidP="00405CDC">
            <w:pPr>
              <w:rPr>
                <w:rFonts w:ascii="Cambria" w:hAnsi="Cambria" w:cs="Arial"/>
                <w:color w:val="000000"/>
                <w:sz w:val="24"/>
                <w:szCs w:val="24"/>
              </w:rPr>
            </w:pPr>
            <w:r w:rsidRPr="00A17681">
              <w:rPr>
                <w:rFonts w:ascii="Cambria" w:hAnsi="Cambria" w:cs="Arial"/>
                <w:color w:val="000000"/>
                <w:sz w:val="24"/>
                <w:szCs w:val="24"/>
              </w:rPr>
              <w:t>Cognos, Tableau</w:t>
            </w:r>
          </w:p>
        </w:tc>
      </w:tr>
    </w:tbl>
    <w:p w:rsidR="00E64484" w:rsidRPr="00A17681" w:rsidRDefault="00E64484" w:rsidP="00E64484">
      <w:pPr>
        <w:shd w:val="clear" w:color="auto" w:fill="FFFFFF"/>
        <w:spacing w:before="100" w:beforeAutospacing="1" w:after="100" w:afterAutospacing="1" w:line="240" w:lineRule="auto"/>
        <w:rPr>
          <w:rFonts w:ascii="Cambria" w:eastAsia="Times New Roman" w:hAnsi="Cambria" w:cs="Arial"/>
          <w:sz w:val="24"/>
          <w:szCs w:val="24"/>
        </w:rPr>
      </w:pPr>
    </w:p>
    <w:p w:rsidR="00E64484" w:rsidRPr="00A17681" w:rsidRDefault="00E64484" w:rsidP="00E64484">
      <w:pPr>
        <w:shd w:val="clear" w:color="auto" w:fill="FFFFFF"/>
        <w:spacing w:before="100" w:beforeAutospacing="1" w:after="100" w:afterAutospacing="1" w:line="240" w:lineRule="auto"/>
        <w:rPr>
          <w:rFonts w:ascii="Cambria" w:eastAsia="Times New Roman" w:hAnsi="Cambria" w:cs="Arial"/>
          <w:sz w:val="24"/>
          <w:szCs w:val="24"/>
        </w:rPr>
      </w:pPr>
    </w:p>
    <w:p w:rsidR="00A73CA6" w:rsidRPr="00A17681" w:rsidRDefault="009C34F8" w:rsidP="00A73CA6">
      <w:pPr>
        <w:shd w:val="clear" w:color="auto" w:fill="FFFFFF"/>
        <w:spacing w:before="150" w:after="0" w:line="240" w:lineRule="auto"/>
        <w:ind w:hanging="1080"/>
        <w:rPr>
          <w:rFonts w:ascii="Cambria" w:hAnsi="Cambria" w:cs="Arial"/>
          <w:b/>
          <w:sz w:val="24"/>
          <w:szCs w:val="24"/>
        </w:rPr>
      </w:pPr>
      <w:r w:rsidRPr="00A17681">
        <w:rPr>
          <w:rFonts w:ascii="Cambria" w:hAnsi="Cambria" w:cs="Arial"/>
          <w:b/>
          <w:sz w:val="24"/>
          <w:szCs w:val="24"/>
        </w:rPr>
        <w:t>Professional Experienc</w:t>
      </w:r>
      <w:r w:rsidR="00E134AC" w:rsidRPr="00A17681">
        <w:rPr>
          <w:rFonts w:ascii="Cambria" w:hAnsi="Cambria" w:cs="Arial"/>
          <w:b/>
          <w:sz w:val="24"/>
          <w:szCs w:val="24"/>
        </w:rPr>
        <w:t>e</w:t>
      </w:r>
    </w:p>
    <w:p w:rsidR="00A73CA6" w:rsidRPr="00A17681" w:rsidRDefault="00A73CA6" w:rsidP="00A73CA6">
      <w:pPr>
        <w:shd w:val="clear" w:color="auto" w:fill="FFFFFF"/>
        <w:spacing w:before="150" w:after="0" w:line="240" w:lineRule="auto"/>
        <w:ind w:hanging="1080"/>
        <w:rPr>
          <w:rFonts w:ascii="Cambria" w:hAnsi="Cambria" w:cs="Arial"/>
          <w:b/>
          <w:sz w:val="24"/>
          <w:szCs w:val="24"/>
        </w:rPr>
      </w:pPr>
    </w:p>
    <w:p w:rsidR="00A73CA6" w:rsidRPr="00A17681" w:rsidRDefault="00A73CA6" w:rsidP="00A73CA6">
      <w:pPr>
        <w:shd w:val="clear" w:color="auto" w:fill="FFFFFF"/>
        <w:spacing w:after="0" w:line="240" w:lineRule="auto"/>
        <w:ind w:hanging="1080"/>
        <w:rPr>
          <w:rFonts w:ascii="Cambria" w:hAnsi="Cambria" w:cs="Arial"/>
          <w:b/>
          <w:color w:val="000000"/>
          <w:sz w:val="24"/>
          <w:szCs w:val="24"/>
        </w:rPr>
      </w:pPr>
      <w:r w:rsidRPr="00A17681">
        <w:rPr>
          <w:rFonts w:ascii="Cambria" w:hAnsi="Cambria" w:cs="Arial"/>
          <w:b/>
          <w:color w:val="000000"/>
          <w:sz w:val="24"/>
          <w:szCs w:val="24"/>
        </w:rPr>
        <w:t>CenturyLink, Littleton, CO</w:t>
      </w:r>
    </w:p>
    <w:p w:rsidR="00A73CA6" w:rsidRPr="00A17681" w:rsidRDefault="00A73CA6" w:rsidP="00A73CA6">
      <w:pPr>
        <w:shd w:val="clear" w:color="auto" w:fill="FFFFFF"/>
        <w:spacing w:after="0" w:line="240" w:lineRule="auto"/>
        <w:ind w:hanging="1080"/>
        <w:rPr>
          <w:rFonts w:ascii="Cambria" w:hAnsi="Cambria" w:cs="Arial"/>
          <w:b/>
          <w:color w:val="000000"/>
          <w:sz w:val="24"/>
          <w:szCs w:val="24"/>
        </w:rPr>
      </w:pPr>
      <w:r w:rsidRPr="00A17681">
        <w:rPr>
          <w:rFonts w:ascii="Cambria" w:hAnsi="Cambria" w:cs="Arial"/>
          <w:b/>
          <w:color w:val="000000"/>
          <w:sz w:val="24"/>
          <w:szCs w:val="24"/>
        </w:rPr>
        <w:t>Sr.ETL Tester</w:t>
      </w:r>
    </w:p>
    <w:p w:rsidR="00A73CA6" w:rsidRPr="00A17681" w:rsidRDefault="000112B5" w:rsidP="00A73CA6">
      <w:pPr>
        <w:shd w:val="clear" w:color="auto" w:fill="FFFFFF"/>
        <w:spacing w:after="0" w:line="240" w:lineRule="auto"/>
        <w:ind w:hanging="1080"/>
        <w:rPr>
          <w:rFonts w:ascii="Cambria" w:hAnsi="Cambria" w:cs="Arial"/>
          <w:b/>
          <w:sz w:val="24"/>
          <w:szCs w:val="24"/>
        </w:rPr>
      </w:pPr>
      <w:r w:rsidRPr="00A17681">
        <w:rPr>
          <w:rFonts w:ascii="Cambria" w:hAnsi="Cambria" w:cs="Arial"/>
          <w:b/>
          <w:color w:val="000000"/>
          <w:sz w:val="24"/>
          <w:szCs w:val="24"/>
        </w:rPr>
        <w:t>Dates</w:t>
      </w:r>
      <w:r>
        <w:rPr>
          <w:rFonts w:ascii="Cambria" w:hAnsi="Cambria" w:cs="Arial"/>
          <w:b/>
          <w:color w:val="000000"/>
          <w:sz w:val="24"/>
          <w:szCs w:val="24"/>
        </w:rPr>
        <w:t xml:space="preserve">: Dec 2017 – </w:t>
      </w:r>
      <w:r w:rsidR="000841FD">
        <w:rPr>
          <w:rFonts w:ascii="Cambria" w:hAnsi="Cambria" w:cs="Arial"/>
          <w:b/>
          <w:color w:val="000000"/>
          <w:sz w:val="24"/>
          <w:szCs w:val="24"/>
        </w:rPr>
        <w:t>June</w:t>
      </w:r>
      <w:r>
        <w:rPr>
          <w:rFonts w:ascii="Cambria" w:hAnsi="Cambria" w:cs="Arial"/>
          <w:b/>
          <w:color w:val="000000"/>
          <w:sz w:val="24"/>
          <w:szCs w:val="24"/>
        </w:rPr>
        <w:t xml:space="preserve"> 2019</w:t>
      </w:r>
    </w:p>
    <w:p w:rsidR="00E134AC" w:rsidRPr="00A17681" w:rsidRDefault="00E134AC" w:rsidP="00E134AC">
      <w:pPr>
        <w:shd w:val="clear" w:color="auto" w:fill="FFFFFF"/>
        <w:spacing w:before="150" w:after="0" w:line="240" w:lineRule="auto"/>
        <w:ind w:hanging="1080"/>
        <w:rPr>
          <w:rFonts w:ascii="Cambria" w:hAnsi="Cambria" w:cs="Arial"/>
          <w:b/>
          <w:sz w:val="24"/>
          <w:szCs w:val="24"/>
        </w:rPr>
      </w:pPr>
    </w:p>
    <w:p w:rsidR="00D06CE3" w:rsidRPr="00A17681" w:rsidRDefault="00A73CA6" w:rsidP="00E134AC">
      <w:pPr>
        <w:shd w:val="clear" w:color="auto" w:fill="FFFFFF"/>
        <w:spacing w:before="150" w:after="0" w:line="240" w:lineRule="auto"/>
        <w:ind w:left="-360" w:hanging="360"/>
        <w:rPr>
          <w:rFonts w:ascii="Cambria" w:hAnsi="Cambria" w:cs="Arial"/>
          <w:sz w:val="24"/>
          <w:szCs w:val="24"/>
        </w:rPr>
      </w:pPr>
      <w:r w:rsidRPr="00A17681">
        <w:rPr>
          <w:rFonts w:ascii="Cambria" w:hAnsi="Cambria" w:cs="Arial"/>
          <w:color w:val="000000"/>
          <w:sz w:val="24"/>
          <w:szCs w:val="24"/>
        </w:rPr>
        <w:t xml:space="preserve">CenturyLink, Inc. is an American telecommunications company that provides communications and data services to residential, business, governmental, and wholesale </w:t>
      </w:r>
      <w:r w:rsidR="000112B5" w:rsidRPr="00A17681">
        <w:rPr>
          <w:rFonts w:ascii="Cambria" w:hAnsi="Cambria" w:cs="Arial"/>
          <w:color w:val="000000"/>
          <w:sz w:val="24"/>
          <w:szCs w:val="24"/>
        </w:rPr>
        <w:t>customers</w:t>
      </w:r>
      <w:r w:rsidR="000112B5" w:rsidRPr="00A17681">
        <w:rPr>
          <w:rFonts w:ascii="Cambria" w:hAnsi="Cambria" w:cs="Arial"/>
          <w:color w:val="222222"/>
          <w:sz w:val="24"/>
          <w:szCs w:val="24"/>
          <w:shd w:val="clear" w:color="auto" w:fill="FFFFFF"/>
        </w:rPr>
        <w:t>, </w:t>
      </w:r>
      <w:r w:rsidR="000112B5">
        <w:rPr>
          <w:rFonts w:ascii="Cambria" w:hAnsi="Cambria" w:cs="Arial"/>
          <w:color w:val="222222"/>
          <w:sz w:val="24"/>
          <w:szCs w:val="24"/>
          <w:shd w:val="clear" w:color="auto" w:fill="FFFFFF"/>
        </w:rPr>
        <w:t>t</w:t>
      </w:r>
      <w:r w:rsidR="000112B5" w:rsidRPr="00A17681">
        <w:rPr>
          <w:rFonts w:ascii="Cambria" w:hAnsi="Cambria" w:cs="Arial"/>
          <w:color w:val="222222"/>
          <w:sz w:val="24"/>
          <w:szCs w:val="24"/>
          <w:shd w:val="clear" w:color="auto" w:fill="FFFFFF"/>
        </w:rPr>
        <w:t>he</w:t>
      </w:r>
      <w:r w:rsidR="000112B5" w:rsidRPr="00A17681">
        <w:rPr>
          <w:rFonts w:ascii="Cambria" w:hAnsi="Cambria" w:cs="Arial"/>
          <w:sz w:val="24"/>
          <w:szCs w:val="24"/>
        </w:rPr>
        <w:t xml:space="preserve"> project</w:t>
      </w:r>
      <w:r w:rsidRPr="00A17681">
        <w:rPr>
          <w:rFonts w:ascii="Cambria" w:hAnsi="Cambria" w:cs="Arial"/>
          <w:sz w:val="24"/>
          <w:szCs w:val="24"/>
        </w:rPr>
        <w:t xml:space="preserve"> was to design, develop and maintain a data warehouse to understand the client needs, undertake trend analysis, provide better customer service and assess current and future profitability</w:t>
      </w:r>
      <w:r w:rsidR="008F66DC">
        <w:rPr>
          <w:rFonts w:ascii="Cambria" w:hAnsi="Cambria" w:cs="Arial"/>
          <w:sz w:val="24"/>
          <w:szCs w:val="24"/>
        </w:rPr>
        <w:t>.</w:t>
      </w:r>
    </w:p>
    <w:p w:rsidR="00A73CA6" w:rsidRPr="00A17681" w:rsidRDefault="00A73CA6" w:rsidP="001118A8">
      <w:pPr>
        <w:shd w:val="clear" w:color="auto" w:fill="FFFFFF"/>
        <w:spacing w:before="150" w:after="0" w:line="240" w:lineRule="auto"/>
        <w:ind w:left="-990" w:hanging="90"/>
        <w:rPr>
          <w:rFonts w:ascii="Cambria" w:hAnsi="Cambria" w:cs="Arial"/>
          <w:b/>
          <w:sz w:val="24"/>
          <w:szCs w:val="24"/>
        </w:rPr>
      </w:pPr>
      <w:r w:rsidRPr="00A17681">
        <w:rPr>
          <w:rFonts w:ascii="Cambria" w:hAnsi="Cambria" w:cs="Arial"/>
          <w:b/>
          <w:sz w:val="24"/>
          <w:szCs w:val="24"/>
        </w:rPr>
        <w:t>Responsibilities</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Documented the business requirements, developed test plans, test cases created for the database backend testing and to test database functionality.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Review the test cases written based on the Change Request document.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Used Informatica as an ETL Tool for data transfer </w:t>
      </w:r>
      <w:r w:rsidR="000112B5" w:rsidRPr="00A17681">
        <w:rPr>
          <w:rFonts w:ascii="Cambria" w:hAnsi="Cambria" w:cs="Arial"/>
          <w:color w:val="000000"/>
          <w:sz w:val="24"/>
          <w:szCs w:val="24"/>
        </w:rPr>
        <w:t>to the</w:t>
      </w:r>
      <w:r w:rsidRPr="00A17681">
        <w:rPr>
          <w:rFonts w:ascii="Cambria" w:hAnsi="Cambria" w:cs="Arial"/>
          <w:color w:val="000000"/>
          <w:sz w:val="24"/>
          <w:szCs w:val="24"/>
        </w:rPr>
        <w:t xml:space="preserve"> Data Warehouse.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Understand the application business logic with Business Requirements Specification documents and functionality of application with Functional Requirements specification documents.</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Involved in Modeling and Reporting against a Warehouse (OLAP), (OLTP) system as data sources.</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Involved in functional study of the application.</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Running the Jobs/Workflow for ETL process.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Created ETL mappings, sessions, workflows by extracting</w:t>
      </w:r>
      <w:r w:rsidR="008F66DC">
        <w:rPr>
          <w:rFonts w:ascii="Cambria" w:hAnsi="Cambria" w:cs="Arial"/>
          <w:color w:val="000000"/>
          <w:sz w:val="24"/>
          <w:szCs w:val="24"/>
        </w:rPr>
        <w:t>.</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Parsed high-level design specification to simple ETL coding and mapping standards.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Extracted the data from the flat files and other RDBMS databases into staging area and populated onto Data warehouse.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Participated in daily stand up meetings, weekly status meetings with offsite teams and offshore teams.  Worked on DataStage as ETL Tool</w:t>
      </w:r>
      <w:r w:rsidR="008F66DC">
        <w:rPr>
          <w:rFonts w:ascii="Cambria" w:hAnsi="Cambria" w:cs="Arial"/>
          <w:color w:val="000000"/>
          <w:sz w:val="24"/>
          <w:szCs w:val="24"/>
        </w:rPr>
        <w:t>.</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Involved in Defect Triage Meetings and determine the priority and severity of bugs.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Validate the reports generated by the tableau</w:t>
      </w:r>
      <w:r w:rsidR="008F66DC">
        <w:rPr>
          <w:rFonts w:ascii="Cambria" w:hAnsi="Cambria" w:cs="Arial"/>
          <w:color w:val="000000"/>
          <w:sz w:val="24"/>
          <w:szCs w:val="24"/>
        </w:rPr>
        <w:t>.</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Ensured data integrity and verified all data modifications and calculations during database migration using ETL tools</w:t>
      </w:r>
      <w:r w:rsidR="008F66DC">
        <w:rPr>
          <w:rFonts w:ascii="Cambria" w:hAnsi="Cambria" w:cs="Arial"/>
          <w:color w:val="000000"/>
          <w:sz w:val="24"/>
          <w:szCs w:val="24"/>
        </w:rPr>
        <w:t>.</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Extensively used UNIX commands to validate the Unix Script files and the parameter files. </w:t>
      </w:r>
    </w:p>
    <w:p w:rsidR="001118A8" w:rsidRPr="00A17681" w:rsidRDefault="001118A8" w:rsidP="001118A8">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Extensively used the diff command in UNIX to find difference between files. </w:t>
      </w:r>
    </w:p>
    <w:p w:rsidR="001118A8" w:rsidRPr="00A17681" w:rsidRDefault="001118A8" w:rsidP="001118A8">
      <w:pPr>
        <w:shd w:val="clear" w:color="auto" w:fill="FFFFFF"/>
        <w:spacing w:after="0" w:line="240" w:lineRule="auto"/>
        <w:ind w:left="-540" w:firstLine="540"/>
        <w:rPr>
          <w:rFonts w:ascii="Cambria" w:hAnsi="Cambria" w:cs="Arial"/>
          <w:color w:val="000000"/>
          <w:sz w:val="24"/>
          <w:szCs w:val="24"/>
        </w:rPr>
      </w:pPr>
      <w:bookmarkStart w:id="1" w:name="_Hlk524597917"/>
    </w:p>
    <w:p w:rsidR="001118A8" w:rsidRPr="00A17681" w:rsidRDefault="000112B5" w:rsidP="001118A8">
      <w:pPr>
        <w:shd w:val="clear" w:color="auto" w:fill="FFFFFF"/>
        <w:spacing w:after="0" w:line="240" w:lineRule="auto"/>
        <w:ind w:left="540" w:hanging="1620"/>
        <w:rPr>
          <w:rFonts w:ascii="Cambria" w:hAnsi="Cambria" w:cs="Arial"/>
          <w:color w:val="000000"/>
          <w:sz w:val="24"/>
          <w:szCs w:val="24"/>
        </w:rPr>
      </w:pPr>
      <w:r w:rsidRPr="00A17681">
        <w:rPr>
          <w:rFonts w:ascii="Cambria" w:hAnsi="Cambria" w:cs="Arial"/>
          <w:b/>
          <w:color w:val="000000"/>
          <w:sz w:val="24"/>
          <w:szCs w:val="24"/>
        </w:rPr>
        <w:t>Environment:</w:t>
      </w:r>
      <w:r w:rsidR="001118A8" w:rsidRPr="00A17681">
        <w:rPr>
          <w:rFonts w:ascii="Cambria" w:hAnsi="Cambria" w:cs="Arial"/>
          <w:color w:val="000000"/>
          <w:sz w:val="24"/>
          <w:szCs w:val="24"/>
        </w:rPr>
        <w:t xml:space="preserve"> HPALM 12.0, MS Excel, Oracle 11g, SQL Server 2010, , TOAD, UNIX,  Windows,</w:t>
      </w:r>
      <w:bookmarkEnd w:id="1"/>
      <w:r w:rsidR="001118A8" w:rsidRPr="00A17681">
        <w:rPr>
          <w:rFonts w:ascii="Cambria" w:hAnsi="Cambria" w:cs="Arial"/>
          <w:color w:val="000000"/>
          <w:sz w:val="24"/>
          <w:szCs w:val="24"/>
        </w:rPr>
        <w:t xml:space="preserve"> Informatica 10.2,Jira,Tableau</w:t>
      </w:r>
    </w:p>
    <w:p w:rsidR="001118A8" w:rsidRPr="00A17681" w:rsidRDefault="001118A8" w:rsidP="001118A8">
      <w:pPr>
        <w:shd w:val="clear" w:color="auto" w:fill="FFFFFF"/>
        <w:spacing w:after="0" w:line="240" w:lineRule="auto"/>
        <w:ind w:left="-270" w:hanging="810"/>
        <w:rPr>
          <w:rFonts w:ascii="Cambria" w:hAnsi="Cambria" w:cs="Arial"/>
          <w:b/>
          <w:color w:val="000000"/>
          <w:sz w:val="24"/>
          <w:szCs w:val="24"/>
        </w:rPr>
      </w:pPr>
      <w:r w:rsidRPr="00A17681">
        <w:rPr>
          <w:rFonts w:ascii="Cambria" w:hAnsi="Cambria" w:cs="Arial"/>
          <w:b/>
          <w:color w:val="000000"/>
          <w:sz w:val="24"/>
          <w:szCs w:val="24"/>
        </w:rPr>
        <w:tab/>
      </w:r>
      <w:r w:rsidRPr="00A17681">
        <w:rPr>
          <w:rFonts w:ascii="Cambria" w:hAnsi="Cambria" w:cs="Arial"/>
          <w:b/>
          <w:color w:val="000000"/>
          <w:sz w:val="24"/>
          <w:szCs w:val="24"/>
        </w:rPr>
        <w:tab/>
      </w:r>
      <w:r w:rsidRPr="00A17681">
        <w:rPr>
          <w:rFonts w:ascii="Cambria" w:hAnsi="Cambria" w:cs="Arial"/>
          <w:b/>
          <w:color w:val="000000"/>
          <w:sz w:val="24"/>
          <w:szCs w:val="24"/>
        </w:rPr>
        <w:tab/>
      </w:r>
    </w:p>
    <w:p w:rsidR="001118A8" w:rsidRPr="00A17681" w:rsidRDefault="001118A8" w:rsidP="001118A8">
      <w:pPr>
        <w:shd w:val="clear" w:color="auto" w:fill="FFFFFF"/>
        <w:spacing w:after="0" w:line="240" w:lineRule="auto"/>
        <w:ind w:left="-270" w:hanging="810"/>
        <w:rPr>
          <w:rFonts w:ascii="Cambria" w:hAnsi="Cambria" w:cs="Arial"/>
          <w:b/>
          <w:color w:val="000000"/>
          <w:sz w:val="24"/>
          <w:szCs w:val="24"/>
        </w:rPr>
      </w:pPr>
    </w:p>
    <w:p w:rsidR="001118A8" w:rsidRPr="00A17681" w:rsidRDefault="001118A8" w:rsidP="001118A8">
      <w:pPr>
        <w:shd w:val="clear" w:color="auto" w:fill="FFFFFF"/>
        <w:spacing w:after="0" w:line="240" w:lineRule="auto"/>
        <w:ind w:hanging="1080"/>
        <w:rPr>
          <w:rFonts w:ascii="Cambria" w:hAnsi="Cambria" w:cs="Arial"/>
          <w:b/>
          <w:color w:val="000000"/>
          <w:sz w:val="24"/>
          <w:szCs w:val="24"/>
        </w:rPr>
      </w:pPr>
    </w:p>
    <w:p w:rsidR="001118A8" w:rsidRPr="00A17681" w:rsidRDefault="001118A8" w:rsidP="001118A8">
      <w:pPr>
        <w:shd w:val="clear" w:color="auto" w:fill="FFFFFF"/>
        <w:spacing w:after="0" w:line="240" w:lineRule="auto"/>
        <w:ind w:hanging="1080"/>
        <w:rPr>
          <w:rFonts w:ascii="Cambria" w:hAnsi="Cambria" w:cs="Arial"/>
          <w:b/>
          <w:color w:val="000000"/>
          <w:sz w:val="24"/>
          <w:szCs w:val="24"/>
        </w:rPr>
      </w:pPr>
      <w:bookmarkStart w:id="2" w:name="_Hlk524600899"/>
      <w:r w:rsidRPr="00A17681">
        <w:rPr>
          <w:rFonts w:ascii="Cambria" w:hAnsi="Cambria" w:cs="Arial"/>
          <w:b/>
          <w:color w:val="000000"/>
          <w:sz w:val="24"/>
          <w:szCs w:val="24"/>
        </w:rPr>
        <w:t xml:space="preserve">Principal Financial </w:t>
      </w:r>
      <w:r w:rsidR="000112B5" w:rsidRPr="00A17681">
        <w:rPr>
          <w:rFonts w:ascii="Cambria" w:hAnsi="Cambria" w:cs="Arial"/>
          <w:b/>
          <w:color w:val="000000"/>
          <w:sz w:val="24"/>
          <w:szCs w:val="24"/>
        </w:rPr>
        <w:t xml:space="preserve">Group, </w:t>
      </w:r>
      <w:proofErr w:type="spellStart"/>
      <w:r w:rsidR="000112B5" w:rsidRPr="00A17681">
        <w:rPr>
          <w:rFonts w:ascii="Cambria" w:hAnsi="Cambria" w:cs="Arial"/>
          <w:b/>
          <w:color w:val="000000"/>
          <w:sz w:val="24"/>
          <w:szCs w:val="24"/>
        </w:rPr>
        <w:t>lowa</w:t>
      </w:r>
      <w:proofErr w:type="spellEnd"/>
      <w:r w:rsidRPr="00A17681">
        <w:rPr>
          <w:rFonts w:ascii="Cambria" w:hAnsi="Cambria" w:cs="Arial"/>
          <w:b/>
          <w:color w:val="000000"/>
          <w:sz w:val="24"/>
          <w:szCs w:val="24"/>
        </w:rPr>
        <w:t xml:space="preserve"> city, IA</w:t>
      </w:r>
    </w:p>
    <w:p w:rsidR="001118A8" w:rsidRPr="00A17681" w:rsidRDefault="001118A8" w:rsidP="001118A8">
      <w:pPr>
        <w:shd w:val="clear" w:color="auto" w:fill="FFFFFF"/>
        <w:spacing w:after="0" w:line="240" w:lineRule="auto"/>
        <w:ind w:hanging="1080"/>
        <w:rPr>
          <w:rFonts w:ascii="Cambria" w:hAnsi="Cambria" w:cs="Arial"/>
          <w:b/>
          <w:color w:val="000000"/>
          <w:sz w:val="24"/>
          <w:szCs w:val="24"/>
        </w:rPr>
      </w:pPr>
      <w:r w:rsidRPr="00A17681">
        <w:rPr>
          <w:rFonts w:ascii="Cambria" w:hAnsi="Cambria" w:cs="Arial"/>
          <w:b/>
          <w:color w:val="000000"/>
          <w:sz w:val="24"/>
          <w:szCs w:val="24"/>
        </w:rPr>
        <w:t xml:space="preserve">ETL Tester </w:t>
      </w:r>
    </w:p>
    <w:p w:rsidR="001118A8" w:rsidRPr="00A17681" w:rsidRDefault="000112B5" w:rsidP="001118A8">
      <w:pPr>
        <w:shd w:val="clear" w:color="auto" w:fill="FFFFFF"/>
        <w:spacing w:after="0" w:line="240" w:lineRule="auto"/>
        <w:ind w:hanging="1080"/>
        <w:rPr>
          <w:rFonts w:ascii="Cambria" w:hAnsi="Cambria" w:cs="Arial"/>
          <w:b/>
          <w:color w:val="000000"/>
          <w:sz w:val="24"/>
          <w:szCs w:val="24"/>
        </w:rPr>
      </w:pPr>
      <w:r w:rsidRPr="00A17681">
        <w:rPr>
          <w:rFonts w:ascii="Cambria" w:hAnsi="Cambria" w:cs="Arial"/>
          <w:b/>
          <w:color w:val="000000"/>
          <w:sz w:val="24"/>
          <w:szCs w:val="24"/>
        </w:rPr>
        <w:t>Dates</w:t>
      </w:r>
      <w:r>
        <w:rPr>
          <w:rFonts w:ascii="Cambria" w:hAnsi="Cambria" w:cs="Arial"/>
          <w:b/>
          <w:color w:val="000000"/>
          <w:sz w:val="24"/>
          <w:szCs w:val="24"/>
        </w:rPr>
        <w:t xml:space="preserve">: </w:t>
      </w:r>
      <w:r w:rsidR="000841FD">
        <w:rPr>
          <w:rFonts w:ascii="Cambria" w:hAnsi="Cambria" w:cs="Arial"/>
          <w:b/>
          <w:color w:val="000000"/>
          <w:sz w:val="24"/>
          <w:szCs w:val="24"/>
        </w:rPr>
        <w:t>Mar</w:t>
      </w:r>
      <w:r>
        <w:rPr>
          <w:rFonts w:ascii="Cambria" w:hAnsi="Cambria" w:cs="Arial"/>
          <w:b/>
          <w:color w:val="000000"/>
          <w:sz w:val="24"/>
          <w:szCs w:val="24"/>
        </w:rPr>
        <w:t xml:space="preserve"> 2016 – Nov 2017</w:t>
      </w:r>
    </w:p>
    <w:p w:rsidR="001118A8" w:rsidRPr="00A17681" w:rsidRDefault="001118A8" w:rsidP="001118A8">
      <w:pPr>
        <w:shd w:val="clear" w:color="auto" w:fill="FFFFFF"/>
        <w:spacing w:after="0" w:line="240" w:lineRule="auto"/>
        <w:ind w:hanging="1080"/>
        <w:rPr>
          <w:rFonts w:ascii="Cambria" w:hAnsi="Cambria" w:cs="Arial"/>
          <w:b/>
          <w:color w:val="000000"/>
          <w:sz w:val="24"/>
          <w:szCs w:val="24"/>
        </w:rPr>
      </w:pPr>
    </w:p>
    <w:p w:rsidR="001118A8" w:rsidRPr="00A17681" w:rsidRDefault="001118A8" w:rsidP="001118A8">
      <w:pPr>
        <w:spacing w:after="0" w:line="240" w:lineRule="auto"/>
        <w:ind w:left="360"/>
        <w:rPr>
          <w:rFonts w:ascii="Cambria" w:hAnsi="Cambria" w:cs="Arial"/>
          <w:b/>
          <w:sz w:val="24"/>
          <w:szCs w:val="24"/>
        </w:rPr>
      </w:pPr>
    </w:p>
    <w:p w:rsidR="001118A8" w:rsidRPr="00A17681" w:rsidRDefault="001118A8" w:rsidP="001118A8">
      <w:pPr>
        <w:spacing w:after="0" w:line="240" w:lineRule="auto"/>
        <w:rPr>
          <w:rFonts w:ascii="Cambria" w:hAnsi="Cambria" w:cs="Arial"/>
          <w:color w:val="000000"/>
          <w:sz w:val="24"/>
          <w:szCs w:val="24"/>
        </w:rPr>
      </w:pPr>
      <w:r w:rsidRPr="00A17681">
        <w:rPr>
          <w:rFonts w:ascii="Cambria" w:hAnsi="Cambria" w:cs="Arial"/>
          <w:color w:val="000000"/>
          <w:sz w:val="24"/>
          <w:szCs w:val="24"/>
        </w:rPr>
        <w:t xml:space="preserve">The Principal Financial Group is a global financial investment management and insurance company bound to give users the financial tools, resources and information that need to live best </w:t>
      </w:r>
      <w:r w:rsidR="00EE15DE" w:rsidRPr="00A17681">
        <w:rPr>
          <w:rFonts w:ascii="Cambria" w:hAnsi="Cambria" w:cs="Arial"/>
          <w:color w:val="000000"/>
          <w:sz w:val="24"/>
          <w:szCs w:val="24"/>
        </w:rPr>
        <w:t>life. The project is to construct an Analytical Datawarehouse by extracting the data from various</w:t>
      </w:r>
      <w:r w:rsidR="00A17681" w:rsidRPr="00A17681">
        <w:rPr>
          <w:rFonts w:ascii="Cambria" w:hAnsi="Cambria" w:cs="Arial"/>
          <w:color w:val="000000"/>
          <w:sz w:val="24"/>
          <w:szCs w:val="24"/>
        </w:rPr>
        <w:t xml:space="preserve"> sources</w:t>
      </w:r>
      <w:r w:rsidR="00EE15DE" w:rsidRPr="00A17681">
        <w:rPr>
          <w:rFonts w:ascii="Cambria" w:hAnsi="Cambria" w:cs="Arial"/>
          <w:color w:val="000000"/>
          <w:sz w:val="24"/>
          <w:szCs w:val="24"/>
        </w:rPr>
        <w:t xml:space="preserve"> for the better analysisof the business</w:t>
      </w:r>
      <w:r w:rsidR="008F66DC">
        <w:rPr>
          <w:rFonts w:ascii="Cambria" w:hAnsi="Cambria" w:cs="Arial"/>
          <w:color w:val="000000"/>
          <w:sz w:val="24"/>
          <w:szCs w:val="24"/>
        </w:rPr>
        <w:t>.</w:t>
      </w:r>
    </w:p>
    <w:p w:rsidR="00EE15DE" w:rsidRPr="00A17681" w:rsidRDefault="00EE15DE" w:rsidP="001118A8">
      <w:pPr>
        <w:spacing w:after="0" w:line="240" w:lineRule="auto"/>
        <w:rPr>
          <w:rFonts w:ascii="Cambria" w:hAnsi="Cambria" w:cs="Arial"/>
          <w:color w:val="000000"/>
          <w:sz w:val="24"/>
          <w:szCs w:val="24"/>
        </w:rPr>
      </w:pPr>
    </w:p>
    <w:bookmarkEnd w:id="2"/>
    <w:p w:rsidR="001118A8" w:rsidRPr="00A17681" w:rsidRDefault="00EE15DE" w:rsidP="001118A8">
      <w:pPr>
        <w:shd w:val="clear" w:color="auto" w:fill="FFFFFF"/>
        <w:spacing w:after="0" w:line="240" w:lineRule="auto"/>
        <w:ind w:left="-270" w:hanging="810"/>
        <w:rPr>
          <w:rFonts w:ascii="Cambria" w:hAnsi="Cambria" w:cs="Arial"/>
          <w:b/>
          <w:color w:val="000000"/>
          <w:sz w:val="24"/>
          <w:szCs w:val="24"/>
        </w:rPr>
      </w:pPr>
      <w:r w:rsidRPr="00A17681">
        <w:rPr>
          <w:rFonts w:ascii="Cambria" w:hAnsi="Cambria" w:cs="Arial"/>
          <w:b/>
          <w:color w:val="000000"/>
          <w:sz w:val="24"/>
          <w:szCs w:val="24"/>
        </w:rPr>
        <w:t>Responsibilities</w:t>
      </w: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Involved in all phases of SDLC which includes gathering of functional requirements in Agile speed pod projects, code reviews and Unit testing.</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Identify &amp; record defects with required information for issue to be reproduced by development team.</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Participated in the creation, distribution and walkthrough of software test cases, scripts and other documents surrounding testing activities and ensure that all testing activities and deliverables are conducted/ produced in compliance with company standards.                                                                       Used HP ALM Quality Center to track and report system defects</w:t>
      </w:r>
      <w:r w:rsidR="008F66DC">
        <w:rPr>
          <w:rFonts w:ascii="Cambria" w:hAnsi="Cambria" w:cs="Arial"/>
          <w:color w:val="000000"/>
          <w:sz w:val="24"/>
          <w:szCs w:val="24"/>
        </w:rPr>
        <w:t>.</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Developed Test Plan, Test Cases, Test Data and Test Summary Reports and followed Agile/Scrum process.</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Created ETL test data for all ETL mapping rules to test the functionality of the Informatica Mapping.</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Prepared Test Cases for system testing and uploaded them into HP ALM Quality Center Linked the test cases to the business requirements, Defects to Test Cases.</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Debugging and Scheduling ETL Jobs/Mappings and monitoring error logs.</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Involved in preparing RTM by link and sync process, mapping the test cases with the appropriate requirements in Quality Center.      </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 Experience in preparing Test Strategy, developing Test Plan, Detailed Test Cases, writing Test Scripts by decomposing Business Requirements, and developing Test Scenarios to support quality deliverables</w:t>
      </w:r>
      <w:r w:rsidR="008F66DC">
        <w:rPr>
          <w:rFonts w:ascii="Cambria" w:hAnsi="Cambria" w:cs="Arial"/>
          <w:color w:val="000000"/>
          <w:sz w:val="24"/>
          <w:szCs w:val="24"/>
        </w:rPr>
        <w:t>.</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Performance tuning of complex SQL queries.</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Extensively used Informatica power center for extraction, transformation and loading process.</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Extracted data from various sources like Oracle, flat files and SQL Server.</w:t>
      </w:r>
    </w:p>
    <w:p w:rsidR="008F66DC"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Involved in extensive DATA validation by writing several complex SQL queries and Involved in back-end testing and worked with data quality issues.                                                                                    </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Tested the ETL Informatica mappings and other ETL Processes (Data Warehouse Testing).</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Involved in planning, designing, building, maintaining and executing tests and test environments at each point in SDLC</w:t>
      </w:r>
      <w:r w:rsidR="008F66DC">
        <w:rPr>
          <w:rFonts w:ascii="Cambria" w:hAnsi="Cambria" w:cs="Arial"/>
          <w:color w:val="000000"/>
          <w:sz w:val="24"/>
          <w:szCs w:val="24"/>
        </w:rPr>
        <w:t>.</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Tested the ETL process for both before data validation and after data validation process. Tested the messages published by ETL tool and data loaded into various databases.                                                   Used HP ALM Quality Center for writing the test cases and logging the defects.</w:t>
      </w:r>
    </w:p>
    <w:p w:rsidR="00EE15DE" w:rsidRPr="00A17681" w:rsidRDefault="00EE15DE" w:rsidP="00EE15DE">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Involved in testing the XML files and checked whether data is parsed and loaded</w:t>
      </w:r>
      <w:r w:rsidR="008F66DC">
        <w:rPr>
          <w:rFonts w:ascii="Cambria" w:hAnsi="Cambria" w:cs="Arial"/>
          <w:color w:val="000000"/>
          <w:sz w:val="24"/>
          <w:szCs w:val="24"/>
        </w:rPr>
        <w:t>.</w:t>
      </w:r>
    </w:p>
    <w:p w:rsidR="00EE15DE" w:rsidRPr="00A17681" w:rsidRDefault="00EE15DE" w:rsidP="00EE15DE">
      <w:pPr>
        <w:pStyle w:val="ListParagraph"/>
        <w:shd w:val="clear" w:color="auto" w:fill="FFFFFF"/>
        <w:spacing w:after="0" w:line="240" w:lineRule="auto"/>
        <w:ind w:left="-360"/>
        <w:rPr>
          <w:rFonts w:ascii="Cambria" w:hAnsi="Cambria" w:cs="Arial"/>
          <w:color w:val="000000"/>
          <w:sz w:val="24"/>
          <w:szCs w:val="24"/>
        </w:rPr>
      </w:pPr>
    </w:p>
    <w:p w:rsidR="00EE15DE" w:rsidRPr="00A17681" w:rsidRDefault="000112B5" w:rsidP="00EE15DE">
      <w:pPr>
        <w:shd w:val="clear" w:color="auto" w:fill="FFFFFF"/>
        <w:spacing w:after="0" w:line="240" w:lineRule="auto"/>
        <w:ind w:left="540" w:hanging="1620"/>
        <w:rPr>
          <w:rFonts w:ascii="Cambria" w:hAnsi="Cambria" w:cs="Arial"/>
          <w:color w:val="000000"/>
          <w:sz w:val="24"/>
          <w:szCs w:val="24"/>
        </w:rPr>
      </w:pPr>
      <w:r w:rsidRPr="00A17681">
        <w:rPr>
          <w:rFonts w:ascii="Cambria" w:hAnsi="Cambria" w:cs="Arial"/>
          <w:b/>
          <w:color w:val="000000"/>
          <w:sz w:val="24"/>
          <w:szCs w:val="24"/>
        </w:rPr>
        <w:t>Environment:</w:t>
      </w:r>
      <w:r w:rsidR="00EE15DE" w:rsidRPr="00A17681">
        <w:rPr>
          <w:rFonts w:ascii="Cambria" w:hAnsi="Cambria" w:cs="Arial"/>
          <w:color w:val="000000"/>
          <w:sz w:val="24"/>
          <w:szCs w:val="24"/>
        </w:rPr>
        <w:t xml:space="preserve">Informatica </w:t>
      </w:r>
      <w:r w:rsidRPr="00A17681">
        <w:rPr>
          <w:rFonts w:ascii="Cambria" w:hAnsi="Cambria" w:cs="Arial"/>
          <w:color w:val="000000"/>
          <w:sz w:val="24"/>
          <w:szCs w:val="24"/>
        </w:rPr>
        <w:t>10.0, Windows</w:t>
      </w:r>
      <w:r w:rsidR="00EE15DE" w:rsidRPr="00A17681">
        <w:rPr>
          <w:rFonts w:ascii="Cambria" w:hAnsi="Cambria" w:cs="Arial"/>
          <w:color w:val="000000"/>
          <w:sz w:val="24"/>
          <w:szCs w:val="24"/>
        </w:rPr>
        <w:t xml:space="preserve">, Oracle 10g/11g, HP ALM </w:t>
      </w:r>
      <w:r w:rsidRPr="00A17681">
        <w:rPr>
          <w:rFonts w:ascii="Cambria" w:hAnsi="Cambria" w:cs="Arial"/>
          <w:color w:val="000000"/>
          <w:sz w:val="24"/>
          <w:szCs w:val="24"/>
        </w:rPr>
        <w:t>11.0,</w:t>
      </w:r>
      <w:r w:rsidR="00EE15DE" w:rsidRPr="00A17681">
        <w:rPr>
          <w:rFonts w:ascii="Cambria" w:hAnsi="Cambria" w:cs="Arial"/>
          <w:color w:val="000000"/>
          <w:sz w:val="24"/>
          <w:szCs w:val="24"/>
        </w:rPr>
        <w:t xml:space="preserve"> SQL Server, Cognos, </w:t>
      </w:r>
      <w:r w:rsidR="00F343EF" w:rsidRPr="00A17681">
        <w:rPr>
          <w:rFonts w:ascii="Cambria" w:hAnsi="Cambria" w:cs="Arial"/>
          <w:color w:val="000000"/>
          <w:sz w:val="24"/>
          <w:szCs w:val="24"/>
        </w:rPr>
        <w:t>Unix</w:t>
      </w: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p>
    <w:p w:rsidR="00EE15DE" w:rsidRPr="00A17681" w:rsidRDefault="00EE15DE" w:rsidP="001118A8">
      <w:pPr>
        <w:shd w:val="clear" w:color="auto" w:fill="FFFFFF"/>
        <w:spacing w:after="0" w:line="240" w:lineRule="auto"/>
        <w:ind w:left="-270" w:hanging="810"/>
        <w:rPr>
          <w:rFonts w:ascii="Cambria" w:hAnsi="Cambria" w:cs="Arial"/>
          <w:color w:val="222222"/>
          <w:sz w:val="24"/>
          <w:szCs w:val="24"/>
          <w:shd w:val="clear" w:color="auto" w:fill="FFFFFF"/>
        </w:rPr>
      </w:pPr>
    </w:p>
    <w:p w:rsidR="00EE15DE" w:rsidRPr="00A17681" w:rsidRDefault="00EE15DE" w:rsidP="001118A8">
      <w:pPr>
        <w:shd w:val="clear" w:color="auto" w:fill="FFFFFF"/>
        <w:spacing w:after="0" w:line="240" w:lineRule="auto"/>
        <w:ind w:left="-270" w:hanging="810"/>
        <w:rPr>
          <w:rFonts w:ascii="Cambria" w:hAnsi="Cambria" w:cs="Arial"/>
          <w:color w:val="222222"/>
          <w:sz w:val="24"/>
          <w:szCs w:val="24"/>
          <w:shd w:val="clear" w:color="auto" w:fill="FFFFFF"/>
        </w:rPr>
      </w:pPr>
    </w:p>
    <w:p w:rsidR="00EE15DE" w:rsidRPr="00A17681" w:rsidRDefault="00EE15DE" w:rsidP="001118A8">
      <w:pPr>
        <w:shd w:val="clear" w:color="auto" w:fill="FFFFFF"/>
        <w:spacing w:after="0" w:line="240" w:lineRule="auto"/>
        <w:ind w:left="-270" w:hanging="810"/>
        <w:rPr>
          <w:rFonts w:ascii="Cambria" w:hAnsi="Cambria" w:cs="Arial"/>
          <w:color w:val="222222"/>
          <w:sz w:val="24"/>
          <w:szCs w:val="24"/>
          <w:shd w:val="clear" w:color="auto" w:fill="FFFFFF"/>
        </w:rPr>
      </w:pPr>
    </w:p>
    <w:p w:rsidR="00EE15DE" w:rsidRPr="00A17681" w:rsidRDefault="00EE15DE" w:rsidP="001118A8">
      <w:pPr>
        <w:shd w:val="clear" w:color="auto" w:fill="FFFFFF"/>
        <w:spacing w:after="0" w:line="240" w:lineRule="auto"/>
        <w:ind w:left="-270" w:hanging="810"/>
        <w:rPr>
          <w:rFonts w:ascii="Cambria" w:hAnsi="Cambria" w:cs="Arial"/>
          <w:color w:val="222222"/>
          <w:sz w:val="24"/>
          <w:szCs w:val="24"/>
          <w:shd w:val="clear" w:color="auto" w:fill="FFFFFF"/>
        </w:rPr>
      </w:pP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r w:rsidRPr="00A17681">
        <w:rPr>
          <w:rFonts w:ascii="Cambria" w:hAnsi="Cambria" w:cs="Arial"/>
          <w:b/>
          <w:color w:val="000000"/>
          <w:sz w:val="24"/>
          <w:szCs w:val="24"/>
        </w:rPr>
        <w:t>Unity Point Health</w:t>
      </w:r>
      <w:r w:rsidR="000112B5">
        <w:rPr>
          <w:rFonts w:ascii="Cambria" w:hAnsi="Cambria" w:cs="Arial"/>
          <w:b/>
          <w:color w:val="000000"/>
          <w:sz w:val="24"/>
          <w:szCs w:val="24"/>
        </w:rPr>
        <w:t>, Madison, WI</w:t>
      </w: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r w:rsidRPr="00A17681">
        <w:rPr>
          <w:rFonts w:ascii="Cambria" w:hAnsi="Cambria" w:cs="Arial"/>
          <w:b/>
          <w:color w:val="000000"/>
          <w:sz w:val="24"/>
          <w:szCs w:val="24"/>
        </w:rPr>
        <w:t>DWH tester</w:t>
      </w:r>
    </w:p>
    <w:p w:rsidR="00EE15DE" w:rsidRPr="00A17681" w:rsidRDefault="000112B5" w:rsidP="001118A8">
      <w:pPr>
        <w:shd w:val="clear" w:color="auto" w:fill="FFFFFF"/>
        <w:spacing w:after="0" w:line="240" w:lineRule="auto"/>
        <w:ind w:left="-270" w:hanging="810"/>
        <w:rPr>
          <w:rFonts w:ascii="Cambria" w:hAnsi="Cambria" w:cs="Arial"/>
          <w:b/>
          <w:color w:val="000000"/>
          <w:sz w:val="24"/>
          <w:szCs w:val="24"/>
        </w:rPr>
      </w:pPr>
      <w:r>
        <w:rPr>
          <w:rFonts w:ascii="Cambria" w:hAnsi="Cambria" w:cs="Arial"/>
          <w:b/>
          <w:color w:val="000000"/>
          <w:sz w:val="24"/>
          <w:szCs w:val="24"/>
        </w:rPr>
        <w:t>Dates: July 201</w:t>
      </w:r>
      <w:r w:rsidR="000841FD">
        <w:rPr>
          <w:rFonts w:ascii="Cambria" w:hAnsi="Cambria" w:cs="Arial"/>
          <w:b/>
          <w:color w:val="000000"/>
          <w:sz w:val="24"/>
          <w:szCs w:val="24"/>
        </w:rPr>
        <w:t>4</w:t>
      </w:r>
      <w:r w:rsidR="00347B8E">
        <w:rPr>
          <w:rFonts w:ascii="Cambria" w:hAnsi="Cambria" w:cs="Arial"/>
          <w:b/>
          <w:color w:val="000000"/>
          <w:sz w:val="24"/>
          <w:szCs w:val="24"/>
        </w:rPr>
        <w:t xml:space="preserve"> -</w:t>
      </w:r>
      <w:r w:rsidR="000841FD">
        <w:rPr>
          <w:rFonts w:ascii="Cambria" w:hAnsi="Cambria" w:cs="Arial"/>
          <w:b/>
          <w:color w:val="000000"/>
          <w:sz w:val="24"/>
          <w:szCs w:val="24"/>
        </w:rPr>
        <w:t>Jan</w:t>
      </w:r>
      <w:r>
        <w:rPr>
          <w:rFonts w:ascii="Cambria" w:hAnsi="Cambria" w:cs="Arial"/>
          <w:b/>
          <w:color w:val="000000"/>
          <w:sz w:val="24"/>
          <w:szCs w:val="24"/>
        </w:rPr>
        <w:t xml:space="preserve"> 2016</w:t>
      </w: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p>
    <w:p w:rsidR="00EE15DE" w:rsidRPr="00A17681" w:rsidRDefault="00EE15DE" w:rsidP="00F343EF">
      <w:pPr>
        <w:shd w:val="clear" w:color="auto" w:fill="FFFFFF"/>
        <w:spacing w:after="0" w:line="240" w:lineRule="auto"/>
        <w:ind w:left="-900"/>
        <w:rPr>
          <w:rFonts w:ascii="Cambria" w:hAnsi="Cambria" w:cs="Arial"/>
          <w:color w:val="000000"/>
          <w:sz w:val="24"/>
          <w:szCs w:val="24"/>
        </w:rPr>
      </w:pPr>
      <w:r w:rsidRPr="00A17681">
        <w:rPr>
          <w:rFonts w:ascii="Cambria" w:hAnsi="Cambria" w:cs="Arial"/>
          <w:color w:val="000000"/>
          <w:sz w:val="24"/>
          <w:szCs w:val="24"/>
        </w:rPr>
        <w:t>UnityPoint Health is a network of hospitals, clinics and home care services</w:t>
      </w:r>
      <w:r w:rsidR="00F343EF" w:rsidRPr="00A17681">
        <w:rPr>
          <w:rFonts w:ascii="Cambria" w:hAnsi="Cambria" w:cs="Arial"/>
          <w:color w:val="000000"/>
          <w:sz w:val="24"/>
          <w:szCs w:val="24"/>
        </w:rPr>
        <w:t>, UnityPoint Health brings together health care from UnityPoint Health and insurance from HealthPartners. The result is a health insurance company that’s centered on keeping our patients and members healthy.</w:t>
      </w:r>
    </w:p>
    <w:p w:rsidR="00EE15DE" w:rsidRPr="00A17681" w:rsidRDefault="00EE15DE" w:rsidP="001118A8">
      <w:pPr>
        <w:shd w:val="clear" w:color="auto" w:fill="FFFFFF"/>
        <w:spacing w:after="0" w:line="240" w:lineRule="auto"/>
        <w:ind w:left="-270" w:hanging="810"/>
        <w:rPr>
          <w:rFonts w:ascii="Cambria" w:hAnsi="Cambria" w:cs="Arial"/>
          <w:b/>
          <w:color w:val="000000"/>
          <w:sz w:val="24"/>
          <w:szCs w:val="24"/>
        </w:rPr>
      </w:pPr>
    </w:p>
    <w:p w:rsidR="00F343EF" w:rsidRPr="00A17681" w:rsidRDefault="00F343EF" w:rsidP="001118A8">
      <w:pPr>
        <w:shd w:val="clear" w:color="auto" w:fill="FFFFFF"/>
        <w:spacing w:after="0" w:line="240" w:lineRule="auto"/>
        <w:ind w:left="-270" w:hanging="810"/>
        <w:rPr>
          <w:rFonts w:ascii="Cambria" w:hAnsi="Cambria" w:cs="Arial"/>
          <w:b/>
          <w:color w:val="000000"/>
          <w:sz w:val="24"/>
          <w:szCs w:val="24"/>
        </w:rPr>
      </w:pPr>
    </w:p>
    <w:p w:rsidR="00F343EF" w:rsidRPr="00A17681" w:rsidRDefault="00F343EF" w:rsidP="001118A8">
      <w:pPr>
        <w:shd w:val="clear" w:color="auto" w:fill="FFFFFF"/>
        <w:spacing w:after="0" w:line="240" w:lineRule="auto"/>
        <w:ind w:left="-270" w:hanging="810"/>
        <w:rPr>
          <w:rFonts w:ascii="Cambria" w:hAnsi="Cambria" w:cs="Arial"/>
          <w:b/>
          <w:color w:val="000000"/>
          <w:sz w:val="24"/>
          <w:szCs w:val="24"/>
        </w:rPr>
      </w:pPr>
      <w:r w:rsidRPr="00A17681">
        <w:rPr>
          <w:rFonts w:ascii="Cambria" w:hAnsi="Cambria" w:cs="Arial"/>
          <w:b/>
          <w:color w:val="000000"/>
          <w:sz w:val="24"/>
          <w:szCs w:val="24"/>
        </w:rPr>
        <w:t>Responsibilities</w:t>
      </w:r>
    </w:p>
    <w:p w:rsidR="00F343EF" w:rsidRPr="00A17681" w:rsidRDefault="00F343EF" w:rsidP="00F343EF">
      <w:pPr>
        <w:pStyle w:val="ListParagraph"/>
        <w:shd w:val="clear" w:color="auto" w:fill="FFFFFF"/>
        <w:spacing w:after="0" w:line="240" w:lineRule="auto"/>
        <w:ind w:left="-360"/>
        <w:rPr>
          <w:rFonts w:ascii="Cambria" w:hAnsi="Cambria" w:cs="Arial"/>
          <w:color w:val="000000"/>
          <w:sz w:val="24"/>
          <w:szCs w:val="24"/>
        </w:rPr>
      </w:pP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Reviewed the Business Requirement Documents and the Functional Specification.</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Prepared Test Cases from the Business Requirements and Functional Specification.</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Carried out data profiling for multiple source feeds.</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Performed ETL testing based on ETL mapping document for data movement from source to target.</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Extensively used Informatica to load data from Flat Files.     </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Executed the testcases in HP ALM 11.0</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Reported the bugs and tracked the bugs in HP ALM 11.0</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Written several complex SQL queries to validate the Data Transformation Rules for ETL testing.</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Performed extensive data validations against Data Warehouse.         </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Responsible for verifying business requirements, ETL Analysis, ETL test and design of the flow and the logic for the Data warehouse using Informatica and Shell Scripting.                                                                                                                                                         </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Tested several Informatica Mappings to validate the business conditions.</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Conditional testing of constraints based on the business rules</w:t>
      </w:r>
      <w:r w:rsidR="008F66DC">
        <w:rPr>
          <w:rFonts w:ascii="Cambria" w:hAnsi="Cambria" w:cs="Arial"/>
          <w:color w:val="000000"/>
          <w:sz w:val="24"/>
          <w:szCs w:val="24"/>
        </w:rPr>
        <w:t>.</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Designed and executed the test cases on the application as per company standards and tracked the defects using JIRA</w:t>
      </w:r>
      <w:r w:rsidR="008F66DC">
        <w:rPr>
          <w:rFonts w:ascii="Cambria" w:hAnsi="Cambria" w:cs="Arial"/>
          <w:color w:val="000000"/>
          <w:sz w:val="24"/>
          <w:szCs w:val="24"/>
        </w:rPr>
        <w:t>.</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Written Test Cases for ETL to compare Source and Target database systems.</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Monitored the data movement process through Data Extract to flat files through Informatica execution flows.   </w:t>
      </w:r>
    </w:p>
    <w:p w:rsidR="00F343EF" w:rsidRPr="00A17681" w:rsidRDefault="00F343EF" w:rsidP="00F343EF">
      <w:pPr>
        <w:pStyle w:val="ListParagraph"/>
        <w:numPr>
          <w:ilvl w:val="0"/>
          <w:numId w:val="5"/>
        </w:numPr>
        <w:shd w:val="clear" w:color="auto" w:fill="FFFFFF"/>
        <w:tabs>
          <w:tab w:val="num" w:pos="90"/>
        </w:tabs>
        <w:spacing w:after="0" w:line="240" w:lineRule="auto"/>
        <w:rPr>
          <w:rFonts w:ascii="Cambria" w:hAnsi="Cambria" w:cs="Arial"/>
          <w:color w:val="000000"/>
          <w:sz w:val="24"/>
          <w:szCs w:val="24"/>
        </w:rPr>
      </w:pPr>
      <w:r w:rsidRPr="00A17681">
        <w:rPr>
          <w:rFonts w:ascii="Cambria" w:hAnsi="Cambria" w:cs="Arial"/>
          <w:color w:val="000000"/>
          <w:sz w:val="24"/>
          <w:szCs w:val="24"/>
        </w:rPr>
        <w:t xml:space="preserve"> Testing the ETL data movement from Oracle Data warehouse to Teradata data mart on an Incremental and full load basis.</w:t>
      </w:r>
    </w:p>
    <w:p w:rsidR="00F343EF" w:rsidRPr="00A17681" w:rsidRDefault="00F343EF" w:rsidP="00F343EF">
      <w:pPr>
        <w:pStyle w:val="ListParagraph"/>
        <w:shd w:val="clear" w:color="auto" w:fill="FFFFFF"/>
        <w:spacing w:after="0" w:line="240" w:lineRule="auto"/>
        <w:ind w:left="-360"/>
        <w:rPr>
          <w:rFonts w:ascii="Cambria" w:hAnsi="Cambria" w:cs="Arial"/>
          <w:b/>
          <w:sz w:val="24"/>
          <w:szCs w:val="24"/>
        </w:rPr>
      </w:pPr>
    </w:p>
    <w:p w:rsidR="00F343EF" w:rsidRPr="00A17681" w:rsidRDefault="00F343EF" w:rsidP="00F343EF">
      <w:pPr>
        <w:pStyle w:val="ListParagraph"/>
        <w:shd w:val="clear" w:color="auto" w:fill="FFFFFF"/>
        <w:spacing w:after="0" w:line="240" w:lineRule="auto"/>
        <w:ind w:left="-720" w:hanging="270"/>
        <w:rPr>
          <w:rFonts w:ascii="Cambria" w:hAnsi="Cambria" w:cs="Arial"/>
          <w:color w:val="000000"/>
          <w:sz w:val="24"/>
          <w:szCs w:val="24"/>
        </w:rPr>
      </w:pPr>
      <w:r w:rsidRPr="00A17681">
        <w:rPr>
          <w:rFonts w:ascii="Cambria" w:hAnsi="Cambria" w:cs="Arial"/>
          <w:b/>
          <w:sz w:val="24"/>
          <w:szCs w:val="24"/>
        </w:rPr>
        <w:t>Environment</w:t>
      </w:r>
      <w:r w:rsidRPr="00A17681">
        <w:rPr>
          <w:rFonts w:ascii="Cambria" w:hAnsi="Cambria" w:cs="Arial"/>
          <w:sz w:val="24"/>
          <w:szCs w:val="24"/>
        </w:rPr>
        <w:t xml:space="preserve">:  </w:t>
      </w:r>
      <w:r w:rsidRPr="00A17681">
        <w:rPr>
          <w:rFonts w:ascii="Cambria" w:hAnsi="Cambria" w:cs="Arial"/>
          <w:color w:val="000000"/>
          <w:sz w:val="24"/>
          <w:szCs w:val="24"/>
        </w:rPr>
        <w:t>SQL Server, Excel Pivot, Informatica Power Center 9.6, HP ALM, UNIX, Teradata, Windows</w:t>
      </w:r>
      <w:proofErr w:type="gramStart"/>
      <w:r w:rsidRPr="00A17681">
        <w:rPr>
          <w:rFonts w:ascii="Cambria" w:hAnsi="Cambria" w:cs="Arial"/>
          <w:color w:val="000000"/>
          <w:sz w:val="24"/>
          <w:szCs w:val="24"/>
        </w:rPr>
        <w:t>,Oracle,Soap</w:t>
      </w:r>
      <w:proofErr w:type="gramEnd"/>
      <w:r w:rsidRPr="00A17681">
        <w:rPr>
          <w:rFonts w:ascii="Cambria" w:hAnsi="Cambria" w:cs="Arial"/>
          <w:color w:val="000000"/>
          <w:sz w:val="24"/>
          <w:szCs w:val="24"/>
        </w:rPr>
        <w:t xml:space="preserve"> UI</w:t>
      </w:r>
    </w:p>
    <w:p w:rsidR="00F343EF" w:rsidRPr="00A17681" w:rsidRDefault="00F343EF" w:rsidP="001118A8">
      <w:pPr>
        <w:shd w:val="clear" w:color="auto" w:fill="FFFFFF"/>
        <w:spacing w:after="0" w:line="240" w:lineRule="auto"/>
        <w:ind w:left="-270" w:hanging="810"/>
        <w:rPr>
          <w:rFonts w:ascii="Cambria" w:hAnsi="Cambria"/>
          <w:b/>
          <w:color w:val="000000"/>
          <w:sz w:val="24"/>
          <w:szCs w:val="24"/>
        </w:rPr>
      </w:pPr>
    </w:p>
    <w:sectPr w:rsidR="00F343EF" w:rsidRPr="00A17681" w:rsidSect="00E134AC">
      <w:pgSz w:w="12240" w:h="15840"/>
      <w:pgMar w:top="360" w:right="54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D35547"/>
    <w:multiLevelType w:val="hybridMultilevel"/>
    <w:tmpl w:val="8CB47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B147B51"/>
    <w:multiLevelType w:val="hybridMultilevel"/>
    <w:tmpl w:val="680644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BE31D9"/>
    <w:multiLevelType w:val="hybridMultilevel"/>
    <w:tmpl w:val="4B22DCC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F4C22C5"/>
    <w:multiLevelType w:val="multilevel"/>
    <w:tmpl w:val="1EEA4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7B2087"/>
    <w:multiLevelType w:val="hybridMultilevel"/>
    <w:tmpl w:val="46F45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nsid w:val="712B4217"/>
    <w:multiLevelType w:val="multilevel"/>
    <w:tmpl w:val="3AE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8401D0"/>
    <w:multiLevelType w:val="hybridMultilevel"/>
    <w:tmpl w:val="6CDE196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7">
    <w:nsid w:val="7FE36B11"/>
    <w:multiLevelType w:val="multilevel"/>
    <w:tmpl w:val="579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7"/>
  </w:num>
  <w:num w:numId="5">
    <w:abstractNumId w:val="4"/>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B18"/>
    <w:rsid w:val="00004409"/>
    <w:rsid w:val="000112B5"/>
    <w:rsid w:val="000841FD"/>
    <w:rsid w:val="001118A8"/>
    <w:rsid w:val="00134731"/>
    <w:rsid w:val="00165A56"/>
    <w:rsid w:val="00347B8E"/>
    <w:rsid w:val="00551556"/>
    <w:rsid w:val="006F4562"/>
    <w:rsid w:val="00715A67"/>
    <w:rsid w:val="0072330E"/>
    <w:rsid w:val="00726C60"/>
    <w:rsid w:val="008F66DC"/>
    <w:rsid w:val="009C34F8"/>
    <w:rsid w:val="00A17681"/>
    <w:rsid w:val="00A73CA6"/>
    <w:rsid w:val="00A75B18"/>
    <w:rsid w:val="00B22AC1"/>
    <w:rsid w:val="00D06CE3"/>
    <w:rsid w:val="00E134AC"/>
    <w:rsid w:val="00E43268"/>
    <w:rsid w:val="00E64484"/>
    <w:rsid w:val="00ED737A"/>
    <w:rsid w:val="00EE15DE"/>
    <w:rsid w:val="00F343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C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A67"/>
    <w:pPr>
      <w:ind w:left="720"/>
      <w:contextualSpacing/>
    </w:pPr>
  </w:style>
  <w:style w:type="character" w:styleId="Hyperlink">
    <w:name w:val="Hyperlink"/>
    <w:basedOn w:val="DefaultParagraphFont"/>
    <w:uiPriority w:val="99"/>
    <w:semiHidden/>
    <w:unhideWhenUsed/>
    <w:rsid w:val="00551556"/>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C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A67"/>
    <w:pPr>
      <w:ind w:left="720"/>
      <w:contextualSpacing/>
    </w:pPr>
  </w:style>
  <w:style w:type="character" w:styleId="Hyperlink">
    <w:name w:val="Hyperlink"/>
    <w:basedOn w:val="DefaultParagraphFont"/>
    <w:uiPriority w:val="99"/>
    <w:semiHidden/>
    <w:unhideWhenUsed/>
    <w:rsid w:val="0055155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0261190">
      <w:bodyDiv w:val="1"/>
      <w:marLeft w:val="0"/>
      <w:marRight w:val="0"/>
      <w:marTop w:val="0"/>
      <w:marBottom w:val="0"/>
      <w:divBdr>
        <w:top w:val="none" w:sz="0" w:space="0" w:color="auto"/>
        <w:left w:val="none" w:sz="0" w:space="0" w:color="auto"/>
        <w:bottom w:val="none" w:sz="0" w:space="0" w:color="auto"/>
        <w:right w:val="none" w:sz="0" w:space="0" w:color="auto"/>
      </w:divBdr>
    </w:div>
    <w:div w:id="868103180">
      <w:bodyDiv w:val="1"/>
      <w:marLeft w:val="0"/>
      <w:marRight w:val="0"/>
      <w:marTop w:val="0"/>
      <w:marBottom w:val="0"/>
      <w:divBdr>
        <w:top w:val="none" w:sz="0" w:space="0" w:color="auto"/>
        <w:left w:val="none" w:sz="0" w:space="0" w:color="auto"/>
        <w:bottom w:val="none" w:sz="0" w:space="0" w:color="auto"/>
        <w:right w:val="none" w:sz="0" w:space="0" w:color="auto"/>
      </w:divBdr>
    </w:div>
    <w:div w:id="952400563">
      <w:bodyDiv w:val="1"/>
      <w:marLeft w:val="0"/>
      <w:marRight w:val="0"/>
      <w:marTop w:val="0"/>
      <w:marBottom w:val="0"/>
      <w:divBdr>
        <w:top w:val="none" w:sz="0" w:space="0" w:color="auto"/>
        <w:left w:val="none" w:sz="0" w:space="0" w:color="auto"/>
        <w:bottom w:val="none" w:sz="0" w:space="0" w:color="auto"/>
        <w:right w:val="none" w:sz="0" w:space="0" w:color="auto"/>
      </w:divBdr>
    </w:div>
    <w:div w:id="1178348330">
      <w:bodyDiv w:val="1"/>
      <w:marLeft w:val="0"/>
      <w:marRight w:val="0"/>
      <w:marTop w:val="0"/>
      <w:marBottom w:val="0"/>
      <w:divBdr>
        <w:top w:val="none" w:sz="0" w:space="0" w:color="auto"/>
        <w:left w:val="none" w:sz="0" w:space="0" w:color="auto"/>
        <w:bottom w:val="none" w:sz="0" w:space="0" w:color="auto"/>
        <w:right w:val="none" w:sz="0" w:space="0" w:color="auto"/>
      </w:divBdr>
    </w:div>
    <w:div w:id="1272131249">
      <w:bodyDiv w:val="1"/>
      <w:marLeft w:val="0"/>
      <w:marRight w:val="0"/>
      <w:marTop w:val="0"/>
      <w:marBottom w:val="0"/>
      <w:divBdr>
        <w:top w:val="none" w:sz="0" w:space="0" w:color="auto"/>
        <w:left w:val="none" w:sz="0" w:space="0" w:color="auto"/>
        <w:bottom w:val="none" w:sz="0" w:space="0" w:color="auto"/>
        <w:right w:val="none" w:sz="0" w:space="0" w:color="auto"/>
      </w:divBdr>
    </w:div>
    <w:div w:id="1965849308">
      <w:bodyDiv w:val="1"/>
      <w:marLeft w:val="0"/>
      <w:marRight w:val="0"/>
      <w:marTop w:val="0"/>
      <w:marBottom w:val="0"/>
      <w:divBdr>
        <w:top w:val="none" w:sz="0" w:space="0" w:color="auto"/>
        <w:left w:val="none" w:sz="0" w:space="0" w:color="auto"/>
        <w:bottom w:val="none" w:sz="0" w:space="0" w:color="auto"/>
        <w:right w:val="none" w:sz="0" w:space="0" w:color="auto"/>
      </w:divBdr>
    </w:div>
    <w:div w:id="206204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mailanukatt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Sreeram Katta</dc:creator>
  <cp:lastModifiedBy>TECH ERA</cp:lastModifiedBy>
  <cp:revision>3</cp:revision>
  <dcterms:created xsi:type="dcterms:W3CDTF">2019-08-05T16:10:00Z</dcterms:created>
  <dcterms:modified xsi:type="dcterms:W3CDTF">2019-08-05T16:10:00Z</dcterms:modified>
</cp:coreProperties>
</file>