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720"/>
          <w:tab w:val="right" w:pos="10260" w:leader="none"/>
        </w:tabs>
        <w:jc w:val="center"/>
        <w:rPr>
          <w:rFonts w:ascii="Calibri" w:hAnsi="Calibri" w:cs="Calibri"/>
          <w:b/>
          <w:b/>
          <w:smallCaps/>
          <w:sz w:val="22"/>
          <w:szCs w:val="22"/>
        </w:rPr>
      </w:pPr>
      <w:r>
        <w:rPr>
          <w:rFonts w:cs="Calibri" w:ascii="Calibri" w:hAnsi="Calibri"/>
          <w:b/>
          <w:smallCaps/>
          <w:sz w:val="22"/>
          <w:szCs w:val="22"/>
        </w:rPr>
      </w:r>
    </w:p>
    <w:p>
      <w:pPr>
        <w:pStyle w:val="Header"/>
        <w:tabs>
          <w:tab w:val="clear" w:pos="720"/>
          <w:tab w:val="right" w:pos="10260" w:leader="none"/>
        </w:tabs>
        <w:jc w:val="center"/>
        <w:rPr>
          <w:rFonts w:ascii="Calibri" w:hAnsi="Calibri" w:cs="Calibri"/>
          <w:b/>
          <w:b/>
          <w:smallCaps/>
          <w:sz w:val="22"/>
          <w:szCs w:val="22"/>
        </w:rPr>
      </w:pPr>
      <w:r>
        <w:rPr>
          <w:rFonts w:cs="Calibri" w:ascii="Calibri" w:hAnsi="Calibri"/>
          <w:b/>
          <w:smallCaps/>
          <w:sz w:val="22"/>
          <w:szCs w:val="22"/>
        </w:rPr>
        <w:t>Doc Wheat</w:t>
      </w:r>
    </w:p>
    <w:p>
      <w:pPr>
        <w:pStyle w:val="Header"/>
        <w:tabs>
          <w:tab w:val="clear" w:pos="720"/>
          <w:tab w:val="right" w:pos="10260" w:leader="none"/>
        </w:tabs>
        <w:jc w:val="center"/>
        <w:rPr/>
      </w:pPr>
      <w:r>
        <w:rPr>
          <w:rFonts w:eastAsia="Calibri" w:cs="Calibri" w:ascii="Calibri" w:hAnsi="Calibri"/>
          <w:sz w:val="22"/>
          <w:szCs w:val="22"/>
        </w:rPr>
        <w:t xml:space="preserve">        </w:t>
      </w:r>
      <w:r>
        <w:rPr>
          <w:rFonts w:cs="Calibri Light" w:ascii="Calibri Light" w:hAnsi="Calibri Light"/>
          <w:sz w:val="22"/>
          <w:szCs w:val="22"/>
        </w:rPr>
        <w:t>Jacksonville, Florida</w:t>
      </w:r>
    </w:p>
    <w:p>
      <w:pPr>
        <w:pStyle w:val="Header"/>
        <w:pBdr>
          <w:top w:val="single" w:sz="12" w:space="1" w:color="000001"/>
        </w:pBdr>
        <w:tabs>
          <w:tab w:val="clear" w:pos="720"/>
          <w:tab w:val="right" w:pos="10080" w:leader="none"/>
        </w:tabs>
        <w:rPr/>
      </w:pPr>
      <w:r>
        <w:rPr>
          <w:rFonts w:cs="Calibri" w:ascii="Calibri" w:hAnsi="Calibri"/>
          <w:sz w:val="22"/>
          <w:szCs w:val="22"/>
        </w:rPr>
        <w:t xml:space="preserve">(904) </w:t>
      </w:r>
      <w:r>
        <w:rPr>
          <w:rFonts w:cs="Calibri" w:ascii="Calibri" w:hAnsi="Calibri"/>
          <w:sz w:val="22"/>
          <w:szCs w:val="22"/>
        </w:rPr>
        <w:t>288-4467</w:t>
      </w:r>
      <w:r>
        <w:rPr>
          <w:rFonts w:cs="Calibri" w:ascii="Calibri" w:hAnsi="Calibri"/>
          <w:sz w:val="22"/>
          <w:szCs w:val="22"/>
        </w:rPr>
        <w:t xml:space="preserve"> </w:t>
        <w:tab/>
        <w:t>docwheat</w:t>
      </w:r>
      <w:r>
        <w:rPr>
          <w:rFonts w:cs="Calibri" w:ascii="Calibri" w:hAnsi="Calibri"/>
          <w:sz w:val="22"/>
          <w:szCs w:val="22"/>
        </w:rPr>
        <w:t>1</w:t>
      </w:r>
      <w:r>
        <w:rPr>
          <w:rFonts w:cs="Calibri" w:ascii="Calibri" w:hAnsi="Calibri"/>
          <w:sz w:val="22"/>
          <w:szCs w:val="22"/>
        </w:rPr>
        <w:t>@</w:t>
      </w:r>
      <w:r>
        <w:rPr>
          <w:rFonts w:cs="Calibri" w:ascii="Calibri" w:hAnsi="Calibri"/>
          <w:sz w:val="22"/>
          <w:szCs w:val="22"/>
        </w:rPr>
        <w:t>gmail</w:t>
      </w:r>
      <w:r>
        <w:rPr>
          <w:rFonts w:cs="Calibri" w:ascii="Calibri" w:hAnsi="Calibri"/>
          <w:sz w:val="22"/>
          <w:szCs w:val="22"/>
        </w:rPr>
        <w:t>.com</w:t>
      </w:r>
    </w:p>
    <w:p>
      <w:pPr>
        <w:pStyle w:val="Header"/>
        <w:pBdr>
          <w:top w:val="single" w:sz="12" w:space="1" w:color="000001"/>
        </w:pBdr>
        <w:tabs>
          <w:tab w:val="clear" w:pos="720"/>
          <w:tab w:val="right" w:pos="10080" w:leader="none"/>
        </w:tabs>
        <w:rPr>
          <w:rFonts w:ascii="Calibri" w:hAnsi="Calibri" w:cs="Calibri"/>
          <w:sz w:val="22"/>
          <w:szCs w:val="22"/>
        </w:rPr>
      </w:pPr>
      <w:r>
        <w:rPr>
          <w:rFonts w:cs="Calibri" w:ascii="Calibri" w:hAnsi="Calibri"/>
          <w:sz w:val="22"/>
          <w:szCs w:val="22"/>
        </w:rPr>
      </w:r>
    </w:p>
    <w:p>
      <w:pPr>
        <w:pStyle w:val="Standard"/>
        <w:jc w:val="center"/>
        <w:rPr>
          <w:rFonts w:ascii="Calibri" w:hAnsi="Calibri" w:cs="Calibri"/>
          <w:b/>
          <w:b/>
          <w:smallCaps/>
          <w:sz w:val="22"/>
          <w:szCs w:val="22"/>
        </w:rPr>
      </w:pPr>
      <w:r>
        <w:rPr>
          <w:rFonts w:cs="Calibri" w:ascii="Calibri" w:hAnsi="Calibri"/>
          <w:b/>
          <w:smallCaps/>
          <w:sz w:val="22"/>
          <w:szCs w:val="22"/>
        </w:rPr>
        <w:t>SYBASE ASE DATABASE / REPSERVER ADMINISTRATOR</w:t>
      </w:r>
    </w:p>
    <w:p>
      <w:pPr>
        <w:pStyle w:val="Standard"/>
        <w:jc w:val="center"/>
        <w:rPr>
          <w:rFonts w:ascii="Calibri" w:hAnsi="Calibri" w:cs="Calibri"/>
          <w:b/>
          <w:b/>
          <w:bCs/>
          <w:smallCaps/>
          <w:sz w:val="22"/>
          <w:szCs w:val="22"/>
        </w:rPr>
      </w:pPr>
      <w:r>
        <w:rPr>
          <w:rFonts w:cs="Calibri" w:ascii="Calibri" w:hAnsi="Calibri"/>
          <w:b/>
          <w:bCs/>
          <w:smallCaps/>
          <w:sz w:val="22"/>
          <w:szCs w:val="22"/>
        </w:rPr>
        <w:t>Proven Experience working in Unix/Linux environments installing, upgrading, maintaining, troubleshooting, performance and tuning</w:t>
      </w:r>
    </w:p>
    <w:p>
      <w:pPr>
        <w:pStyle w:val="Standard"/>
        <w:jc w:val="both"/>
        <w:rPr>
          <w:rFonts w:ascii="Calibri" w:hAnsi="Calibri" w:cs="Calibri"/>
          <w:sz w:val="22"/>
          <w:szCs w:val="22"/>
        </w:rPr>
      </w:pPr>
      <w:r>
        <w:rPr>
          <w:rFonts w:cs="Calibri" w:ascii="Calibri" w:hAnsi="Calibri"/>
          <w:sz w:val="22"/>
          <w:szCs w:val="22"/>
        </w:rPr>
      </w:r>
    </w:p>
    <w:p>
      <w:pPr>
        <w:pStyle w:val="Standard"/>
        <w:jc w:val="left"/>
        <w:rPr/>
      </w:pPr>
      <w:r>
        <w:rPr>
          <w:rFonts w:cs="Calibri Light" w:ascii="Calibri Light" w:hAnsi="Calibri Light"/>
          <w:sz w:val="22"/>
          <w:szCs w:val="22"/>
        </w:rPr>
        <w:t>Highly talented at balancing resources between maintaining current capabilities available at peak performance and actively researching improvements.  Exceptionally perceptive of potential problem indicators helping to avoid or minimize system and business operations impact.  Relentlessly investigates and resolves even the most complex problems. Setup and activation of Disaster Recovery capabilities proven a number of times during real life situations. Excelled at working remote full and part time for 20+ years.  Strictly practices and enforces security standards at all levels.  Experience includes:</w:t>
      </w:r>
    </w:p>
    <w:p>
      <w:pPr>
        <w:pStyle w:val="Standard"/>
        <w:jc w:val="both"/>
        <w:rPr>
          <w:rFonts w:ascii="Calibri Light" w:hAnsi="Calibri Light" w:cs="Calibri Light"/>
        </w:rPr>
      </w:pPr>
      <w:r>
        <w:rPr>
          <w:rFonts w:cs="Calibri Light" w:ascii="Calibri Light" w:hAnsi="Calibri Light"/>
        </w:rPr>
      </w:r>
    </w:p>
    <w:p>
      <w:pPr>
        <w:sectPr>
          <w:type w:val="nextPage"/>
          <w:pgSz w:w="12240" w:h="15840"/>
          <w:pgMar w:left="1080" w:right="1080" w:header="0" w:top="720" w:footer="0" w:bottom="432" w:gutter="0"/>
          <w:pgNumType w:fmt="decimal"/>
          <w:formProt w:val="false"/>
          <w:textDirection w:val="lrTb"/>
          <w:docGrid w:type="default" w:linePitch="240" w:charSpace="0"/>
        </w:sectPr>
      </w:pPr>
    </w:p>
    <w:p>
      <w:pPr>
        <w:pStyle w:val="Standard"/>
        <w:numPr>
          <w:ilvl w:val="0"/>
          <w:numId w:val="3"/>
        </w:numPr>
        <w:rPr>
          <w:rFonts w:ascii="Calibri" w:hAnsi="Calibri" w:cs="Calibri"/>
          <w:sz w:val="22"/>
          <w:szCs w:val="22"/>
        </w:rPr>
      </w:pPr>
      <w:r>
        <w:rPr>
          <w:rFonts w:cs="Calibri" w:ascii="Calibri" w:hAnsi="Calibri"/>
          <w:sz w:val="22"/>
          <w:szCs w:val="22"/>
        </w:rPr>
        <w:t>Problem Detection and Resolution</w:t>
      </w:r>
    </w:p>
    <w:p>
      <w:pPr>
        <w:pStyle w:val="Standard"/>
        <w:numPr>
          <w:ilvl w:val="0"/>
          <w:numId w:val="3"/>
        </w:numPr>
        <w:rPr>
          <w:rFonts w:ascii="Calibri" w:hAnsi="Calibri" w:cs="Calibri"/>
          <w:sz w:val="22"/>
          <w:szCs w:val="22"/>
        </w:rPr>
      </w:pPr>
      <w:r>
        <w:rPr>
          <w:rFonts w:cs="Calibri" w:ascii="Calibri" w:hAnsi="Calibri"/>
          <w:sz w:val="22"/>
          <w:szCs w:val="22"/>
        </w:rPr>
        <w:t>Cross Platform Migrations</w:t>
      </w:r>
    </w:p>
    <w:p>
      <w:pPr>
        <w:pStyle w:val="Standard"/>
        <w:numPr>
          <w:ilvl w:val="0"/>
          <w:numId w:val="3"/>
        </w:numPr>
        <w:rPr>
          <w:rFonts w:ascii="Calibri" w:hAnsi="Calibri" w:cs="Calibri"/>
          <w:sz w:val="22"/>
          <w:szCs w:val="22"/>
        </w:rPr>
      </w:pPr>
      <w:r>
        <w:rPr>
          <w:rFonts w:cs="Calibri" w:ascii="Calibri" w:hAnsi="Calibri"/>
          <w:sz w:val="22"/>
          <w:szCs w:val="22"/>
        </w:rPr>
        <w:t>Scripted and 3rd-Party Monitoring</w:t>
      </w:r>
    </w:p>
    <w:p>
      <w:pPr>
        <w:pStyle w:val="Standard"/>
        <w:numPr>
          <w:ilvl w:val="0"/>
          <w:numId w:val="3"/>
        </w:numPr>
        <w:rPr>
          <w:rFonts w:ascii="Calibri" w:hAnsi="Calibri" w:cs="Calibri"/>
          <w:sz w:val="22"/>
          <w:szCs w:val="22"/>
        </w:rPr>
      </w:pPr>
      <w:r>
        <w:rPr>
          <w:rFonts w:cs="Calibri" w:ascii="Calibri" w:hAnsi="Calibri"/>
          <w:sz w:val="22"/>
          <w:szCs w:val="22"/>
        </w:rPr>
        <w:t>Performance &amp; Tuning</w:t>
      </w:r>
    </w:p>
    <w:p>
      <w:pPr>
        <w:pStyle w:val="Standard"/>
        <w:numPr>
          <w:ilvl w:val="0"/>
          <w:numId w:val="3"/>
        </w:numPr>
        <w:rPr>
          <w:rFonts w:ascii="Calibri" w:hAnsi="Calibri" w:cs="Calibri"/>
          <w:sz w:val="22"/>
          <w:szCs w:val="22"/>
        </w:rPr>
      </w:pPr>
      <w:r>
        <w:rPr>
          <w:rFonts w:cs="Calibri" w:ascii="Calibri" w:hAnsi="Calibri"/>
          <w:sz w:val="22"/>
          <w:szCs w:val="22"/>
        </w:rPr>
        <w:t>Upgrades and Patches</w:t>
      </w:r>
    </w:p>
    <w:p>
      <w:pPr>
        <w:pStyle w:val="Standard"/>
        <w:numPr>
          <w:ilvl w:val="1"/>
          <w:numId w:val="4"/>
        </w:numPr>
        <w:rPr>
          <w:rFonts w:ascii="Calibri" w:hAnsi="Calibri" w:cs="Calibri"/>
          <w:sz w:val="22"/>
          <w:szCs w:val="22"/>
        </w:rPr>
      </w:pPr>
      <w:r>
        <w:rPr>
          <w:rFonts w:cs="Calibri" w:ascii="Calibri" w:hAnsi="Calibri"/>
          <w:sz w:val="22"/>
          <w:szCs w:val="22"/>
        </w:rPr>
        <w:t>Table Level and Warm Standby Replication</w:t>
      </w:r>
    </w:p>
    <w:p>
      <w:pPr>
        <w:pStyle w:val="Standard"/>
        <w:numPr>
          <w:ilvl w:val="1"/>
          <w:numId w:val="4"/>
        </w:numPr>
        <w:rPr>
          <w:rFonts w:ascii="Calibri" w:hAnsi="Calibri" w:cs="Calibri"/>
          <w:sz w:val="22"/>
          <w:szCs w:val="22"/>
        </w:rPr>
      </w:pPr>
      <w:r>
        <w:rPr>
          <w:rFonts w:cs="Calibri" w:ascii="Calibri" w:hAnsi="Calibri"/>
          <w:sz w:val="22"/>
          <w:szCs w:val="22"/>
        </w:rPr>
        <w:t>Backup &amp; Recovery</w:t>
      </w:r>
    </w:p>
    <w:p>
      <w:pPr>
        <w:pStyle w:val="Standard"/>
        <w:numPr>
          <w:ilvl w:val="1"/>
          <w:numId w:val="4"/>
        </w:numPr>
        <w:rPr>
          <w:rFonts w:ascii="Calibri" w:hAnsi="Calibri" w:cs="Calibri"/>
          <w:sz w:val="22"/>
          <w:szCs w:val="22"/>
        </w:rPr>
      </w:pPr>
      <w:r>
        <w:rPr>
          <w:rFonts w:cs="Calibri" w:ascii="Calibri" w:hAnsi="Calibri"/>
          <w:sz w:val="22"/>
          <w:szCs w:val="22"/>
        </w:rPr>
        <w:t>Peer Training and Coaching</w:t>
      </w:r>
    </w:p>
    <w:p>
      <w:pPr>
        <w:pStyle w:val="Standard"/>
        <w:numPr>
          <w:ilvl w:val="1"/>
          <w:numId w:val="4"/>
        </w:numPr>
        <w:rPr>
          <w:rFonts w:ascii="Calibri" w:hAnsi="Calibri" w:cs="Calibri"/>
          <w:sz w:val="22"/>
          <w:szCs w:val="22"/>
        </w:rPr>
      </w:pPr>
      <w:r>
        <w:rPr>
          <w:rFonts w:cs="Calibri" w:ascii="Calibri" w:hAnsi="Calibri"/>
          <w:sz w:val="22"/>
          <w:szCs w:val="22"/>
        </w:rPr>
        <w:t>MDA Analysis</w:t>
      </w:r>
    </w:p>
    <w:p>
      <w:pPr>
        <w:pStyle w:val="Standard"/>
        <w:rPr>
          <w:rFonts w:ascii="Calibri" w:hAnsi="Calibri" w:cs="Calibri"/>
          <w:b/>
          <w:b/>
          <w:sz w:val="22"/>
          <w:szCs w:val="22"/>
        </w:rPr>
      </w:pPr>
      <w:r>
        <w:rPr>
          <w:rFonts w:cs="Calibri" w:ascii="Calibri" w:hAnsi="Calibri"/>
          <w:b/>
          <w:sz w:val="22"/>
          <w:szCs w:val="22"/>
        </w:rPr>
        <w:tab/>
        <w:tab/>
      </w:r>
    </w:p>
    <w:p>
      <w:pPr>
        <w:sectPr>
          <w:type w:val="continuous"/>
          <w:pgSz w:w="12240" w:h="15840"/>
          <w:pgMar w:left="1080" w:right="1080" w:header="0" w:top="720" w:footer="0" w:bottom="432" w:gutter="0"/>
          <w:cols w:num="2" w:space="720" w:equalWidth="true" w:sep="false"/>
          <w:formProt w:val="false"/>
          <w:textDirection w:val="lrTb"/>
          <w:docGrid w:type="default" w:linePitch="240" w:charSpace="0"/>
        </w:sectPr>
      </w:pPr>
    </w:p>
    <w:p>
      <w:pPr>
        <w:pStyle w:val="Standard"/>
        <w:pageBreakBefore w:val="false"/>
        <w:jc w:val="center"/>
        <w:rPr/>
      </w:pPr>
      <w:r>
        <w:rPr>
          <w:rFonts w:cs="Calibri" w:ascii="Calibri" w:hAnsi="Calibri"/>
          <w:b/>
          <w:smallCaps/>
          <w:sz w:val="22"/>
          <w:szCs w:val="22"/>
        </w:rPr>
        <w:t>PROFESSIONAL EXPERIENCE</w:t>
      </w:r>
    </w:p>
    <w:p>
      <w:pPr>
        <w:pStyle w:val="Standard"/>
        <w:jc w:val="center"/>
        <w:rPr>
          <w:rFonts w:ascii="Calibri" w:hAnsi="Calibri" w:cs="Calibri"/>
          <w:b/>
          <w:b/>
          <w:smallCaps/>
          <w:sz w:val="22"/>
          <w:szCs w:val="22"/>
        </w:rPr>
      </w:pPr>
      <w:r>
        <w:rPr>
          <w:rFonts w:cs="Calibri" w:ascii="Calibri" w:hAnsi="Calibri"/>
          <w:b/>
          <w:smallCaps/>
          <w:sz w:val="22"/>
          <w:szCs w:val="22"/>
        </w:rPr>
      </w:r>
    </w:p>
    <w:p>
      <w:pPr>
        <w:pStyle w:val="Standard"/>
        <w:tabs>
          <w:tab w:val="clear" w:pos="720"/>
          <w:tab w:val="right" w:pos="10080" w:leader="none"/>
        </w:tabs>
        <w:jc w:val="left"/>
        <w:rPr/>
      </w:pPr>
      <w:r>
        <w:rPr>
          <w:rFonts w:cs="Calibri" w:ascii="Calibri" w:hAnsi="Calibri"/>
          <w:b/>
          <w:i/>
          <w:sz w:val="22"/>
          <w:szCs w:val="22"/>
        </w:rPr>
        <w:t xml:space="preserve">Cognizant </w:t>
        <w:tab/>
        <w:t>Jun 2019-Feb 2020</w:t>
      </w:r>
    </w:p>
    <w:p>
      <w:pPr>
        <w:pStyle w:val="Standard"/>
        <w:tabs>
          <w:tab w:val="clear" w:pos="720"/>
          <w:tab w:val="right" w:pos="9360" w:leader="none"/>
        </w:tabs>
        <w:jc w:val="left"/>
        <w:rPr/>
      </w:pPr>
      <w:bookmarkStart w:id="0" w:name="_Hlk5179690781"/>
      <w:r>
        <w:rPr>
          <w:rFonts w:cs="Calibri" w:ascii="Calibri" w:hAnsi="Calibri"/>
          <w:b/>
          <w:i/>
          <w:sz w:val="22"/>
          <w:szCs w:val="22"/>
        </w:rPr>
        <w:t xml:space="preserve">Sybase </w:t>
      </w:r>
      <w:bookmarkEnd w:id="0"/>
      <w:r>
        <w:rPr>
          <w:rFonts w:cs="Calibri" w:ascii="Calibri" w:hAnsi="Calibri"/>
          <w:b/>
          <w:i/>
          <w:sz w:val="22"/>
          <w:szCs w:val="22"/>
        </w:rPr>
        <w:t xml:space="preserve">DBA </w:t>
      </w:r>
      <w:r>
        <w:rPr>
          <w:rFonts w:cs="Calibri" w:ascii="Calibri" w:hAnsi="Calibri"/>
          <w:b w:val="false"/>
          <w:bCs w:val="false"/>
          <w:i w:val="false"/>
          <w:iCs w:val="false"/>
          <w:sz w:val="22"/>
          <w:szCs w:val="22"/>
        </w:rPr>
        <w:t>Full time worked remote</w:t>
      </w:r>
    </w:p>
    <w:p>
      <w:pPr>
        <w:pStyle w:val="Standard"/>
        <w:tabs>
          <w:tab w:val="clear" w:pos="720"/>
          <w:tab w:val="right" w:pos="9360" w:leader="none"/>
        </w:tabs>
        <w:rPr>
          <w:rFonts w:ascii="Calibri" w:hAnsi="Calibri" w:cs="Calibri"/>
          <w:sz w:val="22"/>
          <w:szCs w:val="22"/>
        </w:rPr>
      </w:pPr>
      <w:r>
        <w:rPr>
          <w:rFonts w:cs="Calibri" w:ascii="Calibri" w:hAnsi="Calibri"/>
          <w:sz w:val="22"/>
          <w:szCs w:val="22"/>
        </w:rPr>
      </w:r>
    </w:p>
    <w:p>
      <w:pPr>
        <w:pStyle w:val="Standard"/>
        <w:numPr>
          <w:ilvl w:val="0"/>
          <w:numId w:val="2"/>
        </w:numPr>
        <w:tabs>
          <w:tab w:val="clear" w:pos="720"/>
          <w:tab w:val="right" w:pos="10080" w:leader="none"/>
        </w:tabs>
        <w:ind w:left="720" w:right="0" w:hanging="360"/>
        <w:rPr/>
      </w:pPr>
      <w:r>
        <w:rPr>
          <w:rFonts w:cs="Calibri" w:ascii="Calibri" w:hAnsi="Calibri"/>
          <w:sz w:val="22"/>
          <w:szCs w:val="22"/>
        </w:rPr>
        <w:t xml:space="preserve">Migrated  ASE 15.7 to 16.0 on AWS, </w:t>
      </w:r>
      <w:bookmarkStart w:id="1" w:name="__DdeLink__184_1480774902"/>
      <w:r>
        <w:rPr>
          <w:rFonts w:cs="Calibri" w:ascii="Calibri" w:hAnsi="Calibri"/>
          <w:sz w:val="22"/>
          <w:szCs w:val="22"/>
        </w:rPr>
        <w:t>hybrid</w:t>
      </w:r>
      <w:bookmarkEnd w:id="1"/>
      <w:r>
        <w:rPr>
          <w:rFonts w:cs="Calibri" w:ascii="Calibri" w:hAnsi="Calibri"/>
          <w:sz w:val="22"/>
          <w:szCs w:val="22"/>
        </w:rPr>
        <w:t xml:space="preserve"> MSA / Warm Standby Replication and Linux shell scripts for an annuity system from Voya Financial to Venerable Annuity</w:t>
      </w:r>
    </w:p>
    <w:p>
      <w:pPr>
        <w:pStyle w:val="Standard"/>
        <w:numPr>
          <w:ilvl w:val="0"/>
          <w:numId w:val="2"/>
        </w:numPr>
        <w:tabs>
          <w:tab w:val="clear" w:pos="720"/>
          <w:tab w:val="right" w:pos="10080" w:leader="none"/>
        </w:tabs>
        <w:ind w:left="720" w:right="0" w:hanging="360"/>
        <w:rPr/>
      </w:pPr>
      <w:r>
        <w:rPr>
          <w:rFonts w:cs="Calibri" w:ascii="Calibri" w:hAnsi="Calibri"/>
          <w:sz w:val="22"/>
          <w:szCs w:val="22"/>
        </w:rPr>
        <w:t>Provided application and operational support for company initial start up period</w:t>
      </w:r>
    </w:p>
    <w:p>
      <w:pPr>
        <w:pStyle w:val="Standard"/>
        <w:tabs>
          <w:tab w:val="clear" w:pos="720"/>
          <w:tab w:val="right" w:pos="10080" w:leader="none"/>
        </w:tabs>
        <w:ind w:left="720" w:right="0" w:hanging="360"/>
        <w:rPr>
          <w:rFonts w:ascii="Calibri" w:hAnsi="Calibri" w:cs="Calibri"/>
          <w:sz w:val="22"/>
          <w:szCs w:val="22"/>
        </w:rPr>
      </w:pPr>
      <w:r>
        <w:rPr>
          <w:rFonts w:cs="Calibri" w:ascii="Calibri" w:hAnsi="Calibri"/>
          <w:sz w:val="22"/>
          <w:szCs w:val="22"/>
        </w:rPr>
      </w:r>
    </w:p>
    <w:p>
      <w:pPr>
        <w:pStyle w:val="Standard"/>
        <w:tabs>
          <w:tab w:val="clear" w:pos="720"/>
          <w:tab w:val="right" w:pos="10080" w:leader="none"/>
        </w:tabs>
        <w:rPr/>
      </w:pPr>
      <w:r>
        <w:rPr>
          <w:rFonts w:cs="Calibri" w:ascii="Calibri" w:hAnsi="Calibri"/>
          <w:b/>
          <w:i/>
          <w:sz w:val="22"/>
          <w:szCs w:val="22"/>
        </w:rPr>
        <w:t xml:space="preserve">Professional </w:t>
      </w:r>
      <w:bookmarkStart w:id="2" w:name="__DdeLink__409_1455448760"/>
      <w:r>
        <w:rPr>
          <w:rFonts w:cs="Calibri" w:ascii="Calibri" w:hAnsi="Calibri"/>
          <w:b/>
          <w:i/>
          <w:sz w:val="22"/>
          <w:szCs w:val="22"/>
        </w:rPr>
        <w:t>Sabbatical</w:t>
      </w:r>
      <w:bookmarkEnd w:id="2"/>
      <w:r>
        <w:rPr>
          <w:rFonts w:cs="Calibri" w:ascii="Calibri" w:hAnsi="Calibri"/>
          <w:b/>
          <w:i/>
          <w:sz w:val="22"/>
          <w:szCs w:val="22"/>
        </w:rPr>
        <w:tab/>
        <w:t>2018-May 2019</w:t>
      </w:r>
    </w:p>
    <w:p>
      <w:pPr>
        <w:pStyle w:val="Standard"/>
        <w:numPr>
          <w:ilvl w:val="0"/>
          <w:numId w:val="5"/>
        </w:numPr>
        <w:tabs>
          <w:tab w:val="clear" w:pos="720"/>
          <w:tab w:val="right" w:pos="9360" w:leader="none"/>
        </w:tabs>
        <w:rPr>
          <w:b w:val="false"/>
          <w:b w:val="false"/>
          <w:bCs w:val="false"/>
          <w:i w:val="false"/>
          <w:i w:val="false"/>
          <w:iCs w:val="false"/>
        </w:rPr>
      </w:pPr>
      <w:r>
        <w:rPr>
          <w:b w:val="false"/>
          <w:bCs w:val="false"/>
          <w:i w:val="false"/>
          <w:iCs w:val="false"/>
        </w:rPr>
      </w:r>
    </w:p>
    <w:p>
      <w:pPr>
        <w:pStyle w:val="Standard"/>
        <w:widowControl/>
        <w:tabs>
          <w:tab w:val="clear" w:pos="720"/>
          <w:tab w:val="right" w:pos="10080" w:leader="none"/>
        </w:tabs>
        <w:bidi w:val="0"/>
        <w:ind w:left="0" w:right="720" w:hanging="0"/>
        <w:jc w:val="left"/>
        <w:rPr>
          <w:rFonts w:ascii="Calibri" w:hAnsi="Calibri" w:cs="Calibri"/>
          <w:b/>
          <w:b/>
          <w:i/>
          <w:i/>
          <w:sz w:val="22"/>
          <w:szCs w:val="22"/>
        </w:rPr>
      </w:pPr>
      <w:r>
        <w:rPr>
          <w:rFonts w:cs="Calibri" w:ascii="Calibri" w:hAnsi="Calibri"/>
          <w:b/>
          <w:i w:val="false"/>
          <w:iCs w:val="false"/>
          <w:sz w:val="22"/>
          <w:szCs w:val="22"/>
        </w:rPr>
        <w:t xml:space="preserve">Voya Financial Inc. </w:t>
      </w:r>
      <w:r>
        <w:rPr>
          <w:rFonts w:cs="Calibri" w:ascii="Calibri" w:hAnsi="Calibri"/>
          <w:b w:val="false"/>
          <w:bCs w:val="false"/>
          <w:i w:val="false"/>
          <w:iCs w:val="false"/>
          <w:sz w:val="22"/>
          <w:szCs w:val="22"/>
        </w:rPr>
        <w:t>(formerly ING/Citistreet) Jacksonville, FL</w:t>
      </w:r>
      <w:r>
        <w:rPr>
          <w:rFonts w:cs="Calibri" w:ascii="Calibri" w:hAnsi="Calibri"/>
          <w:b/>
          <w:i/>
          <w:sz w:val="22"/>
          <w:szCs w:val="22"/>
        </w:rPr>
        <w:tab/>
        <w:t xml:space="preserve">  2000-2017</w:t>
      </w:r>
    </w:p>
    <w:p>
      <w:pPr>
        <w:pStyle w:val="Standard"/>
        <w:tabs>
          <w:tab w:val="clear" w:pos="720"/>
          <w:tab w:val="right" w:pos="9360" w:leader="none"/>
        </w:tabs>
        <w:rPr/>
      </w:pPr>
      <w:bookmarkStart w:id="3" w:name="_Hlk517969078"/>
      <w:r>
        <w:rPr>
          <w:rFonts w:cs="Calibri" w:ascii="Calibri" w:hAnsi="Calibri"/>
          <w:b/>
          <w:i/>
          <w:sz w:val="22"/>
          <w:szCs w:val="22"/>
        </w:rPr>
        <w:t xml:space="preserve">Sybase </w:t>
      </w:r>
      <w:bookmarkEnd w:id="3"/>
      <w:r>
        <w:rPr>
          <w:rFonts w:cs="Calibri" w:ascii="Calibri" w:hAnsi="Calibri"/>
          <w:b/>
          <w:i/>
          <w:sz w:val="22"/>
          <w:szCs w:val="22"/>
        </w:rPr>
        <w:t xml:space="preserve">DBA </w:t>
      </w:r>
      <w:r>
        <w:rPr>
          <w:rFonts w:cs="Calibri" w:ascii="Calibri" w:hAnsi="Calibri"/>
          <w:b w:val="false"/>
          <w:bCs w:val="false"/>
          <w:i w:val="false"/>
          <w:iCs w:val="false"/>
          <w:sz w:val="22"/>
          <w:szCs w:val="22"/>
        </w:rPr>
        <w:t>Full time 5 years worked remote after 10 years part time remote</w:t>
      </w:r>
    </w:p>
    <w:p>
      <w:pPr>
        <w:pStyle w:val="Standard"/>
        <w:tabs>
          <w:tab w:val="clear" w:pos="720"/>
          <w:tab w:val="right" w:pos="9360" w:leader="none"/>
        </w:tabs>
        <w:rPr>
          <w:rFonts w:ascii="Calibri" w:hAnsi="Calibri" w:cs="Calibri"/>
          <w:b/>
          <w:b/>
          <w:i/>
          <w:i/>
          <w:sz w:val="22"/>
          <w:szCs w:val="22"/>
        </w:rPr>
      </w:pPr>
      <w:r>
        <w:rPr>
          <w:rFonts w:cs="Calibri" w:ascii="Calibri" w:hAnsi="Calibri"/>
          <w:b/>
          <w:i/>
          <w:sz w:val="22"/>
          <w:szCs w:val="22"/>
        </w:rPr>
        <w:tab/>
      </w:r>
    </w:p>
    <w:p>
      <w:pPr>
        <w:pStyle w:val="Standard"/>
        <w:tabs>
          <w:tab w:val="clear" w:pos="720"/>
          <w:tab w:val="right" w:pos="9360" w:leader="none"/>
        </w:tabs>
        <w:jc w:val="left"/>
        <w:rPr/>
      </w:pPr>
      <w:r>
        <w:rPr>
          <w:rFonts w:cs="Calibri" w:ascii="Calibri" w:hAnsi="Calibri"/>
          <w:sz w:val="22"/>
          <w:szCs w:val="22"/>
          <w:u w:val="single"/>
        </w:rPr>
        <w:t>Production Support:</w:t>
      </w:r>
      <w:r>
        <w:rPr>
          <w:rFonts w:cs="Calibri" w:ascii="Calibri" w:hAnsi="Calibri"/>
          <w:sz w:val="22"/>
          <w:szCs w:val="22"/>
        </w:rPr>
        <w:t xml:space="preserve">  Worked with infrastructure teams to ensure availability of entire environment.  Set up, maintained and practiced disaster recovery (DR) capabilities.  Performed major version upgrades and patch installations.  Involved with several cross-platform migrations Solaris/HP to Linux. </w:t>
      </w:r>
    </w:p>
    <w:p>
      <w:pPr>
        <w:pStyle w:val="Standard"/>
        <w:numPr>
          <w:ilvl w:val="0"/>
          <w:numId w:val="2"/>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Participated in daily IT problem meetings providing input and assistance with resolutions as necessary to prevent repeat occurrences reducing the number of high critical outages</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Primary contact for assigned systems to set up, document, prepare for and perform DR capabilities providing complete site recovery</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Provided support for the planning and implementation of major version upgrades of ASE and RepServer reducing ongoing maintenance efforts</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Planned for, set up and executed the steps for performing HP and Solaris to Linux migrations of ASE and Repserver eliminating unsupported hardware and software</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Responded to audit requests checking security, availability and survivability</w:t>
      </w:r>
    </w:p>
    <w:p>
      <w:pPr>
        <w:pStyle w:val="Standard"/>
        <w:tabs>
          <w:tab w:val="clear" w:pos="720"/>
          <w:tab w:val="right" w:pos="10080" w:leader="none"/>
        </w:tabs>
        <w:ind w:left="720" w:right="0" w:hanging="360"/>
        <w:jc w:val="left"/>
        <w:rPr>
          <w:rFonts w:ascii="Calibri" w:hAnsi="Calibri" w:eastAsia="Calibri" w:cs="Calibri"/>
          <w:i/>
          <w:i/>
          <w:sz w:val="22"/>
          <w:szCs w:val="22"/>
        </w:rPr>
      </w:pPr>
      <w:r>
        <w:rPr>
          <w:rFonts w:eastAsia="Calibri" w:cs="Calibri" w:ascii="Calibri" w:hAnsi="Calibri"/>
          <w:i/>
          <w:sz w:val="22"/>
          <w:szCs w:val="22"/>
        </w:rPr>
        <w:t xml:space="preserve"> </w:t>
      </w:r>
    </w:p>
    <w:p>
      <w:pPr>
        <w:pStyle w:val="Standard"/>
        <w:tabs>
          <w:tab w:val="clear" w:pos="720"/>
          <w:tab w:val="right" w:pos="9360" w:leader="none"/>
        </w:tabs>
        <w:jc w:val="left"/>
        <w:rPr>
          <w:rFonts w:ascii="Calibri" w:hAnsi="Calibri" w:cs="Calibri"/>
          <w:sz w:val="22"/>
          <w:szCs w:val="22"/>
          <w:u w:val="single"/>
        </w:rPr>
      </w:pPr>
      <w:r>
        <w:rPr>
          <w:rFonts w:cs="Calibri" w:ascii="Calibri" w:hAnsi="Calibri"/>
          <w:sz w:val="22"/>
          <w:szCs w:val="22"/>
          <w:u w:val="single"/>
        </w:rPr>
      </w:r>
    </w:p>
    <w:p>
      <w:pPr>
        <w:pStyle w:val="Standard"/>
        <w:tabs>
          <w:tab w:val="clear" w:pos="720"/>
          <w:tab w:val="right" w:pos="9360" w:leader="none"/>
        </w:tabs>
        <w:jc w:val="left"/>
        <w:rPr>
          <w:rFonts w:ascii="Calibri" w:hAnsi="Calibri" w:cs="Calibri"/>
          <w:sz w:val="22"/>
          <w:szCs w:val="22"/>
          <w:u w:val="single"/>
        </w:rPr>
      </w:pPr>
      <w:r>
        <w:rPr>
          <w:rFonts w:cs="Calibri" w:ascii="Calibri" w:hAnsi="Calibri"/>
          <w:sz w:val="22"/>
          <w:szCs w:val="22"/>
          <w:u w:val="single"/>
        </w:rPr>
      </w:r>
    </w:p>
    <w:p>
      <w:pPr>
        <w:pStyle w:val="Standard"/>
        <w:tabs>
          <w:tab w:val="clear" w:pos="720"/>
          <w:tab w:val="right" w:pos="9360" w:leader="none"/>
        </w:tabs>
        <w:jc w:val="left"/>
        <w:rPr>
          <w:rFonts w:ascii="Calibri" w:hAnsi="Calibri" w:cs="Calibri"/>
          <w:sz w:val="22"/>
          <w:szCs w:val="22"/>
          <w:u w:val="single"/>
        </w:rPr>
      </w:pPr>
      <w:r>
        <w:rPr>
          <w:rFonts w:cs="Calibri" w:ascii="Calibri" w:hAnsi="Calibri"/>
          <w:sz w:val="22"/>
          <w:szCs w:val="22"/>
          <w:u w:val="single"/>
        </w:rPr>
      </w:r>
    </w:p>
    <w:p>
      <w:pPr>
        <w:pStyle w:val="Header"/>
        <w:tabs>
          <w:tab w:val="clear" w:pos="720"/>
          <w:tab w:val="right" w:pos="10080" w:leader="none"/>
        </w:tabs>
        <w:ind w:right="0" w:hanging="0"/>
        <w:jc w:val="both"/>
        <w:rPr>
          <w:rFonts w:ascii="Calibri" w:hAnsi="Calibri" w:cs="Calibri"/>
          <w:b/>
          <w:b/>
          <w:smallCaps/>
          <w:sz w:val="22"/>
          <w:szCs w:val="22"/>
        </w:rPr>
      </w:pPr>
      <w:r>
        <w:rPr>
          <w:rFonts w:cs="Calibri" w:ascii="Calibri" w:hAnsi="Calibri"/>
          <w:b/>
          <w:smallCaps/>
          <w:sz w:val="22"/>
          <w:szCs w:val="22"/>
        </w:rPr>
      </w:r>
    </w:p>
    <w:p>
      <w:pPr>
        <w:pStyle w:val="Header"/>
        <w:tabs>
          <w:tab w:val="clear" w:pos="720"/>
          <w:tab w:val="right" w:pos="10080" w:leader="none"/>
        </w:tabs>
        <w:ind w:right="0" w:hanging="0"/>
        <w:jc w:val="both"/>
        <w:rPr/>
      </w:pPr>
      <w:r>
        <w:rPr>
          <w:rFonts w:cs="Calibri" w:ascii="Calibri" w:hAnsi="Calibri"/>
          <w:b/>
          <w:smallCaps/>
          <w:sz w:val="22"/>
          <w:szCs w:val="22"/>
        </w:rPr>
        <w:t>Doc Wheat</w:t>
        <w:tab/>
        <w:t>Page 2</w:t>
      </w:r>
      <w:r>
        <w:rPr>
          <w:rFonts w:cs="Calibri" w:ascii="Calibri" w:hAnsi="Calibri"/>
          <w:sz w:val="22"/>
          <w:szCs w:val="22"/>
          <w:u w:val="single"/>
        </w:rPr>
        <w:tab/>
        <w:t xml:space="preserve">    </w:t>
      </w:r>
    </w:p>
    <w:p>
      <w:pPr>
        <w:pStyle w:val="Header"/>
        <w:pBdr>
          <w:top w:val="single" w:sz="12" w:space="1" w:color="000001"/>
        </w:pBdr>
        <w:tabs>
          <w:tab w:val="clear" w:pos="720"/>
          <w:tab w:val="right" w:pos="10080" w:leader="none"/>
        </w:tabs>
        <w:jc w:val="left"/>
        <w:rPr>
          <w:rFonts w:ascii="Calibri" w:hAnsi="Calibri" w:cs="Calibri"/>
          <w:sz w:val="22"/>
          <w:szCs w:val="22"/>
          <w:u w:val="single"/>
        </w:rPr>
      </w:pPr>
      <w:r>
        <w:rPr>
          <w:rFonts w:cs="Calibri" w:ascii="Calibri" w:hAnsi="Calibri"/>
          <w:sz w:val="22"/>
          <w:szCs w:val="22"/>
          <w:u w:val="single"/>
        </w:rPr>
        <w:t xml:space="preserve">(904) </w:t>
      </w:r>
      <w:r>
        <w:rPr>
          <w:rFonts w:cs="Calibri" w:ascii="Calibri" w:hAnsi="Calibri"/>
          <w:sz w:val="22"/>
          <w:szCs w:val="22"/>
          <w:u w:val="single"/>
        </w:rPr>
        <w:t>288-4467</w:t>
      </w:r>
      <w:r>
        <w:rPr>
          <w:rFonts w:cs="Calibri" w:ascii="Calibri" w:hAnsi="Calibri"/>
          <w:sz w:val="22"/>
          <w:szCs w:val="22"/>
          <w:u w:val="single"/>
        </w:rPr>
        <w:t xml:space="preserve"> </w:t>
        <w:tab/>
        <w:t>docwheat</w:t>
      </w:r>
      <w:r>
        <w:rPr>
          <w:rFonts w:cs="Calibri" w:ascii="Calibri" w:hAnsi="Calibri"/>
          <w:sz w:val="22"/>
          <w:szCs w:val="22"/>
          <w:u w:val="single"/>
        </w:rPr>
        <w:t>1</w:t>
      </w:r>
      <w:r>
        <w:rPr>
          <w:rFonts w:cs="Calibri" w:ascii="Calibri" w:hAnsi="Calibri"/>
          <w:sz w:val="22"/>
          <w:szCs w:val="22"/>
          <w:u w:val="single"/>
        </w:rPr>
        <w:t>@</w:t>
      </w:r>
      <w:r>
        <w:rPr>
          <w:rFonts w:cs="Calibri" w:ascii="Calibri" w:hAnsi="Calibri"/>
          <w:sz w:val="22"/>
          <w:szCs w:val="22"/>
          <w:u w:val="single"/>
        </w:rPr>
        <w:t>gmail</w:t>
      </w:r>
      <w:r>
        <w:rPr>
          <w:rFonts w:cs="Calibri" w:ascii="Calibri" w:hAnsi="Calibri"/>
          <w:sz w:val="22"/>
          <w:szCs w:val="22"/>
          <w:u w:val="single"/>
        </w:rPr>
        <w:t>.com</w:t>
      </w:r>
    </w:p>
    <w:p>
      <w:pPr>
        <w:pStyle w:val="Standard"/>
        <w:tabs>
          <w:tab w:val="clear" w:pos="720"/>
          <w:tab w:val="right" w:pos="9360" w:leader="none"/>
        </w:tabs>
        <w:jc w:val="left"/>
        <w:rPr>
          <w:rFonts w:ascii="Calibri" w:hAnsi="Calibri" w:cs="Calibri"/>
          <w:sz w:val="22"/>
          <w:szCs w:val="22"/>
          <w:u w:val="single"/>
        </w:rPr>
      </w:pPr>
      <w:r>
        <w:rPr>
          <w:rFonts w:cs="Calibri" w:ascii="Calibri" w:hAnsi="Calibri"/>
          <w:sz w:val="22"/>
          <w:szCs w:val="22"/>
          <w:u w:val="single"/>
        </w:rPr>
      </w:r>
    </w:p>
    <w:p>
      <w:pPr>
        <w:pStyle w:val="Standard"/>
        <w:tabs>
          <w:tab w:val="clear" w:pos="720"/>
          <w:tab w:val="right" w:pos="9360" w:leader="none"/>
        </w:tabs>
        <w:jc w:val="left"/>
        <w:rPr/>
      </w:pPr>
      <w:r>
        <w:rPr>
          <w:rFonts w:cs="Calibri" w:ascii="Calibri" w:hAnsi="Calibri"/>
          <w:sz w:val="22"/>
          <w:szCs w:val="22"/>
          <w:u w:val="single"/>
        </w:rPr>
        <w:t>Application Support:</w:t>
      </w:r>
      <w:r>
        <w:rPr>
          <w:rFonts w:cs="Calibri" w:ascii="Calibri" w:hAnsi="Calibri"/>
          <w:sz w:val="22"/>
          <w:szCs w:val="22"/>
        </w:rPr>
        <w:t xml:space="preserve">  </w:t>
      </w:r>
      <w:r>
        <w:rPr>
          <w:rFonts w:cs="Calibri" w:ascii="Calibri" w:hAnsi="Calibri"/>
          <w:i/>
          <w:sz w:val="22"/>
          <w:szCs w:val="22"/>
        </w:rPr>
        <w:t xml:space="preserve"> </w:t>
      </w:r>
      <w:r>
        <w:rPr>
          <w:rFonts w:cs="Calibri" w:ascii="Calibri" w:hAnsi="Calibri"/>
          <w:sz w:val="22"/>
          <w:szCs w:val="22"/>
        </w:rPr>
        <w:t xml:space="preserve">Worked with developers and users supporting design, implementation and test of new application and infrastructure capabilities.  Regularly reviewed vendor upgrades for appropriate items to investigate and incorporate to enhance capabilities.  </w:t>
      </w:r>
    </w:p>
    <w:p>
      <w:pPr>
        <w:pStyle w:val="Standard"/>
        <w:tabs>
          <w:tab w:val="clear" w:pos="720"/>
          <w:tab w:val="right" w:pos="9360" w:leader="none"/>
        </w:tabs>
        <w:jc w:val="left"/>
        <w:rPr>
          <w:rFonts w:ascii="Calibri" w:hAnsi="Calibri" w:cs="Calibri"/>
          <w:sz w:val="22"/>
          <w:szCs w:val="22"/>
        </w:rPr>
      </w:pPr>
      <w:r>
        <w:rPr>
          <w:rFonts w:cs="Calibri" w:ascii="Calibri" w:hAnsi="Calibri"/>
          <w:sz w:val="22"/>
          <w:szCs w:val="22"/>
        </w:rPr>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Provided guidance and recommendations for planning and design meetings to ensure quality, performance and maintainability</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Assisted with establishing and maintaining production like test environments allowing best possible problem reproduction, analysis and resolution verification</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Designed and developed MDA repositories offering previously unavailable performance analysis capabilities to design and test groups</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 xml:space="preserve">Maintained regular contact with related ASE and RepServer newsgroups to keep current with activities in the community  </w:t>
      </w:r>
    </w:p>
    <w:p>
      <w:pPr>
        <w:pStyle w:val="Standard"/>
        <w:numPr>
          <w:ilvl w:val="0"/>
          <w:numId w:val="1"/>
        </w:numPr>
        <w:tabs>
          <w:tab w:val="clear" w:pos="720"/>
          <w:tab w:val="right" w:pos="10080" w:leader="none"/>
        </w:tabs>
        <w:ind w:left="720" w:right="0" w:hanging="360"/>
        <w:jc w:val="left"/>
        <w:rPr>
          <w:rFonts w:ascii="Calibri" w:hAnsi="Calibri" w:cs="Calibri"/>
          <w:sz w:val="22"/>
          <w:szCs w:val="22"/>
        </w:rPr>
      </w:pPr>
      <w:r>
        <w:rPr>
          <w:rFonts w:cs="Calibri" w:ascii="Calibri" w:hAnsi="Calibri"/>
          <w:sz w:val="22"/>
          <w:szCs w:val="22"/>
        </w:rPr>
        <w:t>Provided guidance and recommendations for planning and design meetings to ensure quality, performance and maintainability</w:t>
      </w:r>
    </w:p>
    <w:p>
      <w:pPr>
        <w:pStyle w:val="Standard"/>
        <w:tabs>
          <w:tab w:val="clear" w:pos="720"/>
          <w:tab w:val="right" w:pos="10080" w:leader="none"/>
        </w:tabs>
        <w:ind w:right="0" w:hanging="0"/>
        <w:rPr>
          <w:rFonts w:ascii="Calibri" w:hAnsi="Calibri" w:cs="Calibri"/>
          <w:b/>
          <w:b/>
          <w:i/>
          <w:i/>
          <w:sz w:val="22"/>
          <w:szCs w:val="22"/>
        </w:rPr>
      </w:pPr>
      <w:r>
        <w:rPr>
          <w:rFonts w:cs="Calibri" w:ascii="Calibri" w:hAnsi="Calibri"/>
          <w:b/>
          <w:i/>
          <w:sz w:val="22"/>
          <w:szCs w:val="22"/>
        </w:rPr>
      </w:r>
    </w:p>
    <w:p>
      <w:pPr>
        <w:pStyle w:val="Standard"/>
        <w:jc w:val="center"/>
        <w:rPr>
          <w:rFonts w:ascii="Calibri" w:hAnsi="Calibri" w:cs="Calibri"/>
          <w:b/>
          <w:b/>
          <w:smallCaps/>
          <w:sz w:val="22"/>
          <w:szCs w:val="22"/>
        </w:rPr>
      </w:pPr>
      <w:r>
        <w:rPr>
          <w:rFonts w:cs="Calibri" w:ascii="Calibri" w:hAnsi="Calibri"/>
          <w:b/>
          <w:smallCaps/>
          <w:sz w:val="22"/>
          <w:szCs w:val="22"/>
        </w:rPr>
        <w:t>ADDITIONAL  EXPERIENCE</w:t>
      </w:r>
    </w:p>
    <w:p>
      <w:pPr>
        <w:pStyle w:val="Standard"/>
        <w:jc w:val="center"/>
        <w:rPr>
          <w:rFonts w:ascii="Calibri" w:hAnsi="Calibri" w:cs="Calibri"/>
          <w:b/>
          <w:b/>
          <w:smallCaps/>
          <w:sz w:val="22"/>
          <w:szCs w:val="22"/>
        </w:rPr>
      </w:pPr>
      <w:r>
        <w:rPr>
          <w:rFonts w:cs="Calibri" w:ascii="Calibri" w:hAnsi="Calibri"/>
          <w:b/>
          <w:smallCaps/>
          <w:sz w:val="22"/>
          <w:szCs w:val="22"/>
        </w:rPr>
      </w:r>
    </w:p>
    <w:p>
      <w:pPr>
        <w:pStyle w:val="PlainText"/>
        <w:tabs>
          <w:tab w:val="clear" w:pos="720"/>
          <w:tab w:val="right" w:pos="10224" w:leader="none"/>
        </w:tabs>
        <w:rPr/>
      </w:pPr>
      <w:r>
        <w:rPr>
          <w:b/>
          <w:color w:val="000000"/>
          <w:sz w:val="22"/>
          <w:szCs w:val="22"/>
          <w:u w:val="none"/>
        </w:rPr>
        <w:t>Prudential Health Care</w:t>
      </w:r>
      <w:r>
        <w:rPr>
          <w:color w:val="000000"/>
          <w:sz w:val="22"/>
          <w:szCs w:val="22"/>
          <w:u w:val="none"/>
        </w:rPr>
        <w:t>, Jacksonville, FL</w:t>
      </w:r>
      <w:r>
        <w:rPr>
          <w:b/>
          <w:color w:val="000000"/>
          <w:sz w:val="22"/>
          <w:szCs w:val="22"/>
          <w:u w:val="none"/>
        </w:rPr>
        <w:tab/>
        <w:t xml:space="preserve"> </w:t>
      </w:r>
    </w:p>
    <w:p>
      <w:pPr>
        <w:pStyle w:val="Standard"/>
        <w:rPr>
          <w:rFonts w:ascii="Calibri" w:hAnsi="Calibri" w:cs="Calibri"/>
          <w:b/>
          <w:b/>
          <w:i/>
          <w:i/>
          <w:sz w:val="22"/>
          <w:szCs w:val="22"/>
        </w:rPr>
      </w:pPr>
      <w:r>
        <w:rPr>
          <w:rFonts w:cs="Calibri" w:ascii="Calibri" w:hAnsi="Calibri"/>
          <w:b/>
          <w:i/>
          <w:sz w:val="22"/>
          <w:szCs w:val="22"/>
        </w:rPr>
        <w:t>Sybase DBA</w:t>
      </w:r>
    </w:p>
    <w:p>
      <w:pPr>
        <w:pStyle w:val="PlainText"/>
        <w:tabs>
          <w:tab w:val="clear" w:pos="720"/>
          <w:tab w:val="right" w:pos="10224" w:leader="none"/>
        </w:tabs>
        <w:rPr>
          <w:sz w:val="22"/>
          <w:szCs w:val="22"/>
        </w:rPr>
      </w:pPr>
      <w:r>
        <w:rPr>
          <w:sz w:val="22"/>
          <w:szCs w:val="22"/>
        </w:rPr>
      </w:r>
    </w:p>
    <w:p>
      <w:pPr>
        <w:pStyle w:val="PlainText"/>
        <w:tabs>
          <w:tab w:val="clear" w:pos="720"/>
          <w:tab w:val="right" w:pos="10224" w:leader="none"/>
        </w:tabs>
        <w:rPr/>
      </w:pPr>
      <w:r>
        <w:rPr>
          <w:b/>
          <w:color w:val="000000"/>
          <w:sz w:val="22"/>
          <w:szCs w:val="22"/>
          <w:u w:val="none"/>
        </w:rPr>
        <w:t xml:space="preserve">US Air Force, </w:t>
      </w:r>
      <w:r>
        <w:rPr>
          <w:color w:val="000000"/>
          <w:sz w:val="22"/>
          <w:szCs w:val="22"/>
          <w:u w:val="none"/>
        </w:rPr>
        <w:t>Scott AFB, IL (Civil Service)</w:t>
      </w:r>
      <w:r>
        <w:rPr>
          <w:b/>
          <w:color w:val="000000"/>
          <w:sz w:val="22"/>
          <w:szCs w:val="22"/>
          <w:u w:val="none"/>
        </w:rPr>
        <w:tab/>
      </w:r>
    </w:p>
    <w:p>
      <w:pPr>
        <w:pStyle w:val="PlainText"/>
        <w:tabs>
          <w:tab w:val="clear" w:pos="720"/>
          <w:tab w:val="right" w:pos="10224" w:leader="none"/>
        </w:tabs>
        <w:rPr>
          <w:b/>
          <w:b/>
          <w:i/>
          <w:i/>
          <w:sz w:val="22"/>
          <w:szCs w:val="22"/>
        </w:rPr>
      </w:pPr>
      <w:r>
        <w:rPr>
          <w:b/>
          <w:i/>
          <w:sz w:val="22"/>
          <w:szCs w:val="22"/>
        </w:rPr>
        <w:t xml:space="preserve">Sybase DBA </w:t>
      </w:r>
    </w:p>
    <w:p>
      <w:pPr>
        <w:pStyle w:val="PlainText"/>
        <w:tabs>
          <w:tab w:val="clear" w:pos="720"/>
          <w:tab w:val="right" w:pos="10224" w:leader="none"/>
        </w:tabs>
        <w:rPr/>
      </w:pPr>
      <w:r>
        <w:rPr>
          <w:b/>
          <w:i/>
          <w:color w:val="000000"/>
          <w:sz w:val="22"/>
          <w:szCs w:val="22"/>
          <w:u w:val="none"/>
        </w:rPr>
        <w:t>Computer Programmer</w:t>
      </w:r>
      <w:r>
        <w:rPr>
          <w:b/>
          <w:color w:val="000000"/>
          <w:sz w:val="22"/>
          <w:szCs w:val="22"/>
          <w:u w:val="none"/>
        </w:rPr>
        <w:t xml:space="preserve"> </w:t>
      </w:r>
    </w:p>
    <w:p>
      <w:pPr>
        <w:pStyle w:val="PlainText"/>
        <w:tabs>
          <w:tab w:val="clear" w:pos="720"/>
          <w:tab w:val="right" w:pos="10224" w:leader="none"/>
        </w:tabs>
        <w:rPr>
          <w:sz w:val="22"/>
          <w:szCs w:val="22"/>
        </w:rPr>
      </w:pPr>
      <w:r>
        <w:rPr>
          <w:sz w:val="22"/>
          <w:szCs w:val="22"/>
        </w:rPr>
      </w:r>
    </w:p>
    <w:p>
      <w:pPr>
        <w:pStyle w:val="PlainText"/>
        <w:tabs>
          <w:tab w:val="clear" w:pos="720"/>
          <w:tab w:val="right" w:pos="10224" w:leader="none"/>
        </w:tabs>
        <w:rPr/>
      </w:pPr>
      <w:r>
        <w:rPr>
          <w:b/>
          <w:color w:val="000000"/>
          <w:sz w:val="22"/>
          <w:szCs w:val="22"/>
          <w:u w:val="none"/>
        </w:rPr>
        <w:t>The MG Center</w:t>
      </w:r>
      <w:r>
        <w:rPr>
          <w:color w:val="000000"/>
          <w:sz w:val="22"/>
          <w:szCs w:val="22"/>
          <w:u w:val="none"/>
        </w:rPr>
        <w:t>, Houston, TX</w:t>
        <w:tab/>
      </w:r>
    </w:p>
    <w:p>
      <w:pPr>
        <w:pStyle w:val="PlainText"/>
        <w:tabs>
          <w:tab w:val="clear" w:pos="720"/>
          <w:tab w:val="right" w:pos="10224" w:leader="none"/>
        </w:tabs>
        <w:rPr>
          <w:b/>
          <w:b/>
          <w:i/>
          <w:i/>
          <w:color w:val="000000"/>
          <w:sz w:val="22"/>
          <w:szCs w:val="22"/>
          <w:u w:val="none"/>
        </w:rPr>
      </w:pPr>
      <w:r>
        <w:rPr>
          <w:b/>
          <w:i/>
          <w:color w:val="000000"/>
          <w:sz w:val="22"/>
          <w:szCs w:val="22"/>
          <w:u w:val="none"/>
        </w:rPr>
        <w:t>Manager</w:t>
      </w:r>
    </w:p>
    <w:p>
      <w:pPr>
        <w:pStyle w:val="PlainText"/>
        <w:tabs>
          <w:tab w:val="clear" w:pos="720"/>
          <w:tab w:val="right" w:pos="10224" w:leader="none"/>
        </w:tabs>
        <w:rPr>
          <w:sz w:val="22"/>
          <w:szCs w:val="22"/>
        </w:rPr>
      </w:pPr>
      <w:r>
        <w:rPr>
          <w:sz w:val="22"/>
          <w:szCs w:val="22"/>
        </w:rPr>
      </w:r>
    </w:p>
    <w:p>
      <w:pPr>
        <w:pStyle w:val="PlainText"/>
        <w:tabs>
          <w:tab w:val="clear" w:pos="720"/>
          <w:tab w:val="right" w:pos="10224" w:leader="none"/>
        </w:tabs>
        <w:rPr/>
      </w:pPr>
      <w:r>
        <w:rPr>
          <w:b/>
          <w:color w:val="000000"/>
          <w:sz w:val="22"/>
          <w:szCs w:val="22"/>
          <w:u w:val="none"/>
        </w:rPr>
        <w:t>US Air Force</w:t>
      </w:r>
      <w:r>
        <w:rPr>
          <w:color w:val="000000"/>
          <w:sz w:val="22"/>
          <w:szCs w:val="22"/>
          <w:u w:val="none"/>
        </w:rPr>
        <w:t>, Scott AFB, IL (Active Duty)</w:t>
      </w:r>
      <w:r>
        <w:rPr>
          <w:b/>
          <w:color w:val="000000"/>
          <w:sz w:val="22"/>
          <w:szCs w:val="22"/>
          <w:u w:val="none"/>
        </w:rPr>
        <w:tab/>
      </w:r>
    </w:p>
    <w:p>
      <w:pPr>
        <w:pStyle w:val="PlainText"/>
        <w:tabs>
          <w:tab w:val="clear" w:pos="720"/>
          <w:tab w:val="right" w:pos="10224" w:leader="none"/>
        </w:tabs>
        <w:rPr>
          <w:b/>
          <w:b/>
          <w:i/>
          <w:i/>
          <w:color w:val="000000"/>
          <w:sz w:val="22"/>
          <w:szCs w:val="22"/>
          <w:u w:val="none"/>
        </w:rPr>
      </w:pPr>
      <w:r>
        <w:rPr>
          <w:b/>
          <w:i/>
          <w:color w:val="000000"/>
          <w:sz w:val="22"/>
          <w:szCs w:val="22"/>
          <w:u w:val="none"/>
        </w:rPr>
        <w:t>Computer Programmer</w:t>
      </w:r>
    </w:p>
    <w:p>
      <w:pPr>
        <w:pStyle w:val="PlainText"/>
        <w:tabs>
          <w:tab w:val="clear" w:pos="720"/>
          <w:tab w:val="right" w:pos="10224" w:leader="none"/>
        </w:tabs>
        <w:rPr>
          <w:b/>
          <w:b/>
          <w:i/>
          <w:i/>
          <w:color w:val="000000"/>
          <w:sz w:val="22"/>
          <w:szCs w:val="22"/>
          <w:u w:val="none"/>
        </w:rPr>
      </w:pPr>
      <w:r>
        <w:rPr>
          <w:b/>
          <w:i/>
          <w:color w:val="000000"/>
          <w:sz w:val="22"/>
          <w:szCs w:val="22"/>
          <w:u w:val="none"/>
        </w:rPr>
        <w:t>Band of the Midwest Bass Player</w:t>
      </w:r>
    </w:p>
    <w:p>
      <w:pPr>
        <w:pStyle w:val="Standard"/>
        <w:rPr>
          <w:rFonts w:ascii="Calibri" w:hAnsi="Calibri" w:cs="Calibri"/>
          <w:sz w:val="22"/>
          <w:szCs w:val="22"/>
        </w:rPr>
      </w:pPr>
      <w:r>
        <w:rPr>
          <w:rFonts w:cs="Calibri" w:ascii="Calibri" w:hAnsi="Calibri"/>
          <w:sz w:val="22"/>
          <w:szCs w:val="22"/>
        </w:rPr>
      </w:r>
    </w:p>
    <w:p>
      <w:pPr>
        <w:pStyle w:val="Standard"/>
        <w:jc w:val="center"/>
        <w:rPr>
          <w:rFonts w:ascii="Calibri" w:hAnsi="Calibri" w:cs="Calibri"/>
          <w:b/>
          <w:b/>
          <w:smallCaps/>
          <w:sz w:val="22"/>
          <w:szCs w:val="22"/>
        </w:rPr>
      </w:pPr>
      <w:r>
        <w:rPr>
          <w:rFonts w:cs="Calibri" w:ascii="Calibri" w:hAnsi="Calibri"/>
          <w:b/>
          <w:smallCaps/>
          <w:sz w:val="22"/>
          <w:szCs w:val="22"/>
        </w:rPr>
        <w:t>EDUCATION</w:t>
      </w:r>
    </w:p>
    <w:p>
      <w:pPr>
        <w:pStyle w:val="Standard"/>
        <w:rPr>
          <w:rFonts w:ascii="Calibri" w:hAnsi="Calibri" w:cs="Calibri"/>
          <w:b/>
          <w:b/>
          <w:smallCaps/>
          <w:sz w:val="22"/>
          <w:szCs w:val="22"/>
        </w:rPr>
      </w:pPr>
      <w:r>
        <w:rPr>
          <w:rFonts w:cs="Calibri" w:ascii="Calibri" w:hAnsi="Calibri"/>
          <w:b/>
          <w:smallCaps/>
          <w:sz w:val="22"/>
          <w:szCs w:val="22"/>
        </w:rPr>
      </w:r>
    </w:p>
    <w:p>
      <w:pPr>
        <w:pStyle w:val="Standard"/>
        <w:jc w:val="center"/>
        <w:rPr>
          <w:rFonts w:ascii="Calibri" w:hAnsi="Calibri" w:cs="Calibri"/>
          <w:sz w:val="22"/>
          <w:szCs w:val="22"/>
        </w:rPr>
      </w:pPr>
      <w:r>
        <w:rPr>
          <w:rFonts w:cs="Calibri" w:ascii="Calibri" w:hAnsi="Calibri"/>
          <w:sz w:val="22"/>
          <w:szCs w:val="22"/>
        </w:rPr>
        <w:t>Mannes College of Music, New York, NY, Performance Major</w:t>
      </w:r>
    </w:p>
    <w:p>
      <w:pPr>
        <w:pStyle w:val="Standard"/>
        <w:jc w:val="center"/>
        <w:rPr/>
      </w:pPr>
      <w:r>
        <w:rPr>
          <w:rFonts w:cs="Calibri" w:ascii="Calibri" w:hAnsi="Calibri"/>
          <w:color w:val="000000"/>
          <w:sz w:val="22"/>
          <w:szCs w:val="22"/>
        </w:rPr>
        <w:t>Peabody</w:t>
      </w:r>
      <w:r>
        <w:rPr>
          <w:rFonts w:cs="Calibri" w:ascii="Calibri" w:hAnsi="Calibri"/>
          <w:sz w:val="22"/>
          <w:szCs w:val="22"/>
        </w:rPr>
        <w:t xml:space="preserve"> Conservatory, Baltimore, MD, Performance Major</w:t>
      </w:r>
    </w:p>
    <w:p>
      <w:pPr>
        <w:pStyle w:val="Standard"/>
        <w:jc w:val="center"/>
        <w:rPr>
          <w:rFonts w:ascii="Calibri" w:hAnsi="Calibri" w:cs="Calibri"/>
          <w:sz w:val="22"/>
          <w:szCs w:val="22"/>
        </w:rPr>
      </w:pPr>
      <w:r>
        <w:rPr>
          <w:rFonts w:cs="Calibri" w:ascii="Calibri" w:hAnsi="Calibri"/>
          <w:sz w:val="22"/>
          <w:szCs w:val="22"/>
        </w:rPr>
      </w:r>
    </w:p>
    <w:p>
      <w:pPr>
        <w:pStyle w:val="Standard"/>
        <w:jc w:val="center"/>
        <w:rPr>
          <w:rFonts w:ascii="Calibri" w:hAnsi="Calibri" w:cs="Calibri"/>
          <w:sz w:val="22"/>
          <w:szCs w:val="22"/>
        </w:rPr>
      </w:pPr>
      <w:r>
        <w:rPr>
          <w:rFonts w:cs="Calibri" w:ascii="Calibri" w:hAnsi="Calibri"/>
          <w:sz w:val="22"/>
          <w:szCs w:val="22"/>
        </w:rPr>
      </w:r>
    </w:p>
    <w:p>
      <w:pPr>
        <w:pStyle w:val="Textbody1"/>
        <w:spacing w:lineRule="auto" w:line="288" w:before="0" w:after="140"/>
        <w:rPr/>
      </w:pPr>
      <w:r>
        <w:rPr/>
      </w:r>
    </w:p>
    <w:sectPr>
      <w:type w:val="continuous"/>
      <w:pgSz w:w="12240" w:h="15840"/>
      <w:pgMar w:left="1080" w:right="1080" w:header="0" w:top="720" w:footer="0" w:bottom="432" w:gutter="0"/>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imes New Roman">
    <w:charset w:val="01"/>
    <w:family w:val="roman"/>
    <w:pitch w:val="variable"/>
  </w:font>
  <w:font w:name="Calibri">
    <w:charset w:val="01"/>
    <w:family w:val="roman"/>
    <w:pitch w:val="variable"/>
  </w:font>
  <w:font w:name="OpenSymbol">
    <w:altName w:val="Arial Unicode MS"/>
    <w:charset w:val="01"/>
    <w:family w:val="roman"/>
    <w:pitch w:val="variable"/>
  </w:font>
  <w:font w:name="Segoe UI">
    <w:charset w:val="01"/>
    <w:family w:val="roman"/>
    <w:pitch w:val="variable"/>
  </w:font>
  <w:font w:name="Liberation Sans">
    <w:altName w:val="Arial"/>
    <w:charset w:val="01"/>
    <w:family w:val="roman"/>
    <w:pitch w:val="variable"/>
  </w:font>
  <w:font w:name="Calibri Light">
    <w:charset w:val="01"/>
    <w:family w:val="roman"/>
    <w:pitch w:val="variable"/>
  </w:font>
  <w:font w:name="Symbol">
    <w:charset w:val="02"/>
    <w:family w:val="auto"/>
    <w:pitch w:val="default"/>
  </w:font>
  <w:font w:name="Courier New">
    <w:charset w:val="01"/>
    <w:family w:val="auto"/>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Symbol" w:hAnsi="Symbol" w:cs="Symbol" w:hint="default"/>
        <w:sz w:val="22"/>
        <w:b/>
        <w:szCs w:val="22"/>
        <w:rFonts w:cs="Symbol"/>
      </w:rPr>
    </w:lvl>
    <w:lvl w:ilvl="1">
      <w:start w:val="1"/>
      <w:numFmt w:val="bullet"/>
      <w:lvlText w:val="o"/>
      <w:lvlJc w:val="left"/>
      <w:pPr>
        <w:ind w:left="1080" w:hanging="360"/>
      </w:pPr>
      <w:rPr>
        <w:rFonts w:ascii="Courier New" w:hAnsi="Courier New" w:cs="Courier New" w:hint="default"/>
        <w:rFonts w:cs="Arial"/>
      </w:rPr>
    </w:lvl>
    <w:lvl w:ilvl="2">
      <w:start w:val="1"/>
      <w:numFmt w:val="bullet"/>
      <w:lvlText w:val=""/>
      <w:lvlJc w:val="left"/>
      <w:pPr>
        <w:ind w:left="1800" w:hanging="360"/>
      </w:pPr>
      <w:rPr>
        <w:rFonts w:ascii="Wingdings" w:hAnsi="Wingdings" w:cs="Wingdings" w:hint="default"/>
        <w:rFonts w:cs="Wingdings"/>
      </w:rPr>
    </w:lvl>
    <w:lvl w:ilvl="3">
      <w:start w:val="1"/>
      <w:numFmt w:val="bullet"/>
      <w:lvlText w:val=""/>
      <w:lvlJc w:val="left"/>
      <w:pPr>
        <w:ind w:left="2520" w:hanging="360"/>
      </w:pPr>
      <w:rPr>
        <w:rFonts w:ascii="Symbol" w:hAnsi="Symbol" w:cs="Symbol" w:hint="default"/>
        <w:rFonts w:cs="Symbol"/>
      </w:rPr>
    </w:lvl>
    <w:lvl w:ilvl="4">
      <w:start w:val="1"/>
      <w:numFmt w:val="bullet"/>
      <w:lvlText w:val="o"/>
      <w:lvlJc w:val="left"/>
      <w:pPr>
        <w:ind w:left="3240" w:hanging="360"/>
      </w:pPr>
      <w:rPr>
        <w:rFonts w:ascii="Courier New" w:hAnsi="Courier New" w:cs="Courier New" w:hint="default"/>
        <w:rFonts w:cs="Arial"/>
      </w:rPr>
    </w:lvl>
    <w:lvl w:ilvl="5">
      <w:start w:val="1"/>
      <w:numFmt w:val="bullet"/>
      <w:lvlText w:val=""/>
      <w:lvlJc w:val="left"/>
      <w:pPr>
        <w:ind w:left="3960" w:hanging="360"/>
      </w:pPr>
      <w:rPr>
        <w:rFonts w:ascii="Wingdings" w:hAnsi="Wingdings" w:cs="Wingdings" w:hint="default"/>
        <w:rFonts w:cs="Wingdings"/>
      </w:rPr>
    </w:lvl>
    <w:lvl w:ilvl="6">
      <w:start w:val="1"/>
      <w:numFmt w:val="bullet"/>
      <w:lvlText w:val=""/>
      <w:lvlJc w:val="left"/>
      <w:pPr>
        <w:ind w:left="4680" w:hanging="360"/>
      </w:pPr>
      <w:rPr>
        <w:rFonts w:ascii="Symbol" w:hAnsi="Symbol" w:cs="Symbol" w:hint="default"/>
        <w:rFonts w:cs="Symbol"/>
      </w:rPr>
    </w:lvl>
    <w:lvl w:ilvl="7">
      <w:start w:val="1"/>
      <w:numFmt w:val="bullet"/>
      <w:lvlText w:val="o"/>
      <w:lvlJc w:val="left"/>
      <w:pPr>
        <w:ind w:left="5400" w:hanging="360"/>
      </w:pPr>
      <w:rPr>
        <w:rFonts w:ascii="Courier New" w:hAnsi="Courier New" w:cs="Courier New" w:hint="default"/>
        <w:rFonts w:cs="Arial"/>
      </w:rPr>
    </w:lvl>
    <w:lvl w:ilvl="8">
      <w:start w:val="1"/>
      <w:numFmt w:val="bullet"/>
      <w:lvlText w:val=""/>
      <w:lvlJc w:val="left"/>
      <w:pPr>
        <w:ind w:left="6120" w:hanging="360"/>
      </w:pPr>
      <w:rPr>
        <w:rFonts w:ascii="Wingdings" w:hAnsi="Wingdings" w:cs="Wingdings" w:hint="default"/>
        <w:rFonts w:cs="Wingdings"/>
      </w:rPr>
    </w:lvl>
  </w:abstractNum>
  <w:abstractNum w:abstractNumId="2">
    <w:lvl w:ilvl="0">
      <w:start w:val="1"/>
      <w:numFmt w:val="bullet"/>
      <w:lvlText w:val=""/>
      <w:lvlJc w:val="left"/>
      <w:pPr>
        <w:ind w:left="360" w:hanging="360"/>
      </w:pPr>
      <w:rPr>
        <w:rFonts w:ascii="Symbol" w:hAnsi="Symbol" w:cs="Symbol" w:hint="default"/>
        <w:sz w:val="22"/>
        <w:b/>
        <w:rFonts w:cs="Symbol"/>
      </w:rPr>
    </w:lvl>
    <w:lvl w:ilvl="1">
      <w:start w:val="1"/>
      <w:numFmt w:val="bullet"/>
      <w:lvlText w:val="o"/>
      <w:lvlJc w:val="left"/>
      <w:pPr>
        <w:ind w:left="1080" w:hanging="360"/>
      </w:pPr>
      <w:rPr>
        <w:rFonts w:ascii="Courier New" w:hAnsi="Courier New" w:cs="Courier New" w:hint="default"/>
        <w:rFonts w:cs="Arial"/>
      </w:rPr>
    </w:lvl>
    <w:lvl w:ilvl="2">
      <w:start w:val="1"/>
      <w:numFmt w:val="bullet"/>
      <w:lvlText w:val=""/>
      <w:lvlJc w:val="left"/>
      <w:pPr>
        <w:ind w:left="1800" w:hanging="360"/>
      </w:pPr>
      <w:rPr>
        <w:rFonts w:ascii="Wingdings" w:hAnsi="Wingdings" w:cs="Wingdings" w:hint="default"/>
        <w:rFonts w:cs="Wingdings"/>
      </w:rPr>
    </w:lvl>
    <w:lvl w:ilvl="3">
      <w:start w:val="1"/>
      <w:numFmt w:val="bullet"/>
      <w:lvlText w:val=""/>
      <w:lvlJc w:val="left"/>
      <w:pPr>
        <w:ind w:left="2520" w:hanging="360"/>
      </w:pPr>
      <w:rPr>
        <w:rFonts w:ascii="Symbol" w:hAnsi="Symbol" w:cs="Symbol" w:hint="default"/>
        <w:rFonts w:cs="Symbol"/>
      </w:rPr>
    </w:lvl>
    <w:lvl w:ilvl="4">
      <w:start w:val="1"/>
      <w:numFmt w:val="bullet"/>
      <w:lvlText w:val="o"/>
      <w:lvlJc w:val="left"/>
      <w:pPr>
        <w:ind w:left="3240" w:hanging="360"/>
      </w:pPr>
      <w:rPr>
        <w:rFonts w:ascii="Courier New" w:hAnsi="Courier New" w:cs="Courier New" w:hint="default"/>
        <w:rFonts w:cs="Arial"/>
      </w:rPr>
    </w:lvl>
    <w:lvl w:ilvl="5">
      <w:start w:val="1"/>
      <w:numFmt w:val="bullet"/>
      <w:lvlText w:val=""/>
      <w:lvlJc w:val="left"/>
      <w:pPr>
        <w:ind w:left="3960" w:hanging="360"/>
      </w:pPr>
      <w:rPr>
        <w:rFonts w:ascii="Wingdings" w:hAnsi="Wingdings" w:cs="Wingdings" w:hint="default"/>
        <w:rFonts w:cs="Wingdings"/>
      </w:rPr>
    </w:lvl>
    <w:lvl w:ilvl="6">
      <w:start w:val="1"/>
      <w:numFmt w:val="bullet"/>
      <w:lvlText w:val=""/>
      <w:lvlJc w:val="left"/>
      <w:pPr>
        <w:ind w:left="4680" w:hanging="360"/>
      </w:pPr>
      <w:rPr>
        <w:rFonts w:ascii="Symbol" w:hAnsi="Symbol" w:cs="Symbol" w:hint="default"/>
        <w:rFonts w:cs="Symbol"/>
      </w:rPr>
    </w:lvl>
    <w:lvl w:ilvl="7">
      <w:start w:val="1"/>
      <w:numFmt w:val="bullet"/>
      <w:lvlText w:val="o"/>
      <w:lvlJc w:val="left"/>
      <w:pPr>
        <w:ind w:left="5400" w:hanging="360"/>
      </w:pPr>
      <w:rPr>
        <w:rFonts w:ascii="Courier New" w:hAnsi="Courier New" w:cs="Courier New" w:hint="default"/>
        <w:rFonts w:cs="Arial"/>
      </w:rPr>
    </w:lvl>
    <w:lvl w:ilvl="8">
      <w:start w:val="1"/>
      <w:numFmt w:val="bullet"/>
      <w:lvlText w:val=""/>
      <w:lvlJc w:val="left"/>
      <w:pPr>
        <w:ind w:left="612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sz w:val="22"/>
        <w:rFonts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Symbol" w:hAnsi="Symbol" w:cs="Symbol" w:hint="default"/>
        <w:sz w:val="22"/>
        <w:rFonts w:cs="Symbol"/>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sz w:val="20"/>
        <w:szCs w:val="24"/>
        <w:lang w:val="en-US" w:eastAsia="zh-CN" w:bidi="hi-IN"/>
      </w:rPr>
    </w:rPrDefault>
    <w:pPrDefault>
      <w:pPr/>
    </w:pPrDefault>
  </w:docDefaults>
  <w:style w:type="paragraph" w:styleId="Normal">
    <w:name w:val="Normal"/>
    <w:qFormat/>
    <w:pPr>
      <w:widowControl/>
      <w:suppressAutoHyphens w:val="true"/>
      <w:overflowPunct w:val="false"/>
      <w:bidi w:val="0"/>
      <w:jc w:val="left"/>
      <w:textAlignment w:val="baseline"/>
    </w:pPr>
    <w:rPr>
      <w:rFonts w:ascii="Liberation Serif;Times New Roman" w:hAnsi="Liberation Serif;Times New Roman" w:eastAsia="WenQuanYi Micro Hei" w:cs="Lohit Devanagari"/>
      <w:color w:val="00000A"/>
      <w:kern w:val="2"/>
      <w:sz w:val="24"/>
      <w:szCs w:val="24"/>
      <w:lang w:val="en-US" w:eastAsia="zh-CN" w:bidi="hi-IN"/>
    </w:rPr>
  </w:style>
  <w:style w:type="character" w:styleId="WW8Num1z0">
    <w:name w:val="WW8Num1z0"/>
    <w:qFormat/>
    <w:rPr>
      <w:rFonts w:ascii="Symbol" w:hAnsi="Symbol" w:cs="Symbol"/>
      <w:b/>
      <w:sz w:val="22"/>
      <w:szCs w:val="22"/>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b/>
      <w:sz w:val="22"/>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sz w:val="22"/>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Symbol" w:hAnsi="Symbol" w:cs="Symbol"/>
    </w:rPr>
  </w:style>
  <w:style w:type="character" w:styleId="WW8Num4z1">
    <w:name w:val="WW8Num4z1"/>
    <w:qFormat/>
    <w:rPr>
      <w:rFonts w:ascii="Symbol" w:hAnsi="Symbol" w:cs="Symbol"/>
      <w:sz w:val="22"/>
    </w:rPr>
  </w:style>
  <w:style w:type="character" w:styleId="WW8Num4z2">
    <w:name w:val="WW8Num4z2"/>
    <w:qFormat/>
    <w:rPr>
      <w:rFonts w:ascii="Wingdings" w:hAnsi="Wingdings" w:cs="Wingdings"/>
    </w:rPr>
  </w:style>
  <w:style w:type="character" w:styleId="WW8Num4z4">
    <w:name w:val="WW8Num4z4"/>
    <w:qFormat/>
    <w:rPr>
      <w:rFonts w:ascii="Courier New" w:hAnsi="Courier New" w:cs="Courier New"/>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DefaultParagraphFont">
    <w:name w:val="Default Paragraph Font"/>
    <w:qFormat/>
    <w:rPr/>
  </w:style>
  <w:style w:type="character" w:styleId="HeaderChar">
    <w:name w:val="Header Char"/>
    <w:qFormat/>
    <w:rPr>
      <w:rFonts w:ascii="Times New Roman" w:hAnsi="Times New Roman" w:eastAsia="Times New Roman" w:cs="Times New Roman"/>
      <w:sz w:val="24"/>
      <w:szCs w:val="24"/>
    </w:rPr>
  </w:style>
  <w:style w:type="character" w:styleId="Internetlink">
    <w:name w:val="Internet link"/>
    <w:qFormat/>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PlainTextChar">
    <w:name w:val="Plain Text Char"/>
    <w:qFormat/>
    <w:rPr>
      <w:rFonts w:ascii="Calibri" w:hAnsi="Calibri" w:eastAsia="Calibri" w:cs="Times New Roman"/>
      <w:szCs w:val="21"/>
    </w:rPr>
  </w:style>
  <w:style w:type="character" w:styleId="UnresolvedMention">
    <w:name w:val="Unresolved Mention"/>
    <w:qFormat/>
    <w:rPr>
      <w:color w:val="808080"/>
      <w:highlight w:val="white"/>
    </w:rPr>
  </w:style>
  <w:style w:type="character" w:styleId="Bullets">
    <w:name w:val="Bullets"/>
    <w:qFormat/>
    <w:rPr>
      <w:rFonts w:ascii="OpenSymbol;Arial Unicode MS" w:hAnsi="OpenSymbol;Arial Unicode MS" w:eastAsia="OpenSymbol;Arial Unicode MS" w:cs="OpenSymbol;Arial Unicode MS"/>
    </w:rPr>
  </w:style>
  <w:style w:type="character" w:styleId="BalloonTextChar">
    <w:name w:val="Balloon Text Char"/>
    <w:basedOn w:val="DefaultParagraphFont"/>
    <w:qFormat/>
    <w:rPr>
      <w:rFonts w:ascii="Segoe UI" w:hAnsi="Segoe UI" w:cs="Mangal"/>
      <w:sz w:val="18"/>
      <w:szCs w:val="16"/>
    </w:rPr>
  </w:style>
  <w:style w:type="character" w:styleId="ListLabel1">
    <w:name w:val="ListLabel 1"/>
    <w:qFormat/>
    <w:rPr>
      <w:rFonts w:ascii="Calibri" w:hAnsi="Calibri" w:cs="Symbol"/>
      <w:b/>
      <w:sz w:val="22"/>
    </w:rPr>
  </w:style>
  <w:style w:type="character" w:styleId="ListLabel2">
    <w:name w:val="ListLabel 2"/>
    <w:qFormat/>
    <w:rPr>
      <w:rFonts w:cs="Arial"/>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Arial"/>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Arial"/>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Symbol"/>
    </w:rPr>
  </w:style>
  <w:style w:type="character" w:styleId="ListLabel12">
    <w:name w:val="ListLabel 12"/>
    <w:qFormat/>
    <w:rPr>
      <w:rFonts w:ascii="Calibri" w:hAnsi="Calibri" w:cs="Symbol"/>
      <w:b/>
      <w:sz w:val="22"/>
    </w:rPr>
  </w:style>
  <w:style w:type="character" w:styleId="ListLabel13">
    <w:name w:val="ListLabel 13"/>
    <w:qFormat/>
    <w:rPr>
      <w:rFonts w:cs="Arial"/>
    </w:rPr>
  </w:style>
  <w:style w:type="character" w:styleId="ListLabel14">
    <w:name w:val="ListLabel 14"/>
    <w:qFormat/>
    <w:rPr>
      <w:rFonts w:cs="Wingdings"/>
    </w:rPr>
  </w:style>
  <w:style w:type="character" w:styleId="ListLabel15">
    <w:name w:val="ListLabel 15"/>
    <w:qFormat/>
    <w:rPr>
      <w:rFonts w:cs="Symbol"/>
    </w:rPr>
  </w:style>
  <w:style w:type="character" w:styleId="ListLabel16">
    <w:name w:val="ListLabel 16"/>
    <w:qFormat/>
    <w:rPr>
      <w:rFonts w:cs="Arial"/>
    </w:rPr>
  </w:style>
  <w:style w:type="character" w:styleId="ListLabel17">
    <w:name w:val="ListLabel 17"/>
    <w:qFormat/>
    <w:rPr>
      <w:rFonts w:cs="Wingdings"/>
    </w:rPr>
  </w:style>
  <w:style w:type="character" w:styleId="ListLabel18">
    <w:name w:val="ListLabel 18"/>
    <w:qFormat/>
    <w:rPr>
      <w:rFonts w:cs="Symbol"/>
    </w:rPr>
  </w:style>
  <w:style w:type="character" w:styleId="ListLabel19">
    <w:name w:val="ListLabel 19"/>
    <w:qFormat/>
    <w:rPr>
      <w:rFonts w:cs="Arial"/>
    </w:rPr>
  </w:style>
  <w:style w:type="character" w:styleId="ListLabel20">
    <w:name w:val="ListLabel 20"/>
    <w:qFormat/>
    <w:rPr>
      <w:rFonts w:cs="Wingdings"/>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ascii="Calibri" w:hAnsi="Calibri" w:cs="Symbol"/>
      <w:b/>
      <w:sz w:val="22"/>
    </w:rPr>
  </w:style>
  <w:style w:type="character" w:styleId="ListLabel27">
    <w:name w:val="ListLabel 27"/>
    <w:qFormat/>
    <w:rPr>
      <w:rFonts w:cs="Arial"/>
    </w:rPr>
  </w:style>
  <w:style w:type="character" w:styleId="ListLabel28">
    <w:name w:val="ListLabel 28"/>
    <w:qFormat/>
    <w:rPr>
      <w:rFonts w:cs="Wingdings"/>
    </w:rPr>
  </w:style>
  <w:style w:type="character" w:styleId="ListLabel29">
    <w:name w:val="ListLabel 29"/>
    <w:qFormat/>
    <w:rPr>
      <w:rFonts w:cs="Symbol"/>
    </w:rPr>
  </w:style>
  <w:style w:type="character" w:styleId="ListLabel30">
    <w:name w:val="ListLabel 30"/>
    <w:qFormat/>
    <w:rPr>
      <w:rFonts w:cs="Arial"/>
    </w:rPr>
  </w:style>
  <w:style w:type="character" w:styleId="ListLabel31">
    <w:name w:val="ListLabel 31"/>
    <w:qFormat/>
    <w:rPr>
      <w:rFonts w:cs="Wingdings"/>
    </w:rPr>
  </w:style>
  <w:style w:type="character" w:styleId="ListLabel32">
    <w:name w:val="ListLabel 32"/>
    <w:qFormat/>
    <w:rPr>
      <w:rFonts w:cs="Symbol"/>
    </w:rPr>
  </w:style>
  <w:style w:type="character" w:styleId="ListLabel33">
    <w:name w:val="ListLabel 33"/>
    <w:qFormat/>
    <w:rPr>
      <w:rFonts w:cs="Arial"/>
    </w:rPr>
  </w:style>
  <w:style w:type="character" w:styleId="ListLabel34">
    <w:name w:val="ListLabel 34"/>
    <w:qFormat/>
    <w:rPr>
      <w:rFonts w:cs="Wingdings"/>
    </w:rPr>
  </w:style>
  <w:style w:type="character" w:styleId="ListLabel35">
    <w:name w:val="ListLabel 35"/>
    <w:qFormat/>
    <w:rPr>
      <w:rFonts w:ascii="Calibri" w:hAnsi="Calibri" w:cs="Symbol"/>
      <w:b/>
      <w:sz w:val="22"/>
    </w:rPr>
  </w:style>
  <w:style w:type="character" w:styleId="ListLabel36">
    <w:name w:val="ListLabel 36"/>
    <w:qFormat/>
    <w:rPr>
      <w:rFonts w:cs="Arial"/>
    </w:rPr>
  </w:style>
  <w:style w:type="character" w:styleId="ListLabel37">
    <w:name w:val="ListLabel 37"/>
    <w:qFormat/>
    <w:rPr>
      <w:rFonts w:cs="Wingdings"/>
    </w:rPr>
  </w:style>
  <w:style w:type="character" w:styleId="ListLabel38">
    <w:name w:val="ListLabel 38"/>
    <w:qFormat/>
    <w:rPr>
      <w:rFonts w:cs="Symbol"/>
    </w:rPr>
  </w:style>
  <w:style w:type="character" w:styleId="ListLabel39">
    <w:name w:val="ListLabel 39"/>
    <w:qFormat/>
    <w:rPr>
      <w:rFonts w:cs="Arial"/>
    </w:rPr>
  </w:style>
  <w:style w:type="character" w:styleId="ListLabel40">
    <w:name w:val="ListLabel 40"/>
    <w:qFormat/>
    <w:rPr>
      <w:rFonts w:cs="Wingdings"/>
    </w:rPr>
  </w:style>
  <w:style w:type="character" w:styleId="ListLabel41">
    <w:name w:val="ListLabel 41"/>
    <w:qFormat/>
    <w:rPr>
      <w:rFonts w:cs="Symbol"/>
    </w:rPr>
  </w:style>
  <w:style w:type="character" w:styleId="ListLabel42">
    <w:name w:val="ListLabel 42"/>
    <w:qFormat/>
    <w:rPr>
      <w:rFonts w:cs="Arial"/>
    </w:rPr>
  </w:style>
  <w:style w:type="character" w:styleId="ListLabel43">
    <w:name w:val="ListLabel 43"/>
    <w:qFormat/>
    <w:rPr>
      <w:rFonts w:cs="Wingdings"/>
    </w:rPr>
  </w:style>
  <w:style w:type="character" w:styleId="ListLabel44">
    <w:name w:val="ListLabel 44"/>
    <w:qFormat/>
    <w:rPr>
      <w:rFonts w:ascii="Calibri" w:hAnsi="Calibri" w:cs="Symbol"/>
      <w:sz w:val="22"/>
    </w:rPr>
  </w:style>
  <w:style w:type="character" w:styleId="ListLabel45">
    <w:name w:val="ListLabel 45"/>
    <w:qFormat/>
    <w:rPr>
      <w:rFonts w:cs="Symbol"/>
    </w:rPr>
  </w:style>
  <w:style w:type="character" w:styleId="ListLabel46">
    <w:name w:val="ListLabel 46"/>
    <w:qFormat/>
    <w:rPr>
      <w:rFonts w:ascii="Calibri" w:hAnsi="Calibri" w:cs="Symbol"/>
      <w:sz w:val="22"/>
    </w:rPr>
  </w:style>
  <w:style w:type="character" w:styleId="ListLabel47">
    <w:name w:val="ListLabel 47"/>
    <w:qFormat/>
    <w:rPr>
      <w:rFonts w:cs="Wingdings"/>
    </w:rPr>
  </w:style>
  <w:style w:type="character" w:styleId="ListLabel48">
    <w:name w:val="ListLabel 48"/>
    <w:qFormat/>
    <w:rPr>
      <w:rFonts w:cs="Symbol"/>
    </w:rPr>
  </w:style>
  <w:style w:type="character" w:styleId="ListLabel49">
    <w:name w:val="ListLabel 49"/>
    <w:qFormat/>
    <w:rPr>
      <w:rFonts w:cs="Courier New"/>
    </w:rPr>
  </w:style>
  <w:style w:type="character" w:styleId="ListLabel50">
    <w:name w:val="ListLabel 50"/>
    <w:qFormat/>
    <w:rPr>
      <w:rFonts w:cs="Wingdings"/>
    </w:rPr>
  </w:style>
  <w:style w:type="character" w:styleId="ListLabel51">
    <w:name w:val="ListLabel 51"/>
    <w:qFormat/>
    <w:rPr>
      <w:rFonts w:cs="Symbol"/>
    </w:rPr>
  </w:style>
  <w:style w:type="character" w:styleId="ListLabel52">
    <w:name w:val="ListLabel 52"/>
    <w:qFormat/>
    <w:rPr>
      <w:rFonts w:cs="Courier New"/>
    </w:rPr>
  </w:style>
  <w:style w:type="character" w:styleId="ListLabel53">
    <w:name w:val="ListLabel 53"/>
    <w:qFormat/>
    <w:rPr>
      <w:rFonts w:cs="Wingdings"/>
    </w:rPr>
  </w:style>
  <w:style w:type="character" w:styleId="ListLabel54">
    <w:name w:val="ListLabel 54"/>
    <w:qFormat/>
    <w:rPr>
      <w:rFonts w:ascii="Calibri" w:hAnsi="Calibri" w:cs="Symbol"/>
      <w:b/>
      <w:sz w:val="22"/>
      <w:szCs w:val="22"/>
    </w:rPr>
  </w:style>
  <w:style w:type="character" w:styleId="ListLabel55">
    <w:name w:val="ListLabel 55"/>
    <w:qFormat/>
    <w:rPr>
      <w:rFonts w:cs="Arial"/>
    </w:rPr>
  </w:style>
  <w:style w:type="character" w:styleId="ListLabel56">
    <w:name w:val="ListLabel 56"/>
    <w:qFormat/>
    <w:rPr>
      <w:rFonts w:cs="Wingdings"/>
    </w:rPr>
  </w:style>
  <w:style w:type="character" w:styleId="ListLabel57">
    <w:name w:val="ListLabel 57"/>
    <w:qFormat/>
    <w:rPr>
      <w:rFonts w:cs="Symbol"/>
    </w:rPr>
  </w:style>
  <w:style w:type="character" w:styleId="ListLabel58">
    <w:name w:val="ListLabel 58"/>
    <w:qFormat/>
    <w:rPr>
      <w:rFonts w:cs="Arial"/>
    </w:rPr>
  </w:style>
  <w:style w:type="character" w:styleId="ListLabel59">
    <w:name w:val="ListLabel 59"/>
    <w:qFormat/>
    <w:rPr>
      <w:rFonts w:cs="Wingdings"/>
    </w:rPr>
  </w:style>
  <w:style w:type="character" w:styleId="ListLabel60">
    <w:name w:val="ListLabel 60"/>
    <w:qFormat/>
    <w:rPr>
      <w:rFonts w:cs="Symbol"/>
    </w:rPr>
  </w:style>
  <w:style w:type="character" w:styleId="ListLabel61">
    <w:name w:val="ListLabel 61"/>
    <w:qFormat/>
    <w:rPr>
      <w:rFonts w:cs="Arial"/>
    </w:rPr>
  </w:style>
  <w:style w:type="character" w:styleId="ListLabel62">
    <w:name w:val="ListLabel 62"/>
    <w:qFormat/>
    <w:rPr>
      <w:rFonts w:cs="Wingdings"/>
    </w:rPr>
  </w:style>
  <w:style w:type="character" w:styleId="ListLabel63">
    <w:name w:val="ListLabel 63"/>
    <w:qFormat/>
    <w:rPr>
      <w:rFonts w:ascii="Calibri" w:hAnsi="Calibri" w:cs="Symbol"/>
      <w:b/>
      <w:sz w:val="22"/>
    </w:rPr>
  </w:style>
  <w:style w:type="character" w:styleId="ListLabel64">
    <w:name w:val="ListLabel 64"/>
    <w:qFormat/>
    <w:rPr>
      <w:rFonts w:cs="Arial"/>
    </w:rPr>
  </w:style>
  <w:style w:type="character" w:styleId="ListLabel65">
    <w:name w:val="ListLabel 65"/>
    <w:qFormat/>
    <w:rPr>
      <w:rFonts w:cs="Wingdings"/>
    </w:rPr>
  </w:style>
  <w:style w:type="character" w:styleId="ListLabel66">
    <w:name w:val="ListLabel 66"/>
    <w:qFormat/>
    <w:rPr>
      <w:rFonts w:cs="Symbol"/>
    </w:rPr>
  </w:style>
  <w:style w:type="character" w:styleId="ListLabel67">
    <w:name w:val="ListLabel 67"/>
    <w:qFormat/>
    <w:rPr>
      <w:rFonts w:cs="Arial"/>
    </w:rPr>
  </w:style>
  <w:style w:type="character" w:styleId="ListLabel68">
    <w:name w:val="ListLabel 68"/>
    <w:qFormat/>
    <w:rPr>
      <w:rFonts w:cs="Wingdings"/>
    </w:rPr>
  </w:style>
  <w:style w:type="character" w:styleId="ListLabel69">
    <w:name w:val="ListLabel 69"/>
    <w:qFormat/>
    <w:rPr>
      <w:rFonts w:cs="Symbol"/>
    </w:rPr>
  </w:style>
  <w:style w:type="character" w:styleId="ListLabel70">
    <w:name w:val="ListLabel 70"/>
    <w:qFormat/>
    <w:rPr>
      <w:rFonts w:cs="Arial"/>
    </w:rPr>
  </w:style>
  <w:style w:type="character" w:styleId="ListLabel71">
    <w:name w:val="ListLabel 71"/>
    <w:qFormat/>
    <w:rPr>
      <w:rFonts w:cs="Wingdings"/>
    </w:rPr>
  </w:style>
  <w:style w:type="character" w:styleId="ListLabel72">
    <w:name w:val="ListLabel 72"/>
    <w:qFormat/>
    <w:rPr>
      <w:rFonts w:ascii="Calibri" w:hAnsi="Calibri" w:cs="Symbol"/>
      <w:sz w:val="22"/>
    </w:rPr>
  </w:style>
  <w:style w:type="character" w:styleId="ListLabel73">
    <w:name w:val="ListLabel 73"/>
    <w:qFormat/>
    <w:rPr>
      <w:rFonts w:cs="Symbol"/>
    </w:rPr>
  </w:style>
  <w:style w:type="character" w:styleId="ListLabel74">
    <w:name w:val="ListLabel 74"/>
    <w:qFormat/>
    <w:rPr>
      <w:rFonts w:ascii="Calibri" w:hAnsi="Calibri" w:cs="Symbol"/>
      <w:sz w:val="22"/>
    </w:rPr>
  </w:style>
  <w:style w:type="character" w:styleId="ListLabel75">
    <w:name w:val="ListLabel 75"/>
    <w:qFormat/>
    <w:rPr>
      <w:rFonts w:cs="Wingdings"/>
    </w:rPr>
  </w:style>
  <w:style w:type="character" w:styleId="ListLabel76">
    <w:name w:val="ListLabel 76"/>
    <w:qFormat/>
    <w:rPr>
      <w:rFonts w:cs="Symbol"/>
    </w:rPr>
  </w:style>
  <w:style w:type="character" w:styleId="ListLabel77">
    <w:name w:val="ListLabel 77"/>
    <w:qFormat/>
    <w:rPr>
      <w:rFonts w:cs="Courier New"/>
    </w:rPr>
  </w:style>
  <w:style w:type="character" w:styleId="ListLabel78">
    <w:name w:val="ListLabel 78"/>
    <w:qFormat/>
    <w:rPr>
      <w:rFonts w:cs="Wingdings"/>
    </w:rPr>
  </w:style>
  <w:style w:type="character" w:styleId="ListLabel79">
    <w:name w:val="ListLabel 79"/>
    <w:qFormat/>
    <w:rPr>
      <w:rFonts w:cs="Symbol"/>
    </w:rPr>
  </w:style>
  <w:style w:type="character" w:styleId="ListLabel80">
    <w:name w:val="ListLabel 80"/>
    <w:qFormat/>
    <w:rPr>
      <w:rFonts w:cs="Courier New"/>
    </w:rPr>
  </w:style>
  <w:style w:type="character" w:styleId="ListLabel81">
    <w:name w:val="ListLabel 81"/>
    <w:qFormat/>
    <w:rPr>
      <w:rFonts w:cs="Wingdings"/>
    </w:rPr>
  </w:style>
  <w:style w:type="character" w:styleId="ListLabel82">
    <w:name w:val="ListLabel 82"/>
    <w:qFormat/>
    <w:rPr>
      <w:rFonts w:ascii="Calibri" w:hAnsi="Calibri" w:cs="Symbol"/>
      <w:b/>
      <w:sz w:val="22"/>
      <w:szCs w:val="22"/>
    </w:rPr>
  </w:style>
  <w:style w:type="character" w:styleId="ListLabel83">
    <w:name w:val="ListLabel 83"/>
    <w:qFormat/>
    <w:rPr>
      <w:rFonts w:cs="Arial"/>
    </w:rPr>
  </w:style>
  <w:style w:type="character" w:styleId="ListLabel84">
    <w:name w:val="ListLabel 84"/>
    <w:qFormat/>
    <w:rPr>
      <w:rFonts w:cs="Wingdings"/>
    </w:rPr>
  </w:style>
  <w:style w:type="character" w:styleId="ListLabel85">
    <w:name w:val="ListLabel 85"/>
    <w:qFormat/>
    <w:rPr>
      <w:rFonts w:cs="Symbol"/>
    </w:rPr>
  </w:style>
  <w:style w:type="character" w:styleId="ListLabel86">
    <w:name w:val="ListLabel 86"/>
    <w:qFormat/>
    <w:rPr>
      <w:rFonts w:cs="Arial"/>
    </w:rPr>
  </w:style>
  <w:style w:type="character" w:styleId="ListLabel87">
    <w:name w:val="ListLabel 87"/>
    <w:qFormat/>
    <w:rPr>
      <w:rFonts w:cs="Wingdings"/>
    </w:rPr>
  </w:style>
  <w:style w:type="character" w:styleId="ListLabel88">
    <w:name w:val="ListLabel 88"/>
    <w:qFormat/>
    <w:rPr>
      <w:rFonts w:cs="Symbol"/>
    </w:rPr>
  </w:style>
  <w:style w:type="character" w:styleId="ListLabel89">
    <w:name w:val="ListLabel 89"/>
    <w:qFormat/>
    <w:rPr>
      <w:rFonts w:cs="Arial"/>
    </w:rPr>
  </w:style>
  <w:style w:type="character" w:styleId="ListLabel90">
    <w:name w:val="ListLabel 90"/>
    <w:qFormat/>
    <w:rPr>
      <w:rFonts w:cs="Wingdings"/>
    </w:rPr>
  </w:style>
  <w:style w:type="character" w:styleId="ListLabel91">
    <w:name w:val="ListLabel 91"/>
    <w:qFormat/>
    <w:rPr>
      <w:rFonts w:ascii="Calibri" w:hAnsi="Calibri" w:cs="Symbol"/>
      <w:b/>
      <w:sz w:val="22"/>
    </w:rPr>
  </w:style>
  <w:style w:type="character" w:styleId="ListLabel92">
    <w:name w:val="ListLabel 92"/>
    <w:qFormat/>
    <w:rPr>
      <w:rFonts w:cs="Arial"/>
    </w:rPr>
  </w:style>
  <w:style w:type="character" w:styleId="ListLabel93">
    <w:name w:val="ListLabel 93"/>
    <w:qFormat/>
    <w:rPr>
      <w:rFonts w:cs="Wingdings"/>
    </w:rPr>
  </w:style>
  <w:style w:type="character" w:styleId="ListLabel94">
    <w:name w:val="ListLabel 94"/>
    <w:qFormat/>
    <w:rPr>
      <w:rFonts w:cs="Symbol"/>
    </w:rPr>
  </w:style>
  <w:style w:type="character" w:styleId="ListLabel95">
    <w:name w:val="ListLabel 95"/>
    <w:qFormat/>
    <w:rPr>
      <w:rFonts w:cs="Arial"/>
    </w:rPr>
  </w:style>
  <w:style w:type="character" w:styleId="ListLabel96">
    <w:name w:val="ListLabel 96"/>
    <w:qFormat/>
    <w:rPr>
      <w:rFonts w:cs="Wingdings"/>
    </w:rPr>
  </w:style>
  <w:style w:type="character" w:styleId="ListLabel97">
    <w:name w:val="ListLabel 97"/>
    <w:qFormat/>
    <w:rPr>
      <w:rFonts w:cs="Symbol"/>
    </w:rPr>
  </w:style>
  <w:style w:type="character" w:styleId="ListLabel98">
    <w:name w:val="ListLabel 98"/>
    <w:qFormat/>
    <w:rPr>
      <w:rFonts w:cs="Arial"/>
    </w:rPr>
  </w:style>
  <w:style w:type="character" w:styleId="ListLabel99">
    <w:name w:val="ListLabel 99"/>
    <w:qFormat/>
    <w:rPr>
      <w:rFonts w:cs="Wingdings"/>
    </w:rPr>
  </w:style>
  <w:style w:type="character" w:styleId="ListLabel100">
    <w:name w:val="ListLabel 100"/>
    <w:qFormat/>
    <w:rPr>
      <w:rFonts w:ascii="Calibri" w:hAnsi="Calibri" w:cs="Symbol"/>
      <w:sz w:val="22"/>
    </w:rPr>
  </w:style>
  <w:style w:type="character" w:styleId="ListLabel101">
    <w:name w:val="ListLabel 101"/>
    <w:qFormat/>
    <w:rPr>
      <w:rFonts w:cs="Symbol"/>
    </w:rPr>
  </w:style>
  <w:style w:type="character" w:styleId="ListLabel102">
    <w:name w:val="ListLabel 102"/>
    <w:qFormat/>
    <w:rPr>
      <w:rFonts w:ascii="Calibri" w:hAnsi="Calibri" w:cs="Symbol"/>
      <w:sz w:val="22"/>
    </w:rPr>
  </w:style>
  <w:style w:type="character" w:styleId="ListLabel103">
    <w:name w:val="ListLabel 103"/>
    <w:qFormat/>
    <w:rPr>
      <w:rFonts w:cs="Wingdings"/>
    </w:rPr>
  </w:style>
  <w:style w:type="character" w:styleId="ListLabel104">
    <w:name w:val="ListLabel 104"/>
    <w:qFormat/>
    <w:rPr>
      <w:rFonts w:cs="Symbol"/>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Symbol"/>
    </w:rPr>
  </w:style>
  <w:style w:type="character" w:styleId="ListLabel108">
    <w:name w:val="ListLabel 108"/>
    <w:qFormat/>
    <w:rPr>
      <w:rFonts w:cs="Courier New"/>
    </w:rPr>
  </w:style>
  <w:style w:type="character" w:styleId="ListLabel109">
    <w:name w:val="ListLabel 109"/>
    <w:qFormat/>
    <w:rPr>
      <w:rFonts w:cs="Wingdings"/>
    </w:rPr>
  </w:style>
  <w:style w:type="character" w:styleId="ListLabel110">
    <w:name w:val="ListLabel 110"/>
    <w:qFormat/>
    <w:rPr>
      <w:rFonts w:ascii="Calibri" w:hAnsi="Calibri" w:cs="Symbol"/>
      <w:b/>
      <w:sz w:val="22"/>
      <w:szCs w:val="22"/>
    </w:rPr>
  </w:style>
  <w:style w:type="character" w:styleId="ListLabel111">
    <w:name w:val="ListLabel 111"/>
    <w:qFormat/>
    <w:rPr>
      <w:rFonts w:cs="Arial"/>
    </w:rPr>
  </w:style>
  <w:style w:type="character" w:styleId="ListLabel112">
    <w:name w:val="ListLabel 112"/>
    <w:qFormat/>
    <w:rPr>
      <w:rFonts w:cs="Wingdings"/>
    </w:rPr>
  </w:style>
  <w:style w:type="character" w:styleId="ListLabel113">
    <w:name w:val="ListLabel 113"/>
    <w:qFormat/>
    <w:rPr>
      <w:rFonts w:cs="Symbol"/>
    </w:rPr>
  </w:style>
  <w:style w:type="character" w:styleId="ListLabel114">
    <w:name w:val="ListLabel 114"/>
    <w:qFormat/>
    <w:rPr>
      <w:rFonts w:cs="Arial"/>
    </w:rPr>
  </w:style>
  <w:style w:type="character" w:styleId="ListLabel115">
    <w:name w:val="ListLabel 115"/>
    <w:qFormat/>
    <w:rPr>
      <w:rFonts w:cs="Wingdings"/>
    </w:rPr>
  </w:style>
  <w:style w:type="character" w:styleId="ListLabel116">
    <w:name w:val="ListLabel 116"/>
    <w:qFormat/>
    <w:rPr>
      <w:rFonts w:cs="Symbol"/>
    </w:rPr>
  </w:style>
  <w:style w:type="character" w:styleId="ListLabel117">
    <w:name w:val="ListLabel 117"/>
    <w:qFormat/>
    <w:rPr>
      <w:rFonts w:cs="Arial"/>
    </w:rPr>
  </w:style>
  <w:style w:type="character" w:styleId="ListLabel118">
    <w:name w:val="ListLabel 118"/>
    <w:qFormat/>
    <w:rPr>
      <w:rFonts w:cs="Wingdings"/>
    </w:rPr>
  </w:style>
  <w:style w:type="character" w:styleId="ListLabel119">
    <w:name w:val="ListLabel 119"/>
    <w:qFormat/>
    <w:rPr>
      <w:rFonts w:ascii="Calibri" w:hAnsi="Calibri" w:cs="Symbol"/>
      <w:b/>
      <w:sz w:val="22"/>
    </w:rPr>
  </w:style>
  <w:style w:type="character" w:styleId="ListLabel120">
    <w:name w:val="ListLabel 120"/>
    <w:qFormat/>
    <w:rPr>
      <w:rFonts w:cs="Arial"/>
    </w:rPr>
  </w:style>
  <w:style w:type="character" w:styleId="ListLabel121">
    <w:name w:val="ListLabel 121"/>
    <w:qFormat/>
    <w:rPr>
      <w:rFonts w:cs="Wingdings"/>
    </w:rPr>
  </w:style>
  <w:style w:type="character" w:styleId="ListLabel122">
    <w:name w:val="ListLabel 122"/>
    <w:qFormat/>
    <w:rPr>
      <w:rFonts w:cs="Symbol"/>
    </w:rPr>
  </w:style>
  <w:style w:type="character" w:styleId="ListLabel123">
    <w:name w:val="ListLabel 123"/>
    <w:qFormat/>
    <w:rPr>
      <w:rFonts w:cs="Arial"/>
    </w:rPr>
  </w:style>
  <w:style w:type="character" w:styleId="ListLabel124">
    <w:name w:val="ListLabel 124"/>
    <w:qFormat/>
    <w:rPr>
      <w:rFonts w:cs="Wingdings"/>
    </w:rPr>
  </w:style>
  <w:style w:type="character" w:styleId="ListLabel125">
    <w:name w:val="ListLabel 125"/>
    <w:qFormat/>
    <w:rPr>
      <w:rFonts w:cs="Symbol"/>
    </w:rPr>
  </w:style>
  <w:style w:type="character" w:styleId="ListLabel126">
    <w:name w:val="ListLabel 126"/>
    <w:qFormat/>
    <w:rPr>
      <w:rFonts w:cs="Arial"/>
    </w:rPr>
  </w:style>
  <w:style w:type="character" w:styleId="ListLabel127">
    <w:name w:val="ListLabel 127"/>
    <w:qFormat/>
    <w:rPr>
      <w:rFonts w:cs="Wingdings"/>
    </w:rPr>
  </w:style>
  <w:style w:type="character" w:styleId="ListLabel128">
    <w:name w:val="ListLabel 128"/>
    <w:qFormat/>
    <w:rPr>
      <w:rFonts w:ascii="Calibri" w:hAnsi="Calibri" w:cs="Symbol"/>
      <w:sz w:val="22"/>
    </w:rPr>
  </w:style>
  <w:style w:type="character" w:styleId="ListLabel129">
    <w:name w:val="ListLabel 129"/>
    <w:qFormat/>
    <w:rPr>
      <w:rFonts w:cs="Symbol"/>
    </w:rPr>
  </w:style>
  <w:style w:type="character" w:styleId="ListLabel130">
    <w:name w:val="ListLabel 130"/>
    <w:qFormat/>
    <w:rPr>
      <w:rFonts w:ascii="Calibri" w:hAnsi="Calibri" w:cs="Symbol"/>
      <w:sz w:val="22"/>
    </w:rPr>
  </w:style>
  <w:style w:type="character" w:styleId="ListLabel131">
    <w:name w:val="ListLabel 131"/>
    <w:qFormat/>
    <w:rPr>
      <w:rFonts w:cs="Wingdings"/>
    </w:rPr>
  </w:style>
  <w:style w:type="character" w:styleId="ListLabel132">
    <w:name w:val="ListLabel 132"/>
    <w:qFormat/>
    <w:rPr>
      <w:rFonts w:cs="Symbol"/>
    </w:rPr>
  </w:style>
  <w:style w:type="character" w:styleId="ListLabel133">
    <w:name w:val="ListLabel 133"/>
    <w:qFormat/>
    <w:rPr>
      <w:rFonts w:cs="Courier New"/>
    </w:rPr>
  </w:style>
  <w:style w:type="character" w:styleId="ListLabel134">
    <w:name w:val="ListLabel 134"/>
    <w:qFormat/>
    <w:rPr>
      <w:rFonts w:cs="Wingdings"/>
    </w:rPr>
  </w:style>
  <w:style w:type="character" w:styleId="ListLabel135">
    <w:name w:val="ListLabel 135"/>
    <w:qFormat/>
    <w:rPr>
      <w:rFonts w:cs="Symbol"/>
    </w:rPr>
  </w:style>
  <w:style w:type="character" w:styleId="ListLabel136">
    <w:name w:val="ListLabel 136"/>
    <w:qFormat/>
    <w:rPr>
      <w:rFonts w:cs="Courier New"/>
    </w:rPr>
  </w:style>
  <w:style w:type="character" w:styleId="ListLabel137">
    <w:name w:val="ListLabel 137"/>
    <w:qFormat/>
    <w:rPr>
      <w:rFonts w:cs="Wingdings"/>
    </w:rPr>
  </w:style>
  <w:style w:type="character" w:styleId="ListLabel138">
    <w:name w:val="ListLabel 138"/>
    <w:qFormat/>
    <w:rPr>
      <w:rFonts w:ascii="Calibri" w:hAnsi="Calibri" w:cs="Symbol"/>
      <w:b/>
      <w:sz w:val="22"/>
      <w:szCs w:val="22"/>
    </w:rPr>
  </w:style>
  <w:style w:type="character" w:styleId="ListLabel139">
    <w:name w:val="ListLabel 139"/>
    <w:qFormat/>
    <w:rPr>
      <w:rFonts w:cs="Arial"/>
    </w:rPr>
  </w:style>
  <w:style w:type="character" w:styleId="ListLabel140">
    <w:name w:val="ListLabel 140"/>
    <w:qFormat/>
    <w:rPr>
      <w:rFonts w:cs="Wingdings"/>
    </w:rPr>
  </w:style>
  <w:style w:type="character" w:styleId="ListLabel141">
    <w:name w:val="ListLabel 141"/>
    <w:qFormat/>
    <w:rPr>
      <w:rFonts w:cs="Symbol"/>
    </w:rPr>
  </w:style>
  <w:style w:type="character" w:styleId="ListLabel142">
    <w:name w:val="ListLabel 142"/>
    <w:qFormat/>
    <w:rPr>
      <w:rFonts w:cs="Arial"/>
    </w:rPr>
  </w:style>
  <w:style w:type="character" w:styleId="ListLabel143">
    <w:name w:val="ListLabel 143"/>
    <w:qFormat/>
    <w:rPr>
      <w:rFonts w:cs="Wingdings"/>
    </w:rPr>
  </w:style>
  <w:style w:type="character" w:styleId="ListLabel144">
    <w:name w:val="ListLabel 144"/>
    <w:qFormat/>
    <w:rPr>
      <w:rFonts w:cs="Symbol"/>
    </w:rPr>
  </w:style>
  <w:style w:type="character" w:styleId="ListLabel145">
    <w:name w:val="ListLabel 145"/>
    <w:qFormat/>
    <w:rPr>
      <w:rFonts w:cs="Arial"/>
    </w:rPr>
  </w:style>
  <w:style w:type="character" w:styleId="ListLabel146">
    <w:name w:val="ListLabel 146"/>
    <w:qFormat/>
    <w:rPr>
      <w:rFonts w:cs="Wingdings"/>
    </w:rPr>
  </w:style>
  <w:style w:type="character" w:styleId="ListLabel147">
    <w:name w:val="ListLabel 147"/>
    <w:qFormat/>
    <w:rPr>
      <w:rFonts w:ascii="Calibri" w:hAnsi="Calibri" w:cs="Symbol"/>
      <w:b/>
      <w:sz w:val="22"/>
    </w:rPr>
  </w:style>
  <w:style w:type="character" w:styleId="ListLabel148">
    <w:name w:val="ListLabel 148"/>
    <w:qFormat/>
    <w:rPr>
      <w:rFonts w:cs="Arial"/>
    </w:rPr>
  </w:style>
  <w:style w:type="character" w:styleId="ListLabel149">
    <w:name w:val="ListLabel 149"/>
    <w:qFormat/>
    <w:rPr>
      <w:rFonts w:cs="Wingdings"/>
    </w:rPr>
  </w:style>
  <w:style w:type="character" w:styleId="ListLabel150">
    <w:name w:val="ListLabel 150"/>
    <w:qFormat/>
    <w:rPr>
      <w:rFonts w:cs="Symbol"/>
    </w:rPr>
  </w:style>
  <w:style w:type="character" w:styleId="ListLabel151">
    <w:name w:val="ListLabel 151"/>
    <w:qFormat/>
    <w:rPr>
      <w:rFonts w:cs="Arial"/>
    </w:rPr>
  </w:style>
  <w:style w:type="character" w:styleId="ListLabel152">
    <w:name w:val="ListLabel 152"/>
    <w:qFormat/>
    <w:rPr>
      <w:rFonts w:cs="Wingdings"/>
    </w:rPr>
  </w:style>
  <w:style w:type="character" w:styleId="ListLabel153">
    <w:name w:val="ListLabel 153"/>
    <w:qFormat/>
    <w:rPr>
      <w:rFonts w:cs="Symbol"/>
    </w:rPr>
  </w:style>
  <w:style w:type="character" w:styleId="ListLabel154">
    <w:name w:val="ListLabel 154"/>
    <w:qFormat/>
    <w:rPr>
      <w:rFonts w:cs="Arial"/>
    </w:rPr>
  </w:style>
  <w:style w:type="character" w:styleId="ListLabel155">
    <w:name w:val="ListLabel 155"/>
    <w:qFormat/>
    <w:rPr>
      <w:rFonts w:cs="Wingdings"/>
    </w:rPr>
  </w:style>
  <w:style w:type="character" w:styleId="ListLabel156">
    <w:name w:val="ListLabel 156"/>
    <w:qFormat/>
    <w:rPr>
      <w:rFonts w:ascii="Calibri" w:hAnsi="Calibri" w:cs="Symbol"/>
      <w:sz w:val="22"/>
    </w:rPr>
  </w:style>
  <w:style w:type="character" w:styleId="ListLabel157">
    <w:name w:val="ListLabel 157"/>
    <w:qFormat/>
    <w:rPr>
      <w:rFonts w:cs="Symbol"/>
    </w:rPr>
  </w:style>
  <w:style w:type="character" w:styleId="ListLabel158">
    <w:name w:val="ListLabel 158"/>
    <w:qFormat/>
    <w:rPr>
      <w:rFonts w:ascii="Calibri" w:hAnsi="Calibri" w:cs="Symbol"/>
      <w:sz w:val="22"/>
    </w:rPr>
  </w:style>
  <w:style w:type="character" w:styleId="ListLabel159">
    <w:name w:val="ListLabel 159"/>
    <w:qFormat/>
    <w:rPr>
      <w:rFonts w:cs="Wingdings"/>
    </w:rPr>
  </w:style>
  <w:style w:type="character" w:styleId="ListLabel160">
    <w:name w:val="ListLabel 160"/>
    <w:qFormat/>
    <w:rPr>
      <w:rFonts w:cs="Symbol"/>
    </w:rPr>
  </w:style>
  <w:style w:type="character" w:styleId="ListLabel161">
    <w:name w:val="ListLabel 161"/>
    <w:qFormat/>
    <w:rPr>
      <w:rFonts w:cs="Courier New"/>
    </w:rPr>
  </w:style>
  <w:style w:type="character" w:styleId="ListLabel162">
    <w:name w:val="ListLabel 162"/>
    <w:qFormat/>
    <w:rPr>
      <w:rFonts w:cs="Wingdings"/>
    </w:rPr>
  </w:style>
  <w:style w:type="character" w:styleId="ListLabel163">
    <w:name w:val="ListLabel 163"/>
    <w:qFormat/>
    <w:rPr>
      <w:rFonts w:cs="Symbol"/>
    </w:rPr>
  </w:style>
  <w:style w:type="character" w:styleId="ListLabel164">
    <w:name w:val="ListLabel 164"/>
    <w:qFormat/>
    <w:rPr>
      <w:rFonts w:cs="Courier New"/>
    </w:rPr>
  </w:style>
  <w:style w:type="character" w:styleId="ListLabel165">
    <w:name w:val="ListLabel 165"/>
    <w:qFormat/>
    <w:rPr>
      <w:rFonts w:cs="Wingdings"/>
    </w:rPr>
  </w:style>
  <w:style w:type="character" w:styleId="ListLabel166">
    <w:name w:val="ListLabel 166"/>
    <w:qFormat/>
    <w:rPr>
      <w:rFonts w:ascii="Calibri" w:hAnsi="Calibri" w:cs="Symbol"/>
      <w:b/>
      <w:sz w:val="22"/>
      <w:szCs w:val="22"/>
    </w:rPr>
  </w:style>
  <w:style w:type="character" w:styleId="ListLabel167">
    <w:name w:val="ListLabel 167"/>
    <w:qFormat/>
    <w:rPr>
      <w:rFonts w:cs="Arial"/>
    </w:rPr>
  </w:style>
  <w:style w:type="character" w:styleId="ListLabel168">
    <w:name w:val="ListLabel 168"/>
    <w:qFormat/>
    <w:rPr>
      <w:rFonts w:cs="Wingdings"/>
    </w:rPr>
  </w:style>
  <w:style w:type="character" w:styleId="ListLabel169">
    <w:name w:val="ListLabel 169"/>
    <w:qFormat/>
    <w:rPr>
      <w:rFonts w:cs="Symbol"/>
    </w:rPr>
  </w:style>
  <w:style w:type="character" w:styleId="ListLabel170">
    <w:name w:val="ListLabel 170"/>
    <w:qFormat/>
    <w:rPr>
      <w:rFonts w:cs="Arial"/>
    </w:rPr>
  </w:style>
  <w:style w:type="character" w:styleId="ListLabel171">
    <w:name w:val="ListLabel 171"/>
    <w:qFormat/>
    <w:rPr>
      <w:rFonts w:cs="Wingdings"/>
    </w:rPr>
  </w:style>
  <w:style w:type="character" w:styleId="ListLabel172">
    <w:name w:val="ListLabel 172"/>
    <w:qFormat/>
    <w:rPr>
      <w:rFonts w:cs="Symbol"/>
    </w:rPr>
  </w:style>
  <w:style w:type="character" w:styleId="ListLabel173">
    <w:name w:val="ListLabel 173"/>
    <w:qFormat/>
    <w:rPr>
      <w:rFonts w:cs="Arial"/>
    </w:rPr>
  </w:style>
  <w:style w:type="character" w:styleId="ListLabel174">
    <w:name w:val="ListLabel 174"/>
    <w:qFormat/>
    <w:rPr>
      <w:rFonts w:cs="Wingdings"/>
    </w:rPr>
  </w:style>
  <w:style w:type="character" w:styleId="ListLabel175">
    <w:name w:val="ListLabel 175"/>
    <w:qFormat/>
    <w:rPr>
      <w:rFonts w:ascii="Calibri" w:hAnsi="Calibri" w:cs="Symbol"/>
      <w:b/>
      <w:sz w:val="22"/>
    </w:rPr>
  </w:style>
  <w:style w:type="character" w:styleId="ListLabel176">
    <w:name w:val="ListLabel 176"/>
    <w:qFormat/>
    <w:rPr>
      <w:rFonts w:cs="Arial"/>
    </w:rPr>
  </w:style>
  <w:style w:type="character" w:styleId="ListLabel177">
    <w:name w:val="ListLabel 177"/>
    <w:qFormat/>
    <w:rPr>
      <w:rFonts w:cs="Wingdings"/>
    </w:rPr>
  </w:style>
  <w:style w:type="character" w:styleId="ListLabel178">
    <w:name w:val="ListLabel 178"/>
    <w:qFormat/>
    <w:rPr>
      <w:rFonts w:cs="Symbol"/>
    </w:rPr>
  </w:style>
  <w:style w:type="character" w:styleId="ListLabel179">
    <w:name w:val="ListLabel 179"/>
    <w:qFormat/>
    <w:rPr>
      <w:rFonts w:cs="Arial"/>
    </w:rPr>
  </w:style>
  <w:style w:type="character" w:styleId="ListLabel180">
    <w:name w:val="ListLabel 180"/>
    <w:qFormat/>
    <w:rPr>
      <w:rFonts w:cs="Wingdings"/>
    </w:rPr>
  </w:style>
  <w:style w:type="character" w:styleId="ListLabel181">
    <w:name w:val="ListLabel 181"/>
    <w:qFormat/>
    <w:rPr>
      <w:rFonts w:cs="Symbol"/>
    </w:rPr>
  </w:style>
  <w:style w:type="character" w:styleId="ListLabel182">
    <w:name w:val="ListLabel 182"/>
    <w:qFormat/>
    <w:rPr>
      <w:rFonts w:cs="Arial"/>
    </w:rPr>
  </w:style>
  <w:style w:type="character" w:styleId="ListLabel183">
    <w:name w:val="ListLabel 183"/>
    <w:qFormat/>
    <w:rPr>
      <w:rFonts w:cs="Wingdings"/>
    </w:rPr>
  </w:style>
  <w:style w:type="character" w:styleId="ListLabel184">
    <w:name w:val="ListLabel 184"/>
    <w:qFormat/>
    <w:rPr>
      <w:rFonts w:ascii="Calibri" w:hAnsi="Calibri" w:cs="Symbol"/>
      <w:sz w:val="22"/>
    </w:rPr>
  </w:style>
  <w:style w:type="character" w:styleId="ListLabel185">
    <w:name w:val="ListLabel 185"/>
    <w:qFormat/>
    <w:rPr>
      <w:rFonts w:cs="Symbol"/>
    </w:rPr>
  </w:style>
  <w:style w:type="character" w:styleId="ListLabel186">
    <w:name w:val="ListLabel 186"/>
    <w:qFormat/>
    <w:rPr>
      <w:rFonts w:ascii="Calibri" w:hAnsi="Calibri" w:cs="Symbol"/>
      <w:sz w:val="22"/>
    </w:rPr>
  </w:style>
  <w:style w:type="character" w:styleId="ListLabel187">
    <w:name w:val="ListLabel 187"/>
    <w:qFormat/>
    <w:rPr>
      <w:rFonts w:cs="Wingdings"/>
    </w:rPr>
  </w:style>
  <w:style w:type="character" w:styleId="ListLabel188">
    <w:name w:val="ListLabel 188"/>
    <w:qFormat/>
    <w:rPr>
      <w:rFonts w:cs="Symbol"/>
    </w:rPr>
  </w:style>
  <w:style w:type="character" w:styleId="ListLabel189">
    <w:name w:val="ListLabel 189"/>
    <w:qFormat/>
    <w:rPr>
      <w:rFonts w:cs="Courier New"/>
    </w:rPr>
  </w:style>
  <w:style w:type="character" w:styleId="ListLabel190">
    <w:name w:val="ListLabel 190"/>
    <w:qFormat/>
    <w:rPr>
      <w:rFonts w:cs="Wingdings"/>
    </w:rPr>
  </w:style>
  <w:style w:type="character" w:styleId="ListLabel191">
    <w:name w:val="ListLabel 191"/>
    <w:qFormat/>
    <w:rPr>
      <w:rFonts w:cs="Symbol"/>
    </w:rPr>
  </w:style>
  <w:style w:type="character" w:styleId="ListLabel192">
    <w:name w:val="ListLabel 192"/>
    <w:qFormat/>
    <w:rPr>
      <w:rFonts w:cs="Courier New"/>
    </w:rPr>
  </w:style>
  <w:style w:type="character" w:styleId="ListLabel193">
    <w:name w:val="ListLabel 193"/>
    <w:qFormat/>
    <w:rPr>
      <w:rFonts w:cs="Wingdings"/>
    </w:rPr>
  </w:style>
  <w:style w:type="paragraph" w:styleId="Heading">
    <w:name w:val="Heading"/>
    <w:next w:val="TextBody"/>
    <w:qFormat/>
    <w:pPr>
      <w:keepNext w:val="true"/>
      <w:widowControl w:val="false"/>
      <w:suppressAutoHyphens w:val="true"/>
      <w:overflowPunct w:val="false"/>
      <w:bidi w:val="0"/>
      <w:spacing w:before="240" w:after="120"/>
      <w:jc w:val="left"/>
    </w:pPr>
    <w:rPr>
      <w:rFonts w:ascii="Liberation Sans;Arial" w:hAnsi="Liberation Sans;Arial" w:eastAsia="WenQuanYi Micro Hei" w:cs="Lohit Devanagari"/>
      <w:color w:val="auto"/>
      <w:kern w:val="2"/>
      <w:sz w:val="28"/>
      <w:szCs w:val="28"/>
      <w:lang w:val="en-US" w:eastAsia="zh-CN" w:bidi="hi-IN"/>
    </w:rPr>
  </w:style>
  <w:style w:type="paragraph" w:styleId="TextBody">
    <w:name w:val="Body Text"/>
    <w:basedOn w:val="Normal"/>
    <w:pPr>
      <w:spacing w:lineRule="auto" w:line="288" w:before="0" w:after="140"/>
    </w:pPr>
    <w:rPr/>
  </w:style>
  <w:style w:type="paragraph" w:styleId="List">
    <w:name w:val="List"/>
    <w:pPr>
      <w:widowControl w:val="false"/>
      <w:suppressAutoHyphens w:val="true"/>
      <w:overflowPunct w:val="false"/>
      <w:bidi w:val="0"/>
      <w:jc w:val="left"/>
    </w:pPr>
    <w:rPr>
      <w:rFonts w:ascii="Liberation Serif;Times New Roman" w:hAnsi="Liberation Serif;Times New Roman" w:eastAsia="WenQuanYi Micro Hei" w:cs="Liberation Serif;Times New Roman"/>
      <w:color w:val="auto"/>
      <w:kern w:val="2"/>
      <w:sz w:val="24"/>
      <w:szCs w:val="24"/>
      <w:lang w:val="en-US" w:eastAsia="zh-CN" w:bidi="hi-I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qFormat/>
    <w:pPr>
      <w:widowControl w:val="false"/>
      <w:suppressLineNumbers/>
      <w:suppressAutoHyphens w:val="true"/>
      <w:overflowPunct w:val="false"/>
      <w:bidi w:val="0"/>
      <w:jc w:val="left"/>
    </w:pPr>
    <w:rPr>
      <w:rFonts w:ascii="Liberation Serif;Times New Roman" w:hAnsi="Liberation Serif;Times New Roman" w:eastAsia="WenQuanYi Micro Hei" w:cs="Liberation Serif;Times New Roman"/>
      <w:color w:val="auto"/>
      <w:kern w:val="2"/>
      <w:sz w:val="24"/>
      <w:szCs w:val="24"/>
      <w:lang w:val="en-US" w:eastAsia="zh-CN" w:bidi="hi-IN"/>
    </w:rPr>
  </w:style>
  <w:style w:type="paragraph" w:styleId="Standard">
    <w:name w:val="Standard"/>
    <w:qFormat/>
    <w:pPr>
      <w:widowControl/>
      <w:suppressAutoHyphens w:val="true"/>
      <w:overflowPunct w:val="false"/>
      <w:bidi w:val="0"/>
      <w:jc w:val="left"/>
    </w:pPr>
    <w:rPr>
      <w:rFonts w:ascii="Times New Roman" w:hAnsi="Times New Roman" w:eastAsia="Times New Roman" w:cs="Times New Roman"/>
      <w:color w:val="00000A"/>
      <w:kern w:val="2"/>
      <w:sz w:val="24"/>
      <w:szCs w:val="24"/>
      <w:lang w:val="en-US" w:eastAsia="zh-CN" w:bidi="ar-SA"/>
    </w:rPr>
  </w:style>
  <w:style w:type="paragraph" w:styleId="Textbody1">
    <w:name w:val="Text body"/>
    <w:basedOn w:val="Standard"/>
    <w:qFormat/>
    <w:pPr>
      <w:spacing w:lineRule="auto" w:line="288" w:before="0" w:after="140"/>
    </w:pPr>
    <w:rPr/>
  </w:style>
  <w:style w:type="paragraph" w:styleId="Caption1">
    <w:name w:val="caption"/>
    <w:basedOn w:val="Standard"/>
    <w:qFormat/>
    <w:pPr>
      <w:suppressLineNumbers/>
      <w:spacing w:before="120" w:after="120"/>
    </w:pPr>
    <w:rPr>
      <w:rFonts w:cs="Lohit Devanagari"/>
      <w:i/>
      <w:iCs/>
    </w:rPr>
  </w:style>
  <w:style w:type="paragraph" w:styleId="Header">
    <w:name w:val="Header"/>
    <w:basedOn w:val="Standard"/>
    <w:pPr/>
    <w:rPr/>
  </w:style>
  <w:style w:type="paragraph" w:styleId="Footer">
    <w:name w:val="Footer"/>
    <w:basedOn w:val="Standard"/>
    <w:pPr/>
    <w:rPr/>
  </w:style>
  <w:style w:type="paragraph" w:styleId="PlainText">
    <w:name w:val="Plain Text"/>
    <w:basedOn w:val="Standard"/>
    <w:qFormat/>
    <w:pPr/>
    <w:rPr>
      <w:rFonts w:ascii="Calibri" w:hAnsi="Calibri" w:eastAsia="Calibri" w:cs="Calibri"/>
      <w:sz w:val="22"/>
      <w:szCs w:val="21"/>
    </w:rPr>
  </w:style>
  <w:style w:type="paragraph" w:styleId="BalloonText">
    <w:name w:val="Balloon Text"/>
    <w:basedOn w:val="Normal"/>
    <w:qFormat/>
    <w:pPr/>
    <w:rPr>
      <w:rFonts w:ascii="Segoe UI" w:hAnsi="Segoe UI" w:cs="Mangal"/>
      <w:sz w:val="18"/>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22740</TotalTime>
  <Application>LibreOffice/6.2.8.2$Linux_X86_64 LibreOffice_project/20$Build-2</Application>
  <Pages>2</Pages>
  <Words>547</Words>
  <Characters>3433</Characters>
  <CharactersWithSpaces>3955</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2018-06-28T20:29:00Z</dcterms:created>
  <dc:creator>Danielle</dc:creator>
  <dc:description/>
  <dc:language>en-US</dc:language>
  <cp:lastModifiedBy/>
  <cp:lastPrinted>2018-07-24T14:40:00Z</cp:lastPrinted>
  <dcterms:modified xsi:type="dcterms:W3CDTF">2020-07-20T13:28:39Z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